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tabs>
          <w:tab w:val="clear" w:pos="720"/>
          <w:tab w:val="left" w:pos="6673" w:leader="none"/>
        </w:tabs>
        <w:spacing w:lineRule="auto" w:line="240" w:before="0" w:after="0"/>
        <w:ind w:left="0" w:hanging="0"/>
        <w:jc w:val="center"/>
        <w:rPr>
          <w:sz w:val="28"/>
          <w:szCs w:val="28"/>
        </w:rPr>
      </w:pPr>
      <w:r>
        <w:rPr>
          <w:sz w:val="28"/>
          <w:szCs w:val="28"/>
        </w:rPr>
        <w:t xml:space="preserve"> </w:t>
      </w:r>
      <w:r>
        <w:rPr>
          <w:b/>
          <w:sz w:val="28"/>
          <w:szCs w:val="28"/>
        </w:rPr>
        <w:t xml:space="preserve">Отчет по лабораторной работе №  </w:t>
      </w:r>
      <w:r>
        <w:rPr>
          <w:rFonts w:eastAsia="Noto Serif CJK SC" w:cs="Lohit Devanagari"/>
          <w:b/>
          <w:color w:val="auto"/>
          <w:kern w:val="0"/>
          <w:sz w:val="28"/>
          <w:szCs w:val="28"/>
          <w:lang w:val="ru-RU" w:eastAsia="zh-CN" w:bidi="hi-IN"/>
        </w:rPr>
        <w:t>21</w:t>
      </w:r>
      <w:r>
        <w:rPr>
          <w:b/>
          <w:sz w:val="28"/>
          <w:szCs w:val="28"/>
        </w:rPr>
        <w:t xml:space="preserve">   </w:t>
      </w:r>
      <w:r>
        <w:rPr>
          <w:sz w:val="28"/>
          <w:szCs w:val="28"/>
        </w:rPr>
        <w:t>по курсу “Фундаментальная информатика”</w:t>
      </w:r>
    </w:p>
    <w:p>
      <w:pPr>
        <w:pStyle w:val="LOnormal"/>
        <w:pageBreakBefore w:val="false"/>
        <w:tabs>
          <w:tab w:val="clear" w:pos="720"/>
          <w:tab w:val="left" w:pos="6673" w:leader="none"/>
        </w:tabs>
        <w:spacing w:lineRule="auto" w:line="240" w:before="0" w:after="0"/>
        <w:ind w:left="0" w:hanging="0"/>
        <w:jc w:val="center"/>
        <w:rPr>
          <w:sz w:val="28"/>
          <w:szCs w:val="28"/>
        </w:rPr>
      </w:pPr>
      <w:r>
        <w:rPr>
          <w:sz w:val="28"/>
          <w:szCs w:val="28"/>
        </w:rPr>
      </w:r>
    </w:p>
    <w:p>
      <w:pPr>
        <w:pStyle w:val="LOnormal"/>
        <w:pageBreakBefore w:val="false"/>
        <w:spacing w:lineRule="auto" w:line="240" w:before="0" w:after="0"/>
        <w:ind w:left="2934" w:hanging="0"/>
        <w:rPr>
          <w:color w:val="000000"/>
          <w:sz w:val="20"/>
          <w:szCs w:val="20"/>
        </w:rPr>
      </w:pPr>
      <w:r>
        <w:rPr>
          <w:rFonts w:eastAsia="Times New Roman" w:cs="Times New Roman"/>
          <w:color w:val="000000"/>
          <w:sz w:val="20"/>
          <w:szCs w:val="20"/>
        </w:rPr>
        <w:t xml:space="preserve">Студент группы </w:t>
      </w:r>
      <w:r>
        <w:rPr>
          <w:sz w:val="20"/>
          <w:szCs w:val="20"/>
        </w:rPr>
        <w:t>М80-103Б-21</w:t>
      </w:r>
      <w:r>
        <w:rPr>
          <w:rFonts w:eastAsia="Times New Roman" w:cs="Times New Roman"/>
          <w:color w:val="000000"/>
          <w:sz w:val="20"/>
          <w:szCs w:val="20"/>
        </w:rPr>
        <w:t xml:space="preserve">  Тысячный Владислав Валерьевич, № 21 по списку </w:t>
      </w:r>
    </w:p>
    <w:p>
      <w:pPr>
        <w:pStyle w:val="LOnormal"/>
        <w:pageBreakBefore w:val="false"/>
        <w:spacing w:lineRule="auto" w:line="218" w:before="0" w:after="0"/>
        <w:rPr>
          <w:color w:val="000000"/>
          <w:sz w:val="24"/>
          <w:szCs w:val="24"/>
        </w:rPr>
      </w:pPr>
      <w:r>
        <w:rPr>
          <w:color w:val="000000"/>
          <w:sz w:val="24"/>
          <w:szCs w:val="24"/>
        </w:rPr>
      </w:r>
    </w:p>
    <w:p>
      <w:pPr>
        <w:pStyle w:val="LOnormal"/>
        <w:pageBreakBefore w:val="false"/>
        <w:spacing w:lineRule="auto" w:line="240" w:before="0" w:after="0"/>
        <w:ind w:left="4794" w:hanging="0"/>
        <w:rPr>
          <w:color w:val="000000"/>
          <w:sz w:val="20"/>
          <w:szCs w:val="20"/>
        </w:rPr>
      </w:pPr>
      <w:r>
        <w:rPr>
          <w:rFonts w:eastAsia="Times New Roman" w:cs="Times New Roman"/>
          <w:color w:val="000000"/>
          <w:sz w:val="20"/>
          <w:szCs w:val="20"/>
        </w:rPr>
        <w:t xml:space="preserve">Контакты e-mail: tysycny2003@gmail.com, </w:t>
      </w:r>
    </w:p>
    <w:p>
      <w:pPr>
        <w:pStyle w:val="LOnormal"/>
        <w:spacing w:lineRule="auto" w:line="240" w:before="0" w:after="0"/>
        <w:ind w:left="4794" w:hanging="0"/>
        <w:rPr>
          <w:color w:val="000000"/>
          <w:sz w:val="20"/>
          <w:szCs w:val="20"/>
        </w:rPr>
      </w:pPr>
      <w:r>
        <w:rPr>
          <w:sz w:val="20"/>
          <w:szCs w:val="20"/>
        </w:rPr>
        <w:t>telegram: @Bradvurt</w:t>
      </w:r>
    </w:p>
    <w:p>
      <w:pPr>
        <w:pStyle w:val="LOnormal"/>
        <w:pageBreakBefore w:val="false"/>
        <w:spacing w:lineRule="auto" w:line="228" w:before="0" w:after="0"/>
        <w:rPr>
          <w:color w:val="000000"/>
          <w:sz w:val="24"/>
          <w:szCs w:val="24"/>
        </w:rPr>
      </w:pPr>
      <w:r>
        <w:rPr>
          <w:color w:val="000000"/>
          <w:sz w:val="24"/>
          <w:szCs w:val="24"/>
        </w:rPr>
      </w:r>
    </w:p>
    <w:p>
      <w:pPr>
        <w:pStyle w:val="LOnormal"/>
        <w:pageBreakBefore w:val="false"/>
        <w:tabs>
          <w:tab w:val="clear" w:pos="720"/>
          <w:tab w:val="left" w:pos="6833" w:leader="none"/>
        </w:tabs>
        <w:spacing w:lineRule="auto" w:line="240" w:before="0" w:after="0"/>
        <w:ind w:left="4794" w:hanging="0"/>
        <w:rPr>
          <w:color w:val="000000"/>
          <w:sz w:val="20"/>
          <w:szCs w:val="20"/>
        </w:rPr>
      </w:pPr>
      <w:r>
        <w:rPr>
          <w:rFonts w:eastAsia="Times New Roman" w:cs="Times New Roman"/>
          <w:color w:val="000000"/>
          <w:sz w:val="20"/>
          <w:szCs w:val="20"/>
        </w:rPr>
        <w:t>Работа выполнена: «</w:t>
      </w:r>
      <w:r>
        <w:rPr>
          <w:rFonts w:eastAsia="Times New Roman" w:cs="Times New Roman"/>
          <w:color w:val="000000"/>
          <w:kern w:val="0"/>
          <w:sz w:val="20"/>
          <w:szCs w:val="20"/>
          <w:lang w:val="ru-RU" w:eastAsia="zh-CN" w:bidi="hi-IN"/>
        </w:rPr>
        <w:t>19</w:t>
      </w:r>
      <w:r>
        <w:rPr>
          <w:rFonts w:eastAsia="Times New Roman" w:cs="Times New Roman"/>
          <w:color w:val="000000"/>
          <w:sz w:val="19"/>
          <w:szCs w:val="19"/>
        </w:rPr>
        <w:t xml:space="preserve">» </w:t>
      </w:r>
      <w:r>
        <w:rPr>
          <w:rFonts w:eastAsia="Noto Serif CJK SC" w:cs="Lohit Devanagari"/>
          <w:color w:val="auto"/>
          <w:kern w:val="0"/>
          <w:sz w:val="19"/>
          <w:szCs w:val="19"/>
          <w:lang w:val="ru-RU" w:eastAsia="zh-CN" w:bidi="hi-IN"/>
        </w:rPr>
        <w:t>февраля</w:t>
      </w:r>
      <w:r>
        <w:rPr>
          <w:sz w:val="19"/>
          <w:szCs w:val="19"/>
        </w:rPr>
        <w:t xml:space="preserve"> </w:t>
      </w:r>
      <w:r>
        <w:rPr>
          <w:rFonts w:eastAsia="Times New Roman" w:cs="Times New Roman"/>
          <w:color w:val="000000"/>
          <w:sz w:val="19"/>
          <w:szCs w:val="19"/>
        </w:rPr>
        <w:t>20</w:t>
      </w:r>
      <w:r>
        <w:rPr>
          <w:sz w:val="19"/>
          <w:szCs w:val="19"/>
        </w:rPr>
        <w:t>22</w:t>
      </w:r>
      <w:r>
        <w:rPr>
          <w:rFonts w:eastAsia="Times New Roman" w:cs="Times New Roman"/>
          <w:color w:val="000000"/>
          <w:sz w:val="19"/>
          <w:szCs w:val="19"/>
        </w:rPr>
        <w:t>г.</w:t>
      </w:r>
    </w:p>
    <w:p>
      <w:pPr>
        <w:pStyle w:val="LOnormal"/>
        <w:pageBreakBefore w:val="false"/>
        <w:spacing w:lineRule="auto" w:line="228" w:before="0" w:after="0"/>
        <w:rPr>
          <w:color w:val="000000"/>
          <w:sz w:val="24"/>
          <w:szCs w:val="24"/>
        </w:rPr>
      </w:pPr>
      <w:r>
        <w:rPr>
          <w:color w:val="000000"/>
          <w:sz w:val="24"/>
          <w:szCs w:val="24"/>
        </w:rPr>
      </w:r>
    </w:p>
    <w:p>
      <w:pPr>
        <w:pStyle w:val="LOnormal"/>
        <w:pageBreakBefore w:val="false"/>
        <w:spacing w:lineRule="auto" w:line="240" w:before="0" w:after="0"/>
        <w:ind w:left="4794" w:hanging="0"/>
        <w:rPr>
          <w:color w:val="000000"/>
          <w:sz w:val="20"/>
          <w:szCs w:val="20"/>
        </w:rPr>
      </w:pPr>
      <w:r>
        <w:rPr>
          <w:rFonts w:eastAsia="Times New Roman" w:cs="Times New Roman"/>
          <w:color w:val="000000"/>
          <w:sz w:val="20"/>
          <w:szCs w:val="20"/>
        </w:rPr>
        <w:t xml:space="preserve">Преподаватель: каф. 806 </w:t>
      </w:r>
      <w:r>
        <w:rPr>
          <w:sz w:val="20"/>
          <w:szCs w:val="20"/>
        </w:rPr>
        <w:t>Севастьянов Виктор Сергеевич</w:t>
      </w:r>
    </w:p>
    <w:p>
      <w:pPr>
        <w:pStyle w:val="LOnormal"/>
        <w:pageBreakBefore w:val="false"/>
        <w:spacing w:lineRule="auto" w:line="218" w:before="0" w:after="0"/>
        <w:rPr>
          <w:color w:val="000000"/>
          <w:sz w:val="24"/>
          <w:szCs w:val="24"/>
        </w:rPr>
      </w:pPr>
      <w:r>
        <w:rPr>
          <w:color w:val="000000"/>
          <w:sz w:val="24"/>
          <w:szCs w:val="24"/>
        </w:rPr>
      </w:r>
    </w:p>
    <w:p>
      <w:pPr>
        <w:pStyle w:val="LOnormal"/>
        <w:pageBreakBefore w:val="false"/>
        <w:tabs>
          <w:tab w:val="clear" w:pos="720"/>
          <w:tab w:val="left" w:pos="6173" w:leader="none"/>
        </w:tabs>
        <w:spacing w:lineRule="auto" w:line="240" w:before="0" w:after="0"/>
        <w:ind w:left="4794" w:hanging="0"/>
        <w:rPr>
          <w:color w:val="000000"/>
          <w:sz w:val="20"/>
          <w:szCs w:val="20"/>
        </w:rPr>
      </w:pPr>
      <w:r>
        <w:rPr>
          <w:rFonts w:eastAsia="Times New Roman" w:cs="Times New Roman"/>
          <w:color w:val="000000"/>
          <w:sz w:val="20"/>
          <w:szCs w:val="20"/>
        </w:rPr>
        <w:t>Отчет сдан «</w:t>
        <w:tab/>
        <w:t>» _________20</w:t>
      </w:r>
      <w:r>
        <w:rPr>
          <w:sz w:val="20"/>
          <w:szCs w:val="20"/>
        </w:rPr>
        <w:t>__</w:t>
      </w:r>
      <w:r>
        <w:rPr>
          <w:rFonts w:eastAsia="Times New Roman" w:cs="Times New Roman"/>
          <w:color w:val="000000"/>
          <w:sz w:val="20"/>
          <w:szCs w:val="20"/>
        </w:rPr>
        <w:t xml:space="preserve"> г., итоговая оценка _____</w:t>
      </w:r>
      <w:r>
        <w:rPr>
          <w:sz w:val="20"/>
          <w:szCs w:val="20"/>
        </w:rPr>
        <w:t>___</w:t>
      </w:r>
    </w:p>
    <w:p>
      <w:pPr>
        <w:pStyle w:val="LOnormal"/>
        <w:pageBreakBefore w:val="false"/>
        <w:spacing w:lineRule="auto" w:line="228" w:before="0" w:after="0"/>
        <w:rPr>
          <w:color w:val="000000"/>
          <w:sz w:val="24"/>
          <w:szCs w:val="24"/>
        </w:rPr>
      </w:pPr>
      <w:r>
        <w:rPr>
          <w:color w:val="000000"/>
          <w:sz w:val="24"/>
          <w:szCs w:val="24"/>
        </w:rPr>
      </w:r>
    </w:p>
    <w:p>
      <w:pPr>
        <w:pStyle w:val="LOnormal"/>
        <w:pageBreakBefore w:val="false"/>
        <w:spacing w:lineRule="auto" w:line="240" w:before="0" w:after="0"/>
        <w:ind w:left="6434" w:hanging="0"/>
        <w:rPr>
          <w:color w:val="000000"/>
          <w:sz w:val="20"/>
          <w:szCs w:val="20"/>
        </w:rPr>
      </w:pPr>
      <w:r>
        <w:rPr>
          <w:rFonts w:eastAsia="Times New Roman" w:cs="Times New Roman"/>
          <w:color w:val="000000"/>
          <w:sz w:val="20"/>
          <w:szCs w:val="20"/>
        </w:rPr>
        <w:t>Подпись преподавателя ________________</w:t>
      </w:r>
    </w:p>
    <w:p>
      <w:pPr>
        <w:pStyle w:val="LOnormal"/>
        <w:pageBreakBefore w:val="false"/>
        <w:spacing w:lineRule="auto" w:line="216" w:before="0" w:after="0"/>
        <w:rPr>
          <w:color w:val="000000"/>
          <w:sz w:val="24"/>
          <w:szCs w:val="24"/>
        </w:rPr>
      </w:pPr>
      <w:r>
        <w:rPr>
          <w:color w:val="000000"/>
          <w:sz w:val="24"/>
          <w:szCs w:val="24"/>
        </w:rPr>
      </w:r>
    </w:p>
    <w:p>
      <w:pPr>
        <w:pStyle w:val="LOnormal"/>
        <w:pageBreakBefore w:val="false"/>
        <w:numPr>
          <w:ilvl w:val="1"/>
          <w:numId w:val="2"/>
        </w:numPr>
        <w:tabs>
          <w:tab w:val="clear" w:pos="720"/>
          <w:tab w:val="left" w:pos="354" w:leader="none"/>
        </w:tabs>
        <w:spacing w:lineRule="auto" w:line="240" w:before="0" w:after="0"/>
        <w:ind w:left="354" w:hanging="304"/>
        <w:rPr>
          <w:rFonts w:ascii="Times New Roman" w:hAnsi="Times New Roman" w:eastAsia="Times New Roman" w:cs="Times New Roman"/>
          <w:b/>
          <w:b/>
          <w:color w:val="000000"/>
          <w:sz w:val="20"/>
          <w:szCs w:val="20"/>
        </w:rPr>
      </w:pPr>
      <w:r>
        <w:rPr>
          <w:rFonts w:eastAsia="Times New Roman" w:cs="Times New Roman"/>
          <w:b/>
          <w:color w:val="000000"/>
          <w:sz w:val="20"/>
          <w:szCs w:val="20"/>
        </w:rPr>
        <w:t xml:space="preserve">Тема: </w:t>
      </w:r>
      <w:r>
        <w:rPr>
          <w:rFonts w:eastAsia="Times New Roman" w:cs="Times New Roman"/>
          <w:b w:val="false"/>
          <w:bCs w:val="false"/>
          <w:color w:val="000000"/>
          <w:kern w:val="0"/>
          <w:sz w:val="20"/>
          <w:szCs w:val="20"/>
          <w:lang w:val="ru-RU" w:eastAsia="zh-CN" w:bidi="hi-IN"/>
        </w:rPr>
        <w:t>Программирование на интерпретируемых командных языках</w:t>
      </w:r>
    </w:p>
    <w:p>
      <w:pPr>
        <w:pStyle w:val="LOnormal"/>
        <w:pageBreakBefore w:val="false"/>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3"/>
        </w:numPr>
        <w:tabs>
          <w:tab w:val="clear" w:pos="720"/>
          <w:tab w:val="left" w:pos="354" w:leader="none"/>
        </w:tabs>
        <w:spacing w:lineRule="auto" w:line="240" w:before="0" w:after="0"/>
        <w:ind w:left="354" w:hanging="354"/>
        <w:rPr>
          <w:rFonts w:ascii="Times New Roman" w:hAnsi="Times New Roman" w:eastAsia="Times New Roman" w:cs="Times New Roman"/>
          <w:b/>
          <w:b/>
          <w:color w:val="000000"/>
          <w:sz w:val="20"/>
          <w:szCs w:val="20"/>
        </w:rPr>
      </w:pPr>
      <w:r>
        <w:rPr>
          <w:rFonts w:eastAsia="Times New Roman" w:cs="Times New Roman"/>
          <w:b/>
          <w:color w:val="000000"/>
          <w:sz w:val="20"/>
          <w:szCs w:val="20"/>
        </w:rPr>
        <w:t xml:space="preserve">Цель </w:t>
      </w:r>
      <w:r>
        <w:rPr>
          <w:rFonts w:eastAsia="Times New Roman" w:cs="Times New Roman"/>
          <w:b/>
          <w:bCs/>
          <w:color w:val="000000"/>
          <w:sz w:val="20"/>
          <w:szCs w:val="20"/>
        </w:rPr>
        <w:t xml:space="preserve">работы: </w:t>
      </w:r>
      <w:r>
        <w:rPr>
          <w:rFonts w:eastAsia="Times New Roman" w:cs="Times New Roman"/>
          <w:b w:val="false"/>
          <w:bCs w:val="false"/>
          <w:color w:val="000000"/>
          <w:kern w:val="0"/>
          <w:sz w:val="20"/>
          <w:szCs w:val="20"/>
          <w:lang w:val="ru-RU" w:eastAsia="zh-CN" w:bidi="hi-IN"/>
        </w:rPr>
        <w:t>Составить программу выполнения заданных действий над файлами на языке Bash</w:t>
      </w:r>
    </w:p>
    <w:p>
      <w:pPr>
        <w:pStyle w:val="LOnormal"/>
        <w:pageBreakBefore w:val="false"/>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3"/>
        </w:numPr>
        <w:tabs>
          <w:tab w:val="clear" w:pos="720"/>
          <w:tab w:val="left" w:pos="354" w:leader="none"/>
        </w:tabs>
        <w:spacing w:lineRule="auto" w:line="240" w:before="0" w:after="0"/>
        <w:ind w:left="354" w:hanging="354"/>
        <w:rPr>
          <w:rFonts w:ascii="Times New Roman" w:hAnsi="Times New Roman" w:eastAsia="Times New Roman" w:cs="Times New Roman"/>
          <w:b/>
          <w:b/>
          <w:color w:val="000000"/>
          <w:sz w:val="20"/>
          <w:szCs w:val="20"/>
        </w:rPr>
      </w:pPr>
      <w:r>
        <w:rPr>
          <w:rFonts w:eastAsia="Times New Roman" w:cs="Times New Roman"/>
          <w:b/>
          <w:color w:val="000000"/>
          <w:sz w:val="20"/>
          <w:szCs w:val="20"/>
        </w:rPr>
        <w:t>Задание №</w:t>
      </w:r>
      <w:r>
        <w:rPr>
          <w:rFonts w:eastAsia="Times New Roman" w:cs="Times New Roman"/>
          <w:b/>
          <w:color w:val="000000"/>
          <w:kern w:val="0"/>
          <w:sz w:val="20"/>
          <w:szCs w:val="20"/>
          <w:lang w:val="ru-RU" w:eastAsia="zh-CN" w:bidi="hi-IN"/>
        </w:rPr>
        <w:t>18</w:t>
      </w:r>
      <w:r>
        <w:rPr>
          <w:rFonts w:eastAsia="Times New Roman" w:cs="Times New Roman"/>
          <w:b/>
          <w:color w:val="000000"/>
          <w:sz w:val="20"/>
          <w:szCs w:val="20"/>
        </w:rPr>
        <w:t>:</w:t>
      </w:r>
      <w:r>
        <w:rPr>
          <w:sz w:val="20"/>
          <w:szCs w:val="20"/>
        </w:rPr>
        <w:t xml:space="preserve"> Рекурсивный обход указанного каталога и замена всех разделителей пути \ на / в файлах с именем Makefile*</w:t>
      </w:r>
    </w:p>
    <w:p>
      <w:pPr>
        <w:pStyle w:val="LOnormal"/>
        <w:pageBreakBefore w:val="false"/>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3"/>
        </w:numPr>
        <w:tabs>
          <w:tab w:val="clear" w:pos="720"/>
          <w:tab w:val="left" w:pos="394" w:leader="none"/>
        </w:tabs>
        <w:spacing w:lineRule="auto" w:line="240" w:before="0" w:after="0"/>
        <w:ind w:left="394" w:hanging="394"/>
        <w:rPr>
          <w:rFonts w:ascii="Times New Roman" w:hAnsi="Times New Roman" w:eastAsia="Times New Roman" w:cs="Times New Roman"/>
          <w:b/>
          <w:b/>
          <w:color w:val="000000"/>
          <w:sz w:val="20"/>
          <w:szCs w:val="20"/>
        </w:rPr>
      </w:pPr>
      <w:r>
        <w:rPr>
          <w:rFonts w:eastAsia="Times New Roman" w:cs="Times New Roman"/>
          <w:b/>
          <w:color w:val="000000"/>
          <w:sz w:val="20"/>
          <w:szCs w:val="20"/>
        </w:rPr>
        <w:t xml:space="preserve">Оборудование </w:t>
      </w:r>
      <w:r>
        <w:rPr>
          <w:rFonts w:eastAsia="Times New Roman" w:cs="Times New Roman"/>
          <w:color w:val="000000"/>
          <w:sz w:val="20"/>
          <w:szCs w:val="20"/>
        </w:rPr>
        <w:t>:</w:t>
      </w:r>
    </w:p>
    <w:p>
      <w:pPr>
        <w:pStyle w:val="LOnormal"/>
        <w:pageBreakBefore w:val="false"/>
        <w:spacing w:lineRule="auto" w:line="0"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spacing w:lineRule="auto" w:line="240" w:before="0" w:after="0"/>
        <w:ind w:left="394" w:hanging="0"/>
        <w:rPr>
          <w:rFonts w:ascii="Times New Roman" w:hAnsi="Times New Roman" w:eastAsia="Times New Roman" w:cs="Times New Roman"/>
          <w:b/>
          <w:b/>
          <w:i/>
          <w:i/>
          <w:color w:val="000000"/>
          <w:sz w:val="20"/>
          <w:szCs w:val="20"/>
        </w:rPr>
      </w:pPr>
      <w:r>
        <w:rPr>
          <w:rFonts w:eastAsia="Times New Roman" w:cs="Times New Roman"/>
          <w:color w:val="000000"/>
          <w:sz w:val="20"/>
          <w:szCs w:val="20"/>
        </w:rPr>
        <w:t xml:space="preserve">Процессор </w:t>
      </w:r>
      <w:r>
        <w:rPr>
          <w:i/>
          <w:sz w:val="20"/>
          <w:szCs w:val="20"/>
        </w:rPr>
        <w:t>IIntel® Core™ i7-7700HQ CPU @ 2.80GHz × 8</w:t>
      </w:r>
      <w:r>
        <w:rPr>
          <w:sz w:val="20"/>
          <w:szCs w:val="20"/>
        </w:rPr>
        <w:t xml:space="preserve"> </w:t>
      </w:r>
      <w:r>
        <w:rPr>
          <w:rFonts w:eastAsia="Times New Roman" w:cs="Times New Roman"/>
          <w:color w:val="000000"/>
          <w:sz w:val="20"/>
          <w:szCs w:val="20"/>
        </w:rPr>
        <w:t xml:space="preserve"> с ОП </w:t>
      </w:r>
      <w:r>
        <w:rPr>
          <w:i/>
          <w:sz w:val="20"/>
          <w:szCs w:val="20"/>
        </w:rPr>
        <w:t>7,7</w:t>
      </w:r>
      <w:r>
        <w:rPr>
          <w:rFonts w:eastAsia="Times New Roman" w:cs="Times New Roman"/>
          <w:color w:val="000000"/>
          <w:sz w:val="20"/>
          <w:szCs w:val="20"/>
        </w:rPr>
        <w:t xml:space="preserve"> Гб, НМД </w:t>
      </w:r>
      <w:r>
        <w:rPr>
          <w:rFonts w:eastAsia="Times New Roman" w:cs="Times New Roman"/>
          <w:i/>
          <w:color w:val="000000"/>
          <w:sz w:val="20"/>
          <w:szCs w:val="20"/>
        </w:rPr>
        <w:t>1024</w:t>
      </w:r>
      <w:r>
        <w:rPr>
          <w:rFonts w:eastAsia="Times New Roman" w:cs="Times New Roman"/>
          <w:color w:val="000000"/>
          <w:sz w:val="20"/>
          <w:szCs w:val="20"/>
        </w:rPr>
        <w:t xml:space="preserve"> </w:t>
      </w:r>
      <w:r>
        <w:rPr>
          <w:sz w:val="20"/>
          <w:szCs w:val="20"/>
        </w:rPr>
        <w:t>Г</w:t>
      </w:r>
      <w:r>
        <w:rPr>
          <w:rFonts w:eastAsia="Times New Roman" w:cs="Times New Roman"/>
          <w:color w:val="000000"/>
          <w:sz w:val="20"/>
          <w:szCs w:val="20"/>
        </w:rPr>
        <w:t xml:space="preserve">б. Монитор </w:t>
      </w:r>
      <w:r>
        <w:rPr>
          <w:rFonts w:eastAsia="Times New Roman" w:cs="Times New Roman"/>
          <w:i/>
          <w:color w:val="000000"/>
          <w:sz w:val="20"/>
          <w:szCs w:val="20"/>
        </w:rPr>
        <w:t>1920</w:t>
      </w:r>
      <w:r>
        <w:rPr>
          <w:i/>
          <w:sz w:val="20"/>
          <w:szCs w:val="20"/>
        </w:rPr>
        <w:t>x1080</w:t>
      </w:r>
    </w:p>
    <w:p>
      <w:pPr>
        <w:pStyle w:val="LOnormal"/>
        <w:pageBreakBefore w:val="false"/>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3"/>
        </w:numPr>
        <w:tabs>
          <w:tab w:val="clear" w:pos="720"/>
          <w:tab w:val="left" w:pos="394" w:leader="none"/>
        </w:tabs>
        <w:spacing w:lineRule="auto" w:line="240" w:before="0" w:after="0"/>
        <w:ind w:left="394" w:hanging="394"/>
        <w:rPr>
          <w:rFonts w:ascii="Times New Roman" w:hAnsi="Times New Roman" w:eastAsia="Times New Roman" w:cs="Times New Roman"/>
          <w:b/>
          <w:b/>
          <w:color w:val="000000"/>
          <w:sz w:val="20"/>
          <w:szCs w:val="20"/>
        </w:rPr>
      </w:pPr>
      <w:r>
        <w:rPr>
          <w:rFonts w:eastAsia="Times New Roman" w:cs="Times New Roman"/>
          <w:b/>
          <w:color w:val="000000"/>
          <w:sz w:val="20"/>
          <w:szCs w:val="20"/>
        </w:rPr>
        <w:t>Программное обеспечение:</w:t>
      </w:r>
    </w:p>
    <w:p>
      <w:pPr>
        <w:pStyle w:val="LOnormal"/>
        <w:pageBreakBefore w:val="false"/>
        <w:spacing w:lineRule="auto" w:line="0"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spacing w:lineRule="auto" w:line="240" w:before="0" w:after="0"/>
        <w:ind w:left="394" w:hanging="0"/>
        <w:rPr>
          <w:rFonts w:ascii="Times New Roman" w:hAnsi="Times New Roman" w:eastAsia="Times New Roman" w:cs="Times New Roman"/>
          <w:b/>
          <w:b/>
          <w:i/>
          <w:i/>
          <w:color w:val="000000"/>
          <w:sz w:val="20"/>
          <w:szCs w:val="20"/>
        </w:rPr>
      </w:pPr>
      <w:r>
        <w:rPr>
          <w:rFonts w:eastAsia="Times New Roman" w:cs="Times New Roman"/>
          <w:color w:val="000000"/>
          <w:sz w:val="20"/>
          <w:szCs w:val="20"/>
        </w:rPr>
        <w:t>Операционная система семейства</w:t>
      </w:r>
      <w:r>
        <w:rPr>
          <w:sz w:val="20"/>
          <w:szCs w:val="20"/>
        </w:rPr>
        <w:t xml:space="preserve">: </w:t>
      </w:r>
      <w:r>
        <w:rPr>
          <w:i/>
          <w:sz w:val="20"/>
          <w:szCs w:val="20"/>
        </w:rPr>
        <w:t>linux</w:t>
      </w:r>
      <w:r>
        <w:rPr>
          <w:rFonts w:eastAsia="Times New Roman" w:cs="Times New Roman"/>
          <w:color w:val="000000"/>
          <w:sz w:val="20"/>
          <w:szCs w:val="20"/>
        </w:rPr>
        <w:t xml:space="preserve">, наименование: </w:t>
      </w:r>
      <w:r>
        <w:rPr>
          <w:i/>
          <w:sz w:val="20"/>
          <w:szCs w:val="20"/>
        </w:rPr>
        <w:t>ubuntu</w:t>
      </w:r>
      <w:r>
        <w:rPr>
          <w:sz w:val="20"/>
          <w:szCs w:val="20"/>
          <w:u w:val="single"/>
        </w:rPr>
        <w:t>,</w:t>
      </w:r>
      <w:r>
        <w:rPr>
          <w:sz w:val="20"/>
          <w:szCs w:val="20"/>
        </w:rPr>
        <w:t xml:space="preserve"> </w:t>
      </w:r>
      <w:r>
        <w:rPr>
          <w:rFonts w:eastAsia="Times New Roman" w:cs="Times New Roman"/>
          <w:color w:val="000000"/>
          <w:sz w:val="20"/>
          <w:szCs w:val="20"/>
        </w:rPr>
        <w:t xml:space="preserve"> версия</w:t>
      </w:r>
      <w:r>
        <w:rPr>
          <w:sz w:val="20"/>
          <w:szCs w:val="20"/>
        </w:rPr>
        <w:t xml:space="preserve"> </w:t>
      </w:r>
      <w:r>
        <w:rPr>
          <w:rFonts w:eastAsia="Times New Roman" w:cs="Times New Roman"/>
          <w:b w:val="false"/>
          <w:bCs w:val="false"/>
          <w:i/>
          <w:color w:val="000000"/>
          <w:sz w:val="20"/>
          <w:szCs w:val="20"/>
        </w:rPr>
        <w:t>20.04.3 LTS</w:t>
      </w:r>
    </w:p>
    <w:p>
      <w:pPr>
        <w:pStyle w:val="LOnormal"/>
        <w:pageBreakBefore w:val="false"/>
        <w:spacing w:lineRule="auto" w:line="240" w:before="0" w:after="0"/>
        <w:ind w:left="394" w:hanging="0"/>
        <w:rPr>
          <w:rFonts w:ascii="Times New Roman" w:hAnsi="Times New Roman" w:eastAsia="Times New Roman" w:cs="Times New Roman"/>
          <w:b/>
          <w:b/>
          <w:color w:val="000000"/>
          <w:sz w:val="20"/>
          <w:szCs w:val="20"/>
        </w:rPr>
      </w:pPr>
      <w:r>
        <w:rPr>
          <w:rFonts w:eastAsia="Times New Roman" w:cs="Times New Roman"/>
          <w:color w:val="000000"/>
          <w:sz w:val="20"/>
          <w:szCs w:val="20"/>
        </w:rPr>
        <w:t xml:space="preserve">интерпретатор команд: </w:t>
      </w:r>
      <w:r>
        <w:rPr>
          <w:rFonts w:eastAsia="Times New Roman" w:cs="Times New Roman"/>
          <w:i/>
          <w:color w:val="000000"/>
          <w:sz w:val="20"/>
          <w:szCs w:val="20"/>
        </w:rPr>
        <w:t>bash</w:t>
      </w:r>
      <w:r>
        <w:rPr>
          <w:rFonts w:eastAsia="Times New Roman" w:cs="Times New Roman"/>
          <w:color w:val="000000"/>
          <w:sz w:val="20"/>
          <w:szCs w:val="20"/>
        </w:rPr>
        <w:t xml:space="preserve"> версия </w:t>
      </w:r>
      <w:r>
        <w:rPr>
          <w:i/>
          <w:sz w:val="20"/>
          <w:szCs w:val="20"/>
        </w:rPr>
        <w:t>4.4.19</w:t>
      </w:r>
      <w:r>
        <w:rPr>
          <w:rFonts w:eastAsia="Times New Roman" w:cs="Times New Roman"/>
          <w:color w:val="000000"/>
          <w:sz w:val="20"/>
          <w:szCs w:val="20"/>
        </w:rPr>
        <w:t>.</w:t>
      </w:r>
    </w:p>
    <w:p>
      <w:pPr>
        <w:pStyle w:val="LOnormal"/>
        <w:pageBreakBefore w:val="false"/>
        <w:spacing w:lineRule="auto" w:line="240" w:before="0" w:after="0"/>
        <w:ind w:left="394" w:hanging="0"/>
        <w:rPr>
          <w:rFonts w:ascii="Times New Roman" w:hAnsi="Times New Roman" w:eastAsia="Times New Roman" w:cs="Times New Roman"/>
          <w:b/>
          <w:b/>
          <w:i/>
          <w:i/>
          <w:color w:val="000000"/>
          <w:sz w:val="20"/>
          <w:szCs w:val="20"/>
        </w:rPr>
      </w:pPr>
      <w:r>
        <w:rPr>
          <w:rFonts w:eastAsia="Times New Roman" w:cs="Times New Roman"/>
          <w:color w:val="000000"/>
          <w:sz w:val="20"/>
          <w:szCs w:val="20"/>
        </w:rPr>
        <w:t xml:space="preserve">Система программирования </w:t>
      </w:r>
      <w:r>
        <w:rPr>
          <w:sz w:val="20"/>
          <w:szCs w:val="20"/>
        </w:rPr>
        <w:t xml:space="preserve">-- </w:t>
      </w:r>
      <w:r>
        <w:rPr>
          <w:rFonts w:eastAsia="Times New Roman" w:cs="Times New Roman"/>
          <w:color w:val="000000"/>
          <w:sz w:val="20"/>
          <w:szCs w:val="20"/>
        </w:rPr>
        <w:t>версия</w:t>
      </w:r>
      <w:r>
        <w:rPr>
          <w:sz w:val="20"/>
          <w:szCs w:val="20"/>
        </w:rPr>
        <w:t xml:space="preserve"> --</w:t>
      </w:r>
      <w:r>
        <w:rPr>
          <w:b/>
          <w:sz w:val="20"/>
          <w:szCs w:val="20"/>
        </w:rPr>
        <w:t xml:space="preserve">, </w:t>
      </w:r>
      <w:r>
        <w:rPr>
          <w:sz w:val="20"/>
          <w:szCs w:val="20"/>
        </w:rPr>
        <w:t>р</w:t>
      </w:r>
      <w:r>
        <w:rPr>
          <w:rFonts w:eastAsia="Times New Roman" w:cs="Times New Roman"/>
          <w:color w:val="000000"/>
          <w:sz w:val="20"/>
          <w:szCs w:val="20"/>
        </w:rPr>
        <w:t xml:space="preserve">едактор текстов </w:t>
      </w:r>
      <w:r>
        <w:rPr>
          <w:i/>
          <w:sz w:val="20"/>
          <w:szCs w:val="20"/>
        </w:rPr>
        <w:t>emacs</w:t>
      </w:r>
      <w:r>
        <w:rPr>
          <w:sz w:val="20"/>
          <w:szCs w:val="20"/>
        </w:rPr>
        <w:t xml:space="preserve"> </w:t>
      </w:r>
      <w:r>
        <w:rPr>
          <w:rFonts w:eastAsia="Times New Roman" w:cs="Times New Roman"/>
          <w:color w:val="000000"/>
          <w:sz w:val="20"/>
          <w:szCs w:val="20"/>
        </w:rPr>
        <w:t xml:space="preserve"> версия </w:t>
      </w:r>
      <w:r>
        <w:rPr>
          <w:rFonts w:eastAsia="Times New Roman" w:cs="Times New Roman"/>
          <w:i/>
          <w:color w:val="000000"/>
          <w:sz w:val="20"/>
          <w:szCs w:val="20"/>
        </w:rPr>
        <w:t>25.2.2</w:t>
      </w:r>
    </w:p>
    <w:p>
      <w:pPr>
        <w:pStyle w:val="LOnormal"/>
        <w:pageBreakBefore w:val="false"/>
        <w:spacing w:lineRule="auto" w:line="240" w:before="0" w:after="0"/>
        <w:ind w:left="394" w:hanging="0"/>
        <w:rPr>
          <w:rFonts w:ascii="Times New Roman" w:hAnsi="Times New Roman" w:eastAsia="Times New Roman" w:cs="Times New Roman"/>
          <w:b/>
          <w:b/>
          <w:color w:val="000000"/>
          <w:sz w:val="20"/>
          <w:szCs w:val="20"/>
        </w:rPr>
      </w:pPr>
      <w:r>
        <w:rPr>
          <w:rFonts w:eastAsia="Times New Roman" w:cs="Times New Roman"/>
          <w:color w:val="000000"/>
          <w:sz w:val="20"/>
          <w:szCs w:val="20"/>
        </w:rPr>
        <w:t xml:space="preserve">Утилиты операционной системы </w:t>
      </w:r>
      <w:r>
        <w:rPr>
          <w:sz w:val="20"/>
          <w:szCs w:val="20"/>
        </w:rPr>
        <w:t>--</w:t>
      </w:r>
    </w:p>
    <w:p>
      <w:pPr>
        <w:pStyle w:val="LOnormal"/>
        <w:pageBreakBefore w:val="false"/>
        <w:spacing w:lineRule="auto" w:line="240" w:before="0" w:after="0"/>
        <w:ind w:left="394" w:hanging="0"/>
        <w:rPr>
          <w:rFonts w:ascii="Times New Roman" w:hAnsi="Times New Roman" w:eastAsia="Times New Roman" w:cs="Times New Roman"/>
          <w:b/>
          <w:b/>
          <w:color w:val="000000"/>
          <w:sz w:val="20"/>
          <w:szCs w:val="20"/>
        </w:rPr>
      </w:pPr>
      <w:r>
        <w:rPr>
          <w:rFonts w:eastAsia="Times New Roman" w:cs="Times New Roman"/>
          <w:color w:val="000000"/>
          <w:sz w:val="20"/>
          <w:szCs w:val="20"/>
        </w:rPr>
        <w:t xml:space="preserve">Прикладные системы и программы </w:t>
      </w:r>
      <w:r>
        <w:rPr>
          <w:sz w:val="20"/>
          <w:szCs w:val="20"/>
        </w:rPr>
        <w:t>--</w:t>
      </w:r>
    </w:p>
    <w:p>
      <w:pPr>
        <w:pStyle w:val="LOnormal"/>
        <w:pageBreakBefore w:val="false"/>
        <w:spacing w:lineRule="auto" w:line="240" w:before="0" w:after="0"/>
        <w:ind w:left="394" w:hanging="0"/>
        <w:rPr>
          <w:sz w:val="20"/>
          <w:szCs w:val="20"/>
        </w:rPr>
      </w:pPr>
      <w:r>
        <w:rPr>
          <w:rFonts w:eastAsia="Times New Roman" w:cs="Times New Roman"/>
          <w:color w:val="000000"/>
          <w:sz w:val="20"/>
          <w:szCs w:val="20"/>
        </w:rPr>
        <w:t>Местонахождение и имена файлов программ и данных на домашнем компьютере</w:t>
      </w:r>
      <w:r>
        <w:rPr>
          <w:sz w:val="20"/>
          <w:szCs w:val="20"/>
        </w:rPr>
        <w:t xml:space="preserve"> --</w:t>
      </w:r>
    </w:p>
    <w:p>
      <w:pPr>
        <w:pStyle w:val="LOnormal"/>
        <w:pageBreakBefore w:val="false"/>
        <w:rPr/>
      </w:pPr>
      <w:r>
        <w:rPr/>
      </w:r>
    </w:p>
    <w:p>
      <w:pPr>
        <w:pStyle w:val="LOnormal"/>
        <w:pageBreakBefore w:val="false"/>
        <w:spacing w:lineRule="auto" w:line="218" w:before="0" w:after="0"/>
        <w:ind w:right="240" w:hanging="0"/>
        <w:rPr>
          <w:color w:val="000000"/>
          <w:sz w:val="20"/>
          <w:szCs w:val="20"/>
        </w:rPr>
      </w:pPr>
      <w:r>
        <w:rPr>
          <w:rFonts w:eastAsia="Times New Roman" w:cs="Times New Roman"/>
          <w:b/>
          <w:color w:val="000000"/>
          <w:sz w:val="20"/>
          <w:szCs w:val="20"/>
        </w:rPr>
        <w:t>6. Идея, метод, алгоритм</w:t>
      </w:r>
    </w:p>
    <w:p>
      <w:pPr>
        <w:pStyle w:val="LOnormal"/>
        <w:spacing w:lineRule="auto" w:line="218" w:before="0" w:after="0"/>
        <w:ind w:right="240" w:hanging="0"/>
        <w:rPr>
          <w:color w:val="000000"/>
          <w:sz w:val="20"/>
          <w:szCs w:val="20"/>
        </w:rPr>
      </w:pPr>
      <w:r>
        <w:rPr>
          <w:color w:val="000000"/>
          <w:sz w:val="20"/>
          <w:szCs w:val="20"/>
        </w:rPr>
      </w:r>
    </w:p>
    <w:p>
      <w:pPr>
        <w:pStyle w:val="LOnormal"/>
        <w:spacing w:lineRule="auto" w:line="218" w:before="0" w:after="0"/>
        <w:ind w:right="240" w:hanging="0"/>
        <w:rPr>
          <w:color w:val="000000"/>
          <w:sz w:val="20"/>
          <w:szCs w:val="20"/>
        </w:rPr>
      </w:pPr>
      <w:r>
        <w:rPr>
          <w:rFonts w:eastAsia="Times New Roman" w:cs="Times New Roman"/>
          <w:b/>
          <w:color w:val="000000"/>
          <w:sz w:val="20"/>
          <w:szCs w:val="20"/>
        </w:rPr>
        <w:t xml:space="preserve">        </w:t>
      </w:r>
      <w:r>
        <w:rPr>
          <w:rFonts w:eastAsia="Times New Roman" w:cs="Times New Roman"/>
          <w:b w:val="false"/>
          <w:bCs w:val="false"/>
          <w:color w:val="000000"/>
          <w:sz w:val="20"/>
          <w:szCs w:val="20"/>
        </w:rPr>
        <w:t>В начале работы скрипт запрашивает путь до каталога, в котором должен быть произведен обход. Если введенный путь оказывается не директорией, то выводится сообщение об ошибке, иначе начинается обход. Обход производится с помощью утилиты find, которая ищет файлы с именем Makefile и передает результат с помощью xargs в sed, который меняет разделители (для протоколирования убран флаг -i). По окончании обхода скрипт выводит сообщение о завершении.</w:t>
      </w:r>
    </w:p>
    <w:p>
      <w:pPr>
        <w:pStyle w:val="LOnormal"/>
        <w:spacing w:lineRule="auto" w:line="218" w:before="0" w:after="0"/>
        <w:ind w:right="240" w:hanging="0"/>
        <w:rPr>
          <w:color w:val="000000"/>
          <w:sz w:val="20"/>
          <w:szCs w:val="20"/>
        </w:rPr>
      </w:pPr>
      <w:r>
        <w:rPr>
          <w:color w:val="000000"/>
          <w:sz w:val="20"/>
          <w:szCs w:val="20"/>
        </w:rPr>
      </w:r>
    </w:p>
    <w:p>
      <w:pPr>
        <w:pStyle w:val="LOnormal"/>
        <w:pageBreakBefore w:val="false"/>
        <w:tabs>
          <w:tab w:val="clear" w:pos="720"/>
          <w:tab w:val="left" w:pos="350" w:leader="none"/>
        </w:tabs>
        <w:spacing w:lineRule="auto" w:line="218" w:before="0" w:after="0"/>
        <w:rPr>
          <w:rFonts w:ascii="Times New Roman" w:hAnsi="Times New Roman" w:eastAsia="Times New Roman" w:cs="Times New Roman"/>
          <w:b/>
          <w:b/>
          <w:color w:val="000000"/>
          <w:sz w:val="20"/>
          <w:szCs w:val="20"/>
        </w:rPr>
      </w:pPr>
      <w:r>
        <w:rPr>
          <w:b/>
          <w:sz w:val="20"/>
          <w:szCs w:val="20"/>
        </w:rPr>
        <w:t xml:space="preserve">7. </w:t>
      </w:r>
      <w:r>
        <w:rPr>
          <w:rFonts w:eastAsia="Times New Roman" w:cs="Times New Roman"/>
          <w:b/>
          <w:color w:val="000000"/>
          <w:sz w:val="20"/>
          <w:szCs w:val="20"/>
        </w:rPr>
        <w:t>Сценарий выполнения работы</w:t>
      </w:r>
    </w:p>
    <w:p>
      <w:pPr>
        <w:pStyle w:val="LOnormal"/>
        <w:tabs>
          <w:tab w:val="clear" w:pos="720"/>
          <w:tab w:val="left" w:pos="35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18"/>
          <w:szCs w:val="18"/>
        </w:rPr>
        <w:tab/>
      </w:r>
    </w:p>
    <w:tbl>
      <w:tblPr>
        <w:tblW w:w="10110" w:type="dxa"/>
        <w:jc w:val="right"/>
        <w:tblInd w:w="0" w:type="dxa"/>
        <w:tblCellMar>
          <w:top w:w="55" w:type="dxa"/>
          <w:left w:w="55" w:type="dxa"/>
          <w:bottom w:w="55" w:type="dxa"/>
          <w:right w:w="55" w:type="dxa"/>
        </w:tblCellMar>
      </w:tblPr>
      <w:tblGrid>
        <w:gridCol w:w="3345"/>
        <w:gridCol w:w="3375"/>
        <w:gridCol w:w="3390"/>
      </w:tblGrid>
      <w:tr>
        <w:trPr/>
        <w:tc>
          <w:tcPr>
            <w:tcW w:w="3345" w:type="dxa"/>
            <w:tcBorders>
              <w:top w:val="single" w:sz="2" w:space="0" w:color="000000"/>
              <w:left w:val="single" w:sz="2" w:space="0" w:color="000000"/>
              <w:bottom w:val="single" w:sz="2" w:space="0" w:color="000000"/>
            </w:tcBorders>
          </w:tcPr>
          <w:p>
            <w:pPr>
              <w:pStyle w:val="Style18"/>
              <w:rPr/>
            </w:pPr>
            <w:r>
              <w:rPr/>
              <w:t>Входные данные</w:t>
            </w:r>
          </w:p>
        </w:tc>
        <w:tc>
          <w:tcPr>
            <w:tcW w:w="3375" w:type="dxa"/>
            <w:tcBorders>
              <w:top w:val="single" w:sz="2" w:space="0" w:color="000000"/>
              <w:left w:val="single" w:sz="2" w:space="0" w:color="000000"/>
              <w:bottom w:val="single" w:sz="2" w:space="0" w:color="000000"/>
            </w:tcBorders>
          </w:tcPr>
          <w:p>
            <w:pPr>
              <w:pStyle w:val="Style18"/>
              <w:rPr/>
            </w:pPr>
            <w:r>
              <w:rPr/>
              <w:t>Выходные данные</w:t>
            </w:r>
          </w:p>
        </w:tc>
        <w:tc>
          <w:tcPr>
            <w:tcW w:w="3390" w:type="dxa"/>
            <w:tcBorders>
              <w:top w:val="single" w:sz="2" w:space="0" w:color="000000"/>
              <w:left w:val="single" w:sz="2" w:space="0" w:color="000000"/>
              <w:bottom w:val="single" w:sz="2" w:space="0" w:color="000000"/>
              <w:right w:val="single" w:sz="2" w:space="0" w:color="000000"/>
            </w:tcBorders>
          </w:tcPr>
          <w:p>
            <w:pPr>
              <w:pStyle w:val="Style18"/>
              <w:rPr/>
            </w:pPr>
            <w:r>
              <w:rPr/>
              <w:t>Примечание</w:t>
            </w:r>
          </w:p>
        </w:tc>
      </w:tr>
      <w:tr>
        <w:trPr/>
        <w:tc>
          <w:tcPr>
            <w:tcW w:w="3345" w:type="dxa"/>
            <w:tcBorders>
              <w:left w:val="single" w:sz="2" w:space="0" w:color="000000"/>
              <w:bottom w:val="single" w:sz="2" w:space="0" w:color="000000"/>
            </w:tcBorders>
          </w:tcPr>
          <w:p>
            <w:pPr>
              <w:pStyle w:val="Style18"/>
              <w:rPr>
                <w:rFonts w:ascii="Times New Roman" w:hAnsi="Times New Roman" w:eastAsia="Noto Serif CJK SC" w:cs="Lohit Devanagari"/>
                <w:color w:val="auto"/>
                <w:kern w:val="0"/>
                <w:sz w:val="22"/>
                <w:szCs w:val="22"/>
                <w:lang w:val="ru-RU" w:eastAsia="zh-CN" w:bidi="hi-IN"/>
              </w:rPr>
            </w:pPr>
            <w:r>
              <w:rPr>
                <w:rFonts w:eastAsia="Noto Serif CJK SC" w:cs="Lohit Devanagari"/>
                <w:i/>
                <w:iCs/>
                <w:color w:val="auto"/>
                <w:kern w:val="0"/>
                <w:sz w:val="22"/>
                <w:szCs w:val="22"/>
                <w:lang w:val="ru-RU" w:eastAsia="zh-CN" w:bidi="hi-IN"/>
              </w:rPr>
              <w:t xml:space="preserve">bash script21.sh </w:t>
            </w:r>
            <w:r>
              <w:rPr>
                <w:rFonts w:eastAsia="Noto Serif CJK SC" w:cs="Lohit Devanagari"/>
                <w:i/>
                <w:iCs/>
                <w:color w:val="auto"/>
                <w:kern w:val="0"/>
                <w:sz w:val="22"/>
                <w:szCs w:val="22"/>
                <w:lang w:val="ru-RU" w:eastAsia="zh-CN" w:bidi="hi-IN"/>
              </w:rPr>
              <w:t>/home/bradvurt/test</w:t>
            </w:r>
          </w:p>
        </w:tc>
        <w:tc>
          <w:tcPr>
            <w:tcW w:w="3375" w:type="dxa"/>
            <w:tcBorders>
              <w:left w:val="single" w:sz="2" w:space="0" w:color="000000"/>
              <w:bottom w:val="single" w:sz="2" w:space="0" w:color="000000"/>
            </w:tcBorders>
          </w:tcPr>
          <w:p>
            <w:pPr>
              <w:pStyle w:val="Style18"/>
              <w:rPr/>
            </w:pPr>
            <w:r>
              <w:rPr/>
              <w:t>(см. протокол)</w:t>
            </w:r>
          </w:p>
        </w:tc>
        <w:tc>
          <w:tcPr>
            <w:tcW w:w="3390" w:type="dxa"/>
            <w:tcBorders>
              <w:left w:val="single" w:sz="2" w:space="0" w:color="000000"/>
              <w:bottom w:val="single" w:sz="2" w:space="0" w:color="000000"/>
              <w:right w:val="single" w:sz="2" w:space="0" w:color="000000"/>
            </w:tcBorders>
          </w:tcPr>
          <w:p>
            <w:pPr>
              <w:pStyle w:val="Style18"/>
              <w:rPr>
                <w:rFonts w:ascii="Times New Roman" w:hAnsi="Times New Roman" w:eastAsia="Noto Serif CJK SC" w:cs="Lohit Devanagari"/>
                <w:color w:val="auto"/>
                <w:kern w:val="0"/>
                <w:sz w:val="22"/>
                <w:szCs w:val="22"/>
                <w:lang w:val="ru-RU" w:eastAsia="zh-CN" w:bidi="hi-IN"/>
              </w:rPr>
            </w:pPr>
            <w:r>
              <w:rPr>
                <w:rFonts w:eastAsia="Noto Serif CJK SC" w:cs="Lohit Devanagari"/>
                <w:color w:val="auto"/>
                <w:kern w:val="0"/>
                <w:sz w:val="22"/>
                <w:szCs w:val="22"/>
                <w:lang w:val="ru-RU" w:eastAsia="zh-CN" w:bidi="hi-IN"/>
              </w:rPr>
              <w:t>Проверка в работоспособности</w:t>
            </w:r>
          </w:p>
        </w:tc>
      </w:tr>
      <w:tr>
        <w:trPr/>
        <w:tc>
          <w:tcPr>
            <w:tcW w:w="3345" w:type="dxa"/>
            <w:tcBorders>
              <w:left w:val="single" w:sz="2" w:space="0" w:color="000000"/>
              <w:bottom w:val="single" w:sz="2" w:space="0" w:color="000000"/>
            </w:tcBorders>
          </w:tcPr>
          <w:p>
            <w:pPr>
              <w:pStyle w:val="Style18"/>
              <w:rPr>
                <w:rFonts w:ascii="Times New Roman" w:hAnsi="Times New Roman" w:eastAsia="Noto Serif CJK SC" w:cs="Lohit Devanagari"/>
                <w:color w:val="auto"/>
                <w:kern w:val="0"/>
                <w:sz w:val="22"/>
                <w:szCs w:val="22"/>
                <w:lang w:val="ru-RU" w:eastAsia="zh-CN" w:bidi="hi-IN"/>
              </w:rPr>
            </w:pPr>
            <w:r>
              <w:rPr>
                <w:rFonts w:eastAsia="Noto Serif CJK SC" w:cs="Lohit Devanagari"/>
                <w:i/>
                <w:iCs/>
                <w:color w:val="auto"/>
                <w:kern w:val="0"/>
                <w:sz w:val="22"/>
                <w:szCs w:val="22"/>
                <w:lang w:val="ru-RU" w:eastAsia="zh-CN" w:bidi="hi-IN"/>
              </w:rPr>
              <w:t>bash script21.sh</w:t>
            </w:r>
            <w:r>
              <w:rPr>
                <w:rFonts w:eastAsia="Noto Serif CJK SC" w:cs="Lohit Devanagari"/>
                <w:i/>
                <w:iCs/>
                <w:color w:val="auto"/>
                <w:kern w:val="0"/>
                <w:sz w:val="22"/>
                <w:szCs w:val="22"/>
                <w:lang w:val="ru-RU" w:eastAsia="zh-CN" w:bidi="hi-IN"/>
              </w:rPr>
              <w:t>/home/bradvurt/test.txt</w:t>
            </w:r>
          </w:p>
        </w:tc>
        <w:tc>
          <w:tcPr>
            <w:tcW w:w="3375" w:type="dxa"/>
            <w:tcBorders>
              <w:left w:val="single" w:sz="2" w:space="0" w:color="000000"/>
              <w:bottom w:val="single" w:sz="2" w:space="0" w:color="000000"/>
            </w:tcBorders>
          </w:tcPr>
          <w:p>
            <w:pPr>
              <w:pStyle w:val="Style18"/>
              <w:rPr/>
            </w:pPr>
            <w:r>
              <w:rPr/>
              <w:t>This path does not lead to a directory! Put parameter like this: home/username/</w:t>
            </w:r>
          </w:p>
        </w:tc>
        <w:tc>
          <w:tcPr>
            <w:tcW w:w="3390" w:type="dxa"/>
            <w:tcBorders>
              <w:left w:val="single" w:sz="2" w:space="0" w:color="000000"/>
              <w:bottom w:val="single" w:sz="2" w:space="0" w:color="000000"/>
              <w:right w:val="single" w:sz="2" w:space="0" w:color="000000"/>
            </w:tcBorders>
          </w:tcPr>
          <w:p>
            <w:pPr>
              <w:pStyle w:val="Style18"/>
              <w:rPr>
                <w:rFonts w:ascii="Times New Roman" w:hAnsi="Times New Roman" w:eastAsia="Noto Serif CJK SC" w:cs="Lohit Devanagari"/>
                <w:color w:val="auto"/>
                <w:kern w:val="0"/>
                <w:sz w:val="22"/>
                <w:szCs w:val="22"/>
                <w:lang w:val="ru-RU" w:eastAsia="zh-CN" w:bidi="hi-IN"/>
              </w:rPr>
            </w:pPr>
            <w:r>
              <w:rPr/>
              <w:t>Проверка корректности ввода</w:t>
            </w:r>
          </w:p>
        </w:tc>
      </w:tr>
      <w:tr>
        <w:trPr/>
        <w:tc>
          <w:tcPr>
            <w:tcW w:w="3345" w:type="dxa"/>
            <w:tcBorders>
              <w:left w:val="single" w:sz="2" w:space="0" w:color="000000"/>
              <w:bottom w:val="single" w:sz="2" w:space="0" w:color="000000"/>
            </w:tcBorders>
          </w:tcPr>
          <w:p>
            <w:pPr>
              <w:pStyle w:val="Style18"/>
              <w:rPr>
                <w:rFonts w:ascii="Times New Roman" w:hAnsi="Times New Roman" w:eastAsia="Noto Serif CJK SC" w:cs="Lohit Devanagari"/>
                <w:color w:val="auto"/>
                <w:kern w:val="0"/>
                <w:sz w:val="22"/>
                <w:szCs w:val="22"/>
                <w:lang w:val="ru-RU" w:eastAsia="zh-CN" w:bidi="hi-IN"/>
              </w:rPr>
            </w:pPr>
            <w:r>
              <w:rPr>
                <w:rFonts w:eastAsia="Noto Serif CJK SC" w:cs="Lohit Devanagari"/>
                <w:i/>
                <w:iCs/>
                <w:color w:val="auto"/>
                <w:kern w:val="0"/>
                <w:sz w:val="22"/>
                <w:szCs w:val="22"/>
                <w:lang w:val="ru-RU" w:eastAsia="zh-CN" w:bidi="hi-IN"/>
              </w:rPr>
              <w:t>bash script21.sh ?</w:t>
            </w:r>
          </w:p>
        </w:tc>
        <w:tc>
          <w:tcPr>
            <w:tcW w:w="3375" w:type="dxa"/>
            <w:tcBorders>
              <w:left w:val="single" w:sz="2" w:space="0" w:color="000000"/>
              <w:bottom w:val="single" w:sz="2" w:space="0" w:color="000000"/>
            </w:tcBorders>
          </w:tcPr>
          <w:p>
            <w:pPr>
              <w:pStyle w:val="Style18"/>
              <w:rPr/>
            </w:pPr>
            <w:r>
              <w:rPr/>
              <w:t>Put parameter like this: home/username/</w:t>
            </w:r>
          </w:p>
        </w:tc>
        <w:tc>
          <w:tcPr>
            <w:tcW w:w="3390" w:type="dxa"/>
            <w:tcBorders>
              <w:left w:val="single" w:sz="2" w:space="0" w:color="000000"/>
              <w:bottom w:val="single" w:sz="2" w:space="0" w:color="000000"/>
              <w:right w:val="single" w:sz="2" w:space="0" w:color="000000"/>
            </w:tcBorders>
          </w:tcPr>
          <w:p>
            <w:pPr>
              <w:pStyle w:val="Style18"/>
              <w:rPr>
                <w:rFonts w:ascii="Times New Roman" w:hAnsi="Times New Roman" w:eastAsia="Noto Serif CJK SC" w:cs="Lohit Devanagari"/>
                <w:color w:val="auto"/>
                <w:kern w:val="0"/>
                <w:sz w:val="22"/>
                <w:szCs w:val="22"/>
                <w:lang w:val="ru-RU" w:eastAsia="zh-CN" w:bidi="hi-IN"/>
              </w:rPr>
            </w:pPr>
            <w:r>
              <w:rPr/>
              <w:t>Проверка вызова справки</w:t>
            </w:r>
          </w:p>
        </w:tc>
      </w:tr>
      <w:tr>
        <w:trPr/>
        <w:tc>
          <w:tcPr>
            <w:tcW w:w="3345" w:type="dxa"/>
            <w:tcBorders>
              <w:left w:val="single" w:sz="2" w:space="0" w:color="000000"/>
              <w:bottom w:val="single" w:sz="2" w:space="0" w:color="000000"/>
            </w:tcBorders>
          </w:tcPr>
          <w:p>
            <w:pPr>
              <w:pStyle w:val="Style18"/>
              <w:rPr>
                <w:rFonts w:ascii="Times New Roman" w:hAnsi="Times New Roman" w:eastAsia="Noto Serif CJK SC" w:cs="Lohit Devanagari"/>
                <w:color w:val="auto"/>
                <w:kern w:val="0"/>
                <w:sz w:val="22"/>
                <w:szCs w:val="22"/>
                <w:lang w:val="ru-RU" w:eastAsia="zh-CN" w:bidi="hi-IN"/>
              </w:rPr>
            </w:pPr>
            <w:r>
              <w:rPr>
                <w:rFonts w:eastAsia="Noto Serif CJK SC" w:cs="Lohit Devanagari"/>
                <w:i/>
                <w:iCs/>
                <w:color w:val="auto"/>
                <w:kern w:val="0"/>
                <w:sz w:val="22"/>
                <w:szCs w:val="22"/>
                <w:lang w:val="ru-RU" w:eastAsia="zh-CN" w:bidi="hi-IN"/>
              </w:rPr>
              <w:t xml:space="preserve">bash script21.sh </w:t>
            </w:r>
          </w:p>
        </w:tc>
        <w:tc>
          <w:tcPr>
            <w:tcW w:w="3375" w:type="dxa"/>
            <w:tcBorders>
              <w:left w:val="single" w:sz="2" w:space="0" w:color="000000"/>
              <w:bottom w:val="single" w:sz="2" w:space="0" w:color="000000"/>
            </w:tcBorders>
          </w:tcPr>
          <w:p>
            <w:pPr>
              <w:pStyle w:val="LOnormal"/>
              <w:tabs>
                <w:tab w:val="clear" w:pos="720"/>
                <w:tab w:val="left" w:pos="360" w:leader="none"/>
              </w:tabs>
              <w:spacing w:lineRule="auto" w:line="218" w:before="0" w:after="0"/>
              <w:rPr>
                <w:b w:val="false"/>
                <w:b w:val="false"/>
                <w:bCs w:val="false"/>
                <w:sz w:val="22"/>
                <w:szCs w:val="22"/>
              </w:rPr>
            </w:pPr>
            <w:r>
              <w:rPr>
                <w:rFonts w:eastAsia="Times New Roman" w:cs="Times New Roman"/>
                <w:b w:val="false"/>
                <w:bCs w:val="false"/>
                <w:color w:val="000000"/>
                <w:sz w:val="22"/>
                <w:szCs w:val="22"/>
              </w:rPr>
              <w:t>Enter the path to the directory:</w:t>
            </w:r>
          </w:p>
        </w:tc>
        <w:tc>
          <w:tcPr>
            <w:tcW w:w="3390" w:type="dxa"/>
            <w:tcBorders>
              <w:left w:val="single" w:sz="2" w:space="0" w:color="000000"/>
              <w:bottom w:val="single" w:sz="2" w:space="0" w:color="000000"/>
              <w:right w:val="single" w:sz="2" w:space="0" w:color="000000"/>
            </w:tcBorders>
          </w:tcPr>
          <w:p>
            <w:pPr>
              <w:pStyle w:val="Style18"/>
              <w:rPr>
                <w:rFonts w:ascii="Times New Roman" w:hAnsi="Times New Roman" w:eastAsia="Noto Serif CJK SC" w:cs="Lohit Devanagari"/>
                <w:color w:val="auto"/>
                <w:kern w:val="0"/>
                <w:sz w:val="22"/>
                <w:szCs w:val="22"/>
                <w:lang w:val="ru-RU" w:eastAsia="zh-CN" w:bidi="hi-IN"/>
              </w:rPr>
            </w:pPr>
            <w:r>
              <w:rPr/>
              <w:t>Проверка запроса</w:t>
            </w:r>
          </w:p>
        </w:tc>
      </w:tr>
    </w:tbl>
    <w:p>
      <w:pPr>
        <w:sectPr>
          <w:type w:val="nextPage"/>
          <w:pgSz w:w="11906" w:h="16838"/>
          <w:pgMar w:left="946" w:right="806" w:header="0" w:top="802" w:footer="0" w:bottom="653" w:gutter="0"/>
          <w:pgNumType w:start="1" w:fmt="decimal"/>
          <w:formProt w:val="false"/>
          <w:textDirection w:val="lrTb"/>
          <w:docGrid w:type="default" w:linePitch="100" w:charSpace="4096"/>
        </w:sectPr>
      </w:pPr>
    </w:p>
    <w:p>
      <w:pPr>
        <w:pStyle w:val="LOnormal"/>
        <w:pageBreakBefore w:val="false"/>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b/>
          <w:sz w:val="20"/>
          <w:szCs w:val="20"/>
        </w:rPr>
        <w:t xml:space="preserve">8. </w:t>
      </w:r>
      <w:r>
        <w:rPr>
          <w:rFonts w:eastAsia="Times New Roman" w:cs="Times New Roman"/>
          <w:b/>
          <w:color w:val="000000"/>
          <w:sz w:val="20"/>
          <w:szCs w:val="20"/>
        </w:rPr>
        <w:t>Распечатка протокола</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Скрипт:</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#!/bin/bash</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dir_path=$1</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help="?"</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if [ -z "$dir_path" ]</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then</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echo "Enter the path to the directory:"</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read dir_path</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else</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if [ "$dir_path" = "$help" ]</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then</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echo "Put parameter like this: home/username/"</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exit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 xml:space="preserve"> </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fi</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fi</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if [ -d "$dir_path" ]</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then</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find "$dir_path" -type f -name "Makefile*" -print0 | xargs -0 sed -i 'y,\\,\/,'</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else</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echo "This path does not lead to a directory! Put parameter like this: home/username/"</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fi</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Вывод консоли:</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(base) bradvurt@bradvurt-GL553VD:~$ ~/script21.sh /home/bradvurt/test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/aaaaa/aawfaw/awfawfawf/awfaw/wafaw/awf</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|wafawf|waf/Awfaw/awf</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1 aa</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2 cc</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3 ee</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Bash is a Unix shell and command language written by Brian Fox for the GNU Project as a free software replacement for the Bourne shell. First released in 1989, it has been used as the default login shell for most Linux distributions. A version is also available for Windows 10 via the Windows Subsystem for Linux. It is also the default user shell in Solaris 11. Bash was also the default shell in all versions of Apple macOS prior to the 2019 release of macOS Catalina, which changed the default shell to zsh, although Bash remains available as an alternative shell.</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/////////AWFWAFAFF**/AWFA|||AWFWF////AWFa/</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awfawf//fawfaw//awf////awf</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sectPr>
          <w:type w:val="nextPage"/>
          <w:pgSz w:w="11906" w:h="16838"/>
          <w:pgMar w:left="950" w:right="1086" w:header="0" w:top="1050" w:footer="0" w:bottom="1440" w:gutter="0"/>
          <w:pgNumType w:fmt="decimal"/>
          <w:formProt w:val="false"/>
          <w:textDirection w:val="lrTb"/>
          <w:docGrid w:type="default" w:linePitch="100" w:charSpace="4096"/>
        </w:sect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Traversal completed</w:t>
      </w:r>
    </w:p>
    <w:p>
      <w:pPr>
        <w:pStyle w:val="LOnormal"/>
        <w:pageBreakBefore w:val="false"/>
        <w:tabs>
          <w:tab w:val="clear" w:pos="720"/>
          <w:tab w:val="left" w:pos="370" w:leader="none"/>
        </w:tabs>
        <w:spacing w:lineRule="auto" w:line="276" w:before="0" w:after="0"/>
        <w:ind w:right="620" w:hanging="0"/>
        <w:rPr>
          <w:rFonts w:ascii="Times New Roman" w:hAnsi="Times New Roman" w:eastAsia="Times New Roman" w:cs="Times New Roman"/>
          <w:b/>
          <w:b/>
          <w:color w:val="000000"/>
          <w:sz w:val="20"/>
          <w:szCs w:val="20"/>
        </w:rPr>
      </w:pPr>
      <w:r>
        <w:rPr>
          <w:b/>
          <w:sz w:val="20"/>
          <w:szCs w:val="20"/>
        </w:rPr>
        <w:t xml:space="preserve">9. </w:t>
      </w:r>
      <w:r>
        <w:rPr>
          <w:rFonts w:eastAsia="Times New Roman" w:cs="Times New Roman"/>
          <w:b/>
          <w:color w:val="000000"/>
          <w:sz w:val="20"/>
          <w:szCs w:val="20"/>
        </w:rPr>
        <w:t xml:space="preserve">Дневник отладки </w:t>
      </w:r>
    </w:p>
    <w:p>
      <w:pPr>
        <w:pStyle w:val="LOnormal"/>
        <w:pageBreakBefore w:val="false"/>
        <w:spacing w:lineRule="auto" w:line="264" w:before="0" w:after="0"/>
        <w:rPr>
          <w:color w:val="000000"/>
          <w:sz w:val="20"/>
          <w:szCs w:val="20"/>
        </w:rPr>
      </w:pPr>
      <w:r>
        <w:rPr>
          <w:color w:val="000000"/>
          <w:sz w:val="20"/>
          <w:szCs w:val="20"/>
        </w:rPr>
      </w:r>
    </w:p>
    <w:tbl>
      <w:tblPr>
        <w:tblStyle w:val="Table1"/>
        <w:tblW w:w="10290" w:type="dxa"/>
        <w:jc w:val="left"/>
        <w:tblInd w:w="10" w:type="dxa"/>
        <w:tblCellMar>
          <w:top w:w="0" w:type="dxa"/>
          <w:left w:w="108" w:type="dxa"/>
          <w:bottom w:w="0" w:type="dxa"/>
          <w:right w:w="108" w:type="dxa"/>
        </w:tblCellMar>
        <w:tblLook w:val="0000"/>
      </w:tblPr>
      <w:tblGrid>
        <w:gridCol w:w="385"/>
        <w:gridCol w:w="695"/>
        <w:gridCol w:w="1135"/>
        <w:gridCol w:w="964"/>
        <w:gridCol w:w="2275"/>
        <w:gridCol w:w="1803"/>
        <w:gridCol w:w="3032"/>
      </w:tblGrid>
      <w:tr>
        <w:trPr>
          <w:trHeight w:val="240" w:hRule="atLeast"/>
        </w:trPr>
        <w:tc>
          <w:tcPr>
            <w:tcW w:w="385" w:type="dxa"/>
            <w:tcBorders>
              <w:top w:val="single" w:sz="8" w:space="0" w:color="000000"/>
              <w:left w:val="single" w:sz="8" w:space="0" w:color="000000"/>
              <w:right w:val="single" w:sz="8" w:space="0" w:color="000000"/>
            </w:tcBorders>
            <w:vAlign w:val="bottom"/>
          </w:tcPr>
          <w:p>
            <w:pPr>
              <w:pStyle w:val="LOnormal"/>
              <w:spacing w:lineRule="auto" w:line="240" w:before="0" w:after="0"/>
              <w:ind w:hanging="0"/>
              <w:rPr>
                <w:color w:val="000000"/>
                <w:sz w:val="20"/>
                <w:szCs w:val="20"/>
              </w:rPr>
            </w:pPr>
            <w:r>
              <w:rPr>
                <w:rFonts w:eastAsia="Times New Roman" w:cs="Times New Roman"/>
                <w:color w:val="000000"/>
                <w:sz w:val="20"/>
                <w:szCs w:val="20"/>
              </w:rPr>
              <w:t>№</w:t>
            </w:r>
          </w:p>
        </w:tc>
        <w:tc>
          <w:tcPr>
            <w:tcW w:w="695" w:type="dxa"/>
            <w:tcBorders>
              <w:top w:val="single" w:sz="8" w:space="0" w:color="000000"/>
              <w:right w:val="single" w:sz="8" w:space="0" w:color="000000"/>
            </w:tcBorders>
            <w:vAlign w:val="bottom"/>
          </w:tcPr>
          <w:p>
            <w:pPr>
              <w:pStyle w:val="LOnormal"/>
              <w:spacing w:lineRule="auto" w:line="240" w:before="0" w:after="0"/>
              <w:ind w:right="100" w:hanging="0"/>
              <w:jc w:val="right"/>
              <w:rPr>
                <w:color w:val="000000"/>
                <w:sz w:val="20"/>
                <w:szCs w:val="20"/>
              </w:rPr>
            </w:pPr>
            <w:r>
              <w:rPr>
                <w:rFonts w:eastAsia="Times New Roman" w:cs="Times New Roman"/>
                <w:color w:val="000000"/>
                <w:sz w:val="20"/>
                <w:szCs w:val="20"/>
              </w:rPr>
              <w:t>Лаб</w:t>
            </w:r>
          </w:p>
        </w:tc>
        <w:tc>
          <w:tcPr>
            <w:tcW w:w="1135" w:type="dxa"/>
            <w:tcBorders>
              <w:top w:val="single" w:sz="8" w:space="0" w:color="000000"/>
              <w:right w:val="single" w:sz="8" w:space="0" w:color="000000"/>
            </w:tcBorders>
            <w:vAlign w:val="bottom"/>
          </w:tcPr>
          <w:p>
            <w:pPr>
              <w:pStyle w:val="LOnormal"/>
              <w:spacing w:lineRule="auto" w:line="240" w:before="0" w:after="0"/>
              <w:ind w:left="100" w:hanging="0"/>
              <w:rPr>
                <w:color w:val="000000"/>
                <w:sz w:val="20"/>
                <w:szCs w:val="20"/>
              </w:rPr>
            </w:pPr>
            <w:r>
              <w:rPr>
                <w:rFonts w:eastAsia="Times New Roman" w:cs="Times New Roman"/>
                <w:color w:val="000000"/>
                <w:sz w:val="20"/>
                <w:szCs w:val="20"/>
              </w:rPr>
              <w:t>Дата</w:t>
            </w:r>
          </w:p>
        </w:tc>
        <w:tc>
          <w:tcPr>
            <w:tcW w:w="964" w:type="dxa"/>
            <w:tcBorders>
              <w:top w:val="single" w:sz="8" w:space="0" w:color="000000"/>
              <w:right w:val="single" w:sz="8" w:space="0" w:color="000000"/>
            </w:tcBorders>
            <w:vAlign w:val="bottom"/>
          </w:tcPr>
          <w:p>
            <w:pPr>
              <w:pStyle w:val="LOnormal"/>
              <w:spacing w:lineRule="auto" w:line="240" w:before="0" w:after="0"/>
              <w:ind w:left="100" w:hanging="0"/>
              <w:rPr>
                <w:color w:val="000000"/>
                <w:sz w:val="20"/>
                <w:szCs w:val="20"/>
              </w:rPr>
            </w:pPr>
            <w:r>
              <w:rPr>
                <w:rFonts w:eastAsia="Times New Roman" w:cs="Times New Roman"/>
                <w:color w:val="000000"/>
                <w:sz w:val="20"/>
                <w:szCs w:val="20"/>
              </w:rPr>
              <w:t>Время</w:t>
            </w:r>
          </w:p>
        </w:tc>
        <w:tc>
          <w:tcPr>
            <w:tcW w:w="2275" w:type="dxa"/>
            <w:tcBorders>
              <w:top w:val="single" w:sz="8" w:space="0" w:color="000000"/>
              <w:right w:val="single" w:sz="8" w:space="0" w:color="000000"/>
            </w:tcBorders>
            <w:vAlign w:val="bottom"/>
          </w:tcPr>
          <w:p>
            <w:pPr>
              <w:pStyle w:val="LOnormal"/>
              <w:spacing w:lineRule="auto" w:line="240" w:before="0" w:after="0"/>
              <w:ind w:left="700" w:hanging="0"/>
              <w:rPr>
                <w:color w:val="000000"/>
                <w:sz w:val="20"/>
                <w:szCs w:val="20"/>
              </w:rPr>
            </w:pPr>
            <w:r>
              <w:rPr>
                <w:rFonts w:eastAsia="Times New Roman" w:cs="Times New Roman"/>
                <w:color w:val="000000"/>
                <w:sz w:val="20"/>
                <w:szCs w:val="20"/>
              </w:rPr>
              <w:t>Событие</w:t>
            </w:r>
          </w:p>
        </w:tc>
        <w:tc>
          <w:tcPr>
            <w:tcW w:w="1803" w:type="dxa"/>
            <w:tcBorders>
              <w:top w:val="single" w:sz="8" w:space="0" w:color="000000"/>
              <w:right w:val="single" w:sz="8" w:space="0" w:color="000000"/>
            </w:tcBorders>
            <w:vAlign w:val="bottom"/>
          </w:tcPr>
          <w:p>
            <w:pPr>
              <w:pStyle w:val="LOnormal"/>
              <w:spacing w:lineRule="auto" w:line="240" w:before="0" w:after="0"/>
              <w:ind w:left="220" w:hanging="0"/>
              <w:rPr>
                <w:color w:val="000000"/>
                <w:sz w:val="20"/>
                <w:szCs w:val="20"/>
              </w:rPr>
            </w:pPr>
            <w:r>
              <w:rPr>
                <w:rFonts w:eastAsia="Times New Roman" w:cs="Times New Roman"/>
                <w:color w:val="000000"/>
                <w:sz w:val="20"/>
                <w:szCs w:val="20"/>
              </w:rPr>
              <w:t>Действие по исправлению</w:t>
            </w:r>
          </w:p>
        </w:tc>
        <w:tc>
          <w:tcPr>
            <w:tcW w:w="3032" w:type="dxa"/>
            <w:tcBorders>
              <w:top w:val="single" w:sz="8" w:space="0" w:color="000000"/>
              <w:right w:val="single" w:sz="8" w:space="0" w:color="000000"/>
            </w:tcBorders>
            <w:vAlign w:val="bottom"/>
          </w:tcPr>
          <w:p>
            <w:pPr>
              <w:pStyle w:val="LOnormal"/>
              <w:spacing w:lineRule="auto" w:line="240" w:before="0" w:after="0"/>
              <w:ind w:left="800" w:hanging="0"/>
              <w:rPr>
                <w:color w:val="000000"/>
                <w:sz w:val="20"/>
                <w:szCs w:val="20"/>
              </w:rPr>
            </w:pPr>
            <w:r>
              <w:rPr>
                <w:rFonts w:eastAsia="Times New Roman" w:cs="Times New Roman"/>
                <w:color w:val="000000"/>
                <w:sz w:val="20"/>
                <w:szCs w:val="20"/>
              </w:rPr>
              <w:t>Примечание</w:t>
            </w:r>
          </w:p>
        </w:tc>
      </w:tr>
      <w:tr>
        <w:trPr>
          <w:trHeight w:val="240" w:hRule="atLeast"/>
        </w:trPr>
        <w:tc>
          <w:tcPr>
            <w:tcW w:w="385" w:type="dxa"/>
            <w:tcBorders>
              <w:left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695" w:type="dxa"/>
            <w:tcBorders>
              <w:right w:val="single" w:sz="8" w:space="0" w:color="000000"/>
            </w:tcBorders>
            <w:vAlign w:val="bottom"/>
          </w:tcPr>
          <w:p>
            <w:pPr>
              <w:pStyle w:val="LOnormal"/>
              <w:spacing w:lineRule="auto" w:line="240" w:before="0" w:after="0"/>
              <w:ind w:right="100" w:hanging="0"/>
              <w:jc w:val="right"/>
              <w:rPr>
                <w:color w:val="000000"/>
                <w:sz w:val="20"/>
                <w:szCs w:val="20"/>
              </w:rPr>
            </w:pPr>
            <w:r>
              <w:rPr>
                <w:rFonts w:eastAsia="Times New Roman" w:cs="Times New Roman"/>
                <w:color w:val="000000"/>
                <w:sz w:val="20"/>
                <w:szCs w:val="20"/>
              </w:rPr>
              <w:t>или</w:t>
            </w:r>
          </w:p>
        </w:tc>
        <w:tc>
          <w:tcPr>
            <w:tcW w:w="1135" w:type="dxa"/>
            <w:tcBorders>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964" w:type="dxa"/>
            <w:tcBorders>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2275" w:type="dxa"/>
            <w:tcBorders>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1803" w:type="dxa"/>
            <w:tcBorders>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3032" w:type="dxa"/>
            <w:tcBorders>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r>
      <w:tr>
        <w:trPr>
          <w:trHeight w:val="233" w:hRule="atLeast"/>
        </w:trPr>
        <w:tc>
          <w:tcPr>
            <w:tcW w:w="385" w:type="dxa"/>
            <w:tcBorders>
              <w:left w:val="single" w:sz="8" w:space="0" w:color="000000"/>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695" w:type="dxa"/>
            <w:tcBorders>
              <w:bottom w:val="single" w:sz="8" w:space="0" w:color="000000"/>
              <w:right w:val="single" w:sz="8" w:space="0" w:color="000000"/>
            </w:tcBorders>
            <w:vAlign w:val="bottom"/>
          </w:tcPr>
          <w:p>
            <w:pPr>
              <w:pStyle w:val="LOnormal"/>
              <w:spacing w:lineRule="auto" w:line="240" w:before="0" w:after="0"/>
              <w:ind w:right="100" w:hanging="0"/>
              <w:jc w:val="right"/>
              <w:rPr>
                <w:color w:val="000000"/>
                <w:sz w:val="20"/>
                <w:szCs w:val="20"/>
              </w:rPr>
            </w:pPr>
            <w:r>
              <w:rPr>
                <w:rFonts w:eastAsia="Times New Roman" w:cs="Times New Roman"/>
                <w:color w:val="000000"/>
                <w:sz w:val="20"/>
                <w:szCs w:val="20"/>
              </w:rPr>
              <w:t>дом</w:t>
            </w:r>
          </w:p>
        </w:tc>
        <w:tc>
          <w:tcPr>
            <w:tcW w:w="1135"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964"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2275"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1803"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3032"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r>
      <w:tr>
        <w:trPr>
          <w:trHeight w:val="515" w:hRule="atLeast"/>
        </w:trPr>
        <w:tc>
          <w:tcPr>
            <w:tcW w:w="385" w:type="dxa"/>
            <w:tcBorders>
              <w:left w:val="single" w:sz="8" w:space="0" w:color="000000"/>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695"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1135"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t xml:space="preserve"> </w:t>
            </w:r>
          </w:p>
        </w:tc>
        <w:tc>
          <w:tcPr>
            <w:tcW w:w="964"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2275" w:type="dxa"/>
            <w:tcBorders>
              <w:bottom w:val="single" w:sz="8" w:space="0" w:color="000000"/>
              <w:right w:val="single" w:sz="8" w:space="0" w:color="000000"/>
            </w:tcBorders>
            <w:vAlign w:val="bottom"/>
          </w:tcPr>
          <w:p>
            <w:pPr>
              <w:pStyle w:val="LOnormal"/>
              <w:spacing w:lineRule="auto" w:line="240" w:before="0" w:after="0"/>
              <w:rPr>
                <w:rFonts w:ascii="Times New Roman" w:hAnsi="Times New Roman" w:eastAsia="Noto Serif CJK SC" w:cs="Lohit Devanagari"/>
                <w:color w:val="000000"/>
                <w:kern w:val="0"/>
                <w:sz w:val="20"/>
                <w:szCs w:val="20"/>
                <w:lang w:val="ru-RU" w:eastAsia="zh-CN" w:bidi="hi-IN"/>
              </w:rPr>
            </w:pPr>
            <w:r>
              <w:rPr>
                <w:rFonts w:eastAsia="Noto Serif CJK SC" w:cs="Lohit Devanagari"/>
                <w:color w:val="000000"/>
                <w:kern w:val="0"/>
                <w:sz w:val="20"/>
                <w:szCs w:val="20"/>
                <w:lang w:val="ru-RU" w:eastAsia="zh-CN" w:bidi="hi-IN"/>
              </w:rPr>
            </w:r>
          </w:p>
        </w:tc>
        <w:tc>
          <w:tcPr>
            <w:tcW w:w="1803" w:type="dxa"/>
            <w:tcBorders>
              <w:bottom w:val="single" w:sz="8" w:space="0" w:color="000000"/>
              <w:right w:val="single" w:sz="8" w:space="0" w:color="000000"/>
            </w:tcBorders>
            <w:vAlign w:val="bottom"/>
          </w:tcPr>
          <w:p>
            <w:pPr>
              <w:pStyle w:val="LOnormal"/>
              <w:spacing w:lineRule="auto" w:line="240" w:before="0" w:after="0"/>
              <w:rPr>
                <w:rFonts w:ascii="Times New Roman" w:hAnsi="Times New Roman" w:eastAsia="Noto Serif CJK SC" w:cs="Lohit Devanagari"/>
                <w:color w:val="000000"/>
                <w:kern w:val="0"/>
                <w:sz w:val="20"/>
                <w:szCs w:val="20"/>
                <w:lang w:val="ru-RU" w:eastAsia="zh-CN" w:bidi="hi-IN"/>
              </w:rPr>
            </w:pPr>
            <w:r>
              <w:rPr>
                <w:rFonts w:eastAsia="Noto Serif CJK SC" w:cs="Lohit Devanagari"/>
                <w:color w:val="000000"/>
                <w:kern w:val="0"/>
                <w:sz w:val="20"/>
                <w:szCs w:val="20"/>
                <w:lang w:val="ru-RU" w:eastAsia="zh-CN" w:bidi="hi-IN"/>
              </w:rPr>
            </w:r>
          </w:p>
        </w:tc>
        <w:tc>
          <w:tcPr>
            <w:tcW w:w="3032" w:type="dxa"/>
            <w:tcBorders>
              <w:bottom w:val="single" w:sz="8" w:space="0" w:color="000000"/>
              <w:right w:val="single" w:sz="8" w:space="0" w:color="000000"/>
            </w:tcBorders>
            <w:vAlign w:val="bottom"/>
          </w:tcPr>
          <w:p>
            <w:pPr>
              <w:pStyle w:val="LOnormal"/>
              <w:spacing w:lineRule="auto" w:line="240" w:before="0" w:after="0"/>
              <w:rPr>
                <w:rFonts w:ascii="Times New Roman" w:hAnsi="Times New Roman" w:eastAsia="Noto Serif CJK SC" w:cs="Lohit Devanagari"/>
                <w:color w:val="000000"/>
                <w:kern w:val="0"/>
                <w:sz w:val="20"/>
                <w:szCs w:val="20"/>
                <w:lang w:val="ru-RU" w:eastAsia="zh-CN" w:bidi="hi-IN"/>
              </w:rPr>
            </w:pPr>
            <w:r>
              <w:rPr>
                <w:rFonts w:eastAsia="Noto Serif CJK SC" w:cs="Lohit Devanagari"/>
                <w:color w:val="000000"/>
                <w:kern w:val="0"/>
                <w:sz w:val="20"/>
                <w:szCs w:val="20"/>
                <w:lang w:val="ru-RU" w:eastAsia="zh-CN" w:bidi="hi-IN"/>
              </w:rPr>
            </w:r>
          </w:p>
        </w:tc>
      </w:tr>
      <w:tr>
        <w:trPr>
          <w:trHeight w:val="345" w:hRule="atLeast"/>
        </w:trPr>
        <w:tc>
          <w:tcPr>
            <w:tcW w:w="385" w:type="dxa"/>
            <w:tcBorders>
              <w:left w:val="single" w:sz="8" w:space="0" w:color="000000"/>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695"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1135"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964"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2275"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1803" w:type="dxa"/>
            <w:tcBorders>
              <w:bottom w:val="single" w:sz="8" w:space="0" w:color="000000"/>
              <w:right w:val="single" w:sz="8" w:space="0" w:color="000000"/>
            </w:tcBorders>
            <w:vAlign w:val="bottom"/>
          </w:tcPr>
          <w:p>
            <w:pPr>
              <w:pStyle w:val="LOnormal"/>
              <w:spacing w:lineRule="auto" w:line="240" w:before="0" w:after="0"/>
              <w:rPr>
                <w:rFonts w:ascii="Times New Roman" w:hAnsi="Times New Roman" w:eastAsia="Noto Serif CJK SC" w:cs="Lohit Devanagari"/>
                <w:color w:val="000000"/>
                <w:kern w:val="0"/>
                <w:sz w:val="20"/>
                <w:szCs w:val="20"/>
                <w:lang w:val="ru-RU" w:eastAsia="zh-CN" w:bidi="hi-IN"/>
              </w:rPr>
            </w:pPr>
            <w:r>
              <w:rPr>
                <w:rFonts w:eastAsia="Noto Serif CJK SC" w:cs="Lohit Devanagari"/>
                <w:color w:val="000000"/>
                <w:kern w:val="0"/>
                <w:sz w:val="20"/>
                <w:szCs w:val="20"/>
                <w:lang w:val="ru-RU" w:eastAsia="zh-CN" w:bidi="hi-IN"/>
              </w:rPr>
            </w:r>
          </w:p>
        </w:tc>
        <w:tc>
          <w:tcPr>
            <w:tcW w:w="3032" w:type="dxa"/>
            <w:tcBorders>
              <w:bottom w:val="single" w:sz="8" w:space="0" w:color="000000"/>
              <w:right w:val="single" w:sz="8" w:space="0" w:color="000000"/>
            </w:tcBorders>
            <w:vAlign w:val="bottom"/>
          </w:tcPr>
          <w:p>
            <w:pPr>
              <w:pStyle w:val="LOnormal"/>
              <w:spacing w:lineRule="auto" w:line="240" w:before="0" w:after="0"/>
              <w:rPr>
                <w:rFonts w:ascii="Times New Roman" w:hAnsi="Times New Roman" w:eastAsia="Noto Serif CJK SC" w:cs="Lohit Devanagari"/>
                <w:color w:val="000000"/>
                <w:kern w:val="0"/>
                <w:sz w:val="20"/>
                <w:szCs w:val="20"/>
                <w:lang w:val="ru-RU" w:eastAsia="zh-CN" w:bidi="hi-IN"/>
              </w:rPr>
            </w:pPr>
            <w:r>
              <w:rPr>
                <w:rFonts w:eastAsia="Noto Serif CJK SC" w:cs="Lohit Devanagari"/>
                <w:color w:val="000000"/>
                <w:kern w:val="0"/>
                <w:sz w:val="20"/>
                <w:szCs w:val="20"/>
                <w:lang w:val="ru-RU" w:eastAsia="zh-CN" w:bidi="hi-IN"/>
              </w:rPr>
            </w:r>
          </w:p>
        </w:tc>
      </w:tr>
    </w:tbl>
    <w:p>
      <w:pPr>
        <w:pStyle w:val="LOnormal"/>
        <w:pageBreakBefore w:val="false"/>
        <w:spacing w:lineRule="auto" w:line="192" w:before="0" w:after="0"/>
        <w:rPr>
          <w:sz w:val="20"/>
          <w:szCs w:val="20"/>
        </w:rPr>
      </w:pPr>
      <w:r>
        <w:rPr>
          <w:sz w:val="20"/>
          <w:szCs w:val="20"/>
        </w:rPr>
      </w:r>
    </w:p>
    <w:p>
      <w:pPr>
        <w:pStyle w:val="LOnormal"/>
        <w:pageBreakBefore w:val="false"/>
        <w:spacing w:lineRule="auto" w:line="192" w:before="0" w:after="0"/>
        <w:rPr>
          <w:sz w:val="20"/>
          <w:szCs w:val="20"/>
        </w:rPr>
      </w:pPr>
      <w:r>
        <w:rPr>
          <w:sz w:val="20"/>
          <w:szCs w:val="20"/>
        </w:rPr>
      </w:r>
    </w:p>
    <w:p>
      <w:pPr>
        <w:pStyle w:val="LOnormal"/>
        <w:pageBreakBefore w:val="false"/>
        <w:spacing w:lineRule="auto" w:line="192" w:before="0" w:after="0"/>
        <w:rPr>
          <w:sz w:val="20"/>
          <w:szCs w:val="20"/>
        </w:rPr>
      </w:pPr>
      <w:r>
        <w:rPr>
          <w:sz w:val="20"/>
          <w:szCs w:val="20"/>
        </w:rPr>
      </w:r>
    </w:p>
    <w:p>
      <w:pPr>
        <w:pStyle w:val="LOnormal"/>
        <w:pageBreakBefore w:val="false"/>
        <w:numPr>
          <w:ilvl w:val="0"/>
          <w:numId w:val="1"/>
        </w:numPr>
        <w:tabs>
          <w:tab w:val="clear" w:pos="720"/>
          <w:tab w:val="left" w:pos="760" w:leader="none"/>
        </w:tabs>
        <w:spacing w:lineRule="auto" w:line="240" w:before="0" w:after="0"/>
        <w:ind w:left="760" w:hanging="350"/>
        <w:rPr>
          <w:rFonts w:ascii="Times New Roman" w:hAnsi="Times New Roman" w:eastAsia="Times New Roman" w:cs="Times New Roman"/>
          <w:b/>
          <w:b/>
          <w:color w:val="000000"/>
          <w:sz w:val="20"/>
          <w:szCs w:val="20"/>
        </w:rPr>
      </w:pPr>
      <w:r>
        <w:rPr>
          <w:rFonts w:eastAsia="Times New Roman" w:cs="Times New Roman"/>
          <w:b/>
          <w:color w:val="000000"/>
          <w:sz w:val="20"/>
          <w:szCs w:val="20"/>
        </w:rPr>
        <w:t xml:space="preserve">Замечания автора </w:t>
      </w:r>
    </w:p>
    <w:p>
      <w:pPr>
        <w:pStyle w:val="LOnormal"/>
        <w:pageBreakBefore w:val="false"/>
        <w:tabs>
          <w:tab w:val="clear" w:pos="720"/>
          <w:tab w:val="left" w:pos="760" w:leader="none"/>
        </w:tabs>
        <w:spacing w:lineRule="auto" w:line="240" w:before="0" w:after="0"/>
        <w:rPr>
          <w:sz w:val="20"/>
          <w:szCs w:val="20"/>
        </w:rPr>
      </w:pPr>
      <w:r>
        <w:rPr>
          <w:sz w:val="20"/>
          <w:szCs w:val="20"/>
        </w:rPr>
      </w:r>
    </w:p>
    <w:p>
      <w:pPr>
        <w:pStyle w:val="LOnormal"/>
        <w:pageBreakBefore w:val="false"/>
        <w:numPr>
          <w:ilvl w:val="0"/>
          <w:numId w:val="1"/>
        </w:numPr>
        <w:tabs>
          <w:tab w:val="clear" w:pos="720"/>
          <w:tab w:val="left" w:pos="760" w:leader="none"/>
        </w:tabs>
        <w:spacing w:lineRule="auto" w:line="240" w:before="0" w:after="0"/>
        <w:ind w:left="760" w:hanging="350"/>
        <w:rPr>
          <w:rFonts w:ascii="Times New Roman" w:hAnsi="Times New Roman" w:eastAsia="Times New Roman" w:cs="Times New Roman"/>
          <w:color w:val="000000"/>
          <w:sz w:val="20"/>
          <w:szCs w:val="20"/>
        </w:rPr>
      </w:pPr>
      <w:r>
        <w:rPr>
          <w:rFonts w:eastAsia="Times New Roman" w:cs="Times New Roman"/>
          <w:b/>
          <w:color w:val="000000"/>
          <w:sz w:val="20"/>
          <w:szCs w:val="20"/>
        </w:rPr>
        <w:t>Выводы</w:t>
      </w:r>
    </w:p>
    <w:p>
      <w:pPr>
        <w:pStyle w:val="LOnormal"/>
        <w:numPr>
          <w:ilvl w:val="0"/>
          <w:numId w:val="0"/>
        </w:numPr>
        <w:tabs>
          <w:tab w:val="clear" w:pos="720"/>
          <w:tab w:val="left" w:pos="760" w:leader="none"/>
        </w:tabs>
        <w:spacing w:lineRule="auto" w:line="240" w:before="0" w:after="0"/>
        <w:ind w:left="410" w:hanging="0"/>
        <w:rPr>
          <w:b w:val="false"/>
          <w:b w:val="false"/>
          <w:bCs w:val="false"/>
        </w:rPr>
      </w:pPr>
      <w:r>
        <w:rPr>
          <w:b w:val="false"/>
          <w:bCs w:val="false"/>
        </w:rPr>
        <w:t xml:space="preserve">В результате данной работы </w:t>
      </w:r>
      <w:r>
        <w:rPr>
          <w:rFonts w:eastAsia="Noto Serif CJK SC" w:cs="Lohit Devanagari"/>
          <w:b w:val="false"/>
          <w:bCs w:val="false"/>
          <w:color w:val="auto"/>
          <w:kern w:val="0"/>
          <w:sz w:val="22"/>
          <w:szCs w:val="22"/>
          <w:lang w:val="ru-RU" w:eastAsia="zh-CN" w:bidi="hi-IN"/>
        </w:rPr>
        <w:t>ознакомился с более прикладным применением основных утилит языка bash. Пришлось изрядно покопаться в интернете для поиска необходимой информации для выполнения задания.</w:t>
      </w:r>
    </w:p>
    <w:p>
      <w:pPr>
        <w:pStyle w:val="LOnormal"/>
        <w:pageBreakBefore w:val="false"/>
        <w:spacing w:lineRule="auto" w:line="240" w:before="0" w:after="0"/>
        <w:ind w:left="0" w:hanging="0"/>
        <w:rPr>
          <w:color w:val="000000"/>
          <w:sz w:val="20"/>
          <w:szCs w:val="20"/>
        </w:rPr>
      </w:pPr>
      <w:r>
        <w:rPr>
          <w:color w:val="000000"/>
          <w:sz w:val="20"/>
          <w:szCs w:val="20"/>
        </w:rPr>
      </w:r>
    </w:p>
    <w:p>
      <w:pPr>
        <w:pStyle w:val="LOnormal"/>
        <w:pageBreakBefore w:val="false"/>
        <w:spacing w:lineRule="auto" w:line="228" w:before="0" w:after="0"/>
        <w:rPr>
          <w:sz w:val="20"/>
          <w:szCs w:val="20"/>
        </w:rPr>
      </w:pPr>
      <w:r>
        <w:rPr>
          <w:sz w:val="20"/>
          <w:szCs w:val="20"/>
        </w:rPr>
      </w:r>
    </w:p>
    <w:p>
      <w:pPr>
        <w:pStyle w:val="LOnormal"/>
        <w:pageBreakBefore w:val="false"/>
        <w:spacing w:lineRule="auto" w:line="228" w:before="0" w:after="0"/>
        <w:rPr>
          <w:sz w:val="20"/>
          <w:szCs w:val="20"/>
        </w:rPr>
      </w:pPr>
      <w:r>
        <w:rPr>
          <w:sz w:val="20"/>
          <w:szCs w:val="20"/>
        </w:rPr>
      </w:r>
    </w:p>
    <w:p>
      <w:pPr>
        <w:pStyle w:val="LOnormal"/>
        <w:pageBreakBefore w:val="false"/>
        <w:spacing w:lineRule="auto" w:line="240" w:before="0" w:after="0"/>
        <w:ind w:left="6900" w:hanging="0"/>
        <w:rPr>
          <w:color w:val="000000"/>
          <w:sz w:val="20"/>
          <w:szCs w:val="20"/>
        </w:rPr>
      </w:pPr>
      <w:r>
        <w:rPr>
          <w:rFonts w:eastAsia="Times New Roman" w:cs="Times New Roman"/>
          <w:color w:val="000000"/>
          <w:sz w:val="20"/>
          <w:szCs w:val="20"/>
        </w:rPr>
        <w:t>Подпись студента _________________</w:t>
      </w:r>
    </w:p>
    <w:sectPr>
      <w:type w:val="nextPage"/>
      <w:pgSz w:w="11906" w:h="16838"/>
      <w:pgMar w:left="580" w:right="666" w:header="0" w:top="787" w:footer="0" w:bottom="29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0"/>
      <w:numFmt w:val="decimal"/>
      <w:lvlText w:val="%1."/>
      <w:lvlJc w:val="left"/>
      <w:pPr>
        <w:tabs>
          <w:tab w:val="num" w:pos="0"/>
        </w:tabs>
        <w:ind w:left="0" w:hanging="0"/>
      </w:pPr>
      <w:rPr>
        <w:b/>
        <w:rFonts w:eastAsia="Arial" w:cs="Arial"/>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decimal"/>
      <w:lvlText w:val="%1"/>
      <w:lvlJc w:val="left"/>
      <w:pPr>
        <w:tabs>
          <w:tab w:val="num" w:pos="0"/>
        </w:tabs>
        <w:ind w:left="0" w:hanging="0"/>
      </w:pPr>
    </w:lvl>
    <w:lvl w:ilvl="1">
      <w:start w:val="1"/>
      <w:numFmt w:val="decimal"/>
      <w:lvlText w:val="%2."/>
      <w:lvlJc w:val="left"/>
      <w:pPr>
        <w:tabs>
          <w:tab w:val="num" w:pos="0"/>
        </w:tabs>
        <w:ind w:left="0" w:hanging="0"/>
      </w:p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2"/>
      <w:numFmt w:val="decimal"/>
      <w:lvlText w:val="%1."/>
      <w:lvlJc w:val="left"/>
      <w:pPr>
        <w:tabs>
          <w:tab w:val="num" w:pos="0"/>
        </w:tabs>
        <w:ind w:left="0" w:hanging="0"/>
      </w:pPr>
    </w:lvl>
    <w:lvl w:ilvl="1">
      <w:start w:val="1"/>
      <w:numFmt w:val="decimal"/>
      <w:lvlText w:val="%2"/>
      <w:lvlJc w:val="left"/>
      <w:pPr>
        <w:tabs>
          <w:tab w:val="num" w:pos="0"/>
        </w:tabs>
        <w:ind w:left="0" w:hanging="0"/>
      </w:p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1">
    <w:name w:val="Heading 1"/>
    <w:basedOn w:val="LOnormal"/>
    <w:next w:val="LOnormal"/>
    <w:qFormat/>
    <w:pPr>
      <w:keepNext w:val="true"/>
      <w:keepLines/>
      <w:pageBreakBefore w:val="false"/>
      <w:spacing w:lineRule="auto" w:line="240" w:before="480" w:after="120"/>
    </w:pPr>
    <w:rPr>
      <w:b/>
      <w:sz w:val="48"/>
      <w:szCs w:val="48"/>
    </w:rPr>
  </w:style>
  <w:style w:type="paragraph" w:styleId="2">
    <w:name w:val="Heading 2"/>
    <w:basedOn w:val="LOnormal"/>
    <w:next w:val="LOnormal"/>
    <w:qFormat/>
    <w:pPr>
      <w:keepNext w:val="true"/>
      <w:keepLines/>
      <w:pageBreakBefore w:val="false"/>
      <w:spacing w:lineRule="auto" w:line="240" w:before="360" w:after="80"/>
    </w:pPr>
    <w:rPr>
      <w:b/>
      <w:sz w:val="36"/>
      <w:szCs w:val="36"/>
    </w:rPr>
  </w:style>
  <w:style w:type="paragraph" w:styleId="3">
    <w:name w:val="Heading 3"/>
    <w:basedOn w:val="LOnormal"/>
    <w:next w:val="LOnormal"/>
    <w:qFormat/>
    <w:pPr>
      <w:keepNext w:val="true"/>
      <w:keepLines/>
      <w:pageBreakBefore w:val="false"/>
      <w:spacing w:lineRule="auto" w:line="240" w:before="280" w:after="80"/>
    </w:pPr>
    <w:rPr>
      <w:b/>
      <w:sz w:val="28"/>
      <w:szCs w:val="28"/>
    </w:rPr>
  </w:style>
  <w:style w:type="paragraph" w:styleId="4">
    <w:name w:val="Heading 4"/>
    <w:basedOn w:val="LOnormal"/>
    <w:next w:val="LOnormal"/>
    <w:qFormat/>
    <w:pPr>
      <w:keepNext w:val="true"/>
      <w:keepLines/>
      <w:pageBreakBefore w:val="false"/>
      <w:spacing w:lineRule="auto" w:line="240" w:before="240" w:after="40"/>
    </w:pPr>
    <w:rPr>
      <w:b/>
      <w:sz w:val="24"/>
      <w:szCs w:val="24"/>
    </w:rPr>
  </w:style>
  <w:style w:type="paragraph" w:styleId="5">
    <w:name w:val="Heading 5"/>
    <w:basedOn w:val="LOnormal"/>
    <w:next w:val="LOnormal"/>
    <w:qFormat/>
    <w:pPr>
      <w:keepNext w:val="true"/>
      <w:keepLines/>
      <w:pageBreakBefore w:val="false"/>
      <w:spacing w:lineRule="auto" w:line="240" w:before="220" w:after="40"/>
    </w:pPr>
    <w:rPr>
      <w:b/>
      <w:sz w:val="22"/>
      <w:szCs w:val="22"/>
    </w:rPr>
  </w:style>
  <w:style w:type="paragraph" w:styleId="6">
    <w:name w:val="Heading 6"/>
    <w:basedOn w:val="LOnormal"/>
    <w:next w:val="LOnormal"/>
    <w:qFormat/>
    <w:pPr>
      <w:keepNext w:val="true"/>
      <w:keepLines/>
      <w:pageBreakBefore w:val="false"/>
      <w:spacing w:lineRule="auto" w:line="240" w:before="200" w:after="40"/>
    </w:pPr>
    <w:rPr>
      <w:b/>
      <w:sz w:val="20"/>
      <w:szCs w:val="20"/>
    </w:rPr>
  </w:style>
  <w:style w:type="character" w:styleId="Style8">
    <w:name w:val="Символ нумерации"/>
    <w:qFormat/>
    <w:rPr/>
  </w:style>
  <w:style w:type="character" w:styleId="Style9">
    <w:name w:val="Маркеры списка"/>
    <w:qFormat/>
    <w:rPr>
      <w:rFonts w:ascii="OpenSymbol" w:hAnsi="OpenSymbol" w:eastAsia="OpenSymbol" w:cs="OpenSymbol"/>
    </w:rPr>
  </w:style>
  <w:style w:type="character" w:styleId="Style10">
    <w:name w:val="Исходный текст"/>
    <w:qFormat/>
    <w:rPr>
      <w:rFonts w:ascii="Liberation Mono" w:hAnsi="Liberation Mono" w:eastAsia="Noto Sans Mono CJK SC" w:cs="Liberation Mono"/>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Style16">
    <w:name w:val="Title"/>
    <w:basedOn w:val="LOnormal"/>
    <w:next w:val="LOnormal"/>
    <w:qFormat/>
    <w:pPr>
      <w:keepNext w:val="true"/>
      <w:keepLines/>
      <w:pageBreakBefore w:val="false"/>
      <w:spacing w:lineRule="auto" w:line="240" w:before="480" w:after="120"/>
    </w:pPr>
    <w:rPr>
      <w:b/>
      <w:sz w:val="72"/>
      <w:szCs w:val="72"/>
    </w:rPr>
  </w:style>
  <w:style w:type="paragraph" w:styleId="Style17">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18">
    <w:name w:val="Содержимое таблицы"/>
    <w:basedOn w:val="Normal"/>
    <w:qFormat/>
    <w:pPr>
      <w:suppressLineNumbers/>
    </w:pPr>
    <w:rPr/>
  </w:style>
  <w:style w:type="paragraph" w:styleId="Style19">
    <w:name w:val="Заголовок таблицы"/>
    <w:basedOn w:val="Style18"/>
    <w:qFormat/>
    <w:pPr>
      <w:suppressLineNumbers/>
      <w:jc w:val="center"/>
    </w:pPr>
    <w:rPr>
      <w:b/>
      <w:bCs/>
    </w:rPr>
  </w:style>
  <w:style w:type="paragraph" w:styleId="Style20">
    <w:name w:val="Текст в заданном формате"/>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128</TotalTime>
  <Application>LibreOffice/6.4.7.2$Linux_X86_64 LibreOffice_project/40$Build-2</Application>
  <Pages>4</Pages>
  <Words>530</Words>
  <Characters>3320</Characters>
  <CharactersWithSpaces>3772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2022-03-12T14:34:56Z</dcterms:modified>
  <cp:revision>16</cp:revision>
  <dc:subject/>
  <dc:title/>
</cp:coreProperties>
</file>