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8601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70EBCA5F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14:paraId="20BFA1F0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72B43EBD" w14:textId="77777777" w:rsidR="00751E37" w:rsidRDefault="00751E37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D7CE9A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 математика»</w:t>
      </w:r>
    </w:p>
    <w:p w14:paraId="7D1D99D2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Кафедра 805 «Математическая кибернетика»</w:t>
      </w:r>
    </w:p>
    <w:p w14:paraId="73A3101C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1AE0811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36"/>
          <w:szCs w:val="36"/>
        </w:rPr>
      </w:pPr>
      <w:r>
        <w:rPr>
          <w:rFonts w:ascii="Times New Roman" w:eastAsia="Arial" w:hAnsi="Times New Roman" w:cs="Times New Roman"/>
          <w:color w:val="000000"/>
          <w:sz w:val="36"/>
          <w:szCs w:val="36"/>
        </w:rPr>
        <w:t>Реферат</w:t>
      </w:r>
    </w:p>
    <w:p w14:paraId="1C7864CC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по теме </w:t>
      </w:r>
    </w:p>
    <w:p w14:paraId="51BF99CF" w14:textId="1364CC01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61797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 xml:space="preserve">Решение рекуррентных </w:t>
      </w:r>
      <w:r w:rsidR="00C22A6F"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соотношений</w:t>
      </w: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3E7C80C7" w14:textId="77777777" w:rsidR="00751E37" w:rsidRDefault="00F72238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  <w:t>1 семестр</w:t>
      </w:r>
    </w:p>
    <w:p w14:paraId="49651F52" w14:textId="77777777" w:rsidR="00751E37" w:rsidRDefault="00751E37">
      <w:pPr>
        <w:pStyle w:val="Standard"/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</w:p>
    <w:p w14:paraId="476F5C23" w14:textId="77777777" w:rsidR="00751E37" w:rsidRDefault="00F72238">
      <w:pPr>
        <w:pStyle w:val="Standard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62E9245" w14:textId="77777777" w:rsidR="00751E37" w:rsidRDefault="00751E37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3AE1598" w14:textId="77777777" w:rsidR="00751E37" w:rsidRDefault="00751E37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87F285C" w14:textId="77777777" w:rsidR="00751E37" w:rsidRDefault="00751E37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13C177A" w14:textId="77777777" w:rsidR="00751E37" w:rsidRDefault="00751E37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95D9D27" w14:textId="77777777" w:rsidR="00751E37" w:rsidRDefault="00F72238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Автор работы:</w:t>
      </w:r>
    </w:p>
    <w:p w14:paraId="7762C857" w14:textId="77777777" w:rsidR="00751E37" w:rsidRDefault="00F72238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студент 1 курса, гр. М8О-103Б-21</w:t>
      </w:r>
    </w:p>
    <w:p w14:paraId="23ACB661" w14:textId="6032628A" w:rsidR="00751E37" w:rsidRDefault="00B61797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Тысячный В. В</w:t>
      </w:r>
      <w:r w:rsidR="00F7223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3DD7BFC" w14:textId="77777777" w:rsidR="00751E37" w:rsidRDefault="00F72238">
      <w:pPr>
        <w:pStyle w:val="Standard"/>
        <w:spacing w:after="0" w:line="360" w:lineRule="auto"/>
        <w:jc w:val="right"/>
        <w:rPr>
          <w:b/>
          <w:bCs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Руководитель проекта:</w:t>
      </w:r>
    </w:p>
    <w:p w14:paraId="52EA36BB" w14:textId="77777777" w:rsidR="00751E37" w:rsidRDefault="00F72238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Севастьянов В. С.</w:t>
      </w:r>
    </w:p>
    <w:p w14:paraId="7E428902" w14:textId="77777777" w:rsidR="00751E37" w:rsidRDefault="00F72238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Дата сдачи:</w:t>
      </w:r>
    </w:p>
    <w:p w14:paraId="598F1334" w14:textId="77777777" w:rsidR="00751E37" w:rsidRDefault="00751E37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8727133" w14:textId="635F2F52" w:rsidR="001C5C4C" w:rsidRPr="007A666E" w:rsidRDefault="00F72238" w:rsidP="007A666E">
      <w:pPr>
        <w:pStyle w:val="Standard"/>
        <w:spacing w:after="24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Москва 2021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735500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F7AB2" w14:textId="55A739C6" w:rsidR="007A666E" w:rsidRPr="007A666E" w:rsidRDefault="007A666E" w:rsidP="007A666E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7A666E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Оглавление</w:t>
          </w:r>
        </w:p>
        <w:p w14:paraId="0B604ABB" w14:textId="77777777" w:rsidR="007A666E" w:rsidRPr="007A666E" w:rsidRDefault="007A666E" w:rsidP="007A666E"/>
        <w:p w14:paraId="425C7041" w14:textId="4A097479" w:rsidR="007A666E" w:rsidRPr="007A666E" w:rsidRDefault="007A666E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b/>
              <w:bCs/>
            </w:rPr>
            <w:fldChar w:fldCharType="begin"/>
          </w:r>
          <w:r w:rsidRPr="007A666E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762418" w:history="1">
            <w:r w:rsidRPr="007A666E">
              <w:rPr>
                <w:rStyle w:val="aa"/>
                <w:rFonts w:ascii="Times New Roman" w:hAnsi="Times New Roman"/>
                <w:b/>
                <w:bCs/>
                <w:noProof/>
                <w:sz w:val="24"/>
                <w:szCs w:val="24"/>
              </w:rPr>
              <w:t>Введение</w:t>
            </w:r>
            <w:r w:rsidRPr="007A666E">
              <w:rPr>
                <w:noProof/>
                <w:webHidden/>
                <w:sz w:val="24"/>
                <w:szCs w:val="24"/>
              </w:rPr>
              <w:tab/>
            </w:r>
            <w:r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Pr="007A666E">
              <w:rPr>
                <w:noProof/>
                <w:webHidden/>
                <w:sz w:val="24"/>
                <w:szCs w:val="24"/>
              </w:rPr>
              <w:instrText xml:space="preserve"> PAGEREF _Toc90762418 \h </w:instrText>
            </w:r>
            <w:r w:rsidRPr="007A666E">
              <w:rPr>
                <w:noProof/>
                <w:webHidden/>
                <w:sz w:val="24"/>
                <w:szCs w:val="24"/>
              </w:rPr>
            </w:r>
            <w:r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3</w:t>
            </w:r>
            <w:r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B3F22" w14:textId="1BD74420" w:rsidR="007A666E" w:rsidRPr="007A666E" w:rsidRDefault="00E7266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19" w:history="1">
            <w:r w:rsidR="007A666E" w:rsidRPr="007A666E">
              <w:rPr>
                <w:rStyle w:val="aa"/>
                <w:rFonts w:ascii="Times New Roman" w:hAnsi="Times New Roman"/>
                <w:b/>
                <w:bCs/>
                <w:noProof/>
                <w:sz w:val="24"/>
                <w:szCs w:val="24"/>
              </w:rPr>
              <w:t>Теоретическое</w:t>
            </w:r>
            <w:r w:rsidR="007A666E" w:rsidRPr="007A666E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A666E" w:rsidRPr="007A666E">
              <w:rPr>
                <w:rStyle w:val="aa"/>
                <w:rFonts w:ascii="Times New Roman" w:hAnsi="Times New Roman"/>
                <w:b/>
                <w:bCs/>
                <w:noProof/>
                <w:sz w:val="24"/>
                <w:szCs w:val="24"/>
              </w:rPr>
              <w:t>обоснование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_Toc90762419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4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1ED2B" w14:textId="78323DA3" w:rsidR="007A666E" w:rsidRPr="007A666E" w:rsidRDefault="00E726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0" w:history="1">
            <w:r w:rsidR="007A666E" w:rsidRPr="007A666E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Базовые определения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_Toc90762420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4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4612B" w14:textId="4F85954E" w:rsidR="007A666E" w:rsidRPr="007A666E" w:rsidRDefault="00E726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1" w:history="1">
            <w:r w:rsidR="007A666E" w:rsidRPr="007A666E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Решение рекуррентных соотношений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_Toc90762421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5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05A3B" w14:textId="5FDC81C2" w:rsidR="007A666E" w:rsidRPr="007A666E" w:rsidRDefault="00E726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2" w:history="1">
            <w:r w:rsidR="007A666E" w:rsidRPr="007A666E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Решение ЛОРУ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_Toc90762422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5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25855" w14:textId="7BA34E88" w:rsidR="007A666E" w:rsidRPr="007A666E" w:rsidRDefault="00E726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3" w:history="1">
            <w:r w:rsidR="007A666E" w:rsidRPr="007A666E">
              <w:rPr>
                <w:rStyle w:val="aa"/>
                <w:rFonts w:ascii="Times New Roman" w:hAnsi="Times New Roman"/>
                <w:iCs/>
                <w:noProof/>
                <w:sz w:val="24"/>
                <w:szCs w:val="24"/>
              </w:rPr>
              <w:t>Решение ЛНРУ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_Toc90762423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8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398FB" w14:textId="3739E5B6" w:rsidR="007A666E" w:rsidRPr="007A666E" w:rsidRDefault="00E7266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4" w:history="1">
            <w:r w:rsidR="007A666E" w:rsidRPr="007A666E">
              <w:rPr>
                <w:rStyle w:val="aa"/>
                <w:rFonts w:ascii="Times New Roman" w:hAnsi="Times New Roman"/>
                <w:b/>
                <w:bCs/>
                <w:noProof/>
                <w:sz w:val="24"/>
                <w:szCs w:val="24"/>
              </w:rPr>
              <w:t>Практическая часть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_Toc90762424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13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0C8CC" w14:textId="4A0A97EA" w:rsidR="007A666E" w:rsidRPr="007A666E" w:rsidRDefault="00E726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5" w:history="1">
            <w:r w:rsidR="007A666E" w:rsidRPr="007A666E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Выбор средств реализации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_Toc90762425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13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41E5D" w14:textId="332E54A3" w:rsidR="007A666E" w:rsidRPr="007A666E" w:rsidRDefault="00E726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6" w:history="1">
            <w:r w:rsidR="007A666E" w:rsidRPr="007A666E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Входные и выходные данные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_Toc90762426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13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DB120" w14:textId="42E2ECC6" w:rsidR="007A666E" w:rsidRPr="007A666E" w:rsidRDefault="00E7266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7" w:history="1">
            <w:r w:rsidR="007A666E" w:rsidRPr="007A666E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Реализация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_Toc90762427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14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0DC35" w14:textId="6DE6900A" w:rsidR="007A666E" w:rsidRPr="007A666E" w:rsidRDefault="00E7266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8" w:history="1">
            <w:r w:rsidR="007A666E" w:rsidRPr="007A666E">
              <w:rPr>
                <w:rStyle w:val="aa"/>
                <w:rFonts w:ascii="Times New Roman" w:hAnsi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_Toc90762428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19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DCD750" w14:textId="00AA9525" w:rsidR="007A666E" w:rsidRPr="007A666E" w:rsidRDefault="00E7266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29" w:history="1">
            <w:r w:rsidR="007A666E" w:rsidRPr="007A666E">
              <w:rPr>
                <w:rStyle w:val="aa"/>
                <w:rFonts w:ascii="Times New Roman" w:hAnsi="Times New Roman"/>
                <w:b/>
                <w:bCs/>
                <w:noProof/>
                <w:sz w:val="24"/>
                <w:szCs w:val="24"/>
              </w:rPr>
              <w:t>Список литературы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_Toc90762429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20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CEDDB" w14:textId="46B73AB9" w:rsidR="007A666E" w:rsidRPr="007A666E" w:rsidRDefault="00E72665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0762430" w:history="1">
            <w:r w:rsidR="007A666E" w:rsidRPr="007A666E">
              <w:rPr>
                <w:rStyle w:val="aa"/>
                <w:rFonts w:ascii="Times New Roman" w:hAnsi="Times New Roman"/>
                <w:b/>
                <w:bCs/>
                <w:noProof/>
                <w:sz w:val="24"/>
                <w:szCs w:val="24"/>
              </w:rPr>
              <w:t>Приложение</w:t>
            </w:r>
            <w:r w:rsidR="007A666E" w:rsidRPr="007A666E">
              <w:rPr>
                <w:noProof/>
                <w:webHidden/>
                <w:sz w:val="24"/>
                <w:szCs w:val="24"/>
              </w:rPr>
              <w:tab/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begin"/>
            </w:r>
            <w:r w:rsidR="007A666E" w:rsidRPr="007A666E">
              <w:rPr>
                <w:noProof/>
                <w:webHidden/>
                <w:sz w:val="24"/>
                <w:szCs w:val="24"/>
              </w:rPr>
              <w:instrText xml:space="preserve"> PAGEREF _Toc90762430 \h </w:instrText>
            </w:r>
            <w:r w:rsidR="007A666E" w:rsidRPr="007A666E">
              <w:rPr>
                <w:noProof/>
                <w:webHidden/>
                <w:sz w:val="24"/>
                <w:szCs w:val="24"/>
              </w:rPr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519B6">
              <w:rPr>
                <w:noProof/>
                <w:webHidden/>
                <w:sz w:val="24"/>
                <w:szCs w:val="24"/>
              </w:rPr>
              <w:t>21</w:t>
            </w:r>
            <w:r w:rsidR="007A666E" w:rsidRPr="007A666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2F355" w14:textId="707DC392" w:rsidR="007A666E" w:rsidRDefault="007A666E">
          <w:r>
            <w:rPr>
              <w:b/>
              <w:bCs/>
            </w:rPr>
            <w:fldChar w:fldCharType="end"/>
          </w:r>
        </w:p>
      </w:sdtContent>
    </w:sdt>
    <w:p w14:paraId="3BB80046" w14:textId="77777777" w:rsidR="00114C11" w:rsidRPr="001C5C4C" w:rsidRDefault="00114C11" w:rsidP="008F609C">
      <w:pPr>
        <w:rPr>
          <w:rFonts w:ascii="Times New Roman" w:hAnsi="Times New Roman" w:cs="Times New Roman"/>
          <w:sz w:val="24"/>
          <w:szCs w:val="24"/>
        </w:rPr>
      </w:pPr>
    </w:p>
    <w:p w14:paraId="0AA7D4D1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639C15D6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75FEB09E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46CAA398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66F2E458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0F2EF3EA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175019B9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76F78D25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11EEB476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0D8DDBA0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162F4AEA" w14:textId="77777777" w:rsidR="00751E37" w:rsidRDefault="00751E37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</w:rPr>
      </w:pPr>
    </w:p>
    <w:p w14:paraId="4847BC34" w14:textId="4073F60C" w:rsidR="008D3114" w:rsidRDefault="008D3114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14:paraId="731A265C" w14:textId="77777777" w:rsidR="005C03E6" w:rsidRDefault="005C03E6">
      <w:pPr>
        <w:pStyle w:val="Standard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</w:rPr>
      </w:pPr>
    </w:p>
    <w:p w14:paraId="08350D70" w14:textId="59F90190" w:rsidR="005F4FD2" w:rsidRPr="007A666E" w:rsidRDefault="005F4FD2" w:rsidP="007A666E"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90100901"/>
      <w:bookmarkStart w:id="1" w:name="_Toc90762418"/>
      <w:r w:rsidRPr="007A666E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0"/>
      <w:bookmarkEnd w:id="1"/>
    </w:p>
    <w:p w14:paraId="0B9371A4" w14:textId="61380FC5" w:rsidR="004C4D64" w:rsidRPr="004C4D64" w:rsidRDefault="004C4D64" w:rsidP="00FC6E69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4D64">
        <w:rPr>
          <w:rFonts w:ascii="Times New Roman" w:hAnsi="Times New Roman" w:cs="Times New Roman"/>
          <w:sz w:val="24"/>
          <w:szCs w:val="24"/>
        </w:rPr>
        <w:t>Широкое внедрение компьютеров и математических пакетов в учебную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D64">
        <w:rPr>
          <w:rFonts w:ascii="Times New Roman" w:hAnsi="Times New Roman" w:cs="Times New Roman"/>
          <w:sz w:val="24"/>
          <w:szCs w:val="24"/>
        </w:rPr>
        <w:t>профессиональную деятельность математиков поставило перед научным</w:t>
      </w:r>
      <w:r w:rsidR="00FC6E69">
        <w:rPr>
          <w:rFonts w:ascii="Times New Roman" w:hAnsi="Times New Roman" w:cs="Times New Roman"/>
          <w:sz w:val="24"/>
          <w:szCs w:val="24"/>
        </w:rPr>
        <w:t xml:space="preserve"> </w:t>
      </w:r>
      <w:r w:rsidRPr="004C4D64">
        <w:rPr>
          <w:rFonts w:ascii="Times New Roman" w:hAnsi="Times New Roman" w:cs="Times New Roman"/>
          <w:sz w:val="24"/>
          <w:szCs w:val="24"/>
        </w:rPr>
        <w:t>сообществом задачу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D64">
        <w:rPr>
          <w:rFonts w:ascii="Times New Roman" w:hAnsi="Times New Roman" w:cs="Times New Roman"/>
          <w:sz w:val="24"/>
          <w:szCs w:val="24"/>
        </w:rPr>
        <w:t>пересмотра не только методики преподавания математики, но и корректировки базового перечня</w:t>
      </w:r>
      <w:r w:rsidR="00FC6E69">
        <w:rPr>
          <w:rFonts w:ascii="Times New Roman" w:hAnsi="Times New Roman" w:cs="Times New Roman"/>
          <w:sz w:val="24"/>
          <w:szCs w:val="24"/>
        </w:rPr>
        <w:t xml:space="preserve"> </w:t>
      </w:r>
      <w:r w:rsidRPr="004C4D64">
        <w:rPr>
          <w:rFonts w:ascii="Times New Roman" w:hAnsi="Times New Roman" w:cs="Times New Roman"/>
          <w:sz w:val="24"/>
          <w:szCs w:val="24"/>
        </w:rPr>
        <w:t>математических дисциплин. Если в докомпьютерную эпоху основой математической подготовки</w:t>
      </w:r>
      <w:r w:rsidR="00FC6E69">
        <w:rPr>
          <w:rFonts w:ascii="Times New Roman" w:hAnsi="Times New Roman" w:cs="Times New Roman"/>
          <w:sz w:val="24"/>
          <w:szCs w:val="24"/>
        </w:rPr>
        <w:t xml:space="preserve"> </w:t>
      </w:r>
      <w:r w:rsidRPr="004C4D64">
        <w:rPr>
          <w:rFonts w:ascii="Times New Roman" w:hAnsi="Times New Roman" w:cs="Times New Roman"/>
          <w:sz w:val="24"/>
          <w:szCs w:val="24"/>
        </w:rPr>
        <w:t>как математиков, так и инженеров являлся математический анализ и дифференциальные уравнения, то на современном этапе все большую роль играют такие разделы, как дискретная математика</w:t>
      </w:r>
      <w:r w:rsidR="00FC6E69">
        <w:rPr>
          <w:rFonts w:ascii="Times New Roman" w:hAnsi="Times New Roman" w:cs="Times New Roman"/>
          <w:sz w:val="24"/>
          <w:szCs w:val="24"/>
        </w:rPr>
        <w:t xml:space="preserve"> </w:t>
      </w:r>
      <w:r w:rsidRPr="004C4D64">
        <w:rPr>
          <w:rFonts w:ascii="Times New Roman" w:hAnsi="Times New Roman" w:cs="Times New Roman"/>
          <w:sz w:val="24"/>
          <w:szCs w:val="24"/>
        </w:rPr>
        <w:t>и численные методы.</w:t>
      </w:r>
    </w:p>
    <w:p w14:paraId="37655239" w14:textId="68D3E3F8" w:rsidR="004C4D64" w:rsidRDefault="004C4D64" w:rsidP="00FC6E69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4D64">
        <w:rPr>
          <w:rFonts w:ascii="Times New Roman" w:hAnsi="Times New Roman" w:cs="Times New Roman"/>
          <w:sz w:val="24"/>
          <w:szCs w:val="24"/>
        </w:rPr>
        <w:t>Этот крен в сторону большей значимости дискретных моделей приводит к тому, что многие</w:t>
      </w:r>
      <w:r w:rsidR="00FC6E69">
        <w:rPr>
          <w:rFonts w:ascii="Times New Roman" w:hAnsi="Times New Roman" w:cs="Times New Roman"/>
          <w:sz w:val="24"/>
          <w:szCs w:val="24"/>
        </w:rPr>
        <w:t xml:space="preserve"> </w:t>
      </w:r>
      <w:r w:rsidRPr="004C4D64">
        <w:rPr>
          <w:rFonts w:ascii="Times New Roman" w:hAnsi="Times New Roman" w:cs="Times New Roman"/>
          <w:sz w:val="24"/>
          <w:szCs w:val="24"/>
        </w:rPr>
        <w:t>курсы – в особенности прикладного характера – на самой ранней стадии изложения вводят не</w:t>
      </w:r>
      <w:r w:rsidR="00FC6E69">
        <w:rPr>
          <w:rFonts w:ascii="Times New Roman" w:hAnsi="Times New Roman" w:cs="Times New Roman"/>
          <w:sz w:val="24"/>
          <w:szCs w:val="24"/>
        </w:rPr>
        <w:t xml:space="preserve"> </w:t>
      </w:r>
      <w:r w:rsidRPr="004C4D64">
        <w:rPr>
          <w:rFonts w:ascii="Times New Roman" w:hAnsi="Times New Roman" w:cs="Times New Roman"/>
          <w:sz w:val="24"/>
          <w:szCs w:val="24"/>
        </w:rPr>
        <w:t>только дифференциальную модель, но и как минимум параллельно рассматривают соответствующую разностную.</w:t>
      </w:r>
    </w:p>
    <w:p w14:paraId="23DD935D" w14:textId="6AC51A63" w:rsidR="00761D80" w:rsidRPr="004E7D42" w:rsidRDefault="00761D80" w:rsidP="00761D80">
      <w:pPr>
        <w:pStyle w:val="Standard"/>
        <w:ind w:firstLine="720"/>
        <w:rPr>
          <w:rFonts w:ascii="Times New Roman" w:hAnsi="Times New Roman" w:cs="Times New Roman"/>
          <w:sz w:val="24"/>
          <w:szCs w:val="24"/>
        </w:rPr>
      </w:pPr>
      <w:r w:rsidRPr="00761D80">
        <w:rPr>
          <w:rFonts w:ascii="Times New Roman" w:hAnsi="Times New Roman" w:cs="Times New Roman"/>
          <w:sz w:val="24"/>
          <w:szCs w:val="24"/>
        </w:rPr>
        <w:t>Классическое дифференциальное исчисление как великое достижение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математической мысли определило многие пути развития математики. Наука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постоянно совершенствует свои достижения, и дифференциальное исчисление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не должно быть исключением. Рекуррентное исчисление является новым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этапом в развитии дифференциального исчисления. С его появлением стало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видно, что дифференциальное исчисление было неполным, и включало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только одно направление. В действительности, изначально существовали два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направления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развития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исчисления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классическое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интеллектуальное</w:t>
      </w:r>
      <w:r w:rsidR="00A56153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рекуррентное алгоритмическое. Классическое исчисление, которое по своей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природе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было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творческим,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ориентированным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интеллект,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единственным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бесспорным,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пока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наступила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компьютерная</w:t>
      </w:r>
      <w:r>
        <w:rPr>
          <w:rFonts w:ascii="Times New Roman" w:hAnsi="Times New Roman" w:cs="Times New Roman"/>
          <w:sz w:val="24"/>
          <w:szCs w:val="24"/>
        </w:rPr>
        <w:t xml:space="preserve"> эра. </w:t>
      </w:r>
      <w:r w:rsidRPr="00761D80">
        <w:rPr>
          <w:rFonts w:ascii="Times New Roman" w:hAnsi="Times New Roman" w:cs="Times New Roman"/>
          <w:sz w:val="24"/>
          <w:szCs w:val="24"/>
        </w:rPr>
        <w:t>Сохраняя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свои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достоинства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решении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интеллектуальных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классическое исчисление оказалось совершенно беспомощным при решении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вычислительных задач. Частично с этим связано доминирование в настоящее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время дискретных численных методов, которые сейчас кажутся бесспорными.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Рекуррентное исчисление является настолько мощным вычислительным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инструментом,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D80">
        <w:rPr>
          <w:rFonts w:ascii="Times New Roman" w:hAnsi="Times New Roman" w:cs="Times New Roman"/>
          <w:sz w:val="24"/>
          <w:szCs w:val="24"/>
        </w:rPr>
        <w:t>приоритеты.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21AE1" w14:textId="2612EA34" w:rsidR="00AC5EFF" w:rsidRPr="004C4D64" w:rsidRDefault="00AC6A5E" w:rsidP="00AC6A5E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Основой рекуррентного исчисления являются рекуррентные последовательности. </w:t>
      </w:r>
      <w:r w:rsidR="008D3114" w:rsidRPr="004C4D64">
        <w:rPr>
          <w:rFonts w:ascii="Times New Roman" w:hAnsi="Times New Roman" w:cs="Times New Roman"/>
          <w:color w:val="000000"/>
          <w:sz w:val="24"/>
          <w:szCs w:val="24"/>
        </w:rPr>
        <w:t xml:space="preserve">Рекуррентные последовательности имеют важное значение в математике и ее приложениях. </w:t>
      </w:r>
      <w:r w:rsidR="00AC5EFF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 при решении различных задач, как прикладных, так и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5EFF" w:rsidRPr="00AC5EFF"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теоретических, появляются последовательности.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5EFF" w:rsidRPr="00AC5EFF">
        <w:rPr>
          <w:rFonts w:ascii="Times New Roman" w:eastAsia="Times New Roman" w:hAnsi="Times New Roman" w:cs="Times New Roman"/>
          <w:color w:val="000000"/>
          <w:sz w:val="24"/>
          <w:szCs w:val="24"/>
        </w:rPr>
        <w:t>Это могут быть последовательности чисел или элементов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5EFF" w:rsidRPr="00AC5EFF">
        <w:rPr>
          <w:rFonts w:ascii="Times New Roman" w:eastAsia="Times New Roman" w:hAnsi="Times New Roman" w:cs="Times New Roman"/>
          <w:color w:val="000000"/>
          <w:sz w:val="24"/>
          <w:szCs w:val="24"/>
        </w:rPr>
        <w:t>какого-то другого множества.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38B3DB" w14:textId="1DA5A11F" w:rsidR="00CD4CD9" w:rsidRPr="00AC5EFF" w:rsidRDefault="00AC6A5E" w:rsidP="00AC6A5E">
      <w:pPr>
        <w:widowControl/>
        <w:shd w:val="clear" w:color="auto" w:fill="FFFFFF"/>
        <w:suppressAutoHyphens w:val="0"/>
        <w:autoSpaceDN/>
        <w:ind w:firstLine="720"/>
        <w:textAlignment w:val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Нередко</w:t>
      </w:r>
      <w:r w:rsidR="00CD4CD9" w:rsidRPr="00CD4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решении содержательных задач возникает такая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4CD9" w:rsidRPr="00CD4CD9">
        <w:rPr>
          <w:rFonts w:ascii="Times New Roman" w:eastAsia="Times New Roman" w:hAnsi="Times New Roman" w:cs="Times New Roman"/>
          <w:color w:val="000000"/>
          <w:sz w:val="24"/>
          <w:szCs w:val="24"/>
        </w:rPr>
        <w:t>ситуация: мы знаем, как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4CD9" w:rsidRPr="00CD4CD9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определяются элементы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4CD9" w:rsidRPr="00CD4CD9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последовательности a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n</w:t>
      </w:r>
      <w:r w:rsidR="00CD4CD9" w:rsidRPr="00CD4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каждом значении n.</w:t>
      </w:r>
      <w:r w:rsidR="00CD4CD9" w:rsidRPr="004C4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D4CD9" w:rsidRPr="00CD4CD9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Такое описание последовательностей называется явным.</w:t>
      </w:r>
      <w:r w:rsidR="007D00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Однако явное представление не всегда удобно, поэтому зачастую </w:t>
      </w:r>
      <w:r w:rsid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последовательность за</w:t>
      </w:r>
      <w:r w:rsidR="007D000B">
        <w:rPr>
          <w:rFonts w:ascii="Times New Roman" w:eastAsia="Times New Roman" w:hAnsi="Times New Roman" w:cs="Times New Roman"/>
          <w:color w:val="000000"/>
          <w:sz w:val="24"/>
          <w:szCs w:val="24"/>
        </w:rPr>
        <w:t>дается рекуррентн</w:t>
      </w:r>
      <w:r w:rsid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>ым соотношением, а уже по нему иногда требуют найти явное описание. Это достаточно трудоемкий процесс, поэтому в данном реферате будет представлен алгоритмический вариант решения</w:t>
      </w:r>
      <w:r w:rsidR="00EA3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линейных</w:t>
      </w:r>
      <w:r w:rsid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рекуррентных уравнений на языке программирования </w:t>
      </w:r>
      <w:r w:rsidR="000C52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0C52E2" w:rsidRP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среде </w:t>
      </w:r>
      <w:proofErr w:type="spellStart"/>
      <w:r w:rsidR="000C52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Jupyter</w:t>
      </w:r>
      <w:proofErr w:type="spellEnd"/>
      <w:r w:rsidR="000C52E2" w:rsidRP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52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Notebook</w:t>
      </w:r>
      <w:r w:rsidR="000C52E2" w:rsidRP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использованием библиотеки </w:t>
      </w:r>
      <w:proofErr w:type="spellStart"/>
      <w:r w:rsidR="000C52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SymPy</w:t>
      </w:r>
      <w:proofErr w:type="spellEnd"/>
      <w:r w:rsidR="000C52E2" w:rsidRPr="000C52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F6002E" w14:textId="798E1A34" w:rsidR="008D3114" w:rsidRPr="008D3114" w:rsidRDefault="008D3114" w:rsidP="008D3114">
      <w:pPr>
        <w:pStyle w:val="Standard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5B33F3" w14:textId="77777777" w:rsidR="00751E37" w:rsidRDefault="00751E37" w:rsidP="008D3114">
      <w:pPr>
        <w:pStyle w:val="Standard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E4AB33" w14:textId="77777777" w:rsidR="00751E37" w:rsidRDefault="00751E37" w:rsidP="008D3114">
      <w:pPr>
        <w:pStyle w:val="Standard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886AB" w14:textId="77777777" w:rsidR="00751E37" w:rsidRDefault="00751E37">
      <w:pPr>
        <w:pStyle w:val="Standard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1E595D" w14:textId="111C3CDC" w:rsidR="00751E37" w:rsidRDefault="00751E37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14:paraId="782F50A2" w14:textId="77777777" w:rsidR="000C52E2" w:rsidRDefault="000C52E2">
      <w:pPr>
        <w:pStyle w:val="Standard"/>
      </w:pPr>
    </w:p>
    <w:p w14:paraId="22572479" w14:textId="3E457548" w:rsidR="00751E37" w:rsidRPr="007A666E" w:rsidRDefault="00E41092" w:rsidP="007A666E"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90762419"/>
      <w:r w:rsidRPr="007A666E">
        <w:rPr>
          <w:rFonts w:ascii="Times New Roman" w:hAnsi="Times New Roman" w:cs="Times New Roman"/>
          <w:sz w:val="32"/>
          <w:szCs w:val="32"/>
        </w:rPr>
        <w:lastRenderedPageBreak/>
        <w:t>Теоретическое обоснование</w:t>
      </w:r>
      <w:bookmarkEnd w:id="2"/>
    </w:p>
    <w:p w14:paraId="09B11231" w14:textId="462C37DC" w:rsidR="00CB63AA" w:rsidRPr="00CB63AA" w:rsidRDefault="00CB63AA" w:rsidP="007A666E">
      <w:pPr>
        <w:pStyle w:val="Standard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90762420"/>
      <w:r>
        <w:rPr>
          <w:rFonts w:ascii="Times New Roman" w:hAnsi="Times New Roman" w:cs="Times New Roman"/>
          <w:sz w:val="28"/>
          <w:szCs w:val="28"/>
        </w:rPr>
        <w:t>Базовые определения</w:t>
      </w:r>
      <w:bookmarkEnd w:id="3"/>
    </w:p>
    <w:p w14:paraId="5E25955F" w14:textId="77777777" w:rsidR="002C5B02" w:rsidRDefault="0038092A" w:rsidP="002C5B02">
      <w:pPr>
        <w:shd w:val="clear" w:color="auto" w:fill="FFFFFF"/>
        <w:ind w:firstLine="720"/>
      </w:pPr>
      <w:r w:rsidRPr="00380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Последовательностью элементов заданного множества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</m:t>
        </m:r>
      </m:oMath>
      <w:r w:rsidRPr="00380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называют закон, по которому каждому натуральному числу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</m:t>
        </m:r>
      </m:oMath>
      <w:r w:rsidRPr="00380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сопоставляется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092A"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множества</w:t>
      </w:r>
      <w:r w:rsidR="006840F0" w:rsidRPr="00684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A</m:t>
        </m:r>
      </m:oMath>
      <w:r w:rsidRPr="00380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Например, на множестве натуральных чисел последовательность квадратов натуральных чисел задается простым правилом, каждому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n</m:t>
        </m:r>
      </m:oMath>
      <w:r w:rsidR="002C5B02" w:rsidRPr="002C5B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0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сопоставляется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3809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C5B02" w:rsidRPr="002C5B02">
        <w:t xml:space="preserve"> </w:t>
      </w:r>
    </w:p>
    <w:p w14:paraId="041EE7B7" w14:textId="095F8B49" w:rsidR="00751E37" w:rsidRDefault="002C5B02" w:rsidP="0038092A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5B02">
        <w:rPr>
          <w:rFonts w:ascii="Times New Roman" w:hAnsi="Times New Roman" w:cs="Times New Roman"/>
          <w:sz w:val="24"/>
          <w:szCs w:val="24"/>
        </w:rPr>
        <w:t xml:space="preserve">Другой способ задания последовательности </w:t>
      </w:r>
      <w:r w:rsidRPr="002C5B02">
        <w:rPr>
          <w:rFonts w:ascii="Times New Roman" w:hAnsi="Times New Roman" w:cs="Times New Roman"/>
          <w:sz w:val="24"/>
          <w:szCs w:val="24"/>
        </w:rPr>
        <w:sym w:font="Symbol" w:char="F02D"/>
      </w:r>
      <w:r w:rsidRPr="002C5B02">
        <w:rPr>
          <w:rFonts w:ascii="Times New Roman" w:hAnsi="Times New Roman" w:cs="Times New Roman"/>
          <w:sz w:val="24"/>
          <w:szCs w:val="24"/>
        </w:rPr>
        <w:t xml:space="preserve"> с помощью указания связи между некоторыми членами последовательности. Так можно задать, например, арифметическую прогрессию: разность для арифметической прогрессии между любыми двумя соседними членами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C5B02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C5B02">
        <w:rPr>
          <w:rFonts w:ascii="Times New Roman" w:hAnsi="Times New Roman" w:cs="Times New Roman"/>
          <w:sz w:val="24"/>
          <w:szCs w:val="24"/>
        </w:rPr>
        <w:t xml:space="preserve"> есть величина постоянная, равная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2C5B02">
        <w:rPr>
          <w:rFonts w:ascii="Times New Roman" w:hAnsi="Times New Roman" w:cs="Times New Roman"/>
          <w:sz w:val="24"/>
          <w:szCs w:val="24"/>
        </w:rPr>
        <w:t xml:space="preserve"> </w:t>
      </w:r>
      <w:r w:rsidRPr="002C5B02">
        <w:rPr>
          <w:rFonts w:ascii="Times New Roman" w:hAnsi="Times New Roman" w:cs="Times New Roman"/>
          <w:sz w:val="24"/>
          <w:szCs w:val="24"/>
        </w:rPr>
        <w:sym w:font="Symbol" w:char="F02D"/>
      </w:r>
      <w:r w:rsidRPr="002C5B02">
        <w:rPr>
          <w:rFonts w:ascii="Times New Roman" w:hAnsi="Times New Roman" w:cs="Times New Roman"/>
          <w:sz w:val="24"/>
          <w:szCs w:val="24"/>
        </w:rPr>
        <w:t xml:space="preserve"> разности арифметической прогрессии. В таком способе задания могут участвовать и более двух членов последовательности</w:t>
      </w:r>
      <w:r>
        <w:rPr>
          <w:rFonts w:ascii="Times New Roman" w:hAnsi="Times New Roman" w:cs="Times New Roman"/>
          <w:sz w:val="24"/>
          <w:szCs w:val="24"/>
        </w:rPr>
        <w:t>. Т</w:t>
      </w:r>
      <w:r w:rsidRPr="002C5B02">
        <w:rPr>
          <w:rFonts w:ascii="Times New Roman" w:hAnsi="Times New Roman" w:cs="Times New Roman"/>
          <w:sz w:val="24"/>
          <w:szCs w:val="24"/>
        </w:rPr>
        <w:t xml:space="preserve">аким образом, один из членов последовательности можно считать определенным с помощью других членов этой последовательности </w:t>
      </w:r>
      <w:r w:rsidRPr="002C5B02">
        <w:rPr>
          <w:rFonts w:ascii="Times New Roman" w:hAnsi="Times New Roman" w:cs="Times New Roman"/>
          <w:sz w:val="24"/>
          <w:szCs w:val="24"/>
        </w:rPr>
        <w:sym w:font="Symbol" w:char="F02D"/>
      </w:r>
      <w:r w:rsidRPr="002C5B02">
        <w:rPr>
          <w:rFonts w:ascii="Times New Roman" w:hAnsi="Times New Roman" w:cs="Times New Roman"/>
          <w:sz w:val="24"/>
          <w:szCs w:val="24"/>
        </w:rPr>
        <w:t xml:space="preserve"> это, так называемый, рекуррентный способ задания. В случае арифметической прогрессии имеем следующее соотношение для ее членов: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=d</m:t>
        </m:r>
      </m:oMath>
      <w:r w:rsidR="007F451D" w:rsidRPr="007F451D">
        <w:rPr>
          <w:rFonts w:ascii="Times New Roman" w:hAnsi="Times New Roman" w:cs="Times New Roman"/>
          <w:sz w:val="24"/>
          <w:szCs w:val="24"/>
        </w:rPr>
        <w:t>.</w:t>
      </w:r>
      <w:r w:rsidR="007F451D">
        <w:rPr>
          <w:rFonts w:ascii="Times New Roman" w:hAnsi="Times New Roman" w:cs="Times New Roman"/>
          <w:sz w:val="24"/>
          <w:szCs w:val="24"/>
        </w:rPr>
        <w:t xml:space="preserve"> Классическим является пример чисел Фибоначчи</w:t>
      </w:r>
      <w:r w:rsidR="006C694E">
        <w:rPr>
          <w:rFonts w:ascii="Times New Roman" w:hAnsi="Times New Roman" w:cs="Times New Roman"/>
          <w:sz w:val="24"/>
          <w:szCs w:val="24"/>
        </w:rPr>
        <w:t xml:space="preserve">, данная последовательность задается уже не через один член, а два: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C694E" w:rsidRPr="006C694E">
        <w:rPr>
          <w:rFonts w:ascii="Times New Roman" w:hAnsi="Times New Roman" w:cs="Times New Roman"/>
          <w:sz w:val="24"/>
          <w:szCs w:val="24"/>
        </w:rPr>
        <w:t>.</w:t>
      </w:r>
    </w:p>
    <w:p w14:paraId="4F578840" w14:textId="00BD6D3B" w:rsidR="004E7D42" w:rsidRPr="0065422B" w:rsidRDefault="006C694E" w:rsidP="0038092A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422B"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… </m:t>
        </m:r>
      </m:oMath>
      <w:r w:rsidRPr="0065422B"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Pr="00A937E4">
        <w:rPr>
          <w:rFonts w:ascii="Times New Roman" w:hAnsi="Times New Roman" w:cs="Times New Roman"/>
          <w:b/>
          <w:bCs/>
          <w:sz w:val="24"/>
          <w:szCs w:val="24"/>
        </w:rPr>
        <w:t>рекуррентной</w:t>
      </w:r>
      <w:r w:rsidRPr="0065422B">
        <w:rPr>
          <w:rFonts w:ascii="Times New Roman" w:hAnsi="Times New Roman" w:cs="Times New Roman"/>
          <w:sz w:val="24"/>
          <w:szCs w:val="24"/>
        </w:rPr>
        <w:t xml:space="preserve"> (возвратной) </w:t>
      </w:r>
      <w:r w:rsidRPr="00A937E4">
        <w:rPr>
          <w:rFonts w:ascii="Times New Roman" w:hAnsi="Times New Roman" w:cs="Times New Roman"/>
          <w:b/>
          <w:bCs/>
          <w:sz w:val="24"/>
          <w:szCs w:val="24"/>
        </w:rPr>
        <w:t>последовательностью</w:t>
      </w:r>
      <w:r w:rsidR="00162647" w:rsidRPr="00A937E4">
        <w:rPr>
          <w:rFonts w:ascii="Times New Roman" w:hAnsi="Times New Roman" w:cs="Times New Roman"/>
          <w:b/>
          <w:bCs/>
          <w:sz w:val="24"/>
          <w:szCs w:val="24"/>
        </w:rPr>
        <w:t xml:space="preserve"> порядка</w:t>
      </w:r>
      <w:r w:rsidRPr="00A937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</m:t>
        </m:r>
      </m:oMath>
      <w:r w:rsidRPr="0065422B">
        <w:rPr>
          <w:rFonts w:ascii="Times New Roman" w:hAnsi="Times New Roman" w:cs="Times New Roman"/>
          <w:sz w:val="24"/>
          <w:szCs w:val="24"/>
        </w:rPr>
        <w:t xml:space="preserve">, если ее члены при каждом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∈ N</m:t>
        </m:r>
      </m:oMath>
      <w:r w:rsidRPr="0065422B">
        <w:rPr>
          <w:rFonts w:ascii="Times New Roman" w:hAnsi="Times New Roman" w:cs="Times New Roman"/>
          <w:sz w:val="24"/>
          <w:szCs w:val="24"/>
        </w:rPr>
        <w:t xml:space="preserve"> удовлетворяют равенству (рекуррентному соотношению):</w:t>
      </w:r>
    </w:p>
    <w:p w14:paraId="144AF6B9" w14:textId="7EE1E51B" w:rsidR="007B5696" w:rsidRPr="0065422B" w:rsidRDefault="00E72665" w:rsidP="00956625">
      <w:pPr>
        <w:pStyle w:val="Standard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n+k-2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=f(n)</m:t>
        </m:r>
      </m:oMath>
      <w:r w:rsidR="006C694E" w:rsidRPr="0065422B">
        <w:rPr>
          <w:rFonts w:ascii="Times New Roman" w:hAnsi="Times New Roman" w:cs="Times New Roman"/>
          <w:sz w:val="24"/>
          <w:szCs w:val="24"/>
        </w:rPr>
        <w:t>,</w:t>
      </w:r>
    </w:p>
    <w:p w14:paraId="316F1848" w14:textId="6235A047" w:rsidR="006C694E" w:rsidRPr="00A937E4" w:rsidRDefault="006C694E" w:rsidP="0065422B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422B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65422B">
        <w:rPr>
          <w:rFonts w:ascii="Times New Roman" w:hAnsi="Times New Roman" w:cs="Times New Roman"/>
          <w:sz w:val="24"/>
          <w:szCs w:val="24"/>
        </w:rPr>
        <w:t xml:space="preserve"> – фиксированное натуральное число,</w:t>
      </w:r>
      <w:r w:rsidR="00301FEE" w:rsidRPr="0065422B">
        <w:rPr>
          <w:rFonts w:ascii="Times New Roman" w:hAnsi="Times New Roman" w:cs="Times New Roman"/>
          <w:sz w:val="24"/>
          <w:szCs w:val="24"/>
        </w:rPr>
        <w:t xml:space="preserve"> обозначающее порядок рекуррентного уравнения</w:t>
      </w:r>
      <w:r w:rsidRPr="0065422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5422B">
        <w:rPr>
          <w:rFonts w:ascii="Times New Roman" w:hAnsi="Times New Roman" w:cs="Times New Roman"/>
          <w:sz w:val="24"/>
          <w:szCs w:val="24"/>
        </w:rPr>
        <w:t>– коэффициен</w:t>
      </w:r>
      <w:r w:rsidR="00301FEE" w:rsidRPr="0065422B">
        <w:rPr>
          <w:rFonts w:ascii="Times New Roman" w:hAnsi="Times New Roman" w:cs="Times New Roman"/>
          <w:sz w:val="24"/>
          <w:szCs w:val="24"/>
        </w:rPr>
        <w:t>ты</w:t>
      </w:r>
      <w:r w:rsidRPr="0065422B">
        <w:rPr>
          <w:rFonts w:ascii="Times New Roman" w:hAnsi="Times New Roman" w:cs="Times New Roman"/>
          <w:sz w:val="24"/>
          <w:szCs w:val="24"/>
        </w:rPr>
        <w:t xml:space="preserve"> рекуррентного соотношения, </w:t>
      </w:r>
      <m:oMath>
        <m:r>
          <w:rPr>
            <w:rFonts w:ascii="Cambria Math" w:hAnsi="Cambria Math" w:cs="Times New Roman"/>
            <w:sz w:val="24"/>
            <w:szCs w:val="24"/>
          </w:rPr>
          <m:t>f(n)</m:t>
        </m:r>
      </m:oMath>
      <w:r w:rsidRPr="0065422B">
        <w:rPr>
          <w:rFonts w:ascii="Times New Roman" w:hAnsi="Times New Roman" w:cs="Times New Roman"/>
          <w:sz w:val="24"/>
          <w:szCs w:val="24"/>
        </w:rPr>
        <w:t xml:space="preserve"> – некоторая функция, натурального аргумента. При </w:t>
      </w:r>
      <m:oMath>
        <m:r>
          <w:rPr>
            <w:rFonts w:ascii="Cambria Math" w:hAnsi="Cambria Math" w:cs="Times New Roman"/>
            <w:sz w:val="24"/>
            <w:szCs w:val="24"/>
          </w:rPr>
          <m:t>f(n)</m:t>
        </m:r>
      </m:oMath>
      <w:r w:rsidRPr="0065422B">
        <w:rPr>
          <w:rFonts w:ascii="Times New Roman" w:hAnsi="Times New Roman" w:cs="Times New Roman"/>
          <w:sz w:val="24"/>
          <w:szCs w:val="24"/>
        </w:rPr>
        <w:t xml:space="preserve"> </w:t>
      </w:r>
      <w:r w:rsidRPr="0065422B">
        <w:rPr>
          <w:rFonts w:ascii="Times New Roman" w:hAnsi="Times New Roman" w:cs="Times New Roman"/>
          <w:sz w:val="24"/>
          <w:szCs w:val="24"/>
        </w:rPr>
        <w:sym w:font="Symbol" w:char="F03D"/>
      </w:r>
      <w:r w:rsidRPr="0065422B">
        <w:rPr>
          <w:rFonts w:ascii="Times New Roman" w:hAnsi="Times New Roman" w:cs="Times New Roman"/>
          <w:sz w:val="24"/>
          <w:szCs w:val="24"/>
        </w:rPr>
        <w:t xml:space="preserve"> 0 последовательность называется однородной, в противном случае – неоднородной.</w:t>
      </w:r>
      <w:r w:rsidR="00A937E4">
        <w:rPr>
          <w:rFonts w:ascii="Times New Roman" w:hAnsi="Times New Roman" w:cs="Times New Roman"/>
          <w:sz w:val="24"/>
          <w:szCs w:val="24"/>
        </w:rPr>
        <w:t xml:space="preserve"> Последовательность порядка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A937E4" w:rsidRPr="00A937E4">
        <w:rPr>
          <w:rFonts w:ascii="Times New Roman" w:hAnsi="Times New Roman" w:cs="Times New Roman"/>
          <w:sz w:val="24"/>
          <w:szCs w:val="24"/>
        </w:rPr>
        <w:t xml:space="preserve"> </w:t>
      </w:r>
      <w:r w:rsidR="00A937E4">
        <w:rPr>
          <w:rFonts w:ascii="Times New Roman" w:hAnsi="Times New Roman" w:cs="Times New Roman"/>
          <w:sz w:val="24"/>
          <w:szCs w:val="24"/>
        </w:rPr>
        <w:t xml:space="preserve">однозначно задается первыми своими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A937E4" w:rsidRPr="00A937E4">
        <w:rPr>
          <w:rFonts w:ascii="Times New Roman" w:hAnsi="Times New Roman" w:cs="Times New Roman"/>
          <w:sz w:val="24"/>
          <w:szCs w:val="24"/>
        </w:rPr>
        <w:t xml:space="preserve"> </w:t>
      </w:r>
      <w:r w:rsidR="00A937E4">
        <w:rPr>
          <w:rFonts w:ascii="Times New Roman" w:hAnsi="Times New Roman" w:cs="Times New Roman"/>
          <w:sz w:val="24"/>
          <w:szCs w:val="24"/>
        </w:rPr>
        <w:t xml:space="preserve">элементами, эти элементы называются </w:t>
      </w:r>
      <w:r w:rsidR="00A937E4" w:rsidRPr="00D12D66">
        <w:rPr>
          <w:rFonts w:ascii="Times New Roman" w:hAnsi="Times New Roman" w:cs="Times New Roman"/>
          <w:b/>
          <w:bCs/>
          <w:sz w:val="24"/>
          <w:szCs w:val="24"/>
        </w:rPr>
        <w:t>начальными значениями</w:t>
      </w:r>
      <w:r w:rsidR="00A937E4">
        <w:rPr>
          <w:rFonts w:ascii="Times New Roman" w:hAnsi="Times New Roman" w:cs="Times New Roman"/>
          <w:sz w:val="24"/>
          <w:szCs w:val="24"/>
        </w:rPr>
        <w:t xml:space="preserve"> последовательности.</w:t>
      </w:r>
    </w:p>
    <w:p w14:paraId="2553A4A4" w14:textId="5A630476" w:rsidR="007F451D" w:rsidRDefault="0065422B" w:rsidP="0038092A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6625">
        <w:rPr>
          <w:rFonts w:ascii="Times New Roman" w:hAnsi="Times New Roman" w:cs="Times New Roman"/>
          <w:b/>
          <w:bCs/>
          <w:sz w:val="24"/>
          <w:szCs w:val="24"/>
        </w:rPr>
        <w:t>Линейным однородным рекуррентным уравнением (ЛОРУ)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625">
        <w:rPr>
          <w:rFonts w:ascii="Times New Roman" w:hAnsi="Times New Roman" w:cs="Times New Roman"/>
          <w:sz w:val="24"/>
          <w:szCs w:val="24"/>
        </w:rPr>
        <w:t xml:space="preserve">порядка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956625" w:rsidRPr="00956625">
        <w:rPr>
          <w:rFonts w:ascii="Times New Roman" w:hAnsi="Times New Roman" w:cs="Times New Roman"/>
          <w:sz w:val="24"/>
          <w:szCs w:val="24"/>
        </w:rPr>
        <w:t xml:space="preserve"> </w:t>
      </w:r>
      <w:r w:rsidR="00956625">
        <w:rPr>
          <w:rFonts w:ascii="Times New Roman" w:hAnsi="Times New Roman" w:cs="Times New Roman"/>
          <w:sz w:val="24"/>
          <w:szCs w:val="24"/>
        </w:rPr>
        <w:t xml:space="preserve">называется соотношение вида </w:t>
      </w:r>
    </w:p>
    <w:p w14:paraId="23AF1908" w14:textId="5A77E497" w:rsidR="00956625" w:rsidRDefault="00E72665" w:rsidP="00956625">
      <w:pPr>
        <w:pStyle w:val="Standard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56625" w:rsidRPr="00956625">
        <w:rPr>
          <w:rFonts w:ascii="Times New Roman" w:hAnsi="Times New Roman" w:cs="Times New Roman"/>
          <w:sz w:val="24"/>
          <w:szCs w:val="24"/>
        </w:rPr>
        <w:t>,</w:t>
      </w:r>
    </w:p>
    <w:p w14:paraId="44894A80" w14:textId="50C9BD3E" w:rsidR="00956625" w:rsidRDefault="00956625" w:rsidP="00956625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 w:rsidR="00E458A8">
        <w:rPr>
          <w:rFonts w:ascii="Times New Roman" w:hAnsi="Times New Roman" w:cs="Times New Roman"/>
          <w:sz w:val="24"/>
          <w:szCs w:val="24"/>
        </w:rPr>
        <w:t xml:space="preserve"> </w:t>
      </w:r>
      <w:r w:rsidR="00E458A8" w:rsidRPr="0065422B">
        <w:rPr>
          <w:rFonts w:ascii="Times New Roman" w:hAnsi="Times New Roman" w:cs="Times New Roman"/>
          <w:sz w:val="24"/>
          <w:szCs w:val="24"/>
        </w:rPr>
        <w:t xml:space="preserve">– </w:t>
      </w:r>
      <w:r w:rsidR="00E458A8">
        <w:rPr>
          <w:rFonts w:ascii="Times New Roman" w:hAnsi="Times New Roman" w:cs="Times New Roman"/>
          <w:sz w:val="24"/>
          <w:szCs w:val="24"/>
        </w:rPr>
        <w:t>некоторые коэффициенты.</w:t>
      </w:r>
    </w:p>
    <w:p w14:paraId="5A55A512" w14:textId="22AA985B" w:rsidR="00A937E4" w:rsidRDefault="00E458A8" w:rsidP="00956625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E45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задается некоторым ЛОРУ, то данная последовательность называется </w:t>
      </w:r>
      <w:r w:rsidRPr="004F4A4E">
        <w:rPr>
          <w:rFonts w:ascii="Times New Roman" w:hAnsi="Times New Roman" w:cs="Times New Roman"/>
          <w:b/>
          <w:bCs/>
          <w:sz w:val="24"/>
          <w:szCs w:val="24"/>
        </w:rPr>
        <w:t>возвратной</w:t>
      </w:r>
      <w:r>
        <w:rPr>
          <w:rFonts w:ascii="Times New Roman" w:hAnsi="Times New Roman" w:cs="Times New Roman"/>
          <w:sz w:val="24"/>
          <w:szCs w:val="24"/>
        </w:rPr>
        <w:t>. Например, последовательность чисел Фибоначчи является возвратной и задается ЛОРУ 2 порядка.</w:t>
      </w:r>
    </w:p>
    <w:p w14:paraId="60E80768" w14:textId="740D33D5" w:rsidR="00E458A8" w:rsidRDefault="00A937E4" w:rsidP="00E458A8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4A4E">
        <w:rPr>
          <w:rFonts w:ascii="Times New Roman" w:hAnsi="Times New Roman" w:cs="Times New Roman"/>
          <w:b/>
          <w:bCs/>
          <w:sz w:val="24"/>
          <w:szCs w:val="24"/>
        </w:rPr>
        <w:t>Частным решением рекуррентного соотношения</w: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4F4A4E">
        <w:rPr>
          <w:rFonts w:ascii="Times New Roman" w:hAnsi="Times New Roman" w:cs="Times New Roman"/>
          <w:sz w:val="24"/>
          <w:szCs w:val="24"/>
        </w:rPr>
        <w:t xml:space="preserve">такая последовательность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4F4A4E" w:rsidRPr="004F4A4E">
        <w:rPr>
          <w:rFonts w:ascii="Times New Roman" w:hAnsi="Times New Roman" w:cs="Times New Roman"/>
          <w:sz w:val="24"/>
          <w:szCs w:val="24"/>
        </w:rPr>
        <w:t xml:space="preserve">, </w:t>
      </w:r>
      <w:r w:rsidR="004F4A4E">
        <w:rPr>
          <w:rFonts w:ascii="Times New Roman" w:hAnsi="Times New Roman" w:cs="Times New Roman"/>
          <w:sz w:val="24"/>
          <w:szCs w:val="24"/>
        </w:rPr>
        <w:t xml:space="preserve">что при подстановке в уравнение соответствующих элементов последовательности при каждом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F4A4E" w:rsidRPr="004F4A4E">
        <w:rPr>
          <w:rFonts w:ascii="Times New Roman" w:hAnsi="Times New Roman" w:cs="Times New Roman"/>
          <w:sz w:val="24"/>
          <w:szCs w:val="24"/>
        </w:rPr>
        <w:t xml:space="preserve"> </w:t>
      </w:r>
      <w:r w:rsidR="004F4A4E">
        <w:rPr>
          <w:rFonts w:ascii="Times New Roman" w:hAnsi="Times New Roman" w:cs="Times New Roman"/>
          <w:sz w:val="24"/>
          <w:szCs w:val="24"/>
        </w:rPr>
        <w:t>получается верное равенство.</w:t>
      </w:r>
    </w:p>
    <w:p w14:paraId="398A762E" w14:textId="6D79DAA2" w:rsidR="004F4A4E" w:rsidRDefault="00304B22" w:rsidP="00A5255E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04B22">
        <w:rPr>
          <w:rFonts w:ascii="Times New Roman" w:hAnsi="Times New Roman" w:cs="Times New Roman"/>
          <w:sz w:val="24"/>
          <w:szCs w:val="24"/>
          <w:u w:val="single"/>
        </w:rPr>
        <w:t>Лемма 1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030832B" w14:textId="7E90DD7B" w:rsidR="00304B22" w:rsidRDefault="00304B22" w:rsidP="00A5255E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4B22">
        <w:rPr>
          <w:rFonts w:ascii="Times New Roman" w:hAnsi="Times New Roman" w:cs="Times New Roman"/>
          <w:sz w:val="24"/>
          <w:szCs w:val="24"/>
        </w:rPr>
        <w:t xml:space="preserve">Если последовательности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304B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304B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частные решения ЛОРУ,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произвольные коэффициенты</w:t>
      </w:r>
      <w:r w:rsidR="00F6702C">
        <w:rPr>
          <w:rFonts w:ascii="Times New Roman" w:hAnsi="Times New Roman" w:cs="Times New Roman"/>
          <w:sz w:val="24"/>
          <w:szCs w:val="24"/>
        </w:rPr>
        <w:t xml:space="preserve">, то последовательность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F6702C" w:rsidRPr="00F6702C">
        <w:rPr>
          <w:rFonts w:ascii="Times New Roman" w:hAnsi="Times New Roman" w:cs="Times New Roman"/>
          <w:sz w:val="24"/>
          <w:szCs w:val="24"/>
        </w:rPr>
        <w:t xml:space="preserve"> </w:t>
      </w:r>
      <w:r w:rsidR="00F6702C">
        <w:rPr>
          <w:rFonts w:ascii="Times New Roman" w:hAnsi="Times New Roman" w:cs="Times New Roman"/>
          <w:sz w:val="24"/>
          <w:szCs w:val="24"/>
        </w:rPr>
        <w:t>так же является частным решением данного ЛОРУ.</w:t>
      </w:r>
    </w:p>
    <w:p w14:paraId="7D0DCCA8" w14:textId="370C83E7" w:rsidR="00BB0BF0" w:rsidRDefault="00BB0BF0" w:rsidP="00A5255E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Доказательство:</w:t>
      </w:r>
    </w:p>
    <w:p w14:paraId="762CF79A" w14:textId="36E495BD" w:rsidR="00BB0BF0" w:rsidRDefault="00BB0BF0" w:rsidP="00E458A8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Подставив </w:t>
      </w:r>
      <w:r w:rsidR="00D92376">
        <w:rPr>
          <w:rFonts w:ascii="Times New Roman" w:hAnsi="Times New Roman" w:cs="Times New Roman"/>
          <w:sz w:val="24"/>
          <w:szCs w:val="24"/>
        </w:rPr>
        <w:t xml:space="preserve">данную последовательность в ЛОРУ </w:t>
      </w:r>
      <w:proofErr w:type="gramStart"/>
      <w:r w:rsidR="00D92376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D92376">
        <w:rPr>
          <w:rFonts w:ascii="Times New Roman" w:hAnsi="Times New Roman" w:cs="Times New Roman"/>
          <w:sz w:val="24"/>
          <w:szCs w:val="24"/>
        </w:rPr>
        <w:t xml:space="preserve"> вынеся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D92376">
        <w:rPr>
          <w:rFonts w:ascii="Times New Roman" w:hAnsi="Times New Roman" w:cs="Times New Roman"/>
          <w:sz w:val="24"/>
          <w:szCs w:val="24"/>
        </w:rPr>
        <w:t xml:space="preserve"> за скобку как общие коэффициенты</w:t>
      </w:r>
      <w:r w:rsidR="001E022F">
        <w:rPr>
          <w:rFonts w:ascii="Times New Roman" w:hAnsi="Times New Roman" w:cs="Times New Roman"/>
          <w:sz w:val="24"/>
          <w:szCs w:val="24"/>
        </w:rPr>
        <w:t xml:space="preserve">, в скобках получатся ЛОРУ с решениями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и 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1E022F" w:rsidRPr="001E022F">
        <w:rPr>
          <w:rFonts w:ascii="Times New Roman" w:hAnsi="Times New Roman" w:cs="Times New Roman"/>
          <w:sz w:val="24"/>
          <w:szCs w:val="24"/>
        </w:rPr>
        <w:t xml:space="preserve">, </w:t>
      </w:r>
      <w:r w:rsidR="001E022F">
        <w:rPr>
          <w:rFonts w:ascii="Times New Roman" w:hAnsi="Times New Roman" w:cs="Times New Roman"/>
          <w:sz w:val="24"/>
          <w:szCs w:val="24"/>
        </w:rPr>
        <w:t xml:space="preserve">которые по определению равны 0, следовательно последовательность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1E022F">
        <w:rPr>
          <w:rFonts w:ascii="Times New Roman" w:hAnsi="Times New Roman" w:cs="Times New Roman"/>
          <w:sz w:val="24"/>
          <w:szCs w:val="24"/>
        </w:rPr>
        <w:t xml:space="preserve"> является частным решением.</w:t>
      </w:r>
    </w:p>
    <w:p w14:paraId="3BAF7A6E" w14:textId="0EB86985" w:rsidR="00866B0E" w:rsidRDefault="001E022F" w:rsidP="00CB63AA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всех частных решений </w:t>
      </w:r>
      <w:r w:rsidR="004C617C"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4C617C" w:rsidRPr="004C617C">
        <w:rPr>
          <w:rFonts w:ascii="Times New Roman" w:hAnsi="Times New Roman" w:cs="Times New Roman"/>
          <w:b/>
          <w:bCs/>
          <w:sz w:val="24"/>
          <w:szCs w:val="24"/>
        </w:rPr>
        <w:t>общим решением</w:t>
      </w:r>
      <w:r w:rsidR="004C617C">
        <w:rPr>
          <w:rFonts w:ascii="Times New Roman" w:hAnsi="Times New Roman" w:cs="Times New Roman"/>
          <w:sz w:val="24"/>
          <w:szCs w:val="24"/>
        </w:rPr>
        <w:t xml:space="preserve"> рекуррентного соотношения.</w:t>
      </w:r>
      <w:r w:rsidR="00CB63AA">
        <w:rPr>
          <w:rFonts w:ascii="Times New Roman" w:hAnsi="Times New Roman" w:cs="Times New Roman"/>
          <w:sz w:val="24"/>
          <w:szCs w:val="24"/>
        </w:rPr>
        <w:t xml:space="preserve"> </w:t>
      </w:r>
      <w:r w:rsidR="00866B0E">
        <w:rPr>
          <w:rFonts w:ascii="Times New Roman" w:hAnsi="Times New Roman" w:cs="Times New Roman"/>
          <w:sz w:val="24"/>
          <w:szCs w:val="24"/>
        </w:rPr>
        <w:t>Из леммы 1 следует</w:t>
      </w:r>
      <w:r w:rsidR="00CB63AA">
        <w:rPr>
          <w:rFonts w:ascii="Times New Roman" w:hAnsi="Times New Roman" w:cs="Times New Roman"/>
          <w:sz w:val="24"/>
          <w:szCs w:val="24"/>
        </w:rPr>
        <w:t xml:space="preserve">, что общее решение ЛОРУ является </w:t>
      </w:r>
      <w:r w:rsidR="00C50174">
        <w:rPr>
          <w:rFonts w:ascii="Times New Roman" w:hAnsi="Times New Roman" w:cs="Times New Roman"/>
          <w:sz w:val="24"/>
          <w:szCs w:val="24"/>
        </w:rPr>
        <w:t>линейной комбинацией частных решений</w:t>
      </w:r>
      <w:r w:rsidR="00CB63AA">
        <w:rPr>
          <w:rFonts w:ascii="Times New Roman" w:hAnsi="Times New Roman" w:cs="Times New Roman"/>
          <w:sz w:val="24"/>
          <w:szCs w:val="24"/>
        </w:rPr>
        <w:t>.</w:t>
      </w:r>
    </w:p>
    <w:p w14:paraId="6C902569" w14:textId="4CAF4EA2" w:rsidR="006B6593" w:rsidRDefault="006B6593" w:rsidP="00CB63AA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Линейным неоднородным рекуррентным уравнением (Л</w:t>
      </w:r>
      <w:r w:rsidR="001D6896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РУ)</w:t>
      </w:r>
      <w:r>
        <w:rPr>
          <w:rFonts w:ascii="Times New Roman" w:hAnsi="Times New Roman" w:cs="Times New Roman"/>
          <w:sz w:val="24"/>
          <w:szCs w:val="24"/>
        </w:rPr>
        <w:t xml:space="preserve"> порядка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6B6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называется соотношение вида:</w:t>
      </w:r>
    </w:p>
    <w:p w14:paraId="53B4D9C0" w14:textId="7BBB0F47" w:rsidR="006B6593" w:rsidRPr="006B6593" w:rsidRDefault="00E72665" w:rsidP="006B6593">
      <w:pPr>
        <w:pStyle w:val="Standard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n+k-1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663AA2F7" w14:textId="2C860C40" w:rsidR="006B6593" w:rsidRPr="006B6593" w:rsidRDefault="006B6593" w:rsidP="006B6593">
      <w:pPr>
        <w:pStyle w:val="Standard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422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некоторые коэффициенты, а </w:t>
      </w:r>
      <m:oMath>
        <m:r>
          <w:rPr>
            <w:rFonts w:ascii="Cambria Math" w:hAnsi="Cambria Math" w:cs="Times New Roman"/>
            <w:sz w:val="24"/>
            <w:szCs w:val="24"/>
          </w:rPr>
          <m:t>g(n)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некоторая числовая функция, не равная тождественно нулю.</w:t>
      </w:r>
    </w:p>
    <w:p w14:paraId="52461904" w14:textId="507EC5B7" w:rsidR="006B6593" w:rsidRDefault="0020117E" w:rsidP="0020117E">
      <w:pPr>
        <w:pStyle w:val="Standard"/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Теорема 1:</w:t>
      </w:r>
    </w:p>
    <w:p w14:paraId="2A73D72C" w14:textId="42AB151E" w:rsidR="0020117E" w:rsidRDefault="0020117E" w:rsidP="0020117E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Общим решением ЛНРУ является сумма частного решения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sz w:val="24"/>
          <w:szCs w:val="24"/>
        </w:rPr>
        <w:t xml:space="preserve"> ЛНРУ и общего решения, соответствующего ему ЛОРУ.</w:t>
      </w:r>
    </w:p>
    <w:p w14:paraId="487A8ED5" w14:textId="3585E71D" w:rsidR="0020117E" w:rsidRDefault="0020117E" w:rsidP="0020117E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Доказательство:</w:t>
      </w:r>
    </w:p>
    <w:p w14:paraId="6D000565" w14:textId="65459840" w:rsidR="002F72EE" w:rsidRPr="002F72EE" w:rsidRDefault="002F72EE" w:rsidP="002F72EE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Тривиально, что указанная сумма является решением исходного ЛНРУ. Пусть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2F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еще одним частным решением ЛНРУ, тогда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2F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частным решением соответствующего ЛОРУ, следовательно входит в его общее решение.</w:t>
      </w:r>
    </w:p>
    <w:p w14:paraId="4674B2FB" w14:textId="1F27069E" w:rsidR="00134F8F" w:rsidRDefault="00134F8F" w:rsidP="007A666E">
      <w:pPr>
        <w:pStyle w:val="Standard"/>
        <w:spacing w:line="240" w:lineRule="auto"/>
        <w:ind w:firstLine="72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90762421"/>
      <w:r>
        <w:rPr>
          <w:rFonts w:ascii="Times New Roman" w:hAnsi="Times New Roman" w:cs="Times New Roman"/>
          <w:sz w:val="28"/>
          <w:szCs w:val="28"/>
        </w:rPr>
        <w:t>Решение рекуррентных соотношений</w:t>
      </w:r>
      <w:bookmarkEnd w:id="4"/>
    </w:p>
    <w:p w14:paraId="3735A61A" w14:textId="23913D76" w:rsidR="00134F8F" w:rsidRPr="00566CCA" w:rsidRDefault="00134F8F" w:rsidP="00134F8F">
      <w:pPr>
        <w:pStyle w:val="Standard"/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134F8F">
        <w:rPr>
          <w:rFonts w:ascii="Times New Roman" w:hAnsi="Times New Roman" w:cs="Times New Roman"/>
          <w:sz w:val="24"/>
          <w:szCs w:val="24"/>
        </w:rPr>
        <w:t xml:space="preserve">На данный момент существует </w:t>
      </w:r>
      <w:r>
        <w:rPr>
          <w:rFonts w:ascii="Times New Roman" w:hAnsi="Times New Roman" w:cs="Times New Roman"/>
          <w:sz w:val="24"/>
          <w:szCs w:val="24"/>
        </w:rPr>
        <w:t>два метода решения</w:t>
      </w:r>
      <w:r w:rsidRPr="003F0FC5">
        <w:rPr>
          <w:rFonts w:ascii="Times New Roman" w:hAnsi="Times New Roman" w:cs="Times New Roman"/>
          <w:sz w:val="24"/>
          <w:szCs w:val="24"/>
        </w:rPr>
        <w:t xml:space="preserve">: </w:t>
      </w:r>
      <w:r w:rsidR="007856D4" w:rsidRPr="007856D4">
        <w:rPr>
          <w:rFonts w:ascii="Times New Roman" w:hAnsi="Times New Roman" w:cs="Times New Roman"/>
          <w:sz w:val="24"/>
          <w:szCs w:val="24"/>
          <w:u w:val="single"/>
        </w:rPr>
        <w:t>метод производящих функций</w:t>
      </w:r>
      <w:r w:rsidR="007856D4">
        <w:rPr>
          <w:rFonts w:ascii="Times New Roman" w:hAnsi="Times New Roman" w:cs="Times New Roman"/>
          <w:sz w:val="24"/>
          <w:szCs w:val="24"/>
        </w:rPr>
        <w:t xml:space="preserve"> и </w:t>
      </w:r>
      <w:r w:rsidR="007856D4" w:rsidRPr="007856D4">
        <w:rPr>
          <w:rFonts w:ascii="Times New Roman" w:hAnsi="Times New Roman" w:cs="Times New Roman"/>
          <w:sz w:val="24"/>
          <w:szCs w:val="24"/>
          <w:u w:val="single"/>
        </w:rPr>
        <w:t>метод характеристическ</w:t>
      </w:r>
      <w:r w:rsidR="006001EC">
        <w:rPr>
          <w:rFonts w:ascii="Times New Roman" w:hAnsi="Times New Roman" w:cs="Times New Roman"/>
          <w:sz w:val="24"/>
          <w:szCs w:val="24"/>
          <w:u w:val="single"/>
        </w:rPr>
        <w:t>их</w:t>
      </w:r>
      <w:r w:rsidR="007856D4" w:rsidRPr="007856D4">
        <w:rPr>
          <w:rFonts w:ascii="Times New Roman" w:hAnsi="Times New Roman" w:cs="Times New Roman"/>
          <w:sz w:val="24"/>
          <w:szCs w:val="24"/>
          <w:u w:val="single"/>
        </w:rPr>
        <w:t xml:space="preserve"> уравнени</w:t>
      </w:r>
      <w:r w:rsidR="006001EC">
        <w:rPr>
          <w:rFonts w:ascii="Times New Roman" w:hAnsi="Times New Roman" w:cs="Times New Roman"/>
          <w:sz w:val="24"/>
          <w:szCs w:val="24"/>
          <w:u w:val="single"/>
        </w:rPr>
        <w:t>й</w:t>
      </w:r>
      <w:r w:rsidR="007856D4" w:rsidRPr="007856D4">
        <w:rPr>
          <w:rFonts w:ascii="Times New Roman" w:hAnsi="Times New Roman" w:cs="Times New Roman"/>
          <w:sz w:val="24"/>
          <w:szCs w:val="24"/>
        </w:rPr>
        <w:t xml:space="preserve">. </w:t>
      </w:r>
      <w:r w:rsidR="007856D4">
        <w:rPr>
          <w:rFonts w:ascii="Times New Roman" w:hAnsi="Times New Roman" w:cs="Times New Roman"/>
          <w:sz w:val="24"/>
          <w:szCs w:val="24"/>
        </w:rPr>
        <w:t>Первый метод</w:t>
      </w:r>
      <w:r w:rsidR="00C50174">
        <w:rPr>
          <w:rFonts w:ascii="Times New Roman" w:hAnsi="Times New Roman" w:cs="Times New Roman"/>
          <w:sz w:val="24"/>
          <w:szCs w:val="24"/>
        </w:rPr>
        <w:t xml:space="preserve"> является сугубо математическим, требует </w:t>
      </w:r>
      <w:r w:rsidR="00566CCA">
        <w:rPr>
          <w:rFonts w:ascii="Times New Roman" w:hAnsi="Times New Roman" w:cs="Times New Roman"/>
          <w:sz w:val="24"/>
          <w:szCs w:val="24"/>
        </w:rPr>
        <w:t xml:space="preserve">использования абстрактных понятий, таких как сама производящая функция </w:t>
      </w:r>
      <m:oMath>
        <m:r>
          <w:rPr>
            <w:rFonts w:ascii="Cambria Math" w:hAnsi="Cambria Math" w:cs="Times New Roman"/>
            <w:sz w:val="24"/>
            <w:szCs w:val="24"/>
          </w:rPr>
          <m:t>G(z)</m:t>
        </m:r>
      </m:oMath>
      <w:r w:rsidR="00566CCA">
        <w:rPr>
          <w:rFonts w:ascii="Times New Roman" w:hAnsi="Times New Roman" w:cs="Times New Roman"/>
          <w:sz w:val="24"/>
          <w:szCs w:val="24"/>
        </w:rPr>
        <w:t xml:space="preserve">, алгебраических преобразований, которые требуют некоторый творческий подход, и разложение функции </w:t>
      </w:r>
      <m:oMath>
        <m:r>
          <w:rPr>
            <w:rFonts w:ascii="Cambria Math" w:hAnsi="Cambria Math" w:cs="Times New Roman"/>
            <w:sz w:val="24"/>
            <w:szCs w:val="24"/>
          </w:rPr>
          <m:t>G(z)</m:t>
        </m:r>
      </m:oMath>
      <w:r w:rsidR="00566CCA">
        <w:rPr>
          <w:rFonts w:ascii="Times New Roman" w:hAnsi="Times New Roman" w:cs="Times New Roman"/>
          <w:sz w:val="24"/>
          <w:szCs w:val="24"/>
        </w:rPr>
        <w:t xml:space="preserve"> в ряд. Эти все действия требуют интеллектуального подхода со стороны человека, так что запрограммировать данный метод весьма нетривиальная задача</w:t>
      </w:r>
      <w:r w:rsidR="00341435">
        <w:rPr>
          <w:rFonts w:ascii="Times New Roman" w:hAnsi="Times New Roman" w:cs="Times New Roman"/>
          <w:sz w:val="24"/>
          <w:szCs w:val="24"/>
        </w:rPr>
        <w:t>. Второй метод более затратный по времени для человека, но имеет более четкую структуру, он и будет рассматриваться далее.</w:t>
      </w:r>
    </w:p>
    <w:p w14:paraId="536AAB96" w14:textId="3509BFF9" w:rsidR="00CB63AA" w:rsidRDefault="00222E82" w:rsidP="007A666E">
      <w:pPr>
        <w:pStyle w:val="Standard"/>
        <w:spacing w:line="240" w:lineRule="auto"/>
        <w:ind w:firstLine="72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90762422"/>
      <w:r>
        <w:rPr>
          <w:rFonts w:ascii="Times New Roman" w:hAnsi="Times New Roman" w:cs="Times New Roman"/>
          <w:sz w:val="28"/>
          <w:szCs w:val="28"/>
        </w:rPr>
        <w:t>Решение ЛОРУ</w:t>
      </w:r>
      <w:bookmarkEnd w:id="5"/>
    </w:p>
    <w:p w14:paraId="52168C06" w14:textId="3E399ADB" w:rsidR="00222E82" w:rsidRDefault="00222E82" w:rsidP="00222E82">
      <w:pPr>
        <w:pStyle w:val="Standard"/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Общий алгоритм:</w:t>
      </w:r>
    </w:p>
    <w:p w14:paraId="42F6875E" w14:textId="6A9807B5" w:rsidR="00222E82" w:rsidRDefault="00222E82" w:rsidP="00222E82">
      <w:pPr>
        <w:pStyle w:val="Standard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характеристический многочлен ЛОРУ</w:t>
      </w:r>
    </w:p>
    <w:p w14:paraId="656CA4E3" w14:textId="28F945E5" w:rsidR="00222E82" w:rsidRDefault="00222E82" w:rsidP="00222E82">
      <w:pPr>
        <w:pStyle w:val="Standard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полученный многочлен</w:t>
      </w:r>
    </w:p>
    <w:p w14:paraId="7DFB343C" w14:textId="4FCAAD81" w:rsidR="00222E82" w:rsidRDefault="00222E82" w:rsidP="00222E82">
      <w:pPr>
        <w:pStyle w:val="Standard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общее решение ЛОРУ</w:t>
      </w:r>
    </w:p>
    <w:p w14:paraId="2D6F0EBF" w14:textId="714F73F8" w:rsidR="00222E82" w:rsidRDefault="00410064" w:rsidP="00222E82">
      <w:pPr>
        <w:pStyle w:val="Standard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систему из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100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уравнений относительно неизвестных</w:t>
      </w:r>
      <w:r w:rsidRPr="004100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подставляя начальные значения для последовательности</w:t>
      </w:r>
    </w:p>
    <w:p w14:paraId="1020D6B3" w14:textId="1DF86869" w:rsidR="00410064" w:rsidRDefault="00410064" w:rsidP="00222E82">
      <w:pPr>
        <w:pStyle w:val="Standard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явное выражение для рекуррентной последовательности</w:t>
      </w:r>
    </w:p>
    <w:p w14:paraId="5DCA4A93" w14:textId="0D803968" w:rsidR="00410064" w:rsidRPr="00341435" w:rsidRDefault="00341435" w:rsidP="00410064">
      <w:pPr>
        <w:pStyle w:val="Standard"/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41435">
        <w:rPr>
          <w:rFonts w:ascii="Times New Roman" w:hAnsi="Times New Roman" w:cs="Times New Roman"/>
          <w:b/>
          <w:bCs/>
          <w:sz w:val="24"/>
          <w:szCs w:val="24"/>
        </w:rPr>
        <w:t>Характеристическим многочленом ЛОРУ</w:t>
      </w:r>
    </w:p>
    <w:p w14:paraId="21342AA2" w14:textId="2CEC8444" w:rsidR="00341435" w:rsidRDefault="00E72665" w:rsidP="00341435">
      <w:pPr>
        <w:pStyle w:val="Standard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n+k-j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341435" w:rsidRPr="00956625">
        <w:rPr>
          <w:rFonts w:ascii="Times New Roman" w:hAnsi="Times New Roman" w:cs="Times New Roman"/>
          <w:sz w:val="24"/>
          <w:szCs w:val="24"/>
        </w:rPr>
        <w:t>,</w:t>
      </w:r>
    </w:p>
    <w:p w14:paraId="0B26F545" w14:textId="008A727D" w:rsidR="00341435" w:rsidRDefault="00341435" w:rsidP="006307C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называется многочлен комплексной переменной</w:t>
      </w:r>
      <w:r w:rsidR="00C4509B">
        <w:rPr>
          <w:rFonts w:ascii="Times New Roman" w:hAnsi="Times New Roman" w:cs="Times New Roman"/>
          <w:sz w:val="24"/>
          <w:szCs w:val="24"/>
        </w:rPr>
        <w:t xml:space="preserve"> (степень характеристического многочлена совпадает с порядком линейного рекуррентного уравнения)</w:t>
      </w:r>
    </w:p>
    <w:p w14:paraId="4CD225B4" w14:textId="08AEE3D4" w:rsidR="00341435" w:rsidRDefault="00C4509B" w:rsidP="00341435">
      <w:pPr>
        <w:pStyle w:val="Standard"/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x+p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41435" w:rsidRPr="00956625">
        <w:rPr>
          <w:rFonts w:ascii="Times New Roman" w:hAnsi="Times New Roman" w:cs="Times New Roman"/>
          <w:sz w:val="24"/>
          <w:szCs w:val="24"/>
        </w:rPr>
        <w:t>,</w:t>
      </w:r>
    </w:p>
    <w:p w14:paraId="3866FF74" w14:textId="60958D3A" w:rsidR="00C4509B" w:rsidRDefault="00C4509B" w:rsidP="006307C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509B">
        <w:rPr>
          <w:rFonts w:ascii="Times New Roman" w:hAnsi="Times New Roman" w:cs="Times New Roman"/>
          <w:sz w:val="24"/>
          <w:szCs w:val="24"/>
          <w:u w:val="single"/>
        </w:rPr>
        <w:t xml:space="preserve"> Лемма 2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457E720" w14:textId="04C7DE49" w:rsidR="00C4509B" w:rsidRPr="003223B3" w:rsidRDefault="00C4509B" w:rsidP="006307C4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3223B3">
        <w:rPr>
          <w:rFonts w:ascii="Times New Roman" w:hAnsi="Times New Roman" w:cs="Times New Roman"/>
          <w:sz w:val="24"/>
          <w:szCs w:val="24"/>
        </w:rPr>
        <w:t xml:space="preserve"> – корень характеристического многочлена </w:t>
      </w:r>
      <m:oMath>
        <m:r>
          <w:rPr>
            <w:rFonts w:ascii="Cambria Math" w:hAnsi="Cambria Math" w:cs="Times New Roman"/>
            <w:sz w:val="24"/>
            <w:szCs w:val="24"/>
          </w:rPr>
          <m:t>P(x)</m:t>
        </m:r>
      </m:oMath>
      <w:r w:rsidR="003223B3">
        <w:rPr>
          <w:rFonts w:ascii="Times New Roman" w:hAnsi="Times New Roman" w:cs="Times New Roman"/>
          <w:sz w:val="24"/>
          <w:szCs w:val="24"/>
        </w:rPr>
        <w:t xml:space="preserve"> ЛОРУ. Тогда</w:t>
      </w:r>
      <w:r w:rsidR="006307C4">
        <w:rPr>
          <w:rFonts w:ascii="Times New Roman" w:hAnsi="Times New Roman" w:cs="Times New Roman"/>
          <w:sz w:val="24"/>
          <w:szCs w:val="24"/>
        </w:rPr>
        <w:t xml:space="preserve"> </w:t>
      </w:r>
      <w:r w:rsidR="003223B3"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3223B3" w:rsidRPr="003223B3">
        <w:rPr>
          <w:rFonts w:ascii="Times New Roman" w:hAnsi="Times New Roman" w:cs="Times New Roman"/>
          <w:sz w:val="24"/>
          <w:szCs w:val="24"/>
        </w:rPr>
        <w:t xml:space="preserve"> </w:t>
      </w:r>
      <w:r w:rsidR="003223B3">
        <w:rPr>
          <w:rFonts w:ascii="Times New Roman" w:hAnsi="Times New Roman" w:cs="Times New Roman"/>
          <w:sz w:val="24"/>
          <w:szCs w:val="24"/>
        </w:rPr>
        <w:t>является частным решением этого ЛОРУ</w:t>
      </w:r>
    </w:p>
    <w:p w14:paraId="59A29244" w14:textId="601DD8F0" w:rsidR="00341435" w:rsidRDefault="003223B3" w:rsidP="006307C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Доказательство:</w:t>
      </w:r>
    </w:p>
    <w:p w14:paraId="74186007" w14:textId="7DF119BC" w:rsidR="003223B3" w:rsidRDefault="003223B3" w:rsidP="00410064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87008C">
        <w:rPr>
          <w:rFonts w:ascii="Times New Roman" w:hAnsi="Times New Roman" w:cs="Times New Roman"/>
          <w:sz w:val="24"/>
          <w:szCs w:val="24"/>
        </w:rPr>
        <w:t>предположение верно, то при подстановке данной последовательности в ЛОРУ должен получиться тождественный 0. Выполним подстановку</w:t>
      </w:r>
      <w:r w:rsidR="00C24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411B">
        <w:rPr>
          <w:rFonts w:ascii="Times New Roman" w:hAnsi="Times New Roman" w:cs="Times New Roman"/>
          <w:sz w:val="24"/>
          <w:szCs w:val="24"/>
        </w:rPr>
        <w:t>и преобразования</w:t>
      </w:r>
      <w:r w:rsidR="0087008C">
        <w:rPr>
          <w:rFonts w:ascii="Times New Roman" w:hAnsi="Times New Roman" w:cs="Times New Roman"/>
          <w:sz w:val="24"/>
          <w:szCs w:val="24"/>
        </w:rPr>
        <w:t>:</w:t>
      </w:r>
    </w:p>
    <w:p w14:paraId="5ED1C46A" w14:textId="0506F6C4" w:rsidR="004C617C" w:rsidRPr="00C2411B" w:rsidRDefault="00E72665" w:rsidP="00C2411B">
      <w:pPr>
        <w:pStyle w:val="Standard"/>
        <w:spacing w:line="240" w:lineRule="auto"/>
        <w:ind w:left="7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k-i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n+k-i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k-i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k-i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6C054162" w14:textId="1E559700" w:rsidR="00C2411B" w:rsidRDefault="00C2411B" w:rsidP="00C2411B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так как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λ является корнем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то по определению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324156" w:rsidRPr="00324156">
        <w:rPr>
          <w:rFonts w:ascii="Times New Roman" w:hAnsi="Times New Roman" w:cs="Times New Roman"/>
          <w:iCs/>
          <w:sz w:val="24"/>
          <w:szCs w:val="24"/>
        </w:rPr>
        <w:t>.</w:t>
      </w:r>
    </w:p>
    <w:p w14:paraId="548EA002" w14:textId="2343E27A" w:rsidR="00324156" w:rsidRDefault="00324156" w:rsidP="006307C4">
      <w:pPr>
        <w:pStyle w:val="Standard"/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4156">
        <w:rPr>
          <w:rFonts w:ascii="Times New Roman" w:hAnsi="Times New Roman" w:cs="Times New Roman"/>
          <w:i/>
          <w:sz w:val="24"/>
          <w:szCs w:val="24"/>
          <w:u w:val="single"/>
        </w:rPr>
        <w:t xml:space="preserve">Теорема </w:t>
      </w:r>
      <w:r w:rsidR="00BC0A4A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324156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14:paraId="4409FFDB" w14:textId="36C90392" w:rsidR="00324156" w:rsidRDefault="00324156" w:rsidP="00C2411B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Pr="0032415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32415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24156">
        <w:rPr>
          <w:rFonts w:ascii="Times New Roman" w:hAnsi="Times New Roman" w:cs="Times New Roman"/>
          <w:b/>
          <w:bCs/>
          <w:iCs/>
          <w:sz w:val="24"/>
          <w:szCs w:val="24"/>
        </w:rPr>
        <w:t>различные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корни характеристического многочлена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ЛОРУ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то общее решение этого уравнения имеет вид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EB39C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B39CC" w:rsidRPr="00EB39C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EB39CC">
        <w:rPr>
          <w:rFonts w:ascii="Times New Roman" w:hAnsi="Times New Roman" w:cs="Times New Roman"/>
          <w:iCs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EB39CC" w:rsidRPr="00EB39CC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EB39CC">
        <w:rPr>
          <w:rFonts w:ascii="Times New Roman" w:hAnsi="Times New Roman" w:cs="Times New Roman"/>
          <w:iCs/>
          <w:sz w:val="24"/>
          <w:szCs w:val="24"/>
        </w:rPr>
        <w:t>произвольные (комплексные) числа.</w:t>
      </w:r>
    </w:p>
    <w:p w14:paraId="589ABE05" w14:textId="7D7D2966" w:rsidR="00EB39CC" w:rsidRDefault="00EB39CC" w:rsidP="006307C4">
      <w:pPr>
        <w:pStyle w:val="Standard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Доказательство:</w:t>
      </w:r>
    </w:p>
    <w:p w14:paraId="45AA221F" w14:textId="52AE51F1" w:rsidR="00EB39CC" w:rsidRDefault="00EB39CC" w:rsidP="00C2411B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Из леммы 2 следует, что каждая из последовательностей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B39C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является частным решением ЛОРУ, а из леммы 1 следует, что линейная комбинация </w:t>
      </w:r>
      <w:r w:rsidR="002411F6">
        <w:rPr>
          <w:rFonts w:ascii="Times New Roman" w:hAnsi="Times New Roman" w:cs="Times New Roman"/>
          <w:iCs/>
          <w:sz w:val="24"/>
          <w:szCs w:val="24"/>
        </w:rPr>
        <w:t xml:space="preserve">частных решений так же является частным решением. Из этого следует, что требуется доказать лишь отсутствие других решений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2411F6">
        <w:rPr>
          <w:rFonts w:ascii="Times New Roman" w:hAnsi="Times New Roman" w:cs="Times New Roman"/>
          <w:iCs/>
          <w:sz w:val="24"/>
          <w:szCs w:val="24"/>
        </w:rPr>
        <w:t xml:space="preserve"> любое частное решение данного ЛОРУ представимо в таком виде. </w:t>
      </w:r>
    </w:p>
    <w:p w14:paraId="048A7D45" w14:textId="7345F2E5" w:rsidR="002411F6" w:rsidRDefault="002411F6" w:rsidP="00C2411B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Предположим противное, тогда </w:t>
      </w:r>
      <m:oMath>
        <m:r>
          <w:rPr>
            <w:rFonts w:ascii="Cambria Math" w:hAnsi="Cambria Math" w:cs="Times New Roman"/>
            <w:sz w:val="24"/>
            <w:szCs w:val="24"/>
          </w:rPr>
          <m:t>∃{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48724D">
        <w:rPr>
          <w:rFonts w:ascii="Times New Roman" w:hAnsi="Times New Roman" w:cs="Times New Roman"/>
          <w:iCs/>
          <w:sz w:val="24"/>
          <w:szCs w:val="24"/>
        </w:rPr>
        <w:t xml:space="preserve">, являющееся частным решением ЛОРУ, но непредставимая в виде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48724D">
        <w:rPr>
          <w:rFonts w:ascii="Times New Roman" w:hAnsi="Times New Roman" w:cs="Times New Roman"/>
          <w:iCs/>
          <w:sz w:val="24"/>
          <w:szCs w:val="24"/>
        </w:rPr>
        <w:t xml:space="preserve">. Тогда для данной системы невозможно подобрать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48724D" w:rsidRPr="0048724D">
        <w:rPr>
          <w:rFonts w:ascii="Times New Roman" w:hAnsi="Times New Roman" w:cs="Times New Roman"/>
          <w:iCs/>
          <w:sz w:val="24"/>
          <w:szCs w:val="24"/>
        </w:rPr>
        <w:t>:</w:t>
      </w:r>
    </w:p>
    <w:p w14:paraId="4969CD44" w14:textId="44697702" w:rsidR="00A95E4C" w:rsidRPr="00A95E4C" w:rsidRDefault="00E72665" w:rsidP="00A95E4C">
      <w:pPr>
        <w:pStyle w:val="Standard"/>
        <w:spacing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eqArr>
            </m:e>
          </m:d>
        </m:oMath>
      </m:oMathPara>
    </w:p>
    <w:p w14:paraId="3181E4B2" w14:textId="70296CAE" w:rsidR="00A95E4C" w:rsidRDefault="00A95E4C" w:rsidP="00A95E4C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матрицу для данной системы:</w:t>
      </w:r>
    </w:p>
    <w:p w14:paraId="003B3FE8" w14:textId="1D07597A" w:rsidR="00A95E4C" w:rsidRPr="00D025CD" w:rsidRDefault="00653C46" w:rsidP="00A95E4C">
      <w:pPr>
        <w:pStyle w:val="Standard"/>
        <w:spacing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       …,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     …,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    …,  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,     …,     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bSup>
                </m:e>
              </m:eqArr>
            </m:e>
          </m:d>
        </m:oMath>
      </m:oMathPara>
    </w:p>
    <w:p w14:paraId="5E7AD0FF" w14:textId="77777777" w:rsidR="00E2582C" w:rsidRPr="00E2582C" w:rsidRDefault="00D025CD" w:rsidP="00D025CD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методу Крамера у данной системы существует решение, и оно единственно, если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det⁡</m:t>
        </m:r>
        <m:r>
          <w:rPr>
            <w:rFonts w:ascii="Cambria Math" w:hAnsi="Cambria Math" w:cs="Times New Roman"/>
            <w:sz w:val="24"/>
            <w:szCs w:val="24"/>
          </w:rPr>
          <m:t>(A)≠0</m:t>
        </m:r>
      </m:oMath>
      <w:r w:rsidRPr="00D025CD">
        <w:rPr>
          <w:rFonts w:ascii="Times New Roman" w:hAnsi="Times New Roman" w:cs="Times New Roman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является определителем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Вандермонда</w:t>
      </w:r>
      <w:proofErr w:type="spellEnd"/>
      <w:r w:rsidR="00BA4911">
        <w:rPr>
          <w:rFonts w:ascii="Times New Roman" w:hAnsi="Times New Roman" w:cs="Times New Roman"/>
          <w:sz w:val="24"/>
          <w:szCs w:val="24"/>
        </w:rPr>
        <w:t xml:space="preserve">, следовательно </w:t>
      </w:r>
    </w:p>
    <w:p w14:paraId="3E005751" w14:textId="06DA7DAB" w:rsidR="00D025CD" w:rsidRPr="00E2582C" w:rsidRDefault="00E72665" w:rsidP="00D025CD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1≤i&lt;j≤k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0713C00C" w14:textId="6CF8B5A0" w:rsidR="00E2582C" w:rsidRDefault="00E2582C" w:rsidP="00D025CD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 как по условию корни попарно различны, то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≠0</m:t>
        </m:r>
      </m:oMath>
      <w:r>
        <w:rPr>
          <w:rFonts w:ascii="Times New Roman" w:hAnsi="Times New Roman" w:cs="Times New Roman"/>
          <w:sz w:val="24"/>
          <w:szCs w:val="24"/>
        </w:rPr>
        <w:t xml:space="preserve">, следовательно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25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выражается линейной комбинацией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D12D66">
        <w:rPr>
          <w:rFonts w:ascii="Times New Roman" w:hAnsi="Times New Roman" w:cs="Times New Roman"/>
          <w:sz w:val="24"/>
          <w:szCs w:val="24"/>
        </w:rPr>
        <w:t>, противоречие.</w:t>
      </w:r>
    </w:p>
    <w:p w14:paraId="50EE448A" w14:textId="7108B5DF" w:rsidR="00751E37" w:rsidRDefault="00D12D66" w:rsidP="00C64B0A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явного выражения рекуррентной последовательности требуется решить описанную</w:t>
      </w:r>
      <w:r w:rsidR="00630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выше систему линейных уравнений, подставив вместо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6307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307C4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="006307C4">
        <w:rPr>
          <w:rFonts w:ascii="Times New Roman" w:hAnsi="Times New Roman" w:cs="Times New Roman"/>
          <w:sz w:val="24"/>
          <w:szCs w:val="24"/>
        </w:rPr>
        <w:t xml:space="preserve"> начальное значение.</w:t>
      </w:r>
      <w:r w:rsidRPr="00D12D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62B03" w14:textId="7FCE8A78" w:rsidR="00C64B0A" w:rsidRDefault="00C64B0A" w:rsidP="00C64B0A">
      <w:pPr>
        <w:pStyle w:val="Standard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описанный выше алгоритм работает только при попарно различных корнях, в противном случае существуют другие частные решения.</w:t>
      </w:r>
    </w:p>
    <w:p w14:paraId="31A30752" w14:textId="7CB50F2E" w:rsidR="00C64B0A" w:rsidRDefault="00D71523" w:rsidP="00C64B0A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152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Теорема </w:t>
      </w:r>
      <w:r w:rsidR="00BC0A4A">
        <w:rPr>
          <w:rFonts w:ascii="Times New Roman" w:hAnsi="Times New Roman" w:cs="Times New Roman"/>
          <w:i/>
          <w:iCs/>
          <w:sz w:val="24"/>
          <w:szCs w:val="24"/>
          <w:u w:val="single"/>
        </w:rPr>
        <w:t>3</w:t>
      </w:r>
      <w:r w:rsidR="00C64B0A" w:rsidRPr="00D71523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</w:p>
    <w:p w14:paraId="0B499968" w14:textId="2E4A9675" w:rsidR="00C64B0A" w:rsidRDefault="00C64B0A" w:rsidP="00A5255E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корень кратности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1≤r≤k</m:t>
        </m:r>
      </m:oMath>
      <w:r>
        <w:rPr>
          <w:rFonts w:ascii="Times New Roman" w:hAnsi="Times New Roman" w:cs="Times New Roman"/>
          <w:sz w:val="24"/>
          <w:szCs w:val="24"/>
        </w:rPr>
        <w:t xml:space="preserve"> характеристического </w:t>
      </w:r>
      <w:r w:rsidR="00B83DE2">
        <w:rPr>
          <w:rFonts w:ascii="Times New Roman" w:hAnsi="Times New Roman" w:cs="Times New Roman"/>
          <w:sz w:val="24"/>
          <w:szCs w:val="24"/>
        </w:rPr>
        <w:t>полинома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="00B83DE2">
        <w:rPr>
          <w:rFonts w:ascii="Times New Roman" w:hAnsi="Times New Roman" w:cs="Times New Roman"/>
          <w:sz w:val="24"/>
          <w:szCs w:val="24"/>
        </w:rPr>
        <w:t>ОРУ</w:t>
      </w:r>
      <w:r w:rsidRPr="00C64B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Тогда последовательность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B83DE2" w:rsidRPr="00B83DE2">
        <w:rPr>
          <w:rFonts w:ascii="Times New Roman" w:hAnsi="Times New Roman" w:cs="Times New Roman"/>
          <w:sz w:val="24"/>
          <w:szCs w:val="24"/>
        </w:rPr>
        <w:t xml:space="preserve">, </w:t>
      </w:r>
      <w:r w:rsidR="00B83DE2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0≤m&lt;r</m:t>
        </m:r>
      </m:oMath>
      <w:r w:rsidR="00B83DE2" w:rsidRPr="00B83DE2">
        <w:rPr>
          <w:rFonts w:ascii="Times New Roman" w:hAnsi="Times New Roman" w:cs="Times New Roman"/>
          <w:sz w:val="24"/>
          <w:szCs w:val="24"/>
        </w:rPr>
        <w:t>,</w:t>
      </w:r>
      <w:r w:rsidR="00B83DE2">
        <w:rPr>
          <w:rFonts w:ascii="Times New Roman" w:hAnsi="Times New Roman" w:cs="Times New Roman"/>
          <w:sz w:val="24"/>
          <w:szCs w:val="24"/>
        </w:rPr>
        <w:t xml:space="preserve"> является частным решением этого ЛОРУ.</w:t>
      </w:r>
    </w:p>
    <w:p w14:paraId="11BD6311" w14:textId="5B403D18" w:rsidR="00B83DE2" w:rsidRDefault="00B83DE2" w:rsidP="002B458A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Доказательство:</w:t>
      </w:r>
    </w:p>
    <w:p w14:paraId="4A749B8F" w14:textId="6E8DB089" w:rsidR="00B83DE2" w:rsidRDefault="00B83DE2" w:rsidP="002B458A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7536">
        <w:rPr>
          <w:rFonts w:ascii="Times New Roman" w:hAnsi="Times New Roman" w:cs="Times New Roman"/>
          <w:sz w:val="24"/>
          <w:szCs w:val="24"/>
        </w:rPr>
        <w:t>Подставим элементы проверяемого частного решения в ЛОРУ</w:t>
      </w:r>
      <w:r w:rsidR="004763C3">
        <w:rPr>
          <w:rFonts w:ascii="Times New Roman" w:hAnsi="Times New Roman" w:cs="Times New Roman"/>
          <w:sz w:val="24"/>
          <w:szCs w:val="24"/>
        </w:rPr>
        <w:t>:</w:t>
      </w:r>
    </w:p>
    <w:p w14:paraId="01D13643" w14:textId="0AB080BF" w:rsidR="00047536" w:rsidRDefault="00E72665" w:rsidP="002B458A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n+k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n+k-i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n+k-i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n+k-i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k-i</m:t>
                    </m:r>
                  </m:sup>
                </m:sSup>
              </m:e>
            </m:nary>
          </m:e>
        </m:d>
      </m:oMath>
      <w:r w:rsidR="0030062A">
        <w:rPr>
          <w:rFonts w:ascii="Times New Roman" w:hAnsi="Times New Roman" w:cs="Times New Roman"/>
          <w:sz w:val="24"/>
          <w:szCs w:val="24"/>
        </w:rPr>
        <w:t>,</w:t>
      </w:r>
    </w:p>
    <w:p w14:paraId="7DBC6C5D" w14:textId="7D4A812D" w:rsidR="0030062A" w:rsidRDefault="0030062A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будем считать равным 0</m:t>
        </m:r>
      </m:oMath>
      <w:r>
        <w:rPr>
          <w:rFonts w:ascii="Times New Roman" w:hAnsi="Times New Roman" w:cs="Times New Roman"/>
          <w:sz w:val="24"/>
          <w:szCs w:val="24"/>
        </w:rPr>
        <w:t xml:space="preserve">. Тогда, выполнив замену выражения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="004763C3" w:rsidRPr="004763C3">
        <w:rPr>
          <w:rFonts w:ascii="Times New Roman" w:hAnsi="Times New Roman" w:cs="Times New Roman"/>
          <w:sz w:val="24"/>
          <w:szCs w:val="24"/>
        </w:rPr>
        <w:t xml:space="preserve"> </w:t>
      </w:r>
      <w:r w:rsidR="004763C3">
        <w:rPr>
          <w:rFonts w:ascii="Times New Roman" w:hAnsi="Times New Roman" w:cs="Times New Roman"/>
          <w:sz w:val="24"/>
          <w:szCs w:val="24"/>
        </w:rPr>
        <w:t>по биному Ньютона, получим:</w:t>
      </w:r>
    </w:p>
    <w:p w14:paraId="3ED78A01" w14:textId="47C186E3" w:rsidR="004763C3" w:rsidRDefault="00E72665" w:rsidP="002B458A">
      <w:pPr>
        <w:pStyle w:val="Standard"/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m-j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(k-i)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k-i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m-j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k-i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(k-i)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k-i</m:t>
                        </m:r>
                      </m:sup>
                    </m:sSup>
                  </m:e>
                </m:nary>
              </m:e>
            </m:nary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-j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nary>
          </m:e>
        </m:d>
      </m:oMath>
      <w:r w:rsidR="00A5255E">
        <w:rPr>
          <w:rFonts w:ascii="Times New Roman" w:hAnsi="Times New Roman" w:cs="Times New Roman"/>
          <w:i/>
          <w:sz w:val="24"/>
          <w:szCs w:val="24"/>
        </w:rPr>
        <w:t>.</w:t>
      </w:r>
    </w:p>
    <w:p w14:paraId="6660899B" w14:textId="35143711" w:rsidR="00A5255E" w:rsidRDefault="00A5255E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Заметим, что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A5255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A5255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характеристический многочлен ЛОРУ. По условию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1251F3" w:rsidRPr="001251F3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1251F3">
        <w:rPr>
          <w:rFonts w:ascii="Times New Roman" w:hAnsi="Times New Roman" w:cs="Times New Roman"/>
          <w:iCs/>
          <w:sz w:val="24"/>
          <w:szCs w:val="24"/>
        </w:rPr>
        <w:t xml:space="preserve">корень кратности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1251F3" w:rsidRPr="001251F3">
        <w:rPr>
          <w:rFonts w:ascii="Times New Roman" w:hAnsi="Times New Roman" w:cs="Times New Roman"/>
          <w:iCs/>
          <w:sz w:val="24"/>
          <w:szCs w:val="24"/>
        </w:rPr>
        <w:t>,</w:t>
      </w:r>
      <w:r w:rsidR="007D3B81">
        <w:rPr>
          <w:rFonts w:ascii="Times New Roman" w:hAnsi="Times New Roman" w:cs="Times New Roman"/>
          <w:iCs/>
          <w:sz w:val="24"/>
          <w:szCs w:val="24"/>
        </w:rPr>
        <w:t xml:space="preserve"> следовательно </w:t>
      </w:r>
      <w:r w:rsidR="001251F3">
        <w:rPr>
          <w:rFonts w:ascii="Times New Roman" w:hAnsi="Times New Roman" w:cs="Times New Roman"/>
          <w:iCs/>
          <w:sz w:val="24"/>
          <w:szCs w:val="24"/>
        </w:rPr>
        <w:t xml:space="preserve">по теореме Безу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x-λ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1251F3" w:rsidRPr="001251F3">
        <w:rPr>
          <w:rFonts w:ascii="Times New Roman" w:hAnsi="Times New Roman" w:cs="Times New Roman"/>
          <w:iCs/>
          <w:sz w:val="24"/>
          <w:szCs w:val="24"/>
        </w:rPr>
        <w:t>.</w:t>
      </w:r>
    </w:p>
    <w:p w14:paraId="6391521A" w14:textId="3047205E" w:rsidR="001251F3" w:rsidRDefault="009D7C86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Возьмем первую производную по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9D7C8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от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6D338EB6" w14:textId="529F0E23" w:rsidR="009D7C86" w:rsidRPr="00F3139A" w:rsidRDefault="00E72665" w:rsidP="002B458A">
      <w:pPr>
        <w:pStyle w:val="Standard"/>
        <w:spacing w:line="240" w:lineRule="auto"/>
        <w:ind w:left="720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(x)=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k-i-1</m:t>
                  </m:r>
                </m:sup>
              </m:sSup>
            </m:e>
          </m:nary>
        </m:oMath>
      </m:oMathPara>
    </w:p>
    <w:p w14:paraId="352481C4" w14:textId="405AAC45" w:rsidR="00F3139A" w:rsidRPr="006A5DC2" w:rsidRDefault="00F3139A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Заметим, что тогда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007DEE" w:rsidRPr="00007DEE">
        <w:rPr>
          <w:rFonts w:ascii="Times New Roman" w:hAnsi="Times New Roman" w:cs="Times New Roman"/>
          <w:iCs/>
          <w:sz w:val="24"/>
          <w:szCs w:val="24"/>
        </w:rPr>
        <w:t>.</w:t>
      </w:r>
    </w:p>
    <w:p w14:paraId="1FB9740D" w14:textId="1C4F08C2" w:rsidR="00A5255E" w:rsidRDefault="004A25E2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Докажем по индукции, что при любом натуральном </w:t>
      </w:r>
      <m:oMath>
        <m:r>
          <w:rPr>
            <w:rFonts w:ascii="Cambria Math" w:hAnsi="Cambria Math" w:cs="Times New Roman"/>
            <w:sz w:val="24"/>
            <w:szCs w:val="24"/>
          </w:rPr>
          <m:t>m&lt;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(x)⋮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x-λ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r-m</m:t>
            </m:r>
          </m:sup>
        </m:sSup>
      </m:oMath>
      <w:r w:rsidR="0061352D" w:rsidRPr="0061352D">
        <w:rPr>
          <w:rFonts w:ascii="Times New Roman" w:hAnsi="Times New Roman" w:cs="Times New Roman"/>
          <w:iCs/>
          <w:sz w:val="24"/>
          <w:szCs w:val="24"/>
        </w:rPr>
        <w:t>:</w:t>
      </w:r>
    </w:p>
    <w:p w14:paraId="1F0FA929" w14:textId="5D7BE076" w:rsidR="0061352D" w:rsidRDefault="0061352D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База: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x-λ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– выполнено.</w:t>
      </w:r>
    </w:p>
    <w:p w14:paraId="745EEFE5" w14:textId="21AF96A2" w:rsidR="0061352D" w:rsidRPr="006A5DC2" w:rsidRDefault="0061352D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Переход: пусть при </w:t>
      </w:r>
      <m:oMath>
        <m:r>
          <w:rPr>
            <w:rFonts w:ascii="Cambria Math" w:hAnsi="Cambria Math" w:cs="Times New Roman"/>
            <w:sz w:val="24"/>
            <w:szCs w:val="24"/>
          </w:rPr>
          <m:t>m=k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данное высказывание истинно, тогда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x-λ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r-k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где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-некоторый многочлен</m:t>
        </m:r>
      </m:oMath>
      <w:r w:rsidR="00BF69B3">
        <w:rPr>
          <w:rFonts w:ascii="Times New Roman" w:hAnsi="Times New Roman" w:cs="Times New Roman"/>
          <w:iCs/>
          <w:sz w:val="24"/>
          <w:szCs w:val="24"/>
        </w:rPr>
        <w:t xml:space="preserve">. Докажем для </w:t>
      </w:r>
      <m:oMath>
        <m:r>
          <w:rPr>
            <w:rFonts w:ascii="Cambria Math" w:hAnsi="Cambria Math" w:cs="Times New Roman"/>
            <w:sz w:val="24"/>
            <w:szCs w:val="24"/>
          </w:rPr>
          <m:t>m=k+1</m:t>
        </m:r>
      </m:oMath>
      <w:r w:rsidR="00BF69B3" w:rsidRPr="006A5DC2">
        <w:rPr>
          <w:rFonts w:ascii="Times New Roman" w:hAnsi="Times New Roman" w:cs="Times New Roman"/>
          <w:iCs/>
          <w:sz w:val="24"/>
          <w:szCs w:val="24"/>
        </w:rPr>
        <w:t>:</w:t>
      </w:r>
    </w:p>
    <w:p w14:paraId="5FC84E1A" w14:textId="236BEE5B" w:rsidR="00751E37" w:rsidRDefault="00BF69B3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6A5DC2"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iCs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r-k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x-λ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r-k-1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A+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x-λ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r-k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x-λ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r-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r-k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x-λ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x-λ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r-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B,  где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-некоторый многочлен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="007006A4">
        <w:rPr>
          <w:rFonts w:ascii="Times New Roman" w:hAnsi="Times New Roman" w:cs="Times New Roman"/>
          <w:iCs/>
          <w:sz w:val="24"/>
          <w:szCs w:val="24"/>
        </w:rPr>
        <w:t xml:space="preserve"> Из этого 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⋮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(x-λ)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r-(k+1)</m:t>
            </m:r>
          </m:sup>
        </m:sSup>
      </m:oMath>
      <w:r w:rsidR="007006A4" w:rsidRPr="007006A4">
        <w:rPr>
          <w:rFonts w:ascii="Times New Roman" w:hAnsi="Times New Roman" w:cs="Times New Roman"/>
          <w:iCs/>
          <w:sz w:val="24"/>
          <w:szCs w:val="24"/>
        </w:rPr>
        <w:t>.</w:t>
      </w:r>
    </w:p>
    <w:p w14:paraId="5471F0C8" w14:textId="77777777" w:rsidR="00D71523" w:rsidRDefault="007006A4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Из этого всего 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0≤j&lt;r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D71523" w:rsidRPr="00D7152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71523">
        <w:rPr>
          <w:rFonts w:ascii="Times New Roman" w:hAnsi="Times New Roman" w:cs="Times New Roman"/>
          <w:iCs/>
          <w:sz w:val="24"/>
          <w:szCs w:val="24"/>
        </w:rPr>
        <w:t xml:space="preserve">последовательность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D71523" w:rsidRPr="00D7152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71523">
        <w:rPr>
          <w:rFonts w:ascii="Times New Roman" w:hAnsi="Times New Roman" w:cs="Times New Roman"/>
          <w:iCs/>
          <w:sz w:val="24"/>
          <w:szCs w:val="24"/>
        </w:rPr>
        <w:t xml:space="preserve">является частным решением исходного ЛОРУ. </w:t>
      </w:r>
    </w:p>
    <w:p w14:paraId="752D4A98" w14:textId="2CC83A65" w:rsidR="00701ABE" w:rsidRDefault="00D71523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Остается доказать, что каждое частное решение ЛОРУ имеет такой же вид. Доказательство аналогично доказательству теоремы </w:t>
      </w:r>
      <w:r w:rsidR="00BC0A4A"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830B89E" w14:textId="4DF64EB4" w:rsidR="00701ABE" w:rsidRDefault="00701ABE" w:rsidP="002B458A">
      <w:pPr>
        <w:pStyle w:val="Standard"/>
        <w:spacing w:line="240" w:lineRule="auto"/>
        <w:ind w:left="720"/>
        <w:jc w:val="center"/>
        <w:outlineLvl w:val="1"/>
        <w:rPr>
          <w:rFonts w:ascii="Times New Roman" w:hAnsi="Times New Roman" w:cs="Times New Roman"/>
          <w:iCs/>
          <w:sz w:val="28"/>
          <w:szCs w:val="28"/>
        </w:rPr>
      </w:pPr>
      <w:bookmarkStart w:id="6" w:name="_Toc90762423"/>
      <w:r>
        <w:rPr>
          <w:rFonts w:ascii="Times New Roman" w:hAnsi="Times New Roman" w:cs="Times New Roman"/>
          <w:iCs/>
          <w:sz w:val="28"/>
          <w:szCs w:val="28"/>
        </w:rPr>
        <w:lastRenderedPageBreak/>
        <w:t>Решение ЛНРУ</w:t>
      </w:r>
      <w:bookmarkEnd w:id="6"/>
    </w:p>
    <w:p w14:paraId="5E279836" w14:textId="00A78085" w:rsidR="00B443C7" w:rsidRPr="00B443C7" w:rsidRDefault="00B443C7" w:rsidP="002B458A">
      <w:pPr>
        <w:pStyle w:val="Standard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два метода решения ЛНРУ: решение путем сведения к однородным и решение по виду правой части. Суть первого метода заключается в вычитании из ЛНРУ с заменой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n на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+1 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исходного уравнения</w:t>
      </w:r>
      <w:r w:rsidRPr="007F0F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 тех пор, пока правая часть не станет равна нулю. Данный метод может быть очень затратен по времени, так что будет использоваться второй.</w:t>
      </w:r>
    </w:p>
    <w:p w14:paraId="0C5CD249" w14:textId="4B5A3171" w:rsidR="00BC0A4A" w:rsidRDefault="00BC0A4A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Общий алгоритм:</w:t>
      </w:r>
    </w:p>
    <w:p w14:paraId="1521CF6A" w14:textId="217D84CC" w:rsidR="00BC0A4A" w:rsidRDefault="00BC0A4A" w:rsidP="002B458A">
      <w:pPr>
        <w:pStyle w:val="Standard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характеристический многочлен </w:t>
      </w:r>
      <w:r w:rsidR="00B443C7">
        <w:rPr>
          <w:rFonts w:ascii="Times New Roman" w:hAnsi="Times New Roman" w:cs="Times New Roman"/>
          <w:sz w:val="24"/>
          <w:szCs w:val="24"/>
        </w:rPr>
        <w:t xml:space="preserve">соответствующего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443C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РУ</w:t>
      </w:r>
    </w:p>
    <w:p w14:paraId="4D1EC8AF" w14:textId="59D3994F" w:rsidR="00BC0A4A" w:rsidRDefault="00BC0A4A" w:rsidP="002B458A">
      <w:pPr>
        <w:pStyle w:val="Standard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полученный многочлен для ЛОРУ</w:t>
      </w:r>
    </w:p>
    <w:p w14:paraId="1EB6BBC0" w14:textId="5C03B2D7" w:rsidR="00393E7B" w:rsidRDefault="00393E7B" w:rsidP="002B458A">
      <w:pPr>
        <w:pStyle w:val="Standard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Выписать общее </w:t>
      </w:r>
      <w:r w:rsidR="00B443C7"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 ЛОРУ</w:t>
      </w:r>
    </w:p>
    <w:p w14:paraId="6B1C8045" w14:textId="444A13A4" w:rsidR="00BC0A4A" w:rsidRDefault="00BC0A4A" w:rsidP="002B458A">
      <w:pPr>
        <w:pStyle w:val="Standard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зависимости от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выбрать вид частного решения</w:t>
      </w:r>
      <w:r w:rsidR="00393E7B">
        <w:rPr>
          <w:rFonts w:ascii="Times New Roman" w:hAnsi="Times New Roman" w:cs="Times New Roman"/>
          <w:sz w:val="24"/>
          <w:szCs w:val="24"/>
        </w:rPr>
        <w:t xml:space="preserve"> ЛНРУ</w:t>
      </w:r>
    </w:p>
    <w:p w14:paraId="2407791A" w14:textId="5B39C148" w:rsidR="00BC0A4A" w:rsidRDefault="00393E7B" w:rsidP="002B458A">
      <w:pPr>
        <w:pStyle w:val="Standard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Подставить частное решение в исходное рекуррентное соотношение</w:t>
      </w:r>
    </w:p>
    <w:p w14:paraId="035783F7" w14:textId="4E2110F3" w:rsidR="00BC0A4A" w:rsidRDefault="00393E7B" w:rsidP="002B458A">
      <w:pPr>
        <w:pStyle w:val="Standard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параметры для частного решения ЛНРУ</w:t>
      </w:r>
    </w:p>
    <w:p w14:paraId="226931D6" w14:textId="147C1326" w:rsidR="00751E37" w:rsidRPr="0041351E" w:rsidRDefault="00393E7B" w:rsidP="002B458A">
      <w:pPr>
        <w:pStyle w:val="Standard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Сложить общее решение ЛОРУ и частное решение ЛНРУ</w:t>
      </w:r>
    </w:p>
    <w:p w14:paraId="5C4FC088" w14:textId="081A5B22" w:rsidR="00751E37" w:rsidRDefault="00B443C7" w:rsidP="002B458A">
      <w:pPr>
        <w:pStyle w:val="Standard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 втором случае</w:t>
      </w:r>
      <w:r w:rsidR="00C42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нельзя предложить универсальный метод для любой правой части. Но если она имеет вид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C424B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424B8" w:rsidRPr="00C42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24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умноженное на полином переменной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 w:rsidR="00C424B8">
        <w:rPr>
          <w:rFonts w:ascii="Times New Roman" w:hAnsi="Times New Roman" w:cs="Times New Roman"/>
          <w:color w:val="000000" w:themeColor="text1"/>
          <w:sz w:val="24"/>
          <w:szCs w:val="24"/>
        </w:rPr>
        <w:t>, частное решение имеет определенный вид.</w:t>
      </w:r>
    </w:p>
    <w:p w14:paraId="7626CC10" w14:textId="2F6FF8A0" w:rsidR="006E7228" w:rsidRDefault="006E7228" w:rsidP="002B458A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6E722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Лемма 3:</w:t>
      </w:r>
    </w:p>
    <w:p w14:paraId="75A1D136" w14:textId="3E5C44AA" w:rsidR="006E7228" w:rsidRDefault="005E27B1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 w:rsidRPr="005E2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корень</w:t>
      </w:r>
      <w:r w:rsidR="00532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кратности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характеристического </w:t>
      </w:r>
      <w:r w:rsidR="00B912F0">
        <w:rPr>
          <w:rFonts w:ascii="Times New Roman" w:hAnsi="Times New Roman" w:cs="Times New Roman"/>
          <w:color w:val="000000" w:themeColor="text1"/>
          <w:sz w:val="24"/>
          <w:szCs w:val="24"/>
        </w:rPr>
        <w:t>многочлена</w:t>
      </w:r>
      <w:r w:rsidR="0017091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соответствующего ЛОРУ</w:t>
      </w:r>
      <w:r w:rsidR="005322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=0 </m:t>
            </m:r>
          </m:e>
        </m:nary>
      </m:oMath>
      <w:r w:rsidR="006E6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тогда и только тогда, когда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&lt;r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n</m:t>
        </m:r>
        <m:r>
          <m:rPr>
            <m:scr m:val="double-struck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∈N</m:t>
        </m:r>
      </m:oMath>
      <w:r w:rsidR="00393976" w:rsidRPr="0039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BF1064" w14:textId="716AE917" w:rsidR="002B458A" w:rsidRDefault="002B458A" w:rsidP="002B458A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Доказательство:</w:t>
      </w:r>
    </w:p>
    <w:p w14:paraId="2D7D10F7" w14:textId="67B2E82C" w:rsidR="002B458A" w:rsidRDefault="00F77AAE" w:rsidP="00487B7E">
      <w:pPr>
        <w:pStyle w:val="Standard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="002B4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 w:rsidR="002B458A" w:rsidRPr="005E2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2B4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корень кратности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функции 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</m:oMath>
      <w:r w:rsidR="002B458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487B7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то</w:t>
      </w:r>
      <w:r w:rsidR="002B458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для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f'(x)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λ</m:t>
        </m:r>
      </m:oMath>
      <w:r w:rsidR="00487B7E" w:rsidRPr="0048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87B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корень кратности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r-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1</m:t>
        </m:r>
      </m:oMath>
      <w:r w:rsidR="00487B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8C5675" w14:textId="57B3701B" w:rsidR="00487B7E" w:rsidRDefault="00487B7E" w:rsidP="00487B7E">
      <w:pPr>
        <w:pStyle w:val="Standard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взять первую производную от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</m:e>
        </m:nary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домножить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ее на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 нов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функция</w:t>
      </w:r>
      <w:r w:rsidR="00CF5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'(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="00F77AAE">
        <w:rPr>
          <w:rFonts w:ascii="Times New Roman" w:hAnsi="Times New Roman" w:cs="Times New Roman"/>
          <w:color w:val="000000" w:themeColor="text1"/>
          <w:sz w:val="24"/>
          <w:szCs w:val="24"/>
        </w:rPr>
        <w:t>, исходя из вышеописанного свойства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</w:t>
      </w:r>
      <w:r w:rsidR="000106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иметь корень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λ кратности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1</m:t>
        </m:r>
      </m:oMath>
      <w:r w:rsidR="00CA1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следовательно функция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=λ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</m:oMath>
      <w:r w:rsidR="00CA10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</w:t>
      </w:r>
      <w:r w:rsidR="00CF5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=0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nary>
      </m:oMath>
    </w:p>
    <w:p w14:paraId="02D4C86A" w14:textId="73842C07" w:rsidR="00CF590B" w:rsidRDefault="00777C37" w:rsidP="00487B7E">
      <w:pPr>
        <w:pStyle w:val="Standard"/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Возьмем от</w:t>
      </w:r>
      <w:r w:rsidRPr="00777C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функции еще одну производную</w:t>
      </w:r>
      <w:r w:rsidR="0001068D" w:rsidRPr="000106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06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="0001068D">
        <w:rPr>
          <w:rFonts w:ascii="Times New Roman" w:hAnsi="Times New Roman" w:cs="Times New Roman"/>
          <w:color w:val="000000" w:themeColor="text1"/>
          <w:sz w:val="24"/>
          <w:szCs w:val="24"/>
        </w:rPr>
        <w:t>домножим</w:t>
      </w:r>
      <w:proofErr w:type="spellEnd"/>
      <w:r w:rsidR="000106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λ: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="00F77A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функция имеет корень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λ кратности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2,</m:t>
        </m:r>
      </m:oMath>
      <w:r w:rsidR="00F77A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этом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=0. </m:t>
            </m:r>
          </m:e>
        </m:nary>
      </m:oMath>
      <w:r w:rsidR="00F77A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99F677" w14:textId="459451F4" w:rsidR="00677AC4" w:rsidRPr="00170919" w:rsidRDefault="00677AC4" w:rsidP="00487B7E">
      <w:pPr>
        <w:pStyle w:val="Standard"/>
        <w:spacing w:line="240" w:lineRule="auto"/>
        <w:ind w:left="720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Таким образом, если брать производную от прошлой функции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домножать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ее на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новая функция будет иметь корень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Так как с каждым взятием производной кратность уменьшается на единицу, то так будет пока индекс функции не станет равным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r-1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тогда кратность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 будет ровно 1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функция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r-1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=0. </m:t>
            </m:r>
          </m:e>
        </m:nary>
      </m:oMath>
      <w:r w:rsidR="00984E74" w:rsidRPr="0098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как при следующих итерациях кратность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 w:rsidR="00984E74" w:rsidRPr="0098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станет равна 0, то функции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nary>
      </m:oMath>
      <w:r w:rsidR="0098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∀n&gt;r-1</m:t>
        </m:r>
      </m:oMath>
      <w:r w:rsidR="00984E74" w:rsidRPr="00984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E74">
        <w:rPr>
          <w:rFonts w:ascii="Times New Roman" w:hAnsi="Times New Roman" w:cs="Times New Roman"/>
          <w:color w:val="000000" w:themeColor="text1"/>
          <w:sz w:val="24"/>
          <w:szCs w:val="24"/>
        </w:rPr>
        <w:t>не будут равны 0.</w:t>
      </w:r>
    </w:p>
    <w:p w14:paraId="1DB937DF" w14:textId="243A03A6" w:rsidR="00C424B8" w:rsidRDefault="00C424B8" w:rsidP="002B458A">
      <w:pPr>
        <w:pStyle w:val="Standard"/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Теорема 4:</w:t>
      </w:r>
    </w:p>
    <w:p w14:paraId="60AAC082" w14:textId="7306D4CE" w:rsidR="00C424B8" w:rsidRDefault="00C424B8" w:rsidP="002B458A">
      <w:pPr>
        <w:pStyle w:val="Standard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ЛНРУ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n+k-j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1D68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котором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,λ</m:t>
        </m:r>
      </m:oMath>
      <w:r w:rsidR="001D6896" w:rsidRPr="001D6896">
        <w:rPr>
          <w:rFonts w:ascii="Times New Roman" w:hAnsi="Times New Roman" w:cs="Times New Roman"/>
          <w:sz w:val="24"/>
          <w:szCs w:val="24"/>
        </w:rPr>
        <w:t xml:space="preserve"> </w:t>
      </w:r>
      <w:r w:rsidR="001D6896">
        <w:rPr>
          <w:rFonts w:ascii="Times New Roman" w:hAnsi="Times New Roman" w:cs="Times New Roman"/>
          <w:sz w:val="24"/>
          <w:szCs w:val="24"/>
        </w:rPr>
        <w:t>–</w:t>
      </w:r>
      <w:r w:rsidR="001D6896" w:rsidRPr="001D6896">
        <w:rPr>
          <w:rFonts w:ascii="Times New Roman" w:hAnsi="Times New Roman" w:cs="Times New Roman"/>
          <w:sz w:val="24"/>
          <w:szCs w:val="24"/>
        </w:rPr>
        <w:t xml:space="preserve"> </w:t>
      </w:r>
      <w:r w:rsidR="001D6896">
        <w:rPr>
          <w:rFonts w:ascii="Times New Roman" w:hAnsi="Times New Roman" w:cs="Times New Roman"/>
          <w:sz w:val="24"/>
          <w:szCs w:val="24"/>
        </w:rPr>
        <w:t xml:space="preserve">некоторые числа,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λ≠0,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≥1</m:t>
        </m:r>
      </m:oMath>
      <w:r w:rsidR="001D6896">
        <w:rPr>
          <w:rFonts w:ascii="Times New Roman" w:hAnsi="Times New Roman" w:cs="Times New Roman"/>
          <w:sz w:val="24"/>
          <w:szCs w:val="24"/>
        </w:rPr>
        <w:t>, существует частное решение вида:</w:t>
      </w:r>
    </w:p>
    <w:p w14:paraId="79B1E5E3" w14:textId="5B919907" w:rsidR="001D6896" w:rsidRPr="00475164" w:rsidRDefault="001D6896" w:rsidP="002B458A">
      <w:pPr>
        <w:pStyle w:val="Standard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w:lastRenderedPageBreak/>
          <m:t>{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}</m:t>
        </m:r>
      </m:oMath>
      <w:r w:rsidR="0047516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475164">
        <w:rPr>
          <w:rFonts w:ascii="Times New Roman" w:hAnsi="Times New Roman" w:cs="Times New Roman"/>
          <w:sz w:val="24"/>
          <w:szCs w:val="24"/>
        </w:rPr>
        <w:t xml:space="preserve"> – некоторые параметры, если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475164">
        <w:rPr>
          <w:rFonts w:ascii="Times New Roman" w:hAnsi="Times New Roman" w:cs="Times New Roman"/>
          <w:sz w:val="24"/>
          <w:szCs w:val="24"/>
        </w:rPr>
        <w:t xml:space="preserve"> – не является корнем характеристического многочлена, соответствующего ЛОРУ;</w:t>
      </w:r>
    </w:p>
    <w:p w14:paraId="79FCEC74" w14:textId="3D61BDDA" w:rsidR="008343A8" w:rsidRPr="002B458A" w:rsidRDefault="00475164" w:rsidP="002B458A">
      <w:pPr>
        <w:pStyle w:val="Standard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⋅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некоторые параметры, если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620935" w:rsidRPr="00620935">
        <w:rPr>
          <w:rFonts w:ascii="Times New Roman" w:hAnsi="Times New Roman" w:cs="Times New Roman"/>
          <w:sz w:val="24"/>
          <w:szCs w:val="24"/>
        </w:rPr>
        <w:t xml:space="preserve"> </w:t>
      </w:r>
      <w:r w:rsidR="00620935">
        <w:rPr>
          <w:rFonts w:ascii="Times New Roman" w:hAnsi="Times New Roman" w:cs="Times New Roman"/>
          <w:sz w:val="24"/>
          <w:szCs w:val="24"/>
        </w:rPr>
        <w:t xml:space="preserve">корень кратности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620935" w:rsidRPr="006209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характеристического многочлена, соответствующего ЛОРУ</w:t>
      </w:r>
      <w:r w:rsidR="00715B6A" w:rsidRPr="00715B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2B6B7223" w14:textId="5EAD3B95" w:rsidR="00C424B8" w:rsidRDefault="00393976" w:rsidP="002B458A">
      <w:pPr>
        <w:pStyle w:val="Standard"/>
        <w:spacing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Доказательство:</w:t>
      </w:r>
    </w:p>
    <w:p w14:paraId="4C54EE3C" w14:textId="1B5861F5" w:rsidR="005C03E6" w:rsidRDefault="00DE0021" w:rsidP="002B458A">
      <w:pPr>
        <w:pStyle w:val="Standard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Докажем, что решение вида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8012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 w:rsidR="008012F6">
        <w:rPr>
          <w:rFonts w:ascii="Times New Roman" w:hAnsi="Times New Roman" w:cs="Times New Roman"/>
          <w:color w:val="000000" w:themeColor="text1"/>
          <w:sz w:val="24"/>
          <w:szCs w:val="24"/>
        </w:rPr>
        <w:t>, не являющимся</w:t>
      </w:r>
      <w:r w:rsidR="00A03B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корнем характеристического многочлена ЛОРУ, является</w:t>
      </w:r>
      <w:r w:rsidR="0083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частным решение ЛНРУ:</w:t>
      </w:r>
    </w:p>
    <w:p w14:paraId="28B2AA41" w14:textId="6F0C53A2" w:rsidR="008343A8" w:rsidRDefault="008343A8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Если это так, то должны существовать такие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что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∈N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: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k-j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n+k-j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l=0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n+k-j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sup>
                    </m:sSup>
                  </m:e>
                </m:nary>
              </m:e>
            </m:d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p>
                </m:sSup>
              </m:e>
            </m:nary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DE23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тождественно истинно.</w:t>
      </w:r>
    </w:p>
    <w:p w14:paraId="46F16271" w14:textId="5132F254" w:rsidR="00DE2350" w:rsidRDefault="00DE2350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Поделив на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sup>
        </m:sSup>
      </m:oMath>
      <w:r w:rsidRPr="00DE23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и разложив по биному Ньютона получим</w:t>
      </w:r>
      <w:r w:rsidR="003F56F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k-j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k-j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l=0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l-i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k-j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nary>
              </m:e>
            </m:d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sup>
            </m:sSup>
          </m:e>
        </m:nary>
      </m:oMath>
      <w:r w:rsidR="006D3D5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=1. </m:t>
        </m:r>
      </m:oMath>
    </w:p>
    <w:p w14:paraId="37B3D3A0" w14:textId="6C3245BE" w:rsidR="006D3D5A" w:rsidRDefault="006D3D5A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Заметим, что левая и правая части – полиномы от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 w:rsidRPr="006D3D5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степени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 Приведем выражение в вид полинома:</w:t>
      </w:r>
    </w:p>
    <w:p w14:paraId="5FAA75D8" w14:textId="5135986A" w:rsidR="006D3D5A" w:rsidRPr="0092484B" w:rsidRDefault="008F50B1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k-j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k-j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m-l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m-i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m-i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m-l-i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(k-j)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m-l-i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sub>
              </m:sSub>
            </m:e>
          </m:nary>
        </m:oMath>
      </m:oMathPara>
    </w:p>
    <w:p w14:paraId="10250356" w14:textId="4E13E24C" w:rsidR="0092484B" w:rsidRDefault="0092484B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Таким образом, если коэффициенты перед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sup>
        </m:sSup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будут равны, утверждение будет доказано. Следовательно, необходимо </w:t>
      </w:r>
      <w:r w:rsidR="003E10E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доказать существование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b>
        </m:sSub>
      </m:oMath>
      <w:r w:rsidR="003E10E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чтобы выполнялось данное равенство коэффициентов.</w:t>
      </w:r>
    </w:p>
    <w:p w14:paraId="11EA08A2" w14:textId="47BE5EB2" w:rsidR="005C03E6" w:rsidRDefault="003E10EA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Рассмотрим равенство коэффициентов перед старшей степенью: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="00646DB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</w:t>
      </w:r>
      <w:r w:rsidR="00646DB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данном уравнении содержится только один параметр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m</m:t>
            </m:r>
          </m:sub>
        </m:sSub>
      </m:oMath>
      <w:r w:rsidR="00646DB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все остальное – известные числа, следовательно, можно найти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ⅆ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</m:den>
        </m:f>
      </m:oMath>
      <w:r w:rsidR="00646DB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2AA6BF99" w14:textId="77777777" w:rsidR="00895BBB" w:rsidRDefault="00646DB1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Уравнение для коэффициента перед степенью</w:t>
      </w:r>
      <w:r w:rsidR="00895B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m-1</m:t>
        </m:r>
      </m:oMath>
      <w:r w:rsidR="00895B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: </w:t>
      </w:r>
    </w:p>
    <w:p w14:paraId="6D43B93D" w14:textId="6750F426" w:rsidR="00646DB1" w:rsidRPr="00895BBB" w:rsidRDefault="00895BBB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j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sub>
          </m:sSub>
        </m:oMath>
      </m:oMathPara>
    </w:p>
    <w:p w14:paraId="27B3503D" w14:textId="7A72FD85" w:rsidR="00895BBB" w:rsidRDefault="00895BBB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В нем уже два параметра: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b>
        </m:sSub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но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Pr="00895BB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можно рассчитать по ранее выведенному уравнению. Тогда, зная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E653A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можно выразить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ⅆ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j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sup>
            </m:sSubSup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</m:den>
        </m:f>
      </m:oMath>
      <w:r w:rsidR="00E653A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2874E17C" w14:textId="55C93A63" w:rsidR="00E653AF" w:rsidRDefault="00E653AF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t>Таким образом, каждый коэффициент можно рассчитать, зная параметры для предыдущих уравнений</w:t>
      </w:r>
      <w:r w:rsidR="00B6479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: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ⅆ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m-l-1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m-i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j=0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m-l-i</m:t>
                                </m:r>
                              </m:sup>
                            </m:sSup>
                          </m:e>
                        </m:nary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m-i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</m:t>
                        </m:r>
                      </m:sup>
                    </m:sSubSup>
                  </m:e>
                </m:nary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p>
                </m:sSup>
              </m:e>
            </m:nary>
          </m:den>
        </m:f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∈[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-1;0]</m:t>
        </m:r>
      </m:oMath>
      <w:r w:rsidR="00737B2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</w:p>
    <w:p w14:paraId="65A53304" w14:textId="77777777" w:rsidR="00B912F0" w:rsidRDefault="00B912F0" w:rsidP="002B458A">
      <w:pPr>
        <w:pStyle w:val="Standard"/>
        <w:spacing w:line="240" w:lineRule="auto"/>
        <w:ind w:left="107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З</w:t>
      </w:r>
      <w:r w:rsidR="00737B2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наменатель не равен 0, иначе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 w:rsidR="00737B2F" w:rsidRPr="00737B2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737B2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является корнем полинома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j</m:t>
                </m:r>
              </m:sup>
            </m:sSup>
          </m:e>
        </m:nary>
      </m:oMath>
      <w:r w:rsidR="00737B2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а он является ничем иным, как характеристическим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многочленом</w:t>
      </w:r>
      <w:r w:rsidR="00737B2F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ЛОРУ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а это противоречит условию. Из этого следует, что всегда можно найти</w:t>
      </w:r>
      <w:r w:rsidRPr="00B912F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набор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чтобы равенства коэффициентов выполнялись.</w:t>
      </w:r>
    </w:p>
    <w:p w14:paraId="3FEA40FD" w14:textId="6345FC94" w:rsidR="00737B2F" w:rsidRPr="00392F42" w:rsidRDefault="009806A9" w:rsidP="000B63F1">
      <w:pPr>
        <w:pStyle w:val="Standard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Если</w:t>
      </w:r>
      <w:r w:rsidR="00B912F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</m:oMath>
      <w:r w:rsidRPr="009806A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является корнем кратности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характеристического многочлена, то</w:t>
      </w:r>
      <w:r w:rsidR="00392F4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должно выполняться:</w:t>
      </w:r>
    </w:p>
    <w:p w14:paraId="59A5897E" w14:textId="37ADFFF4" w:rsidR="00392F42" w:rsidRPr="00392F42" w:rsidRDefault="00392F42" w:rsidP="000B63F1">
      <w:pPr>
        <w:pStyle w:val="Standard"/>
        <w:spacing w:line="240" w:lineRule="auto"/>
        <w:ind w:left="108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k-j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n+k-j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n+k-j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n+k-j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p>
          </m:sSup>
        </m:oMath>
      </m:oMathPara>
    </w:p>
    <w:p w14:paraId="2941046A" w14:textId="5F0E94AD" w:rsidR="00392F42" w:rsidRPr="00392F42" w:rsidRDefault="00392F42" w:rsidP="000B63F1">
      <w:pPr>
        <w:pStyle w:val="Standard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Поделив на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sup>
        </m:sSup>
      </m:oMath>
      <w:r w:rsidRPr="00DE23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и разложив по биному </w:t>
      </w:r>
      <w:proofErr w:type="gram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Ньютона</w:t>
      </w:r>
      <w:proofErr w:type="gram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получим</w:t>
      </w:r>
      <w:r w:rsidR="003F56F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:</w:t>
      </w:r>
    </w:p>
    <w:p w14:paraId="7A9A0B47" w14:textId="604BABAC" w:rsidR="00751E37" w:rsidRPr="000B63F1" w:rsidRDefault="003F56F5" w:rsidP="000B63F1">
      <w:pPr>
        <w:pStyle w:val="Standard"/>
        <w:spacing w:line="240" w:lineRule="auto"/>
        <w:ind w:left="108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k-j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k-j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r-i</m:t>
                          </m:r>
                        </m:sup>
                      </m:sSup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l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k-j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l-i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l</m:t>
                  </m:r>
                </m:sup>
              </m:sSup>
            </m:e>
          </m:nary>
        </m:oMath>
      </m:oMathPara>
    </w:p>
    <w:p w14:paraId="416F71D6" w14:textId="3610CB71" w:rsidR="00A717BE" w:rsidRPr="007928B4" w:rsidRDefault="004756EC" w:rsidP="000B63F1">
      <w:pPr>
        <w:pStyle w:val="Standard"/>
        <w:spacing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Приведем в вид полинома от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 w:rsidR="00E315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выполним некоторые преобразования</w:t>
      </w:r>
      <w:r w:rsidR="00792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71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r&gt;m</m:t>
        </m:r>
      </m:oMath>
      <w:r w:rsidR="003C1DDC" w:rsidRPr="007928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C1DDC">
        <w:rPr>
          <w:rFonts w:ascii="Times New Roman" w:hAnsi="Times New Roman" w:cs="Times New Roman"/>
          <w:color w:val="000000" w:themeColor="text1"/>
          <w:sz w:val="24"/>
          <w:szCs w:val="24"/>
        </w:rPr>
        <w:t>в противном случае уравнение имеет схожий вид</w:t>
      </w:r>
      <w:r w:rsidR="007928B4">
        <w:rPr>
          <w:rFonts w:ascii="Times New Roman" w:hAnsi="Times New Roman" w:cs="Times New Roman"/>
          <w:color w:val="000000" w:themeColor="text1"/>
          <w:sz w:val="24"/>
          <w:szCs w:val="24"/>
        </w:rPr>
        <w:t>, это не отражается на доказательстве</w:t>
      </w:r>
      <w:r w:rsidR="003C1DDC" w:rsidRPr="007928B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928B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2AF95E3" w14:textId="75308795" w:rsidR="00751E37" w:rsidRPr="007928B4" w:rsidRDefault="0004006D" w:rsidP="000B63F1">
      <w:pPr>
        <w:pStyle w:val="Standard"/>
        <w:spacing w:line="240" w:lineRule="auto"/>
        <w:ind w:left="1080"/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m+r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k-j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k-j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m+r-1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1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m+r-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1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…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m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m-1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m-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1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+1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m-r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r-m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+1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-2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-1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r-m+1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m-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m-2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1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m-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r-m+2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+…+n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m+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1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m:t>k-j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r-1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k-j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k-j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k-j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m+r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16"/>
                  <w:szCs w:val="16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k-j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k-j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k-j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16"/>
              <w:szCs w:val="16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l</m:t>
                  </m:r>
                </m:sup>
              </m:sSup>
            </m:e>
          </m:nary>
        </m:oMath>
      </m:oMathPara>
    </w:p>
    <w:p w14:paraId="4516A3B8" w14:textId="6AEE28DD" w:rsidR="007928B4" w:rsidRDefault="007928B4" w:rsidP="000B63F1">
      <w:pPr>
        <w:pStyle w:val="Standard"/>
        <w:spacing w:line="240" w:lineRule="auto"/>
        <w:ind w:left="108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Рассмотрим многочлен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k-j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k-j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k-j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p>
        </m:sSup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где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1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≤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≤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r</m:t>
        </m:r>
      </m:oMath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A047E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Из леммы 3 следует, что данный многочлен при </w:t>
      </w:r>
      <w:r w:rsidR="000A358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равен 0 тогда и только тогда, когда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x&lt;r</m:t>
        </m:r>
      </m:oMath>
      <w:r w:rsidR="000A358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следовательно, уравнение принимает вид:</w:t>
      </w:r>
    </w:p>
    <w:p w14:paraId="0E33D055" w14:textId="6C3DA211" w:rsidR="000A3582" w:rsidRPr="00B9774B" w:rsidRDefault="000A3582" w:rsidP="000B63F1">
      <w:pPr>
        <w:pStyle w:val="Standard"/>
        <w:spacing w:line="240" w:lineRule="auto"/>
        <w:ind w:left="108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m-l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m-i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m-i,l</m:t>
                          </m:r>
                        </m:e>
                      </m:d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k-j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k-j</m:t>
                          </m:r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i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56971DCD" w14:textId="7E5F1F6E" w:rsidR="000A3582" w:rsidRPr="00B5280C" w:rsidRDefault="00B9774B" w:rsidP="000B63F1">
      <w:pPr>
        <w:pStyle w:val="Standard"/>
        <w:spacing w:line="240" w:lineRule="auto"/>
        <w:ind w:left="108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(m-i,  l)</m:t>
            </m:r>
          </m:sub>
        </m:sSub>
      </m:oMath>
      <w:r w:rsidRPr="00B9774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–</w:t>
      </w:r>
      <w:r w:rsidRPr="00B9774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сумма произведений числа сочетании, соответствующ</w:t>
      </w:r>
      <w:r w:rsidR="00CB5FB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ая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m-i</m:t>
            </m:r>
          </m:sub>
        </m:sSub>
      </m:oMath>
      <w:r w:rsidR="00CB5FB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для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sup>
        </m:sSup>
      </m:oMath>
      <w:r w:rsidR="00CB5FB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Таким образом, получается уравнение, похожее на то, что было доказано в прошлом пункте, только с немного другими коэффициентами. Так как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k-j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k-j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w:lastRenderedPageBreak/>
                  <m:t>j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i</m:t>
            </m:r>
          </m:sup>
        </m:sSup>
      </m:oMath>
      <w:r w:rsidR="00CB5FB3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m-i,l</m:t>
                </m:r>
              </m:e>
            </m:d>
          </m:sub>
        </m:sSub>
      </m:oMath>
      <w:r w:rsidR="00B5280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не равны 0, то приравнивая коэффициенты, как в прошлом пункте, всегда можно найти набор параметров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m-i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}</m:t>
        </m:r>
      </m:oMath>
      <w:r w:rsidR="00B5280C" w:rsidRPr="00B5280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="000B63F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 w:type="page"/>
      </w:r>
    </w:p>
    <w:p w14:paraId="2515D8F1" w14:textId="546FCBB2" w:rsidR="00751E37" w:rsidRDefault="00715B6A" w:rsidP="007A666E">
      <w:pPr>
        <w:pStyle w:val="Standard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076242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Практическая часть</w:t>
      </w:r>
      <w:bookmarkEnd w:id="7"/>
    </w:p>
    <w:p w14:paraId="5FE64B6C" w14:textId="578AF431" w:rsidR="008C3054" w:rsidRPr="008C3054" w:rsidRDefault="008C3054" w:rsidP="007A666E">
      <w:pPr>
        <w:pStyle w:val="Standard"/>
        <w:spacing w:line="360" w:lineRule="auto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0762425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 средств реализации</w:t>
      </w:r>
      <w:bookmarkEnd w:id="8"/>
    </w:p>
    <w:p w14:paraId="52306739" w14:textId="42275198" w:rsidR="00751E37" w:rsidRDefault="00067FAE" w:rsidP="008C3054">
      <w:pPr>
        <w:pStyle w:val="Standard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силу своей многофункциональности и наличия большого количества библиотек. В связи с тем, что при решении осуществляется большое количество математических преобразований</w:t>
      </w:r>
      <w:r w:rsidR="00986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требующих анализ символьных выражений, было принято решение использовать библиотеку </w:t>
      </w:r>
      <w:proofErr w:type="spellStart"/>
      <w:r w:rsidR="009867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</w:t>
      </w:r>
      <w:proofErr w:type="spellEnd"/>
      <w:r w:rsidR="00986720">
        <w:rPr>
          <w:rFonts w:ascii="Times New Roman" w:hAnsi="Times New Roman" w:cs="Times New Roman"/>
          <w:color w:val="000000" w:themeColor="text1"/>
          <w:sz w:val="24"/>
          <w:szCs w:val="24"/>
        </w:rPr>
        <w:t>, предоставляющую возможности компьютерной алгебры</w:t>
      </w:r>
      <w:r w:rsidR="008C3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удобства используется вычислительная среда </w:t>
      </w:r>
      <w:proofErr w:type="spellStart"/>
      <w:r w:rsidR="008C30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Jupyter</w:t>
      </w:r>
      <w:proofErr w:type="spellEnd"/>
      <w:r w:rsidR="008C3054" w:rsidRPr="006A5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30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Notebook</w:t>
      </w:r>
      <w:r w:rsidR="008C3054" w:rsidRPr="006A5D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7204B0" w14:textId="524B38F1" w:rsidR="001C5C4C" w:rsidRPr="001C5C4C" w:rsidRDefault="001C5C4C" w:rsidP="007A666E">
      <w:pPr>
        <w:pStyle w:val="Standard"/>
        <w:spacing w:line="360" w:lineRule="auto"/>
        <w:ind w:firstLine="72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0762426"/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и выходные данные</w:t>
      </w:r>
      <w:bookmarkEnd w:id="9"/>
    </w:p>
    <w:p w14:paraId="4BDF9AED" w14:textId="77777777" w:rsidR="001C5C4C" w:rsidRDefault="001C5C4C" w:rsidP="001C5C4C">
      <w:pPr>
        <w:pStyle w:val="Standard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программе подается рекуррентное соотношение</w:t>
      </w:r>
      <w:r w:rsidRPr="006F7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начальных значений, каждое из которых вводится с новой строки. В целях формализации</w:t>
      </w:r>
      <w:r w:rsidRPr="00EF4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входных данных, соотношения будут задаваться в следующем виде:</w:t>
      </w:r>
    </w:p>
    <w:p w14:paraId="5C475B06" w14:textId="77777777" w:rsidR="001C5C4C" w:rsidRPr="005F4FD2" w:rsidRDefault="001C5C4C" w:rsidP="001C5C4C">
      <w:pPr>
        <w:pStyle w:val="Standard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F41D6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r w:rsidRPr="00EF41D6">
        <w:rPr>
          <w:rFonts w:ascii="Times New Roman" w:hAnsi="Times New Roman" w:cs="Times New Roman"/>
          <w:sz w:val="24"/>
          <w:szCs w:val="24"/>
          <w:lang w:val="en-US"/>
        </w:rPr>
        <w:t>n+</w:t>
      </w:r>
      <w:proofErr w:type="gramStart"/>
      <w:r w:rsidRPr="00EF41D6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EF41D6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k-1</m:t>
            </m:r>
          </m:sub>
        </m:sSub>
      </m:oMath>
      <w:r w:rsidRPr="00EF41D6">
        <w:rPr>
          <w:rFonts w:ascii="Times New Roman" w:hAnsi="Times New Roman" w:cs="Times New Roman"/>
          <w:sz w:val="24"/>
          <w:szCs w:val="24"/>
          <w:lang w:val="en-US"/>
        </w:rPr>
        <w:t>*a(n+k-1)+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k-2</m:t>
            </m:r>
          </m:sub>
        </m:sSub>
      </m:oMath>
      <w:r w:rsidRPr="00EF41D6">
        <w:rPr>
          <w:rFonts w:ascii="Times New Roman" w:hAnsi="Times New Roman" w:cs="Times New Roman"/>
          <w:sz w:val="24"/>
          <w:szCs w:val="24"/>
          <w:lang w:val="en-US"/>
        </w:rPr>
        <w:t xml:space="preserve">*a(n+k-2)+ ... </w:t>
      </w:r>
      <w:r w:rsidRPr="005F4FD2">
        <w:rPr>
          <w:rFonts w:ascii="Times New Roman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5F4FD2">
        <w:rPr>
          <w:rFonts w:ascii="Times New Roman" w:hAnsi="Times New Roman" w:cs="Times New Roman"/>
          <w:sz w:val="24"/>
          <w:szCs w:val="24"/>
        </w:rPr>
        <w:t>*</w:t>
      </w:r>
      <w:r w:rsidRPr="00EF41D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4FD2">
        <w:rPr>
          <w:rFonts w:ascii="Times New Roman" w:hAnsi="Times New Roman" w:cs="Times New Roman"/>
          <w:sz w:val="24"/>
          <w:szCs w:val="24"/>
        </w:rPr>
        <w:t>(</w:t>
      </w:r>
      <w:r w:rsidRPr="00EF41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4FD2"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5F4FD2">
        <w:rPr>
          <w:rFonts w:ascii="Times New Roman" w:hAnsi="Times New Roman" w:cs="Times New Roman"/>
          <w:sz w:val="24"/>
          <w:szCs w:val="24"/>
        </w:rPr>
        <w:t>,</w:t>
      </w:r>
    </w:p>
    <w:p w14:paraId="387BE8B8" w14:textId="77777777" w:rsidR="001C5C4C" w:rsidRDefault="001C5C4C" w:rsidP="001C5C4C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EF41D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k-2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EF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EF4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произвольные числа,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 от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представимая в виде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l</m:t>
                    </m:r>
                  </m:sup>
                </m:sSup>
              </m:e>
            </m:nary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7A7E5B5D" w14:textId="6B7C0CE6" w:rsidR="001C5C4C" w:rsidRPr="005C03E6" w:rsidRDefault="001C5C4C" w:rsidP="001C5C4C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выходе получается явный вид заданного рекуррентного соотношения. Так как в качестве среды выбран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Jupyter</w:t>
      </w:r>
      <w:proofErr w:type="spellEnd"/>
      <w:r w:rsidRPr="00D16A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Notebook</w:t>
      </w:r>
      <w:r w:rsidRPr="00D16A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 выражение на выходе будет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LaTex</w:t>
      </w:r>
      <w:proofErr w:type="spellEnd"/>
      <w:r w:rsidRPr="00D16A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формате. Если же вывод осуществить через базовую функцию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D16A7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16A7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 выражение будет в стандартном виде.</w:t>
      </w:r>
    </w:p>
    <w:p w14:paraId="64F3A94C" w14:textId="77777777" w:rsidR="001C5C4C" w:rsidRDefault="001C5C4C" w:rsidP="001C5C4C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Пример: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C5C4C" w14:paraId="0F6BEDB2" w14:textId="77777777" w:rsidTr="00921F83">
        <w:tc>
          <w:tcPr>
            <w:tcW w:w="4955" w:type="dxa"/>
            <w:vAlign w:val="center"/>
          </w:tcPr>
          <w:p w14:paraId="72B2A43E" w14:textId="77777777" w:rsidR="001C5C4C" w:rsidRPr="00875277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75277">
              <w:rPr>
                <w:rFonts w:ascii="Times New Roman" w:hAnsi="Times New Roman" w:cs="Times New Roman"/>
                <w:iCs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14:paraId="4A53E458" w14:textId="77777777" w:rsidR="001C5C4C" w:rsidRPr="00875277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75277">
              <w:rPr>
                <w:rFonts w:ascii="Times New Roman" w:hAnsi="Times New Roman" w:cs="Times New Roman"/>
                <w:iCs/>
                <w:sz w:val="24"/>
                <w:szCs w:val="24"/>
              </w:rPr>
              <w:t>Вывод</w:t>
            </w:r>
          </w:p>
        </w:tc>
      </w:tr>
      <w:tr w:rsidR="001C5C4C" w14:paraId="217DB9CF" w14:textId="77777777" w:rsidTr="00921F83">
        <w:trPr>
          <w:trHeight w:val="720"/>
        </w:trPr>
        <w:tc>
          <w:tcPr>
            <w:tcW w:w="4955" w:type="dxa"/>
            <w:vAlign w:val="center"/>
          </w:tcPr>
          <w:p w14:paraId="3A8A8474" w14:textId="77777777" w:rsidR="001C5C4C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75277">
              <w:rPr>
                <w:rFonts w:ascii="Times New Roman" w:hAnsi="Times New Roman" w:cs="Times New Roman"/>
                <w:iCs/>
                <w:sz w:val="24"/>
                <w:szCs w:val="24"/>
              </w:rPr>
              <w:t>a(n+2)-a(n+1)-a(n)=0</w:t>
            </w:r>
          </w:p>
          <w:p w14:paraId="6F083838" w14:textId="77777777" w:rsidR="001C5C4C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  <w:p w14:paraId="2961B3A2" w14:textId="77777777" w:rsidR="001C5C4C" w:rsidRPr="00875277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956" w:type="dxa"/>
            <w:vAlign w:val="center"/>
          </w:tcPr>
          <w:p w14:paraId="243507EC" w14:textId="77777777" w:rsidR="001C5C4C" w:rsidRPr="00875277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191B6659" wp14:editId="4B322C1D">
                  <wp:extent cx="2209800" cy="41132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415" cy="449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C4C" w14:paraId="35DA7731" w14:textId="77777777" w:rsidTr="00921F83">
        <w:tc>
          <w:tcPr>
            <w:tcW w:w="4955" w:type="dxa"/>
            <w:vAlign w:val="center"/>
          </w:tcPr>
          <w:p w14:paraId="6F4E0234" w14:textId="77777777" w:rsidR="001C5C4C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F78AE">
              <w:rPr>
                <w:rFonts w:ascii="Times New Roman" w:hAnsi="Times New Roman" w:cs="Times New Roman"/>
                <w:iCs/>
                <w:sz w:val="24"/>
                <w:szCs w:val="24"/>
              </w:rPr>
              <w:t>a(n+2)-4*a(n+</w:t>
            </w:r>
            <w:proofErr w:type="gramStart"/>
            <w:r w:rsidRPr="006F78AE">
              <w:rPr>
                <w:rFonts w:ascii="Times New Roman" w:hAnsi="Times New Roman" w:cs="Times New Roman"/>
                <w:iCs/>
                <w:sz w:val="24"/>
                <w:szCs w:val="24"/>
              </w:rPr>
              <w:t>1)+</w:t>
            </w:r>
            <w:proofErr w:type="gramEnd"/>
            <w:r w:rsidRPr="006F78AE">
              <w:rPr>
                <w:rFonts w:ascii="Times New Roman" w:hAnsi="Times New Roman" w:cs="Times New Roman"/>
                <w:iCs/>
                <w:sz w:val="24"/>
                <w:szCs w:val="24"/>
              </w:rPr>
              <w:t>4*a(n)=(n**2+2*n+1)*2**n</w:t>
            </w:r>
          </w:p>
          <w:p w14:paraId="1EB77416" w14:textId="77777777" w:rsidR="001C5C4C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  <w:p w14:paraId="7EED38BE" w14:textId="77777777" w:rsidR="001C5C4C" w:rsidRPr="00875277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956" w:type="dxa"/>
            <w:vAlign w:val="center"/>
          </w:tcPr>
          <w:p w14:paraId="6DA6DF89" w14:textId="77777777" w:rsidR="001C5C4C" w:rsidRPr="00875277" w:rsidRDefault="001C5C4C" w:rsidP="00921F83">
            <w:pPr>
              <w:pStyle w:val="Standard"/>
              <w:spacing w:before="120" w:after="12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45E9C"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drawing>
                <wp:inline distT="0" distB="0" distL="0" distR="0" wp14:anchorId="5ED32ED2" wp14:editId="66B829C5">
                  <wp:extent cx="1663862" cy="436880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387" cy="45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3A7F7" w14:textId="77777777" w:rsidR="001C5C4C" w:rsidRPr="006A5DC2" w:rsidRDefault="001C5C4C" w:rsidP="008C3054">
      <w:pPr>
        <w:pStyle w:val="Standard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6F3E3" w14:textId="7FAB1BFB" w:rsidR="008C3054" w:rsidRDefault="008C3054" w:rsidP="007A666E">
      <w:pPr>
        <w:pStyle w:val="Standard"/>
        <w:spacing w:line="360" w:lineRule="auto"/>
        <w:ind w:firstLine="720"/>
        <w:jc w:val="center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076242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Реализация</w:t>
      </w:r>
      <w:bookmarkEnd w:id="10"/>
    </w:p>
    <w:p w14:paraId="625D6D95" w14:textId="39747A62" w:rsidR="008C3054" w:rsidRDefault="006A5DC2" w:rsidP="008C3054">
      <w:pPr>
        <w:pStyle w:val="Standard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как в ходе решения повсеместно используются символьные выражения, то в программе преимущественно все действия выполняются в типе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6A5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sympify</w:t>
      </w:r>
      <w:proofErr w:type="spellEnd"/>
      <w:r w:rsidR="00B15911" w:rsidRPr="00B15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15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данных для выражений в библиотеке </w:t>
      </w:r>
      <w:proofErr w:type="spellStart"/>
      <w:r w:rsid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</w:t>
      </w:r>
      <w:proofErr w:type="spellEnd"/>
      <w:r w:rsidR="00B15911" w:rsidRPr="00B1591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159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87CE2E" w14:textId="21199F86" w:rsidR="00B15911" w:rsidRDefault="00B15911" w:rsidP="008C3054">
      <w:pPr>
        <w:pStyle w:val="Standard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библиотеки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используются функции:</w:t>
      </w:r>
    </w:p>
    <w:p w14:paraId="25F4E61A" w14:textId="1DBB751C" w:rsidR="00751E37" w:rsidRDefault="00B15911" w:rsidP="00B15911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</w:t>
      </w:r>
      <w:proofErr w:type="spellEnd"/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proofErr w:type="gramEnd"/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sympify</w:t>
      </w:r>
      <w:proofErr w:type="spellEnd"/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sympify</w:t>
      </w:r>
      <w:proofErr w:type="spellEnd"/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locals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None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</w:t>
      </w:r>
      <w:proofErr w:type="spellEnd"/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strict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rational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evaluate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B159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None</w:t>
      </w:r>
      <w:r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76FB2"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используется для преобразования любого произвольного выражения, чтобы его можно было использовать как выражение </w:t>
      </w:r>
      <w:proofErr w:type="spellStart"/>
      <w:r w:rsidR="00476FB2" w:rsidRPr="00476FB2">
        <w:rPr>
          <w:rFonts w:ascii="Times New Roman" w:hAnsi="Times New Roman" w:cs="Times New Roman"/>
          <w:color w:val="000000" w:themeColor="text1"/>
          <w:sz w:val="24"/>
          <w:szCs w:val="24"/>
        </w:rPr>
        <w:t>SymPy</w:t>
      </w:r>
      <w:proofErr w:type="spellEnd"/>
    </w:p>
    <w:p w14:paraId="3B88769C" w14:textId="13EA464D" w:rsidR="00476FB2" w:rsidRDefault="00E41728" w:rsidP="00B15911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</w:t>
      </w:r>
      <w:proofErr w:type="spellEnd"/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proofErr w:type="gramEnd"/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symbol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symbols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*, </w:t>
      </w:r>
      <w:proofErr w:type="spellStart"/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=&lt;</w:t>
      </w:r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</w:t>
      </w:r>
      <w:proofErr w:type="spellEnd"/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symbol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Symbol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'&gt;, **</w:t>
      </w:r>
      <w:proofErr w:type="spellStart"/>
      <w:r w:rsidRPr="00E417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9E1B56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B56">
        <w:rPr>
          <w:rFonts w:ascii="Times New Roman" w:hAnsi="Times New Roman" w:cs="Times New Roman"/>
          <w:color w:val="000000" w:themeColor="text1"/>
          <w:sz w:val="24"/>
          <w:szCs w:val="24"/>
        </w:rPr>
        <w:t>определяет, как переменные,</w:t>
      </w:r>
      <w:r w:rsidR="009E1B56"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несколько символов за раз</w:t>
      </w:r>
      <w:r w:rsidR="009E1B56">
        <w:rPr>
          <w:rFonts w:ascii="Times New Roman" w:hAnsi="Times New Roman" w:cs="Times New Roman"/>
          <w:color w:val="000000" w:themeColor="text1"/>
          <w:sz w:val="24"/>
          <w:szCs w:val="24"/>
        </w:rPr>
        <w:t>, с</w:t>
      </w:r>
      <w:r w:rsidR="009E1B56"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>трока</w:t>
      </w:r>
      <w:r w:rsidR="009E1B56">
        <w:rPr>
          <w:rFonts w:ascii="Times New Roman" w:hAnsi="Times New Roman" w:cs="Times New Roman"/>
          <w:color w:val="000000" w:themeColor="text1"/>
          <w:sz w:val="24"/>
          <w:szCs w:val="24"/>
        </w:rPr>
        <w:t>, подающаяся на вход</w:t>
      </w:r>
      <w:r w:rsidR="009E1B56" w:rsidRPr="009E1B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содержит названия переменных, разделенные запятыми или пробелами.</w:t>
      </w:r>
    </w:p>
    <w:p w14:paraId="1D97C719" w14:textId="5208BFC2" w:rsidR="009E1B56" w:rsidRDefault="009E1B56" w:rsidP="00B15911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E1B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</w:t>
      </w:r>
      <w:proofErr w:type="spellEnd"/>
      <w:r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solvers</w:t>
      </w:r>
      <w:proofErr w:type="gramEnd"/>
      <w:r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solvers</w:t>
      </w:r>
      <w:r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solve</w:t>
      </w:r>
      <w:r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>, *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symbols</w:t>
      </w:r>
      <w:r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>, **</w:t>
      </w:r>
      <w:r w:rsidRPr="009E1B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flags</w:t>
      </w:r>
      <w:r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027413"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7413">
        <w:rPr>
          <w:rFonts w:ascii="Times New Roman" w:hAnsi="Times New Roman" w:cs="Times New Roman"/>
          <w:color w:val="000000" w:themeColor="text1"/>
          <w:sz w:val="24"/>
          <w:szCs w:val="24"/>
        </w:rPr>
        <w:t>выдает</w:t>
      </w:r>
      <w:r w:rsidR="00027413"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7413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="00027413" w:rsidRPr="00027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7413">
        <w:rPr>
          <w:rFonts w:ascii="Times New Roman" w:hAnsi="Times New Roman" w:cs="Times New Roman"/>
          <w:color w:val="000000" w:themeColor="text1"/>
          <w:sz w:val="24"/>
          <w:szCs w:val="24"/>
        </w:rPr>
        <w:t>корней системы уравнений относительно заданных переменных</w:t>
      </w:r>
    </w:p>
    <w:p w14:paraId="34B14547" w14:textId="469D0981" w:rsidR="00027413" w:rsidRPr="00C83D8B" w:rsidRDefault="00027413" w:rsidP="00B15911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sympy.simplify</w:t>
      </w:r>
      <w:proofErr w:type="gramEnd"/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.simplify.simplify</w:t>
      </w:r>
      <w:proofErr w:type="spellEnd"/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(expr, ratio=1.7, measure=&lt;function </w:t>
      </w:r>
      <w:proofErr w:type="spellStart"/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count_ops</w:t>
      </w:r>
      <w:proofErr w:type="spellEnd"/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&gt;, rational=False, inverse=False, doit=True, **</w:t>
      </w:r>
      <w:proofErr w:type="spellStart"/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kwargs</w:t>
      </w:r>
      <w:proofErr w:type="spellEnd"/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упрощает</w:t>
      </w:r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заданное</w:t>
      </w:r>
      <w:r w:rsidRPr="000274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выражение</w:t>
      </w:r>
    </w:p>
    <w:p w14:paraId="118262D9" w14:textId="602621BE" w:rsidR="00C83D8B" w:rsidRDefault="00903EDE" w:rsidP="00B15911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03E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</w:t>
      </w:r>
      <w:r w:rsidRPr="008055D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055D2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903E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8055D2">
        <w:rPr>
          <w:rFonts w:ascii="Times New Roman" w:hAnsi="Times New Roman" w:cs="Times New Roman"/>
          <w:color w:val="000000" w:themeColor="text1"/>
          <w:sz w:val="24"/>
          <w:szCs w:val="24"/>
        </w:rPr>
        <w:t>, **</w:t>
      </w:r>
      <w:proofErr w:type="spellStart"/>
      <w:r w:rsidRPr="00903E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kwargs</w:t>
      </w:r>
      <w:proofErr w:type="spellEnd"/>
      <w:r w:rsidRPr="008055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="008055D2" w:rsidRPr="008055D2">
        <w:rPr>
          <w:rFonts w:ascii="Times New Roman" w:hAnsi="Times New Roman" w:cs="Times New Roman"/>
          <w:color w:val="000000" w:themeColor="text1"/>
          <w:sz w:val="24"/>
          <w:szCs w:val="24"/>
        </w:rPr>
        <w:t>заменяет все случаи первого параметра на второй</w:t>
      </w:r>
    </w:p>
    <w:p w14:paraId="5C0C4173" w14:textId="0428F6CF" w:rsidR="00751E37" w:rsidRPr="00B36EC2" w:rsidRDefault="009510AE" w:rsidP="00B36EC2">
      <w:pPr>
        <w:pStyle w:val="Standar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510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sympy</w:t>
      </w:r>
      <w:proofErr w:type="spellEnd"/>
      <w:r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10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proofErr w:type="gramEnd"/>
      <w:r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10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relational</w:t>
      </w:r>
      <w:r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510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Eq</w:t>
      </w:r>
      <w:r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A627F">
        <w:rPr>
          <w:rStyle w:val="pre"/>
          <w:rFonts w:ascii="Consolas" w:hAnsi="Consolas"/>
          <w:i/>
          <w:iCs/>
          <w:color w:val="000000"/>
          <w:shd w:val="clear" w:color="auto" w:fill="FFFFFF"/>
          <w:lang w:val="en-US"/>
        </w:rPr>
        <w:t>lhs</w:t>
      </w:r>
      <w:proofErr w:type="spellEnd"/>
      <w:r w:rsidRPr="00EA627F">
        <w:rPr>
          <w:rFonts w:ascii="Consolas" w:hAnsi="Consolas"/>
          <w:color w:val="000000"/>
          <w:shd w:val="clear" w:color="auto" w:fill="FFFFFF"/>
        </w:rPr>
        <w:t>,</w:t>
      </w:r>
      <w:r w:rsidRPr="00EA627F">
        <w:rPr>
          <w:rFonts w:ascii="Consolas" w:hAnsi="Consolas"/>
          <w:color w:val="000000"/>
          <w:shd w:val="clear" w:color="auto" w:fill="FFFFFF"/>
          <w:lang w:val="en-US"/>
        </w:rPr>
        <w:t> </w:t>
      </w:r>
      <w:proofErr w:type="spellStart"/>
      <w:r w:rsidRPr="00EA627F">
        <w:rPr>
          <w:rStyle w:val="pre"/>
          <w:rFonts w:ascii="Consolas" w:hAnsi="Consolas"/>
          <w:i/>
          <w:iCs/>
          <w:color w:val="000000"/>
          <w:shd w:val="clear" w:color="auto" w:fill="FFFFFF"/>
          <w:lang w:val="en-US"/>
        </w:rPr>
        <w:t>rhs</w:t>
      </w:r>
      <w:proofErr w:type="spellEnd"/>
      <w:r w:rsidRPr="00EA627F">
        <w:rPr>
          <w:rStyle w:val="pre"/>
          <w:rFonts w:ascii="Consolas" w:hAnsi="Consolas"/>
          <w:i/>
          <w:iCs/>
          <w:color w:val="000000"/>
          <w:shd w:val="clear" w:color="auto" w:fill="FFFFFF"/>
        </w:rPr>
        <w:t>=</w:t>
      </w:r>
      <w:r w:rsidRPr="00EA627F">
        <w:rPr>
          <w:rStyle w:val="pre"/>
          <w:rFonts w:ascii="Consolas" w:hAnsi="Consolas"/>
          <w:i/>
          <w:iCs/>
          <w:color w:val="000000"/>
          <w:shd w:val="clear" w:color="auto" w:fill="FFFFFF"/>
          <w:lang w:val="en-US"/>
        </w:rPr>
        <w:t>None</w:t>
      </w:r>
      <w:r w:rsidRPr="00EA627F">
        <w:rPr>
          <w:rFonts w:ascii="Consolas" w:hAnsi="Consolas"/>
          <w:color w:val="000000"/>
          <w:shd w:val="clear" w:color="auto" w:fill="FFFFFF"/>
        </w:rPr>
        <w:t>,</w:t>
      </w:r>
      <w:r w:rsidRPr="00EA627F">
        <w:rPr>
          <w:rFonts w:ascii="Consolas" w:hAnsi="Consolas"/>
          <w:color w:val="000000"/>
          <w:shd w:val="clear" w:color="auto" w:fill="FFFFFF"/>
          <w:lang w:val="en-US"/>
        </w:rPr>
        <w:t> </w:t>
      </w:r>
      <w:r w:rsidRPr="00EA627F">
        <w:rPr>
          <w:rStyle w:val="pre"/>
          <w:rFonts w:ascii="Consolas" w:hAnsi="Consolas"/>
          <w:i/>
          <w:iCs/>
          <w:color w:val="000000"/>
          <w:shd w:val="clear" w:color="auto" w:fill="FFFFFF"/>
        </w:rPr>
        <w:t>**</w:t>
      </w:r>
      <w:r w:rsidRPr="00EA627F">
        <w:rPr>
          <w:rStyle w:val="pre"/>
          <w:rFonts w:ascii="Consolas" w:hAnsi="Consolas"/>
          <w:i/>
          <w:iCs/>
          <w:color w:val="000000"/>
          <w:shd w:val="clear" w:color="auto" w:fill="FFFFFF"/>
          <w:lang w:val="en-US"/>
        </w:rPr>
        <w:t>options</w:t>
      </w:r>
      <w:r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EA627F"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627F">
        <w:rPr>
          <w:rFonts w:ascii="Times New Roman" w:hAnsi="Times New Roman" w:cs="Times New Roman"/>
          <w:color w:val="000000" w:themeColor="text1"/>
          <w:sz w:val="24"/>
          <w:szCs w:val="24"/>
        </w:rPr>
        <w:t>создает</w:t>
      </w:r>
      <w:r w:rsidR="00EA627F"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627F">
        <w:rPr>
          <w:rFonts w:ascii="Times New Roman" w:hAnsi="Times New Roman" w:cs="Times New Roman"/>
          <w:color w:val="000000" w:themeColor="text1"/>
          <w:sz w:val="24"/>
          <w:szCs w:val="24"/>
        </w:rPr>
        <w:t>символьные</w:t>
      </w:r>
      <w:r w:rsidR="00EA627F" w:rsidRPr="00EA62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627F"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</w:p>
    <w:p w14:paraId="154EB28D" w14:textId="7B0D0375" w:rsidR="009C7BD4" w:rsidRDefault="009C7BD4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В первой ячейке производится ввод рекуррентного соотношения и его разделение на левую и правую части:</w:t>
      </w:r>
    </w:p>
    <w:p w14:paraId="3D4A91C5" w14:textId="08F47879" w:rsidR="009C7BD4" w:rsidRDefault="00B36EC2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36EC2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AE42795" wp14:editId="12D22260">
            <wp:extent cx="6202680" cy="1325439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320" cy="13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1503" w14:textId="6185F319" w:rsidR="00E02434" w:rsidRPr="00EF41D6" w:rsidRDefault="00E02434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Далее из левой части составляется характеристическое уравнение с помощью манипуляций со строковым типом данных</w:t>
      </w:r>
      <w:r w:rsidR="000423EA" w:rsidRPr="000423E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423EA">
        <w:rPr>
          <w:rFonts w:ascii="Times New Roman" w:hAnsi="Times New Roman"/>
          <w:color w:val="000000"/>
          <w:sz w:val="24"/>
          <w:szCs w:val="24"/>
        </w:rPr>
        <w:t xml:space="preserve">и находится порядок соотношения </w:t>
      </w:r>
      <m:oMath>
        <m:r>
          <w:rPr>
            <w:rFonts w:ascii="Cambria Math" w:hAnsi="Cambria Math"/>
            <w:color w:val="000000"/>
            <w:sz w:val="24"/>
            <w:szCs w:val="24"/>
          </w:rPr>
          <m:t>k</m:t>
        </m:r>
      </m:oMath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5D37CC04" w14:textId="0BB0B420" w:rsidR="00751E37" w:rsidRDefault="005C1932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C1932">
        <w:rPr>
          <w:rFonts w:ascii="Times New Roman" w:hAnsi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4B17339" wp14:editId="4C600B03">
            <wp:extent cx="6299835" cy="111442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E07B" w14:textId="523413FC" w:rsidR="003C5DA7" w:rsidRDefault="003C5DA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C5DA7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2EF96E5" wp14:editId="7F3304A9">
            <wp:extent cx="6299835" cy="117729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EE6" w14:textId="6ACBF07A" w:rsidR="009B3342" w:rsidRDefault="009B3342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 помощью функции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solve</w:t>
      </w:r>
      <w:r w:rsidRPr="009B3342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9B3342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находятся корни характеристического уравнения: </w:t>
      </w:r>
    </w:p>
    <w:p w14:paraId="3D405FAD" w14:textId="11ABA1CF" w:rsidR="009B3342" w:rsidRDefault="003C5DA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C5DA7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006B4929" wp14:editId="1BA7B3FD">
            <wp:extent cx="6299835" cy="61468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86C" w14:textId="6FC84913" w:rsidR="009B3342" w:rsidRDefault="009B3342" w:rsidP="009B3342">
      <w:pPr>
        <w:pStyle w:val="Standard"/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Однако используемая функция выводит список </w:t>
      </w:r>
      <w:r w:rsidRPr="009B3342">
        <w:rPr>
          <w:rFonts w:ascii="Times New Roman" w:hAnsi="Times New Roman"/>
          <w:color w:val="000000"/>
          <w:sz w:val="24"/>
          <w:szCs w:val="24"/>
          <w:u w:val="single"/>
        </w:rPr>
        <w:t>неповторяющихся</w:t>
      </w:r>
      <w:r>
        <w:rPr>
          <w:rFonts w:ascii="Times New Roman" w:hAnsi="Times New Roman"/>
          <w:color w:val="000000"/>
          <w:sz w:val="24"/>
          <w:szCs w:val="24"/>
        </w:rPr>
        <w:t xml:space="preserve"> корней, поэтому необходимо по теореме Безу </w:t>
      </w:r>
      <w:r w:rsidR="00B10D84">
        <w:rPr>
          <w:rFonts w:ascii="Times New Roman" w:hAnsi="Times New Roman"/>
          <w:color w:val="000000"/>
          <w:sz w:val="24"/>
          <w:szCs w:val="24"/>
        </w:rPr>
        <w:t xml:space="preserve">делить характеристическое уравнение до тех пор, пока количество корней не станет равным </w:t>
      </w:r>
      <m:oMath>
        <m:r>
          <w:rPr>
            <w:rFonts w:ascii="Cambria Math" w:hAnsi="Cambria Math"/>
            <w:color w:val="000000"/>
            <w:sz w:val="24"/>
            <w:szCs w:val="24"/>
          </w:rPr>
          <m:t>k</m:t>
        </m:r>
      </m:oMath>
      <w:r w:rsidR="00B10D84" w:rsidRPr="00B10D84">
        <w:rPr>
          <w:rFonts w:ascii="Times New Roman" w:hAnsi="Times New Roman"/>
          <w:color w:val="000000"/>
          <w:sz w:val="24"/>
          <w:szCs w:val="24"/>
        </w:rPr>
        <w:t>:</w:t>
      </w:r>
    </w:p>
    <w:p w14:paraId="71A85D47" w14:textId="35947BD6" w:rsidR="00B10D84" w:rsidRDefault="003C5DA7" w:rsidP="003C5DA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C5DA7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C5F87C7" wp14:editId="0318B9C0">
            <wp:extent cx="6299835" cy="146812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2893" w14:textId="4B0AE29E" w:rsidR="00B10D84" w:rsidRPr="00B10D84" w:rsidRDefault="00B10D84" w:rsidP="009B3342">
      <w:pPr>
        <w:pStyle w:val="Standard"/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Затем составляется общее решение ЛОРУ:</w:t>
      </w:r>
    </w:p>
    <w:p w14:paraId="409A9D3B" w14:textId="2088B5A9" w:rsidR="00751E37" w:rsidRPr="00EF41D6" w:rsidRDefault="003C09FB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C09FB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7ADE6F7" wp14:editId="5841D404">
            <wp:extent cx="6299835" cy="13525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A9DE" w14:textId="335F916A" w:rsidR="00751E37" w:rsidRDefault="0020559A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В последующих 8 ячейках производится вычисление частного решения ЛНРУ, поэтому если правая часть соотношения равна 0, то частное решение тоже приравнивается сразу 0. </w:t>
      </w:r>
      <w:r w:rsidR="00884806">
        <w:rPr>
          <w:rFonts w:ascii="Times New Roman" w:hAnsi="Times New Roman"/>
          <w:color w:val="000000"/>
          <w:sz w:val="24"/>
          <w:szCs w:val="24"/>
        </w:rPr>
        <w:t xml:space="preserve">В данной ячейке определяется степень полинома в правой части </w:t>
      </w:r>
      <m:oMath>
        <m:r>
          <w:rPr>
            <w:rFonts w:ascii="Cambria Math" w:hAnsi="Cambria Math"/>
            <w:color w:val="000000"/>
            <w:sz w:val="24"/>
            <w:szCs w:val="24"/>
          </w:rPr>
          <m:t>m</m:t>
        </m:r>
      </m:oMath>
      <w:r w:rsidR="00884806">
        <w:rPr>
          <w:rFonts w:ascii="Times New Roman" w:hAnsi="Times New Roman"/>
          <w:color w:val="000000"/>
          <w:sz w:val="24"/>
          <w:szCs w:val="24"/>
        </w:rPr>
        <w:t>:</w:t>
      </w:r>
    </w:p>
    <w:p w14:paraId="745A5C88" w14:textId="165A04DA" w:rsidR="00AF2CAD" w:rsidRPr="00A65F31" w:rsidRDefault="00A65F31">
      <w:pPr>
        <w:pStyle w:val="Standard"/>
        <w:spacing w:after="0" w:line="360" w:lineRule="auto"/>
        <w:jc w:val="both"/>
      </w:pPr>
      <w:r w:rsidRPr="00A65F31">
        <w:rPr>
          <w:noProof/>
        </w:rPr>
        <w:lastRenderedPageBreak/>
        <w:drawing>
          <wp:inline distT="0" distB="0" distL="0" distR="0" wp14:anchorId="1678D91E" wp14:editId="1B43DADB">
            <wp:extent cx="6299835" cy="2661920"/>
            <wp:effectExtent l="0" t="0" r="571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3D87" w14:textId="2F08D511" w:rsidR="00AF2CAD" w:rsidRDefault="00AF2CAD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Далее определяется параметр </w:t>
      </w:r>
      <m:oMath>
        <m:r>
          <w:rPr>
            <w:rFonts w:ascii="Cambria Math" w:hAnsi="Cambria Math"/>
            <w:color w:val="000000"/>
            <w:sz w:val="24"/>
            <w:szCs w:val="24"/>
          </w:rPr>
          <m:t>λ</m:t>
        </m:r>
      </m:oMath>
      <w:r>
        <w:rPr>
          <w:rFonts w:ascii="Times New Roman" w:hAnsi="Times New Roman"/>
          <w:color w:val="000000"/>
          <w:sz w:val="24"/>
          <w:szCs w:val="24"/>
        </w:rPr>
        <w:t xml:space="preserve">. В зависимости от того, является ли </w:t>
      </w:r>
      <m:oMath>
        <m:r>
          <w:rPr>
            <w:rFonts w:ascii="Cambria Math" w:hAnsi="Cambria Math"/>
            <w:color w:val="000000"/>
            <w:sz w:val="24"/>
            <w:szCs w:val="24"/>
          </w:rPr>
          <m:t>λ</m:t>
        </m:r>
      </m:oMath>
      <w:r>
        <w:rPr>
          <w:rFonts w:ascii="Times New Roman" w:hAnsi="Times New Roman"/>
          <w:color w:val="000000"/>
          <w:sz w:val="24"/>
          <w:szCs w:val="24"/>
        </w:rPr>
        <w:t xml:space="preserve"> корнем характеристического ЛОРУ, выбирается вид частного решения ЛНРУ и составляется параметрическое уравнение частного решения:</w:t>
      </w:r>
    </w:p>
    <w:p w14:paraId="00E2AEE5" w14:textId="7E957981" w:rsidR="00AF2CAD" w:rsidRDefault="00A65F31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65F31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7635561" wp14:editId="2D4846B4">
            <wp:extent cx="6299835" cy="2679700"/>
            <wp:effectExtent l="0" t="0" r="571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AE99" w14:textId="3C32B7BC" w:rsidR="000E41F0" w:rsidRDefault="001034B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E41F0">
        <w:rPr>
          <w:rFonts w:ascii="Times New Roman" w:hAnsi="Times New Roman"/>
          <w:color w:val="000000"/>
          <w:sz w:val="24"/>
          <w:szCs w:val="24"/>
        </w:rPr>
        <w:t>Чтобы найти параметры для частного решения ЛНРУ, частное решение подставляется в рекуррентное соотношение:</w:t>
      </w:r>
    </w:p>
    <w:p w14:paraId="00BF7527" w14:textId="57DB9D97" w:rsidR="000E41F0" w:rsidRDefault="001368B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68BC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0CAA295" wp14:editId="0EEF899B">
            <wp:extent cx="6299835" cy="135636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C49D" w14:textId="14981CD6" w:rsidR="001034BC" w:rsidRDefault="001034BC" w:rsidP="000E41F0">
      <w:pPr>
        <w:pStyle w:val="Standard"/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Так как операции </w:t>
      </w:r>
      <m:oMath>
        <m:r>
          <w:rPr>
            <w:rFonts w:ascii="Cambria Math" w:hAnsi="Cambria Math"/>
            <w:color w:val="000000"/>
            <w:sz w:val="24"/>
            <w:szCs w:val="24"/>
          </w:rPr>
          <m:t>=и==</m:t>
        </m:r>
      </m:oMath>
      <w:r>
        <w:rPr>
          <w:rFonts w:ascii="Times New Roman" w:hAnsi="Times New Roman"/>
          <w:color w:val="000000"/>
          <w:sz w:val="24"/>
          <w:szCs w:val="24"/>
        </w:rPr>
        <w:t xml:space="preserve"> в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1034B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являются операторами присваивания и сравнения, то, если передать строку, содержащую эти операции,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SymPy</w:t>
      </w:r>
      <w:proofErr w:type="spellEnd"/>
      <w:r w:rsidRPr="001034B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выдаст ошибку. Поэтому для составления уравнений используется функция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Eq</w:t>
      </w:r>
      <w:r w:rsidRPr="005C03E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5C03E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6EB48B8C" w14:textId="32AF90C2" w:rsidR="009A3F19" w:rsidRDefault="001368B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68BC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7EE0D468" wp14:editId="4E411AD7">
            <wp:extent cx="6299835" cy="584835"/>
            <wp:effectExtent l="0" t="0" r="571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3679" w14:textId="23919D6E" w:rsidR="001368BC" w:rsidRDefault="001368B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368BC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4513DAF" wp14:editId="0A5355F8">
            <wp:extent cx="6299835" cy="589915"/>
            <wp:effectExtent l="0" t="0" r="571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A85" w14:textId="67D2AEBC" w:rsidR="00AF2CAD" w:rsidRDefault="00AF2CAD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Чтобы найти параметры для частного решения ЛНРУ, </w:t>
      </w:r>
      <w:r w:rsidR="00C05A29">
        <w:rPr>
          <w:rFonts w:ascii="Times New Roman" w:hAnsi="Times New Roman"/>
          <w:color w:val="000000"/>
          <w:sz w:val="24"/>
          <w:szCs w:val="24"/>
        </w:rPr>
        <w:t xml:space="preserve">частное решение подставляется в рекуррентное соотношение. Однако в </w:t>
      </w:r>
      <w:proofErr w:type="spellStart"/>
      <w:r w:rsidR="00C05A29">
        <w:rPr>
          <w:rFonts w:ascii="Times New Roman" w:hAnsi="Times New Roman"/>
          <w:color w:val="000000"/>
          <w:sz w:val="24"/>
          <w:szCs w:val="24"/>
          <w:lang w:val="en-US"/>
        </w:rPr>
        <w:t>SymPy</w:t>
      </w:r>
      <w:proofErr w:type="spellEnd"/>
      <w:r w:rsidR="00C05A29" w:rsidRPr="00C05A2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5A29">
        <w:rPr>
          <w:rFonts w:ascii="Times New Roman" w:hAnsi="Times New Roman"/>
          <w:color w:val="000000"/>
          <w:sz w:val="24"/>
          <w:szCs w:val="24"/>
        </w:rPr>
        <w:t xml:space="preserve">нет средств, которые бы смогли подобрать параметры в данном уравнении. Но поделив обе части уравнения на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/>
              </w:rPr>
              <m:t>n</m:t>
            </m:r>
          </m:sup>
        </m:sSup>
      </m:oMath>
      <w:r w:rsidR="00C05A29">
        <w:rPr>
          <w:rFonts w:ascii="Times New Roman" w:hAnsi="Times New Roman"/>
          <w:color w:val="000000"/>
          <w:sz w:val="24"/>
          <w:szCs w:val="24"/>
        </w:rPr>
        <w:t xml:space="preserve">, получается полином степени </w:t>
      </w:r>
      <m:oMath>
        <m:r>
          <w:rPr>
            <w:rFonts w:ascii="Cambria Math" w:hAnsi="Cambria Math"/>
            <w:color w:val="000000"/>
            <w:sz w:val="24"/>
            <w:szCs w:val="24"/>
          </w:rPr>
          <m:t>m</m:t>
        </m:r>
      </m:oMath>
      <w:r w:rsidR="00C05A29">
        <w:rPr>
          <w:rFonts w:ascii="Times New Roman" w:hAnsi="Times New Roman"/>
          <w:color w:val="000000"/>
          <w:sz w:val="24"/>
          <w:szCs w:val="24"/>
        </w:rPr>
        <w:t xml:space="preserve"> с коэффициентам</w:t>
      </w:r>
      <w:r w:rsidR="001973CF">
        <w:rPr>
          <w:rFonts w:ascii="Times New Roman" w:hAnsi="Times New Roman"/>
          <w:color w:val="000000"/>
          <w:sz w:val="24"/>
          <w:szCs w:val="24"/>
        </w:rPr>
        <w:t>и из параметров</w:t>
      </w:r>
      <w:r w:rsidR="00C05A29">
        <w:rPr>
          <w:rFonts w:ascii="Times New Roman" w:hAnsi="Times New Roman"/>
          <w:color w:val="000000"/>
          <w:sz w:val="24"/>
          <w:szCs w:val="24"/>
        </w:rPr>
        <w:t>. Стоит заметить</w:t>
      </w:r>
      <w:r w:rsidR="001973CF">
        <w:rPr>
          <w:rFonts w:ascii="Times New Roman" w:hAnsi="Times New Roman"/>
          <w:color w:val="000000"/>
          <w:sz w:val="24"/>
          <w:szCs w:val="24"/>
        </w:rPr>
        <w:t xml:space="preserve">, что коэффициент при старшей степени зависит только от одного параметра, а все последующие зависят от предыдущего набора параметров и одного нового. Таким образом, приравнивая коэффициенты в левой и правой части, можно выразить каждый параметр. Данную задачу уже может решить функция </w:t>
      </w:r>
      <w:proofErr w:type="gramStart"/>
      <w:r w:rsidR="001973CF">
        <w:rPr>
          <w:rFonts w:ascii="Times New Roman" w:hAnsi="Times New Roman"/>
          <w:color w:val="000000"/>
          <w:sz w:val="24"/>
          <w:szCs w:val="24"/>
          <w:lang w:val="en-US"/>
        </w:rPr>
        <w:t>solve</w:t>
      </w:r>
      <w:r w:rsidR="001973CF" w:rsidRPr="005C03E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1973CF" w:rsidRPr="005C03E6">
        <w:rPr>
          <w:rFonts w:ascii="Times New Roman" w:hAnsi="Times New Roman"/>
          <w:color w:val="000000"/>
          <w:sz w:val="24"/>
          <w:szCs w:val="24"/>
        </w:rPr>
        <w:t>)</w:t>
      </w:r>
      <w:r w:rsidR="001034BC">
        <w:rPr>
          <w:rFonts w:ascii="Times New Roman" w:hAnsi="Times New Roman"/>
          <w:color w:val="000000"/>
          <w:sz w:val="24"/>
          <w:szCs w:val="24"/>
        </w:rPr>
        <w:t>:</w:t>
      </w:r>
    </w:p>
    <w:p w14:paraId="188651F1" w14:textId="1FF63841" w:rsidR="001034BC" w:rsidRDefault="0038019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8019C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3D8CDF6" wp14:editId="42752A34">
            <wp:extent cx="6299835" cy="755015"/>
            <wp:effectExtent l="0" t="0" r="571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B08" w14:textId="48DB4480" w:rsidR="001034BC" w:rsidRDefault="001034B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Если </w:t>
      </w:r>
      <w:r w:rsidR="00FE38C1">
        <w:rPr>
          <w:rFonts w:ascii="Times New Roman" w:hAnsi="Times New Roman"/>
          <w:color w:val="000000"/>
          <w:sz w:val="24"/>
          <w:szCs w:val="24"/>
        </w:rPr>
        <w:t xml:space="preserve">в прошлом пункте требовалось найти только один параметр, то функция </w:t>
      </w:r>
      <w:proofErr w:type="gramStart"/>
      <w:r w:rsidR="00FE38C1">
        <w:rPr>
          <w:rFonts w:ascii="Times New Roman" w:hAnsi="Times New Roman"/>
          <w:color w:val="000000"/>
          <w:sz w:val="24"/>
          <w:szCs w:val="24"/>
          <w:lang w:val="en-US"/>
        </w:rPr>
        <w:t>solve</w:t>
      </w:r>
      <w:r w:rsidR="00FE38C1" w:rsidRPr="00FE38C1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FE38C1" w:rsidRPr="00FE38C1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="00FE38C1">
        <w:rPr>
          <w:rFonts w:ascii="Times New Roman" w:hAnsi="Times New Roman"/>
          <w:color w:val="000000"/>
          <w:sz w:val="24"/>
          <w:szCs w:val="24"/>
        </w:rPr>
        <w:t xml:space="preserve">выводит просто число, иначе выводится словарь, в котором ключом является название параметра, </w:t>
      </w:r>
      <w:r w:rsidR="0000208C">
        <w:rPr>
          <w:rFonts w:ascii="Times New Roman" w:hAnsi="Times New Roman"/>
          <w:color w:val="000000"/>
          <w:sz w:val="24"/>
          <w:szCs w:val="24"/>
        </w:rPr>
        <w:t xml:space="preserve">а значением само его значение. Из-за разных вариантов типов данных требуется обработать возникающую ошибку с помощью </w:t>
      </w:r>
      <w:r w:rsidR="0000208C">
        <w:rPr>
          <w:rFonts w:ascii="Times New Roman" w:hAnsi="Times New Roman"/>
          <w:color w:val="000000"/>
          <w:sz w:val="24"/>
          <w:szCs w:val="24"/>
          <w:lang w:val="en-US"/>
        </w:rPr>
        <w:t>try</w:t>
      </w:r>
      <w:r w:rsidR="0000208C" w:rsidRPr="0000208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0208C">
        <w:rPr>
          <w:rFonts w:ascii="Times New Roman" w:hAnsi="Times New Roman"/>
          <w:color w:val="000000"/>
          <w:sz w:val="24"/>
          <w:szCs w:val="24"/>
          <w:lang w:val="en-US"/>
        </w:rPr>
        <w:t>except</w:t>
      </w:r>
      <w:r w:rsidR="0000208C">
        <w:rPr>
          <w:rFonts w:ascii="Times New Roman" w:hAnsi="Times New Roman"/>
          <w:color w:val="000000"/>
          <w:sz w:val="24"/>
          <w:szCs w:val="24"/>
        </w:rPr>
        <w:t>:</w:t>
      </w:r>
    </w:p>
    <w:p w14:paraId="1EDFC389" w14:textId="455684DB" w:rsidR="0000208C" w:rsidRDefault="0038019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8019C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3339369" wp14:editId="2DD4DFEF">
            <wp:extent cx="6299835" cy="86360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5DAF" w14:textId="38B77DE5" w:rsidR="0000208C" w:rsidRDefault="0000208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Чтобы получить готовое частное решение остается подставить найденные параметры. Из-за различных типов данных необходимо обработать ошибку и тут:</w:t>
      </w:r>
    </w:p>
    <w:p w14:paraId="72657C80" w14:textId="4EA35D86" w:rsidR="0000208C" w:rsidRDefault="0038019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8019C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C47CE5F" wp14:editId="60BEA6B6">
            <wp:extent cx="6299835" cy="135382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8F88" w14:textId="6B8E0072" w:rsidR="0000208C" w:rsidRPr="0000208C" w:rsidRDefault="0000208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ab/>
        <w:t>Зная общее решение ЛОРУ и частное ЛНРУ,</w:t>
      </w:r>
      <w:r w:rsidR="006C381B">
        <w:rPr>
          <w:rFonts w:ascii="Times New Roman" w:hAnsi="Times New Roman"/>
          <w:color w:val="000000"/>
          <w:sz w:val="24"/>
          <w:szCs w:val="24"/>
        </w:rPr>
        <w:t xml:space="preserve"> для получения общего решения ЛНРУ (для ЛОРУ частное решение просто равно 0) требуется сложить решения:</w:t>
      </w:r>
    </w:p>
    <w:p w14:paraId="18C6F98A" w14:textId="3EE40700" w:rsidR="001034BC" w:rsidRDefault="0038019C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8019C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4CED6942" wp14:editId="2727C5FF">
            <wp:extent cx="6299835" cy="626110"/>
            <wp:effectExtent l="0" t="0" r="571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F31E" w14:textId="072E865B" w:rsidR="006C381B" w:rsidRDefault="006C381B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Так как получения общего решения недостаточно, ибо требуется явный вид соотношения, необходимо найти параметры. Для этого составляется система линейных уравнений </w:t>
      </w:r>
      <w:r w:rsidR="00577336">
        <w:rPr>
          <w:rFonts w:ascii="Times New Roman" w:hAnsi="Times New Roman"/>
          <w:color w:val="000000"/>
          <w:sz w:val="24"/>
          <w:szCs w:val="24"/>
        </w:rPr>
        <w:t xml:space="preserve">относительно параметров, количество уравнений и параметров в точности равно порядку соотношения </w:t>
      </w:r>
      <m:oMath>
        <m:r>
          <w:rPr>
            <w:rFonts w:ascii="Cambria Math" w:hAnsi="Cambria Math"/>
            <w:color w:val="000000"/>
            <w:sz w:val="24"/>
            <w:szCs w:val="24"/>
          </w:rPr>
          <m:t>k</m:t>
        </m:r>
      </m:oMath>
      <w:r w:rsidR="00577336">
        <w:rPr>
          <w:rFonts w:ascii="Times New Roman" w:hAnsi="Times New Roman"/>
          <w:color w:val="000000"/>
          <w:sz w:val="24"/>
          <w:szCs w:val="24"/>
        </w:rPr>
        <w:t xml:space="preserve">. Каждое уравнение составляется подстановкой общего решения в рекуррентное для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n от 0 до </m:t>
        </m:r>
        <m:r>
          <w:rPr>
            <w:rFonts w:ascii="Cambria Math" w:hAnsi="Cambria Math"/>
            <w:color w:val="000000"/>
            <w:sz w:val="24"/>
            <w:szCs w:val="24"/>
            <w:lang w:val="en-US"/>
          </w:rPr>
          <m:t>k</m:t>
        </m:r>
        <m:r>
          <w:rPr>
            <w:rFonts w:ascii="Cambria Math" w:hAnsi="Cambria Math"/>
            <w:color w:val="000000"/>
            <w:sz w:val="24"/>
            <w:szCs w:val="24"/>
          </w:rPr>
          <m:t>-1</m:t>
        </m:r>
      </m:oMath>
      <w:r w:rsidR="009A3F19">
        <w:rPr>
          <w:rFonts w:ascii="Times New Roman" w:hAnsi="Times New Roman"/>
          <w:color w:val="000000"/>
          <w:sz w:val="24"/>
          <w:szCs w:val="24"/>
        </w:rPr>
        <w:t>:</w:t>
      </w:r>
    </w:p>
    <w:p w14:paraId="1EE4F999" w14:textId="4D06D063" w:rsidR="009A3F19" w:rsidRDefault="000C5A36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C5A36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9753AF0" wp14:editId="17A298E5">
            <wp:extent cx="6299835" cy="849630"/>
            <wp:effectExtent l="0" t="0" r="571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DD67" w14:textId="04F23D0A" w:rsidR="009A3F19" w:rsidRDefault="009A3F19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В прошлой ячейки составлялась не сама система уравнений, а только список ее левых частей, так что их требуется приравнять с помощью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Eq</w:t>
      </w:r>
      <w:r w:rsidRPr="009A3F19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9A3F19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к начальным значениям, которые вводятся в данной ячейке. Полученная система линейных уравнений </w:t>
      </w:r>
      <w:r w:rsidR="00CB7101">
        <w:rPr>
          <w:rFonts w:ascii="Times New Roman" w:hAnsi="Times New Roman"/>
          <w:color w:val="000000"/>
          <w:sz w:val="24"/>
          <w:szCs w:val="24"/>
        </w:rPr>
        <w:t xml:space="preserve">решается с помощью функции </w:t>
      </w:r>
      <w:proofErr w:type="spellStart"/>
      <w:proofErr w:type="gramStart"/>
      <w:r w:rsidR="00CB7101">
        <w:rPr>
          <w:rFonts w:ascii="Times New Roman" w:hAnsi="Times New Roman"/>
          <w:color w:val="000000"/>
          <w:sz w:val="24"/>
          <w:szCs w:val="24"/>
          <w:lang w:val="en-US"/>
        </w:rPr>
        <w:t>linsolve</w:t>
      </w:r>
      <w:proofErr w:type="spellEnd"/>
      <w:r w:rsidR="00CB7101" w:rsidRPr="00CB7101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CB7101" w:rsidRPr="00CB7101">
        <w:rPr>
          <w:rFonts w:ascii="Times New Roman" w:hAnsi="Times New Roman"/>
          <w:color w:val="000000"/>
          <w:sz w:val="24"/>
          <w:szCs w:val="24"/>
        </w:rPr>
        <w:t>)</w:t>
      </w:r>
      <w:r w:rsidR="00CB7101">
        <w:rPr>
          <w:rFonts w:ascii="Times New Roman" w:hAnsi="Times New Roman"/>
          <w:color w:val="000000"/>
          <w:sz w:val="24"/>
          <w:szCs w:val="24"/>
        </w:rPr>
        <w:t xml:space="preserve">. Так как функция возвращает множество из кортежа, чтобы получить просто кортеж корней, берется </w:t>
      </w:r>
      <w:r w:rsidR="00A23060">
        <w:rPr>
          <w:rFonts w:ascii="Times New Roman" w:hAnsi="Times New Roman"/>
          <w:color w:val="000000"/>
          <w:sz w:val="24"/>
          <w:szCs w:val="24"/>
        </w:rPr>
        <w:t>нулевой элемент множества, приведенного к типу список:</w:t>
      </w:r>
    </w:p>
    <w:p w14:paraId="5C1C6E51" w14:textId="3104BD60" w:rsidR="00A23060" w:rsidRDefault="000C5A36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C5A36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DE1D6A8" wp14:editId="6F446101">
            <wp:extent cx="6299835" cy="857885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096C" w14:textId="53C46411" w:rsidR="00A23060" w:rsidRDefault="00A23060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Для получения явного вида остается подставить методом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subs</w:t>
      </w:r>
      <w:r w:rsidRPr="00A230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A23060">
        <w:rPr>
          <w:rFonts w:ascii="Times New Roman" w:hAnsi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>найденные параметры:</w:t>
      </w:r>
    </w:p>
    <w:p w14:paraId="303FB153" w14:textId="1DA32632" w:rsidR="00A23060" w:rsidRDefault="000C5A36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C5A36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6FD00D7" wp14:editId="40498C92">
            <wp:extent cx="6299835" cy="85725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92B3" w14:textId="49284942" w:rsidR="00A23060" w:rsidRDefault="00A23060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Вид полученного уравнения может быть достаточно громоздким, поэтому выражение упрощается функцией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simplify</w:t>
      </w:r>
      <w:r w:rsidRPr="00A2306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A23060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298F45F7" w14:textId="713A7A1B" w:rsidR="00A23060" w:rsidRDefault="000C5A36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C5A36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6B6B4CDA" wp14:editId="16ADA719">
            <wp:extent cx="6299835" cy="372745"/>
            <wp:effectExtent l="0" t="0" r="571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A45" w14:textId="1868F517" w:rsidR="00A23060" w:rsidRDefault="00A23060" w:rsidP="00A23060">
      <w:pPr>
        <w:pStyle w:val="Standard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D8F3179" w14:textId="4969B8B0" w:rsidR="00A23060" w:rsidRDefault="00A23060" w:rsidP="00A23060">
      <w:pPr>
        <w:pStyle w:val="Standard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7DF0795" w14:textId="4232E28E" w:rsidR="00A23060" w:rsidRDefault="00A23060" w:rsidP="00A23060">
      <w:pPr>
        <w:pStyle w:val="Standard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F8069AB" w14:textId="77777777" w:rsidR="001C5C4C" w:rsidRDefault="001C5C4C" w:rsidP="000C5A36">
      <w:pPr>
        <w:pStyle w:val="Standard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3D92049A" w14:textId="5EC66293" w:rsidR="00A23060" w:rsidRDefault="00A23060" w:rsidP="007A666E">
      <w:pPr>
        <w:pStyle w:val="Standard"/>
        <w:spacing w:after="0" w:line="360" w:lineRule="auto"/>
        <w:jc w:val="center"/>
        <w:outlineLvl w:val="0"/>
        <w:rPr>
          <w:rFonts w:ascii="Times New Roman" w:hAnsi="Times New Roman"/>
          <w:b/>
          <w:bCs/>
          <w:color w:val="000000"/>
          <w:sz w:val="32"/>
          <w:szCs w:val="32"/>
        </w:rPr>
      </w:pPr>
      <w:bookmarkStart w:id="11" w:name="_Toc90762428"/>
      <w:r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Заключение</w:t>
      </w:r>
      <w:bookmarkEnd w:id="11"/>
    </w:p>
    <w:p w14:paraId="7BC083B4" w14:textId="6AEFD9B0" w:rsidR="00A23060" w:rsidRPr="00D018FA" w:rsidRDefault="00053377" w:rsidP="00A23060">
      <w:pPr>
        <w:pStyle w:val="Standard"/>
        <w:spacing w:after="0" w:line="360" w:lineRule="auto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 развитием компьютерных технологий и программирования математический мир все больше </w:t>
      </w:r>
      <w:r w:rsidR="00A94FB2">
        <w:rPr>
          <w:rFonts w:ascii="Times New Roman" w:hAnsi="Times New Roman"/>
          <w:color w:val="000000"/>
          <w:sz w:val="24"/>
          <w:szCs w:val="24"/>
        </w:rPr>
        <w:t xml:space="preserve">отдаляется от дифференциального исчисления. Дифференциальное исчисление </w:t>
      </w:r>
      <w:r w:rsidR="00701060">
        <w:rPr>
          <w:rFonts w:ascii="Times New Roman" w:hAnsi="Times New Roman"/>
          <w:color w:val="000000"/>
          <w:sz w:val="24"/>
          <w:szCs w:val="24"/>
        </w:rPr>
        <w:t>хорошо подходит для обработки человеком, требует интеллектуального, творческого подхода. Компьютеру гораздо проще работать с дискретной информацией, поэтому будущее стоит за рекуррентным исчислением. Для того, чтобы можно было бы связать два метода исчисления</w:t>
      </w:r>
      <w:r w:rsidR="008923AC">
        <w:rPr>
          <w:rFonts w:ascii="Times New Roman" w:hAnsi="Times New Roman"/>
          <w:color w:val="000000"/>
          <w:sz w:val="24"/>
          <w:szCs w:val="24"/>
        </w:rPr>
        <w:t>,</w:t>
      </w:r>
      <w:r w:rsidR="0070106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923AC">
        <w:rPr>
          <w:rFonts w:ascii="Times New Roman" w:hAnsi="Times New Roman"/>
          <w:color w:val="000000"/>
          <w:sz w:val="24"/>
          <w:szCs w:val="24"/>
        </w:rPr>
        <w:t xml:space="preserve">требуется умение решать рекуррентные соотношения. Это умение позволяет иметь возможность перевести рекуррентную формулу в функцию более понятную человеку. В интернете существуют различные решатели, но преимущественно они обрабатывают какие-то частные случаи. Есть </w:t>
      </w:r>
      <w:r w:rsidR="00D018FA">
        <w:rPr>
          <w:rFonts w:ascii="Times New Roman" w:hAnsi="Times New Roman"/>
          <w:color w:val="000000"/>
          <w:sz w:val="24"/>
          <w:szCs w:val="24"/>
        </w:rPr>
        <w:t xml:space="preserve">также система </w:t>
      </w:r>
      <w:r w:rsidR="00D018FA">
        <w:rPr>
          <w:rFonts w:ascii="Times New Roman" w:hAnsi="Times New Roman"/>
          <w:color w:val="000000"/>
          <w:sz w:val="24"/>
          <w:szCs w:val="24"/>
          <w:lang w:val="en-US"/>
        </w:rPr>
        <w:t>Wolfram</w:t>
      </w:r>
      <w:r w:rsidR="00D018FA" w:rsidRPr="00D018FA">
        <w:rPr>
          <w:rFonts w:ascii="Times New Roman" w:hAnsi="Times New Roman"/>
          <w:color w:val="000000"/>
          <w:sz w:val="24"/>
          <w:szCs w:val="24"/>
        </w:rPr>
        <w:t>|</w:t>
      </w:r>
      <w:r w:rsidR="00D018FA">
        <w:rPr>
          <w:rFonts w:ascii="Times New Roman" w:hAnsi="Times New Roman"/>
          <w:color w:val="000000"/>
          <w:sz w:val="24"/>
          <w:szCs w:val="24"/>
          <w:lang w:val="en-US"/>
        </w:rPr>
        <w:t>Alpha</w:t>
      </w:r>
      <w:r w:rsidR="00D018FA">
        <w:rPr>
          <w:rFonts w:ascii="Times New Roman" w:hAnsi="Times New Roman"/>
          <w:color w:val="000000"/>
          <w:sz w:val="24"/>
          <w:szCs w:val="24"/>
        </w:rPr>
        <w:t>, она удобна, ибо включает множество различных функций, но ей нужно уметь пользоваться, также многие функции являются платными. Таким образом, данное решение является актуальным и может быть использовано при решении прикладных задач.</w:t>
      </w:r>
    </w:p>
    <w:p w14:paraId="3BFC7D03" w14:textId="6054B062" w:rsidR="00884806" w:rsidRDefault="00884806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BFF86B4" w14:textId="04DF7ED6" w:rsidR="00884806" w:rsidRPr="00AF2CAD" w:rsidRDefault="00884806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2A175D6D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D67E5C7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5E6F28F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7F44E09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262934D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AB9B742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1B820FE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FD664B9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EE2ECBE" w14:textId="77777777" w:rsidR="00751E37" w:rsidRPr="00EF41D6" w:rsidRDefault="00751E37">
      <w:pPr>
        <w:pStyle w:val="Standard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2A0FF34" w14:textId="4E640D34" w:rsidR="00751E37" w:rsidRDefault="00751E37">
      <w:pPr>
        <w:pStyle w:val="Standard"/>
        <w:spacing w:after="0" w:line="360" w:lineRule="auto"/>
        <w:jc w:val="both"/>
      </w:pPr>
    </w:p>
    <w:p w14:paraId="6F5B70C2" w14:textId="2201BFC2" w:rsidR="00B51200" w:rsidRDefault="00B51200">
      <w:pPr>
        <w:pStyle w:val="Standard"/>
        <w:spacing w:after="0" w:line="360" w:lineRule="auto"/>
        <w:jc w:val="both"/>
      </w:pPr>
    </w:p>
    <w:p w14:paraId="382643ED" w14:textId="2F08BBC2" w:rsidR="00B51200" w:rsidRDefault="00B51200">
      <w:pPr>
        <w:pStyle w:val="Standard"/>
        <w:spacing w:after="0" w:line="360" w:lineRule="auto"/>
        <w:jc w:val="both"/>
      </w:pPr>
    </w:p>
    <w:p w14:paraId="7D17C116" w14:textId="1357715D" w:rsidR="00B51200" w:rsidRDefault="00B51200">
      <w:pPr>
        <w:pStyle w:val="Standard"/>
        <w:spacing w:after="0" w:line="360" w:lineRule="auto"/>
        <w:jc w:val="both"/>
      </w:pPr>
    </w:p>
    <w:p w14:paraId="1CA4C6BE" w14:textId="78692536" w:rsidR="00B51200" w:rsidRDefault="00B51200">
      <w:pPr>
        <w:pStyle w:val="Standard"/>
        <w:spacing w:after="0" w:line="360" w:lineRule="auto"/>
        <w:jc w:val="both"/>
      </w:pPr>
    </w:p>
    <w:p w14:paraId="74C57FAD" w14:textId="57C001D0" w:rsidR="00B51200" w:rsidRDefault="00B51200">
      <w:pPr>
        <w:pStyle w:val="Standard"/>
        <w:spacing w:after="0" w:line="360" w:lineRule="auto"/>
        <w:jc w:val="both"/>
      </w:pPr>
    </w:p>
    <w:p w14:paraId="7C126D0A" w14:textId="69EE08B9" w:rsidR="00B51200" w:rsidRDefault="00B51200">
      <w:pPr>
        <w:pStyle w:val="Standard"/>
        <w:spacing w:after="0" w:line="360" w:lineRule="auto"/>
        <w:jc w:val="both"/>
      </w:pPr>
    </w:p>
    <w:p w14:paraId="6BD19737" w14:textId="62A31C67" w:rsidR="00B51200" w:rsidRDefault="00B51200">
      <w:pPr>
        <w:pStyle w:val="Standard"/>
        <w:spacing w:after="0" w:line="360" w:lineRule="auto"/>
        <w:jc w:val="both"/>
      </w:pPr>
    </w:p>
    <w:p w14:paraId="26858C56" w14:textId="6C658ED0" w:rsidR="00B51200" w:rsidRDefault="00B51200">
      <w:pPr>
        <w:pStyle w:val="Standard"/>
        <w:spacing w:after="0" w:line="360" w:lineRule="auto"/>
        <w:jc w:val="both"/>
      </w:pPr>
    </w:p>
    <w:p w14:paraId="0F24BE06" w14:textId="0F9A946B" w:rsidR="00B51200" w:rsidRDefault="00B51200">
      <w:pPr>
        <w:pStyle w:val="Standard"/>
        <w:spacing w:after="0" w:line="360" w:lineRule="auto"/>
        <w:jc w:val="both"/>
      </w:pPr>
    </w:p>
    <w:p w14:paraId="383C951A" w14:textId="027B3FC5" w:rsidR="00B51200" w:rsidRPr="007D7974" w:rsidRDefault="007D7974" w:rsidP="007A666E">
      <w:pPr>
        <w:pStyle w:val="Standard"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9076242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  <w:bookmarkEnd w:id="12"/>
    </w:p>
    <w:p w14:paraId="61132F38" w14:textId="4661F61D" w:rsidR="00B51200" w:rsidRDefault="00E72665" w:rsidP="00B51200">
      <w:pPr>
        <w:pStyle w:val="Standard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B51200" w:rsidRPr="00A20AAE">
          <w:rPr>
            <w:rStyle w:val="aa"/>
            <w:rFonts w:ascii="Times New Roman" w:hAnsi="Times New Roman" w:cs="Times New Roman"/>
            <w:sz w:val="24"/>
            <w:szCs w:val="24"/>
          </w:rPr>
          <w:t xml:space="preserve">И.С. Каширский </w:t>
        </w:r>
        <w:r w:rsidR="00A20AAE" w:rsidRPr="00A20AAE">
          <w:rPr>
            <w:rStyle w:val="aa"/>
            <w:rFonts w:ascii="Times New Roman" w:hAnsi="Times New Roman" w:cs="Times New Roman"/>
            <w:sz w:val="24"/>
            <w:szCs w:val="24"/>
          </w:rPr>
          <w:t>Рекуррентное дифференциальное исчисление. Теория и практические приложения.</w:t>
        </w:r>
      </w:hyperlink>
      <w:r w:rsidR="00A20A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55A5D" w14:textId="05108055" w:rsidR="00A20AAE" w:rsidRDefault="00E72665" w:rsidP="00B51200">
      <w:pPr>
        <w:pStyle w:val="Standard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1A25EC" w:rsidRPr="001A25EC">
          <w:rPr>
            <w:rStyle w:val="aa"/>
            <w:rFonts w:ascii="Times New Roman" w:hAnsi="Times New Roman" w:cs="Times New Roman"/>
            <w:sz w:val="24"/>
            <w:szCs w:val="24"/>
          </w:rPr>
          <w:t>О.А. Монахова, Н.А. Осминина Рекуррентные последовательности. Алгебра формальных рядов.</w:t>
        </w:r>
      </w:hyperlink>
    </w:p>
    <w:p w14:paraId="0DA719F4" w14:textId="077ADD1E" w:rsidR="001A25EC" w:rsidRPr="001A25EC" w:rsidRDefault="00E72665" w:rsidP="001A25EC">
      <w:pPr>
        <w:pStyle w:val="Standard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1A25EC" w:rsidRPr="001A25EC">
          <w:rPr>
            <w:rStyle w:val="aa"/>
            <w:rFonts w:ascii="Times New Roman" w:hAnsi="Times New Roman" w:cs="Times New Roman"/>
            <w:sz w:val="24"/>
            <w:szCs w:val="24"/>
          </w:rPr>
          <w:t>С.Н. Селезнева Последовательности, определяемые рекуррентными соотношениями. Однородные и неоднородные линейные рекуррентные уравнения (ЛОРУ и ЛНРУ). Общие решения ЛОРУ и ЛНРУ.</w:t>
        </w:r>
      </w:hyperlink>
    </w:p>
    <w:p w14:paraId="6BBB0590" w14:textId="7C312865" w:rsidR="001A25EC" w:rsidRDefault="00E72665" w:rsidP="005939A1">
      <w:pPr>
        <w:pStyle w:val="Standard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1A25EC" w:rsidRPr="005939A1">
          <w:rPr>
            <w:rStyle w:val="aa"/>
            <w:rFonts w:ascii="Times New Roman" w:hAnsi="Times New Roman" w:cs="Times New Roman"/>
            <w:sz w:val="24"/>
            <w:szCs w:val="24"/>
          </w:rPr>
          <w:t>А.Я. Султанов Дополнительные вопросы алгебры</w:t>
        </w:r>
        <w:r w:rsidR="005939A1" w:rsidRPr="005939A1">
          <w:rPr>
            <w:rStyle w:val="aa"/>
            <w:rFonts w:ascii="Times New Roman" w:hAnsi="Times New Roman" w:cs="Times New Roman"/>
            <w:sz w:val="24"/>
            <w:szCs w:val="24"/>
          </w:rPr>
          <w:t>. Рекуррентные последовательности.</w:t>
        </w:r>
      </w:hyperlink>
    </w:p>
    <w:p w14:paraId="04E79B2A" w14:textId="2847D6EE" w:rsidR="005939A1" w:rsidRDefault="00E72665" w:rsidP="005939A1">
      <w:pPr>
        <w:pStyle w:val="Standard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5939A1" w:rsidRPr="005939A1">
          <w:rPr>
            <w:rStyle w:val="aa"/>
            <w:rFonts w:ascii="Times New Roman" w:hAnsi="Times New Roman" w:cs="Times New Roman"/>
            <w:sz w:val="24"/>
            <w:szCs w:val="24"/>
          </w:rPr>
          <w:t xml:space="preserve">Документация библиотеки </w:t>
        </w:r>
        <w:proofErr w:type="spellStart"/>
        <w:r w:rsidR="005939A1" w:rsidRPr="005939A1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SymPy</w:t>
        </w:r>
        <w:proofErr w:type="spellEnd"/>
      </w:hyperlink>
    </w:p>
    <w:p w14:paraId="670D2C45" w14:textId="1A0138C2" w:rsidR="005939A1" w:rsidRDefault="00E72665" w:rsidP="005939A1">
      <w:pPr>
        <w:pStyle w:val="Standard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7D7974" w:rsidRPr="007D7974">
          <w:rPr>
            <w:rStyle w:val="aa"/>
            <w:rFonts w:ascii="Times New Roman" w:hAnsi="Times New Roman" w:cs="Times New Roman"/>
            <w:sz w:val="24"/>
            <w:szCs w:val="24"/>
          </w:rPr>
          <w:t xml:space="preserve">Краткое описание функций и методов библиотеки </w:t>
        </w:r>
        <w:proofErr w:type="spellStart"/>
        <w:r w:rsidR="007D7974" w:rsidRPr="007D797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SymPy</w:t>
        </w:r>
        <w:proofErr w:type="spellEnd"/>
        <w:r w:rsidR="007D7974" w:rsidRPr="007D7974">
          <w:rPr>
            <w:rStyle w:val="aa"/>
            <w:rFonts w:ascii="Times New Roman" w:hAnsi="Times New Roman" w:cs="Times New Roman"/>
            <w:sz w:val="24"/>
            <w:szCs w:val="24"/>
          </w:rPr>
          <w:t xml:space="preserve"> (1)</w:t>
        </w:r>
      </w:hyperlink>
    </w:p>
    <w:p w14:paraId="5D4900E2" w14:textId="44E638E5" w:rsidR="007D7974" w:rsidRDefault="00E72665" w:rsidP="007D7974">
      <w:pPr>
        <w:pStyle w:val="Standard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35" w:anchor="Функции-упрощения" w:history="1">
        <w:r w:rsidR="007D7974" w:rsidRPr="007D7974">
          <w:rPr>
            <w:rStyle w:val="aa"/>
            <w:rFonts w:ascii="Times New Roman" w:hAnsi="Times New Roman" w:cs="Times New Roman"/>
            <w:sz w:val="24"/>
            <w:szCs w:val="24"/>
          </w:rPr>
          <w:t xml:space="preserve">Краткое описание функций и методов библиотеки </w:t>
        </w:r>
        <w:proofErr w:type="spellStart"/>
        <w:r w:rsidR="007D7974" w:rsidRPr="007D7974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SymPy</w:t>
        </w:r>
        <w:proofErr w:type="spellEnd"/>
        <w:r w:rsidR="007D7974" w:rsidRPr="007D7974">
          <w:rPr>
            <w:rStyle w:val="aa"/>
            <w:rFonts w:ascii="Times New Roman" w:hAnsi="Times New Roman" w:cs="Times New Roman"/>
            <w:sz w:val="24"/>
            <w:szCs w:val="24"/>
          </w:rPr>
          <w:t xml:space="preserve"> (2)</w:t>
        </w:r>
      </w:hyperlink>
    </w:p>
    <w:p w14:paraId="3BEB2166" w14:textId="4F217984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3F8C00" w14:textId="6AEACE0A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EF4101" w14:textId="119DA872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853D229" w14:textId="72B26A4C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A4EC08" w14:textId="6EFFC3A6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501A1DA" w14:textId="0AAB0D6D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2ED148" w14:textId="221FAA53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D5EC99" w14:textId="30E27722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012D1D" w14:textId="772CA299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666CB89" w14:textId="309AF54D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C15D18" w14:textId="6C1D3E8D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8F5A973" w14:textId="43726EED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16653F" w14:textId="2E36F1FD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EE310F" w14:textId="28DCBE21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776BBE0" w14:textId="61124994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9D9E5E" w14:textId="5AD12954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2B69AA" w14:textId="0D8152B0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54DD8B2" w14:textId="067EE555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3097FD" w14:textId="5C43A1E5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9A6B7FE" w14:textId="7BED5107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4A7DDD" w14:textId="76CB7F18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D7A690" w14:textId="271DE36A" w:rsidR="007D7974" w:rsidRDefault="007D7974" w:rsidP="007D7974">
      <w:pPr>
        <w:pStyle w:val="Standard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0AA3226" w14:textId="7F9562F5" w:rsidR="007D7974" w:rsidRDefault="007D7974" w:rsidP="007A666E">
      <w:pPr>
        <w:pStyle w:val="Standard"/>
        <w:spacing w:after="0" w:line="360" w:lineRule="auto"/>
        <w:ind w:left="72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90762430"/>
      <w:r w:rsidRPr="007D797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  <w:bookmarkEnd w:id="13"/>
    </w:p>
    <w:p w14:paraId="7A813BB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D5A0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Ввод рекуррентного соотношения</w:t>
      </w:r>
    </w:p>
    <w:p w14:paraId="28D3004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E7FC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"""</w:t>
      </w:r>
    </w:p>
    <w:p w14:paraId="4439DDC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Формат ввода:</w:t>
      </w:r>
    </w:p>
    <w:p w14:paraId="7AFDC9E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n+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p(k-1)*a(n+k-1)+p(k-2)*a(n+k-2)+ ... </w:t>
      </w:r>
      <w:r w:rsidRPr="0019730F">
        <w:rPr>
          <w:rFonts w:ascii="Times New Roman" w:hAnsi="Times New Roman" w:cs="Times New Roman"/>
          <w:sz w:val="24"/>
          <w:szCs w:val="24"/>
        </w:rPr>
        <w:t>+p(0)*a(n)=f(n),</w:t>
      </w:r>
    </w:p>
    <w:p w14:paraId="753755A4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где p(k-1), p(k-2), ..., </w:t>
      </w:r>
      <w:proofErr w:type="gramStart"/>
      <w:r w:rsidRPr="0019730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19730F">
        <w:rPr>
          <w:rFonts w:ascii="Times New Roman" w:hAnsi="Times New Roman" w:cs="Times New Roman"/>
          <w:sz w:val="24"/>
          <w:szCs w:val="24"/>
        </w:rPr>
        <w:t>0) - коэффициенты, k - порядок ЛРУ, f(n) - функция, представимая в виде, указанном в документации</w:t>
      </w:r>
    </w:p>
    <w:p w14:paraId="66DD73B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Пример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ADB03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a(n+2)-a(n+1)-a(n)=0 - </w:t>
      </w:r>
      <w:r w:rsidRPr="0019730F">
        <w:rPr>
          <w:rFonts w:ascii="Times New Roman" w:hAnsi="Times New Roman" w:cs="Times New Roman"/>
          <w:sz w:val="24"/>
          <w:szCs w:val="24"/>
        </w:rPr>
        <w:t>числа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Фибоначчи</w:t>
      </w:r>
    </w:p>
    <w:p w14:paraId="1A4DFB4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a(n+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3)+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4*a(n+2)-3*a(n)=(n**2+4*n+4)*6**n</w:t>
      </w:r>
    </w:p>
    <w:p w14:paraId="3CAECA8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89DA70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1D20D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sympy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as s</w:t>
      </w:r>
    </w:p>
    <w:p w14:paraId="3F81B08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5DC50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5D11F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index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relation.find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("=") + 1</w:t>
      </w:r>
    </w:p>
    <w:p w14:paraId="2A86D1A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[index:]</w:t>
      </w:r>
    </w:p>
    <w:p w14:paraId="1124B70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:index - 1]</w:t>
      </w:r>
    </w:p>
    <w:p w14:paraId="488D469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DA665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для проверки выводится левая и правая часть</w:t>
      </w:r>
    </w:p>
    <w:p w14:paraId="4B954D7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9555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DC1AF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0425B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7B42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составляется характеристический многочлен ЛОРУ</w:t>
      </w:r>
    </w:p>
    <w:p w14:paraId="1637DBE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BA6D8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7228">
        <w:rPr>
          <w:rFonts w:ascii="Times New Roman" w:hAnsi="Times New Roman" w:cs="Times New Roman"/>
          <w:sz w:val="24"/>
          <w:szCs w:val="24"/>
          <w:lang w:val="en-US"/>
        </w:rPr>
        <w:t>left_part</w:t>
      </w:r>
      <w:proofErr w:type="spellEnd"/>
      <w:r w:rsidRPr="006E722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E7228">
        <w:rPr>
          <w:rFonts w:ascii="Times New Roman" w:hAnsi="Times New Roman" w:cs="Times New Roman"/>
          <w:sz w:val="24"/>
          <w:szCs w:val="24"/>
          <w:lang w:val="en-US"/>
        </w:rPr>
        <w:t>left_</w:t>
      </w:r>
      <w:proofErr w:type="gramStart"/>
      <w:r w:rsidRPr="006E7228">
        <w:rPr>
          <w:rFonts w:ascii="Times New Roman" w:hAnsi="Times New Roman" w:cs="Times New Roman"/>
          <w:sz w:val="24"/>
          <w:szCs w:val="24"/>
          <w:lang w:val="en-US"/>
        </w:rPr>
        <w:t>part.replace</w:t>
      </w:r>
      <w:proofErr w:type="spellEnd"/>
      <w:proofErr w:type="gramEnd"/>
      <w:r w:rsidRPr="006E7228">
        <w:rPr>
          <w:rFonts w:ascii="Times New Roman" w:hAnsi="Times New Roman" w:cs="Times New Roman"/>
          <w:sz w:val="24"/>
          <w:szCs w:val="24"/>
          <w:lang w:val="en-US"/>
        </w:rPr>
        <w:t>("(n)", "**0")</w:t>
      </w:r>
    </w:p>
    <w:p w14:paraId="0C3CB7B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part.replace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("(n+", "**")</w:t>
      </w:r>
    </w:p>
    <w:p w14:paraId="105FA14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part.replace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(")", "")</w:t>
      </w:r>
    </w:p>
    <w:p w14:paraId="3FBBA99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characteristic_polynomial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65DC8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>k = int(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part.find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('*') + 2:(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left_part.find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('+') if ((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left_part.find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('+') &lt;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left_part.find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('-') 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left_part.find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('-') == -1) and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left_part.find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('+') != -1) else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left_part.find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('-'))])</w:t>
      </w:r>
    </w:p>
    <w:p w14:paraId="67CAC6C4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3A3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для проверки выводится характеристический многочлен и порядок соотношения</w:t>
      </w:r>
    </w:p>
    <w:p w14:paraId="2D1E819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D378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characteristic_polynomial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27CAB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(k)</w:t>
      </w:r>
    </w:p>
    <w:p w14:paraId="2E98FA24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C1163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решение характеристического многочлена</w:t>
      </w:r>
    </w:p>
    <w:p w14:paraId="337EEFD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4B2A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# Замечание: функция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 xml:space="preserve"> находит НЕПОВТОРЯЮЩИЕСЯ КОРНИ</w:t>
      </w:r>
    </w:p>
    <w:p w14:paraId="4005669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D66C1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s.symbols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('a')</w:t>
      </w:r>
    </w:p>
    <w:p w14:paraId="109BC0E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non_repeating_roots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s.solve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characteristic_polynomial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, a)</w:t>
      </w:r>
    </w:p>
    <w:p w14:paraId="4244EA2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80B39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вывод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корней</w:t>
      </w:r>
    </w:p>
    <w:p w14:paraId="43336BDD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DD52E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E7228">
        <w:rPr>
          <w:rFonts w:ascii="Times New Roman" w:hAnsi="Times New Roman" w:cs="Times New Roman"/>
          <w:sz w:val="24"/>
          <w:szCs w:val="24"/>
        </w:rPr>
        <w:t>(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6E7228">
        <w:rPr>
          <w:rFonts w:ascii="Times New Roman" w:hAnsi="Times New Roman" w:cs="Times New Roman"/>
          <w:sz w:val="24"/>
          <w:szCs w:val="24"/>
        </w:rPr>
        <w:t>_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repeating</w:t>
      </w:r>
      <w:r w:rsidRPr="006E7228">
        <w:rPr>
          <w:rFonts w:ascii="Times New Roman" w:hAnsi="Times New Roman" w:cs="Times New Roman"/>
          <w:sz w:val="24"/>
          <w:szCs w:val="24"/>
        </w:rPr>
        <w:t>_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roots</w:t>
      </w:r>
      <w:r w:rsidRPr="006E7228">
        <w:rPr>
          <w:rFonts w:ascii="Times New Roman" w:hAnsi="Times New Roman" w:cs="Times New Roman"/>
          <w:sz w:val="24"/>
          <w:szCs w:val="24"/>
        </w:rPr>
        <w:t>)</w:t>
      </w:r>
    </w:p>
    <w:p w14:paraId="5BA7FBA8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E53D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составление списка ВСЕХ корней</w:t>
      </w:r>
    </w:p>
    <w:p w14:paraId="619349F4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8F03A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7228">
        <w:rPr>
          <w:rFonts w:ascii="Times New Roman" w:hAnsi="Times New Roman" w:cs="Times New Roman"/>
          <w:sz w:val="24"/>
          <w:szCs w:val="24"/>
          <w:lang w:val="en-US"/>
        </w:rPr>
        <w:t>decision2 = []</w:t>
      </w:r>
    </w:p>
    <w:p w14:paraId="2274D21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if k &gt;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non_repeating_roots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6AB865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f'(a-{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non_repeating_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0]})'</w:t>
      </w:r>
    </w:p>
    <w:p w14:paraId="2D4E230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non_repeating_roots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29A2B8F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+= f'*(a-{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non_repeating_roots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]})'</w:t>
      </w:r>
    </w:p>
    <w:p w14:paraId="629E5AA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09B09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s.simplify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characteristic_polynomial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EC8292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decision2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s.solve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characteristic_polynomial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, a)</w:t>
      </w:r>
    </w:p>
    <w:p w14:paraId="1FDED18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roots_LORU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non_repeating_roots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+ decision2</w:t>
      </w:r>
    </w:p>
    <w:p w14:paraId="4217CE4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523FA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вывод всех корней</w:t>
      </w:r>
    </w:p>
    <w:p w14:paraId="3C60E82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B6C4A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roots_LORU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)</w:t>
      </w:r>
    </w:p>
    <w:p w14:paraId="3AA34C7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9D07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составление общего решения ЛОРУ</w:t>
      </w:r>
    </w:p>
    <w:p w14:paraId="647E5D0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30D6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general_solution_LORU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''</w:t>
      </w:r>
    </w:p>
    <w:p w14:paraId="7BE56BD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>k = 0</w:t>
      </w:r>
    </w:p>
    <w:p w14:paraId="2B68533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Non-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repeating_roots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5C4CE23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roots_LORU.count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Non-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repeating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_roots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])):</w:t>
      </w:r>
    </w:p>
    <w:p w14:paraId="0C8EEFD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general_solution_LORU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f'C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{k}*n**{j}*({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Non-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repeating_roots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])})**n+'</w:t>
      </w:r>
    </w:p>
    <w:p w14:paraId="6292A8E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k += 1</w:t>
      </w:r>
    </w:p>
    <w:p w14:paraId="2F664B1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general_solution_LORU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LORU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:-1]</w:t>
      </w:r>
    </w:p>
    <w:p w14:paraId="025B421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general_solution_LORU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general_solution_LORU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024D1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30BD9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вывод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общего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решения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ЛОРУ</w:t>
      </w:r>
    </w:p>
    <w:p w14:paraId="65FA54AC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F42AB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E7228">
        <w:rPr>
          <w:rFonts w:ascii="Times New Roman" w:hAnsi="Times New Roman" w:cs="Times New Roman"/>
          <w:sz w:val="24"/>
          <w:szCs w:val="24"/>
        </w:rPr>
        <w:t>(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6E7228">
        <w:rPr>
          <w:rFonts w:ascii="Times New Roman" w:hAnsi="Times New Roman" w:cs="Times New Roman"/>
          <w:sz w:val="24"/>
          <w:szCs w:val="24"/>
        </w:rPr>
        <w:t>_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6E7228">
        <w:rPr>
          <w:rFonts w:ascii="Times New Roman" w:hAnsi="Times New Roman" w:cs="Times New Roman"/>
          <w:sz w:val="24"/>
          <w:szCs w:val="24"/>
        </w:rPr>
        <w:t>_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LORU</w:t>
      </w:r>
      <w:r w:rsidRPr="006E7228">
        <w:rPr>
          <w:rFonts w:ascii="Times New Roman" w:hAnsi="Times New Roman" w:cs="Times New Roman"/>
          <w:sz w:val="24"/>
          <w:szCs w:val="24"/>
        </w:rPr>
        <w:t>)</w:t>
      </w:r>
    </w:p>
    <w:p w14:paraId="45FD8172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BDEC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нахождение степени полинома в правой части</w:t>
      </w:r>
    </w:p>
    <w:p w14:paraId="447DAB5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313E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= '0':</w:t>
      </w:r>
    </w:p>
    <w:p w14:paraId="70BF62F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num = ['0', '1', '2', '3', '4', '5', '6', '7', '8', '9']</w:t>
      </w:r>
    </w:p>
    <w:p w14:paraId="794402E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ind_m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part.find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('n**')</w:t>
      </w:r>
    </w:p>
    <w:p w14:paraId="4130573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ind_m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== -1:</w:t>
      </w:r>
    </w:p>
    <w:p w14:paraId="768EF08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if 'n' not in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or 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part.count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('n') == 1 and '**n' in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4AF896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m = 0</w:t>
      </w:r>
    </w:p>
    <w:p w14:paraId="3D36D3D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B68B08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m = 1</w:t>
      </w:r>
    </w:p>
    <w:p w14:paraId="7A48D5F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5745B4C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ind_m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+ 3</w:t>
      </w:r>
    </w:p>
    <w:p w14:paraId="28362CB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m = ''</w:t>
      </w:r>
    </w:p>
    <w:p w14:paraId="415E0ED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506C4E4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 in num:</w:t>
      </w:r>
    </w:p>
    <w:p w14:paraId="6604FE5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m +=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89F5BE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44957B2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except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A2063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pass</w:t>
      </w:r>
    </w:p>
    <w:p w14:paraId="23D4782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 = int(m)</w:t>
      </w:r>
    </w:p>
    <w:p w14:paraId="2911DDF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CFAE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9730F">
        <w:rPr>
          <w:rFonts w:ascii="Times New Roman" w:hAnsi="Times New Roman" w:cs="Times New Roman"/>
          <w:sz w:val="24"/>
          <w:szCs w:val="24"/>
        </w:rPr>
        <w:t># вывод степени</w:t>
      </w:r>
    </w:p>
    <w:p w14:paraId="2EB1AC1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4793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(m)</w:t>
      </w:r>
    </w:p>
    <w:p w14:paraId="1F4C663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B11D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# нахождение параметра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lambda</w:t>
      </w:r>
      <w:proofErr w:type="spellEnd"/>
    </w:p>
    <w:p w14:paraId="4AE8639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13C5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lamb = 1</w:t>
      </w:r>
    </w:p>
    <w:p w14:paraId="71B4E76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if "**n" in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1EB97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lamb = ''</w:t>
      </w:r>
    </w:p>
    <w:p w14:paraId="69BE73C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part.find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('**n') - 1</w:t>
      </w:r>
    </w:p>
    <w:p w14:paraId="4A6CA02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 in num:</w:t>
      </w:r>
    </w:p>
    <w:p w14:paraId="4449434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lamb +=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9A7A4D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-= 1</w:t>
      </w:r>
    </w:p>
    <w:p w14:paraId="3F6C5521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lamb</w:t>
      </w:r>
      <w:r w:rsidRPr="006E7228">
        <w:rPr>
          <w:rFonts w:ascii="Times New Roman" w:hAnsi="Times New Roman" w:cs="Times New Roman"/>
          <w:sz w:val="24"/>
          <w:szCs w:val="24"/>
        </w:rPr>
        <w:t xml:space="preserve"> =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E7228">
        <w:rPr>
          <w:rFonts w:ascii="Times New Roman" w:hAnsi="Times New Roman" w:cs="Times New Roman"/>
          <w:sz w:val="24"/>
          <w:szCs w:val="24"/>
        </w:rPr>
        <w:t>(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lamb</w:t>
      </w:r>
      <w:proofErr w:type="gramStart"/>
      <w:r w:rsidRPr="006E7228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6E7228">
        <w:rPr>
          <w:rFonts w:ascii="Times New Roman" w:hAnsi="Times New Roman" w:cs="Times New Roman"/>
          <w:sz w:val="24"/>
          <w:szCs w:val="24"/>
        </w:rPr>
        <w:t>-1])</w:t>
      </w:r>
    </w:p>
    <w:p w14:paraId="3A0A9839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E9641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    # </w:t>
      </w:r>
      <w:r w:rsidRPr="0019730F">
        <w:rPr>
          <w:rFonts w:ascii="Times New Roman" w:hAnsi="Times New Roman" w:cs="Times New Roman"/>
          <w:sz w:val="24"/>
          <w:szCs w:val="24"/>
        </w:rPr>
        <w:t>вывод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lambda</w:t>
      </w:r>
    </w:p>
    <w:p w14:paraId="6A570364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A13FB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    #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E7228">
        <w:rPr>
          <w:rFonts w:ascii="Times New Roman" w:hAnsi="Times New Roman" w:cs="Times New Roman"/>
          <w:sz w:val="24"/>
          <w:szCs w:val="24"/>
        </w:rPr>
        <w:t>(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lamb</w:t>
      </w:r>
      <w:r w:rsidRPr="006E7228">
        <w:rPr>
          <w:rFonts w:ascii="Times New Roman" w:hAnsi="Times New Roman" w:cs="Times New Roman"/>
          <w:sz w:val="24"/>
          <w:szCs w:val="24"/>
        </w:rPr>
        <w:t>)</w:t>
      </w:r>
    </w:p>
    <w:p w14:paraId="144D594E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7C5F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    </w:t>
      </w:r>
      <w:r w:rsidRPr="0019730F">
        <w:rPr>
          <w:rFonts w:ascii="Times New Roman" w:hAnsi="Times New Roman" w:cs="Times New Roman"/>
          <w:sz w:val="24"/>
          <w:szCs w:val="24"/>
        </w:rPr>
        <w:t># построение параметрического уравнения частного решения</w:t>
      </w:r>
    </w:p>
    <w:p w14:paraId="0623BE7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F0518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</w:t>
      </w:r>
      <w:r w:rsidRPr="006E7228">
        <w:rPr>
          <w:rFonts w:ascii="Times New Roman" w:hAnsi="Times New Roman" w:cs="Times New Roman"/>
          <w:sz w:val="24"/>
          <w:szCs w:val="24"/>
          <w:lang w:val="en-US"/>
        </w:rPr>
        <w:t xml:space="preserve">if lamb not in </w:t>
      </w:r>
      <w:proofErr w:type="spellStart"/>
      <w:r w:rsidRPr="006E7228">
        <w:rPr>
          <w:rFonts w:ascii="Times New Roman" w:hAnsi="Times New Roman" w:cs="Times New Roman"/>
          <w:sz w:val="24"/>
          <w:szCs w:val="24"/>
          <w:lang w:val="en-US"/>
        </w:rPr>
        <w:t>non_repeating_roots</w:t>
      </w:r>
      <w:proofErr w:type="spellEnd"/>
      <w:r w:rsidRPr="006E722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833B1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72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'('</w:t>
      </w:r>
    </w:p>
    <w:p w14:paraId="737EC53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m + 1):</w:t>
      </w:r>
    </w:p>
    <w:p w14:paraId="61616D81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f'C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}*n**{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}+'</w:t>
      </w:r>
    </w:p>
    <w:p w14:paraId="71B2DE7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:-1] + f")*{lamb}**n"</w:t>
      </w:r>
    </w:p>
    <w:p w14:paraId="760DEEB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F8CFC1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r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roots_LORU.count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(lamb)</w:t>
      </w:r>
    </w:p>
    <w:p w14:paraId="2EB0BF9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f'n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**{r}*('</w:t>
      </w:r>
    </w:p>
    <w:p w14:paraId="4DB2387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m + 1):</w:t>
      </w:r>
    </w:p>
    <w:p w14:paraId="492D848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f'C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}*n**{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}+'</w:t>
      </w:r>
    </w:p>
    <w:p w14:paraId="7240F6B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:-1] + f")*{lamb}**n"</w:t>
      </w:r>
    </w:p>
    <w:p w14:paraId="4145D0F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6EE27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281F6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вывод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частного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решения</w:t>
      </w:r>
    </w:p>
    <w:p w14:paraId="6870A3F0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E2BD8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    #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E7228">
        <w:rPr>
          <w:rFonts w:ascii="Times New Roman" w:hAnsi="Times New Roman" w:cs="Times New Roman"/>
          <w:sz w:val="24"/>
          <w:szCs w:val="24"/>
        </w:rPr>
        <w:t>(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6E7228">
        <w:rPr>
          <w:rFonts w:ascii="Times New Roman" w:hAnsi="Times New Roman" w:cs="Times New Roman"/>
          <w:sz w:val="24"/>
          <w:szCs w:val="24"/>
        </w:rPr>
        <w:t>_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6E7228">
        <w:rPr>
          <w:rFonts w:ascii="Times New Roman" w:hAnsi="Times New Roman" w:cs="Times New Roman"/>
          <w:sz w:val="24"/>
          <w:szCs w:val="24"/>
        </w:rPr>
        <w:t>_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LNRU</w:t>
      </w:r>
      <w:r w:rsidRPr="006E7228">
        <w:rPr>
          <w:rFonts w:ascii="Times New Roman" w:hAnsi="Times New Roman" w:cs="Times New Roman"/>
          <w:sz w:val="24"/>
          <w:szCs w:val="24"/>
        </w:rPr>
        <w:t>)</w:t>
      </w:r>
    </w:p>
    <w:p w14:paraId="05F4C867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8BD1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подстановка частного решения в рекуррентное соотношение для поиска параметров</w:t>
      </w:r>
    </w:p>
    <w:p w14:paraId="3C3B9CA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5CFC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s.symbols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('n')</w:t>
      </w:r>
    </w:p>
    <w:p w14:paraId="523174C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while "a" in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594AC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ind1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relation.find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("a")</w:t>
      </w:r>
    </w:p>
    <w:p w14:paraId="5295E03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ind2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[ind1: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].find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(")") + ind1</w:t>
      </w:r>
    </w:p>
    <w:p w14:paraId="5AC7CC3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ind_var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ind1 + 2:ind2]</w:t>
      </w:r>
    </w:p>
    <w:p w14:paraId="3DF1335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a = f"({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spellStart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private_solution_LNRU.subs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(n,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ind_var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)))})"</w:t>
      </w:r>
    </w:p>
    <w:p w14:paraId="694B6BA4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relation.replace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[ind1:ind2+1], a, 1)</w:t>
      </w:r>
    </w:p>
    <w:p w14:paraId="0D6D670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15E8A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8A631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перевод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в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тип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9730F">
        <w:rPr>
          <w:rFonts w:ascii="Times New Roman" w:hAnsi="Times New Roman" w:cs="Times New Roman"/>
          <w:sz w:val="24"/>
          <w:szCs w:val="24"/>
        </w:rPr>
        <w:t>исполнимый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библиотекой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SymPy</w:t>
      </w:r>
      <w:proofErr w:type="spellEnd"/>
    </w:p>
    <w:p w14:paraId="100789A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39670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f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s.Eq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s.simplify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("(" +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[: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recurrence_relation.find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("=")] + ")" + f"/{lamb}**n")),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(f"{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right_part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}/{lamb}**n"))</w:t>
      </w:r>
    </w:p>
    <w:p w14:paraId="11330FD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9730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(f)</w:t>
      </w:r>
    </w:p>
    <w:p w14:paraId="6EF3E58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942E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задание списка параметров, относительно которых будет решаться уравнение</w:t>
      </w:r>
    </w:p>
    <w:p w14:paraId="6747C60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4999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symbol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s.symbols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(["C" + str(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range(m + 1)])</w:t>
      </w:r>
    </w:p>
    <w:p w14:paraId="45040AC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1EF3A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нахождение этих параметров</w:t>
      </w:r>
    </w:p>
    <w:p w14:paraId="0976025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4B80C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</w:t>
      </w:r>
      <w:r w:rsidRPr="006E7228">
        <w:rPr>
          <w:rFonts w:ascii="Times New Roman" w:hAnsi="Times New Roman" w:cs="Times New Roman"/>
          <w:sz w:val="24"/>
          <w:szCs w:val="24"/>
          <w:lang w:val="en-US"/>
        </w:rPr>
        <w:t xml:space="preserve">roots = </w:t>
      </w:r>
      <w:proofErr w:type="spellStart"/>
      <w:proofErr w:type="gramStart"/>
      <w:r w:rsidRPr="006E7228">
        <w:rPr>
          <w:rFonts w:ascii="Times New Roman" w:hAnsi="Times New Roman" w:cs="Times New Roman"/>
          <w:sz w:val="24"/>
          <w:szCs w:val="24"/>
          <w:lang w:val="en-US"/>
        </w:rPr>
        <w:t>s.solve</w:t>
      </w:r>
      <w:proofErr w:type="spellEnd"/>
      <w:proofErr w:type="gramEnd"/>
      <w:r w:rsidRPr="006E7228">
        <w:rPr>
          <w:rFonts w:ascii="Times New Roman" w:hAnsi="Times New Roman" w:cs="Times New Roman"/>
          <w:sz w:val="24"/>
          <w:szCs w:val="24"/>
          <w:lang w:val="en-US"/>
        </w:rPr>
        <w:t>(f, symbol)</w:t>
      </w:r>
    </w:p>
    <w:p w14:paraId="5A55622D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42C9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их вывод</w:t>
      </w:r>
    </w:p>
    <w:p w14:paraId="6D4E96C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C5EC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roots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)</w:t>
      </w:r>
    </w:p>
    <w:p w14:paraId="3ECC377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93F0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обработка ошибок из-за разного представления типов</w:t>
      </w:r>
    </w:p>
    <w:p w14:paraId="3573C51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DADA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65DB710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roots = list(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roots.values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E8CDEF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except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AttributeError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5231AC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05487711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    #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E7228">
        <w:rPr>
          <w:rFonts w:ascii="Times New Roman" w:hAnsi="Times New Roman" w:cs="Times New Roman"/>
          <w:sz w:val="24"/>
          <w:szCs w:val="24"/>
        </w:rPr>
        <w:t>(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roots</w:t>
      </w:r>
      <w:r w:rsidRPr="006E7228">
        <w:rPr>
          <w:rFonts w:ascii="Times New Roman" w:hAnsi="Times New Roman" w:cs="Times New Roman"/>
          <w:sz w:val="24"/>
          <w:szCs w:val="24"/>
        </w:rPr>
        <w:t>)</w:t>
      </w:r>
    </w:p>
    <w:p w14:paraId="480C8A16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A4FB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# подстановка параметров в частное решение </w:t>
      </w:r>
    </w:p>
    <w:p w14:paraId="20705A7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BA2A3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    </w:t>
      </w:r>
      <w:r w:rsidRPr="006E722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E722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722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6E7228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6E7228">
        <w:rPr>
          <w:rFonts w:ascii="Times New Roman" w:hAnsi="Times New Roman" w:cs="Times New Roman"/>
          <w:sz w:val="24"/>
          <w:szCs w:val="24"/>
          <w:lang w:val="en-US"/>
        </w:rPr>
        <w:t>m + 1):</w:t>
      </w:r>
    </w:p>
    <w:p w14:paraId="1DAAF00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72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41C7FC5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private_solution_LNRU.subs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(symbol[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], roots[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028526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except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TypeError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ECEC44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private_solution_LNRU.subs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(symbol[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], roots)</w:t>
      </w:r>
    </w:p>
    <w:p w14:paraId="3D30B9C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1154EA2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01A7BD9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2171D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вывод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частного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решения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ЛНРУ</w:t>
      </w:r>
    </w:p>
    <w:p w14:paraId="6D194E7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E3751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0FFDB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86751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составление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общего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решения</w:t>
      </w:r>
    </w:p>
    <w:p w14:paraId="30477C3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759AB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str(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general_solution_LORU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 + "+" + str(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private_solution_LNRU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BDD3B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s.simplify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general_solution_LNRU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870273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9E307D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вывод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общего</w:t>
      </w:r>
      <w:r w:rsidRPr="006E7228">
        <w:rPr>
          <w:rFonts w:ascii="Times New Roman" w:hAnsi="Times New Roman" w:cs="Times New Roman"/>
          <w:sz w:val="24"/>
          <w:szCs w:val="24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решения</w:t>
      </w:r>
    </w:p>
    <w:p w14:paraId="5CB729BD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91B16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28">
        <w:rPr>
          <w:rFonts w:ascii="Times New Roman" w:hAnsi="Times New Roman" w:cs="Times New Roman"/>
          <w:sz w:val="24"/>
          <w:szCs w:val="24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E7228">
        <w:rPr>
          <w:rFonts w:ascii="Times New Roman" w:hAnsi="Times New Roman" w:cs="Times New Roman"/>
          <w:sz w:val="24"/>
          <w:szCs w:val="24"/>
        </w:rPr>
        <w:t>(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Pr="006E7228">
        <w:rPr>
          <w:rFonts w:ascii="Times New Roman" w:hAnsi="Times New Roman" w:cs="Times New Roman"/>
          <w:sz w:val="24"/>
          <w:szCs w:val="24"/>
        </w:rPr>
        <w:t>_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6E7228">
        <w:rPr>
          <w:rFonts w:ascii="Times New Roman" w:hAnsi="Times New Roman" w:cs="Times New Roman"/>
          <w:sz w:val="24"/>
          <w:szCs w:val="24"/>
        </w:rPr>
        <w:t>_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>LNRU</w:t>
      </w:r>
      <w:r w:rsidRPr="006E7228">
        <w:rPr>
          <w:rFonts w:ascii="Times New Roman" w:hAnsi="Times New Roman" w:cs="Times New Roman"/>
          <w:sz w:val="24"/>
          <w:szCs w:val="24"/>
        </w:rPr>
        <w:t>)</w:t>
      </w:r>
    </w:p>
    <w:p w14:paraId="33211C9F" w14:textId="77777777" w:rsidR="0019730F" w:rsidRPr="006E7228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3BC8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составление системы линейных уравнений из первых k значений для поиска параметров для приведения к явному виду</w:t>
      </w:r>
    </w:p>
    <w:p w14:paraId="5F746CCB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E9B3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53CE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ЕСЛИ ПОСЛЕДОВАТЕЛЬНОСТЬ ЗАДАЕТСЯ ОТ 1 ЭЛЕМЕНТА, ТО НУЖНО В ЦИКЛЕ ПОМЕНЯТЬ РАМКИ НА (1, k + 1)</w:t>
      </w:r>
    </w:p>
    <w:p w14:paraId="1DCF804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818E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s.symbols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('n')</w:t>
      </w:r>
    </w:p>
    <w:p w14:paraId="665F2C5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form_array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6C3576D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1, k + 1):</w:t>
      </w:r>
    </w:p>
    <w:p w14:paraId="5A1E44B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form_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array.append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general_solution_LNRU.subs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(n,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63F1C7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34B27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вывод полученных уравнений</w:t>
      </w:r>
    </w:p>
    <w:p w14:paraId="56B03F6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D0BAA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form_array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)</w:t>
      </w:r>
    </w:p>
    <w:p w14:paraId="523549E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11841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ввод начальных значений и нахождение параметров</w:t>
      </w:r>
    </w:p>
    <w:p w14:paraId="64EC60A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60911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symbol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s.symbols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(["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C"+str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range(k)])</w:t>
      </w:r>
    </w:p>
    <w:p w14:paraId="28D6B5C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>a = [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(input()) 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range(k)]</w:t>
      </w:r>
    </w:p>
    <w:p w14:paraId="5009778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>d = list(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s.linsolve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s.Eq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form_array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], a[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]) 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range(k)], symbol))</w:t>
      </w:r>
    </w:p>
    <w:p w14:paraId="163A5746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d = </w:t>
      </w:r>
      <w:proofErr w:type="gramStart"/>
      <w:r w:rsidRPr="0019730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9730F">
        <w:rPr>
          <w:rFonts w:ascii="Times New Roman" w:hAnsi="Times New Roman" w:cs="Times New Roman"/>
          <w:sz w:val="24"/>
          <w:szCs w:val="24"/>
        </w:rPr>
        <w:t>0]</w:t>
      </w:r>
    </w:p>
    <w:p w14:paraId="5732CFE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DAE1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вывод параметров</w:t>
      </w:r>
    </w:p>
    <w:p w14:paraId="4BECDA3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D11E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(d)</w:t>
      </w:r>
    </w:p>
    <w:p w14:paraId="5123B5A9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FCF4D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подстановка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параметров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в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общее</w:t>
      </w: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730F">
        <w:rPr>
          <w:rFonts w:ascii="Times New Roman" w:hAnsi="Times New Roman" w:cs="Times New Roman"/>
          <w:sz w:val="24"/>
          <w:szCs w:val="24"/>
        </w:rPr>
        <w:t>решение</w:t>
      </w:r>
    </w:p>
    <w:p w14:paraId="40493A17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64C5C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symbol2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s.symbols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(["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C"+str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(d))])</w:t>
      </w:r>
    </w:p>
    <w:p w14:paraId="27EC549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(d)):</w:t>
      </w:r>
    </w:p>
    <w:p w14:paraId="3076FA28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explicit_view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explicit_</w:t>
      </w:r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view.subs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(symbol2[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], d[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F679251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explicit_view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str(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explicit_view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6519B3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97AD8F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># вывод полученного явного вида</w:t>
      </w:r>
    </w:p>
    <w:p w14:paraId="6DEA365D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91E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730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explicit_view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)</w:t>
      </w:r>
    </w:p>
    <w:p w14:paraId="74CD6DEE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F33B5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19730F">
        <w:rPr>
          <w:rFonts w:ascii="Times New Roman" w:hAnsi="Times New Roman" w:cs="Times New Roman"/>
          <w:sz w:val="24"/>
          <w:szCs w:val="24"/>
        </w:rPr>
        <w:t>упрощение</w:t>
      </w:r>
    </w:p>
    <w:p w14:paraId="646F5E20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7AD462" w14:textId="77777777" w:rsidR="0019730F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explicit_view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s.simplify</w:t>
      </w:r>
      <w:proofErr w:type="spellEnd"/>
      <w:proofErr w:type="gram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s.sympify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  <w:lang w:val="en-US"/>
        </w:rPr>
        <w:t>explicit_view</w:t>
      </w:r>
      <w:proofErr w:type="spellEnd"/>
      <w:r w:rsidRPr="0019730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1025794" w14:textId="46327683" w:rsidR="00114C11" w:rsidRPr="0019730F" w:rsidRDefault="0019730F" w:rsidP="0019730F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730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730F">
        <w:rPr>
          <w:rFonts w:ascii="Times New Roman" w:hAnsi="Times New Roman" w:cs="Times New Roman"/>
          <w:sz w:val="24"/>
          <w:szCs w:val="24"/>
        </w:rPr>
        <w:t>explicit_view</w:t>
      </w:r>
      <w:proofErr w:type="spellEnd"/>
      <w:r w:rsidRPr="0019730F">
        <w:rPr>
          <w:rFonts w:ascii="Times New Roman" w:hAnsi="Times New Roman" w:cs="Times New Roman"/>
          <w:sz w:val="24"/>
          <w:szCs w:val="24"/>
        </w:rPr>
        <w:t>)</w:t>
      </w:r>
    </w:p>
    <w:sectPr w:rsidR="00114C11" w:rsidRPr="0019730F">
      <w:footerReference w:type="default" r:id="rId36"/>
      <w:pgSz w:w="11906" w:h="16838"/>
      <w:pgMar w:top="1134" w:right="851" w:bottom="1134" w:left="1134" w:header="720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9567" w14:textId="77777777" w:rsidR="00E72665" w:rsidRDefault="00E72665">
      <w:r>
        <w:separator/>
      </w:r>
    </w:p>
  </w:endnote>
  <w:endnote w:type="continuationSeparator" w:id="0">
    <w:p w14:paraId="2F1B71B3" w14:textId="77777777" w:rsidR="00E72665" w:rsidRDefault="00E7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054C" w14:textId="77777777" w:rsidR="00751E37" w:rsidRDefault="00F72238">
    <w:pPr>
      <w:pStyle w:val="a7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15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F9ED" w14:textId="77777777" w:rsidR="00E72665" w:rsidRDefault="00E72665">
      <w:r>
        <w:separator/>
      </w:r>
    </w:p>
  </w:footnote>
  <w:footnote w:type="continuationSeparator" w:id="0">
    <w:p w14:paraId="3BB7002E" w14:textId="77777777" w:rsidR="00E72665" w:rsidRDefault="00E72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3FAF90A"/>
    <w:lvl w:ilvl="0" w:tplc="7952DA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ECBA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FAB43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8B5E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BED17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1E3F4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4447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22467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94218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34CCE302"/>
    <w:lvl w:ilvl="0" w:tplc="461027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C65F1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EA201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D8E96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42C0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66DB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8E7DD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542B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C00E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B0BE0D52"/>
    <w:lvl w:ilvl="0" w:tplc="893C4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F1A28338"/>
    <w:lvl w:ilvl="0" w:tplc="973C72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C61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8E9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0E9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472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0223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36FE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9CD8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600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multilevel"/>
    <w:tmpl w:val="10561D2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5" w15:restartNumberingAfterBreak="0">
    <w:nsid w:val="00000006"/>
    <w:multiLevelType w:val="hybridMultilevel"/>
    <w:tmpl w:val="401A9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033A37BA"/>
    <w:lvl w:ilvl="0" w:tplc="300465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61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8C00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822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C7EB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624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66CC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E85B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C1E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0000008"/>
    <w:multiLevelType w:val="hybridMultilevel"/>
    <w:tmpl w:val="C944C85C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8" w15:restartNumberingAfterBreak="0">
    <w:nsid w:val="00000009"/>
    <w:multiLevelType w:val="multilevel"/>
    <w:tmpl w:val="15163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0000000A"/>
    <w:multiLevelType w:val="hybridMultilevel"/>
    <w:tmpl w:val="C4907062"/>
    <w:lvl w:ilvl="0" w:tplc="BDAAA70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6455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234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045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9A96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0BA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D62E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A4F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2CA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000000B"/>
    <w:multiLevelType w:val="hybridMultilevel"/>
    <w:tmpl w:val="F90AABF8"/>
    <w:lvl w:ilvl="0" w:tplc="04190011">
      <w:start w:val="1"/>
      <w:numFmt w:val="decimal"/>
      <w:lvlText w:val="%1)"/>
      <w:lvlJc w:val="left"/>
      <w:pPr>
        <w:ind w:left="1075" w:hanging="360"/>
      </w:pPr>
    </w:lvl>
    <w:lvl w:ilvl="1" w:tplc="C57016A4" w:tentative="1">
      <w:start w:val="1"/>
      <w:numFmt w:val="lowerLetter"/>
      <w:lvlText w:val="%2."/>
      <w:lvlJc w:val="left"/>
      <w:pPr>
        <w:ind w:left="1795" w:hanging="360"/>
      </w:pPr>
    </w:lvl>
    <w:lvl w:ilvl="2" w:tplc="E34097C6" w:tentative="1">
      <w:start w:val="1"/>
      <w:numFmt w:val="lowerRoman"/>
      <w:lvlText w:val="%3."/>
      <w:lvlJc w:val="right"/>
      <w:pPr>
        <w:ind w:left="2515" w:hanging="180"/>
      </w:pPr>
    </w:lvl>
    <w:lvl w:ilvl="3" w:tplc="FC388762" w:tentative="1">
      <w:start w:val="1"/>
      <w:numFmt w:val="decimal"/>
      <w:lvlText w:val="%4."/>
      <w:lvlJc w:val="left"/>
      <w:pPr>
        <w:ind w:left="3235" w:hanging="360"/>
      </w:pPr>
    </w:lvl>
    <w:lvl w:ilvl="4" w:tplc="56E4C84A" w:tentative="1">
      <w:start w:val="1"/>
      <w:numFmt w:val="lowerLetter"/>
      <w:lvlText w:val="%5."/>
      <w:lvlJc w:val="left"/>
      <w:pPr>
        <w:ind w:left="3955" w:hanging="360"/>
      </w:pPr>
    </w:lvl>
    <w:lvl w:ilvl="5" w:tplc="4E4287E2" w:tentative="1">
      <w:start w:val="1"/>
      <w:numFmt w:val="lowerRoman"/>
      <w:lvlText w:val="%6."/>
      <w:lvlJc w:val="right"/>
      <w:pPr>
        <w:ind w:left="4675" w:hanging="180"/>
      </w:pPr>
    </w:lvl>
    <w:lvl w:ilvl="6" w:tplc="88FA61B0" w:tentative="1">
      <w:start w:val="1"/>
      <w:numFmt w:val="decimal"/>
      <w:lvlText w:val="%7."/>
      <w:lvlJc w:val="left"/>
      <w:pPr>
        <w:ind w:left="5395" w:hanging="360"/>
      </w:pPr>
    </w:lvl>
    <w:lvl w:ilvl="7" w:tplc="03C86CFC" w:tentative="1">
      <w:start w:val="1"/>
      <w:numFmt w:val="lowerLetter"/>
      <w:lvlText w:val="%8."/>
      <w:lvlJc w:val="left"/>
      <w:pPr>
        <w:ind w:left="6115" w:hanging="360"/>
      </w:pPr>
    </w:lvl>
    <w:lvl w:ilvl="8" w:tplc="8206A69E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1" w15:restartNumberingAfterBreak="0">
    <w:nsid w:val="0000000C"/>
    <w:multiLevelType w:val="hybridMultilevel"/>
    <w:tmpl w:val="6DEA3A3C"/>
    <w:lvl w:ilvl="0" w:tplc="6B6689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812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C2A1C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E8EE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AC81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A855D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EC21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A570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84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000000D"/>
    <w:multiLevelType w:val="hybridMultilevel"/>
    <w:tmpl w:val="B172DE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000000E"/>
    <w:multiLevelType w:val="hybridMultilevel"/>
    <w:tmpl w:val="B91CDB36"/>
    <w:lvl w:ilvl="0" w:tplc="7C008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multilevel"/>
    <w:tmpl w:val="5190934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00000010"/>
    <w:multiLevelType w:val="hybridMultilevel"/>
    <w:tmpl w:val="F2BCA10C"/>
    <w:lvl w:ilvl="0" w:tplc="C3ECBA8C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059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4EC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B2B9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408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A7C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C12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6D2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EA6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0000011"/>
    <w:multiLevelType w:val="hybridMultilevel"/>
    <w:tmpl w:val="066A6616"/>
    <w:lvl w:ilvl="0" w:tplc="C7AA43F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8DE3E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04E67A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76B308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8C61A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A878A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073A4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C93DA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E43820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6B343E6"/>
    <w:multiLevelType w:val="hybridMultilevel"/>
    <w:tmpl w:val="12C6B0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3ED2C85"/>
    <w:multiLevelType w:val="hybridMultilevel"/>
    <w:tmpl w:val="32BCC6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5516D8B"/>
    <w:multiLevelType w:val="hybridMultilevel"/>
    <w:tmpl w:val="71A080E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162B2F5E"/>
    <w:multiLevelType w:val="hybridMultilevel"/>
    <w:tmpl w:val="BE880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8E4EF8"/>
    <w:multiLevelType w:val="hybridMultilevel"/>
    <w:tmpl w:val="6A72F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C3525"/>
    <w:multiLevelType w:val="hybridMultilevel"/>
    <w:tmpl w:val="1BE0AA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D53FA"/>
    <w:multiLevelType w:val="hybridMultilevel"/>
    <w:tmpl w:val="A59CFF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0D3A77"/>
    <w:multiLevelType w:val="hybridMultilevel"/>
    <w:tmpl w:val="6FE63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417937"/>
    <w:multiLevelType w:val="hybridMultilevel"/>
    <w:tmpl w:val="2EC83C06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6" w15:restartNumberingAfterBreak="0">
    <w:nsid w:val="5FC302EB"/>
    <w:multiLevelType w:val="hybridMultilevel"/>
    <w:tmpl w:val="4EEAF9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FB6171"/>
    <w:multiLevelType w:val="hybridMultilevel"/>
    <w:tmpl w:val="0C1023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B66133"/>
    <w:multiLevelType w:val="hybridMultilevel"/>
    <w:tmpl w:val="FFC498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1645A7"/>
    <w:multiLevelType w:val="hybridMultilevel"/>
    <w:tmpl w:val="5FA2470E"/>
    <w:lvl w:ilvl="0" w:tplc="42562A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8868B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D0C9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9A63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4410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AAD76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40F3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64090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873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8"/>
  </w:num>
  <w:num w:numId="5">
    <w:abstractNumId w:val="9"/>
  </w:num>
  <w:num w:numId="6">
    <w:abstractNumId w:val="15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1"/>
  </w:num>
  <w:num w:numId="15">
    <w:abstractNumId w:val="0"/>
  </w:num>
  <w:num w:numId="16">
    <w:abstractNumId w:val="29"/>
  </w:num>
  <w:num w:numId="17">
    <w:abstractNumId w:val="16"/>
  </w:num>
  <w:num w:numId="18">
    <w:abstractNumId w:val="13"/>
  </w:num>
  <w:num w:numId="19">
    <w:abstractNumId w:val="17"/>
  </w:num>
  <w:num w:numId="20">
    <w:abstractNumId w:val="18"/>
  </w:num>
  <w:num w:numId="21">
    <w:abstractNumId w:val="27"/>
  </w:num>
  <w:num w:numId="22">
    <w:abstractNumId w:val="19"/>
  </w:num>
  <w:num w:numId="23">
    <w:abstractNumId w:val="23"/>
  </w:num>
  <w:num w:numId="24">
    <w:abstractNumId w:val="22"/>
  </w:num>
  <w:num w:numId="25">
    <w:abstractNumId w:val="26"/>
  </w:num>
  <w:num w:numId="26">
    <w:abstractNumId w:val="24"/>
  </w:num>
  <w:num w:numId="27">
    <w:abstractNumId w:val="21"/>
  </w:num>
  <w:num w:numId="28">
    <w:abstractNumId w:val="20"/>
  </w:num>
  <w:num w:numId="29">
    <w:abstractNumId w:val="2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37"/>
    <w:rsid w:val="0000208C"/>
    <w:rsid w:val="00007DEE"/>
    <w:rsid w:val="0001068D"/>
    <w:rsid w:val="00027413"/>
    <w:rsid w:val="0004006D"/>
    <w:rsid w:val="000423EA"/>
    <w:rsid w:val="00043416"/>
    <w:rsid w:val="00047536"/>
    <w:rsid w:val="00053377"/>
    <w:rsid w:val="00067FAE"/>
    <w:rsid w:val="000A3582"/>
    <w:rsid w:val="000B0870"/>
    <w:rsid w:val="000B63F1"/>
    <w:rsid w:val="000C52E2"/>
    <w:rsid w:val="000C5A36"/>
    <w:rsid w:val="000E41F0"/>
    <w:rsid w:val="001034BC"/>
    <w:rsid w:val="00114C11"/>
    <w:rsid w:val="001251F3"/>
    <w:rsid w:val="00134F8F"/>
    <w:rsid w:val="001368BC"/>
    <w:rsid w:val="00153D77"/>
    <w:rsid w:val="00162647"/>
    <w:rsid w:val="00170919"/>
    <w:rsid w:val="0019730F"/>
    <w:rsid w:val="001973CF"/>
    <w:rsid w:val="001A25EC"/>
    <w:rsid w:val="001C460E"/>
    <w:rsid w:val="001C5B42"/>
    <w:rsid w:val="001C5C4C"/>
    <w:rsid w:val="001D6896"/>
    <w:rsid w:val="001E022F"/>
    <w:rsid w:val="0020117E"/>
    <w:rsid w:val="0020559A"/>
    <w:rsid w:val="00222E82"/>
    <w:rsid w:val="002411F6"/>
    <w:rsid w:val="002B458A"/>
    <w:rsid w:val="002C5B02"/>
    <w:rsid w:val="002F0D72"/>
    <w:rsid w:val="002F72EE"/>
    <w:rsid w:val="0030062A"/>
    <w:rsid w:val="00301FEE"/>
    <w:rsid w:val="00304B22"/>
    <w:rsid w:val="003223B3"/>
    <w:rsid w:val="00324156"/>
    <w:rsid w:val="00337D2B"/>
    <w:rsid w:val="00341435"/>
    <w:rsid w:val="0038019C"/>
    <w:rsid w:val="0038092A"/>
    <w:rsid w:val="00392F42"/>
    <w:rsid w:val="00393976"/>
    <w:rsid w:val="00393E7B"/>
    <w:rsid w:val="0039782D"/>
    <w:rsid w:val="003C09FB"/>
    <w:rsid w:val="003C1DDC"/>
    <w:rsid w:val="003C5DA7"/>
    <w:rsid w:val="003E10EA"/>
    <w:rsid w:val="003F0FC5"/>
    <w:rsid w:val="003F56F5"/>
    <w:rsid w:val="00410064"/>
    <w:rsid w:val="0041351E"/>
    <w:rsid w:val="00430061"/>
    <w:rsid w:val="004519B6"/>
    <w:rsid w:val="00475164"/>
    <w:rsid w:val="004756EC"/>
    <w:rsid w:val="00475A01"/>
    <w:rsid w:val="004763C3"/>
    <w:rsid w:val="00476FB2"/>
    <w:rsid w:val="0048724D"/>
    <w:rsid w:val="00487B7E"/>
    <w:rsid w:val="004A25E2"/>
    <w:rsid w:val="004C4D64"/>
    <w:rsid w:val="004C617C"/>
    <w:rsid w:val="004E7D42"/>
    <w:rsid w:val="004F4A4E"/>
    <w:rsid w:val="0053222E"/>
    <w:rsid w:val="005337FE"/>
    <w:rsid w:val="00552B47"/>
    <w:rsid w:val="00566CCA"/>
    <w:rsid w:val="00574A1B"/>
    <w:rsid w:val="00577336"/>
    <w:rsid w:val="005939A1"/>
    <w:rsid w:val="005A181E"/>
    <w:rsid w:val="005A3ABD"/>
    <w:rsid w:val="005C03E6"/>
    <w:rsid w:val="005C18B6"/>
    <w:rsid w:val="005C1932"/>
    <w:rsid w:val="005C26A1"/>
    <w:rsid w:val="005E27B1"/>
    <w:rsid w:val="005F4FD2"/>
    <w:rsid w:val="006001EC"/>
    <w:rsid w:val="0061352D"/>
    <w:rsid w:val="00620935"/>
    <w:rsid w:val="006307C4"/>
    <w:rsid w:val="00646DB1"/>
    <w:rsid w:val="00653C46"/>
    <w:rsid w:val="0065422B"/>
    <w:rsid w:val="00677AC4"/>
    <w:rsid w:val="006840F0"/>
    <w:rsid w:val="006A5DC2"/>
    <w:rsid w:val="006B6593"/>
    <w:rsid w:val="006C381B"/>
    <w:rsid w:val="006C694E"/>
    <w:rsid w:val="006D3D5A"/>
    <w:rsid w:val="006E6AF1"/>
    <w:rsid w:val="006E7228"/>
    <w:rsid w:val="006F29B7"/>
    <w:rsid w:val="006F78AE"/>
    <w:rsid w:val="006F79A6"/>
    <w:rsid w:val="007006A4"/>
    <w:rsid w:val="00701060"/>
    <w:rsid w:val="00701ABE"/>
    <w:rsid w:val="00715B6A"/>
    <w:rsid w:val="00732F4C"/>
    <w:rsid w:val="00737B2F"/>
    <w:rsid w:val="00751E37"/>
    <w:rsid w:val="00761D80"/>
    <w:rsid w:val="00777C37"/>
    <w:rsid w:val="007856D4"/>
    <w:rsid w:val="007928B4"/>
    <w:rsid w:val="007A666E"/>
    <w:rsid w:val="007B5696"/>
    <w:rsid w:val="007D000B"/>
    <w:rsid w:val="007D3B81"/>
    <w:rsid w:val="007D45A2"/>
    <w:rsid w:val="007D7974"/>
    <w:rsid w:val="007E6B9B"/>
    <w:rsid w:val="007F0F5E"/>
    <w:rsid w:val="007F451D"/>
    <w:rsid w:val="008012F6"/>
    <w:rsid w:val="008055D2"/>
    <w:rsid w:val="008343A8"/>
    <w:rsid w:val="00843912"/>
    <w:rsid w:val="00845E9C"/>
    <w:rsid w:val="00854845"/>
    <w:rsid w:val="00866B0E"/>
    <w:rsid w:val="0087008C"/>
    <w:rsid w:val="00875277"/>
    <w:rsid w:val="00884806"/>
    <w:rsid w:val="008923AC"/>
    <w:rsid w:val="00895BBB"/>
    <w:rsid w:val="008C3054"/>
    <w:rsid w:val="008D3114"/>
    <w:rsid w:val="008F50B1"/>
    <w:rsid w:val="008F609C"/>
    <w:rsid w:val="00903EDE"/>
    <w:rsid w:val="0092484B"/>
    <w:rsid w:val="009510AE"/>
    <w:rsid w:val="00956625"/>
    <w:rsid w:val="009647F9"/>
    <w:rsid w:val="009806A9"/>
    <w:rsid w:val="00984E74"/>
    <w:rsid w:val="00986720"/>
    <w:rsid w:val="009A3F19"/>
    <w:rsid w:val="009B3342"/>
    <w:rsid w:val="009B505F"/>
    <w:rsid w:val="009C7BD4"/>
    <w:rsid w:val="009D674D"/>
    <w:rsid w:val="009D7C86"/>
    <w:rsid w:val="009E1B56"/>
    <w:rsid w:val="00A03B43"/>
    <w:rsid w:val="00A047E3"/>
    <w:rsid w:val="00A20AAE"/>
    <w:rsid w:val="00A226E1"/>
    <w:rsid w:val="00A23060"/>
    <w:rsid w:val="00A5255E"/>
    <w:rsid w:val="00A56153"/>
    <w:rsid w:val="00A60CD8"/>
    <w:rsid w:val="00A65F31"/>
    <w:rsid w:val="00A717BE"/>
    <w:rsid w:val="00A72DB0"/>
    <w:rsid w:val="00A8276B"/>
    <w:rsid w:val="00A937E4"/>
    <w:rsid w:val="00A94FB2"/>
    <w:rsid w:val="00A95E4C"/>
    <w:rsid w:val="00AC4E9A"/>
    <w:rsid w:val="00AC5EFF"/>
    <w:rsid w:val="00AC6A5E"/>
    <w:rsid w:val="00AE4679"/>
    <w:rsid w:val="00AF2CAD"/>
    <w:rsid w:val="00B10D84"/>
    <w:rsid w:val="00B15911"/>
    <w:rsid w:val="00B36EC2"/>
    <w:rsid w:val="00B443C7"/>
    <w:rsid w:val="00B51200"/>
    <w:rsid w:val="00B5280C"/>
    <w:rsid w:val="00B61797"/>
    <w:rsid w:val="00B64792"/>
    <w:rsid w:val="00B6525E"/>
    <w:rsid w:val="00B83DE2"/>
    <w:rsid w:val="00B912F0"/>
    <w:rsid w:val="00B957B5"/>
    <w:rsid w:val="00B9774B"/>
    <w:rsid w:val="00BA4911"/>
    <w:rsid w:val="00BA7EF2"/>
    <w:rsid w:val="00BB0BF0"/>
    <w:rsid w:val="00BC0A4A"/>
    <w:rsid w:val="00BF69B3"/>
    <w:rsid w:val="00C05A29"/>
    <w:rsid w:val="00C21BDA"/>
    <w:rsid w:val="00C22A6F"/>
    <w:rsid w:val="00C2411B"/>
    <w:rsid w:val="00C33941"/>
    <w:rsid w:val="00C424B8"/>
    <w:rsid w:val="00C4509B"/>
    <w:rsid w:val="00C50174"/>
    <w:rsid w:val="00C64B0A"/>
    <w:rsid w:val="00C83D8B"/>
    <w:rsid w:val="00C849CA"/>
    <w:rsid w:val="00CA10B3"/>
    <w:rsid w:val="00CA35E0"/>
    <w:rsid w:val="00CA4947"/>
    <w:rsid w:val="00CB5F2C"/>
    <w:rsid w:val="00CB5FB3"/>
    <w:rsid w:val="00CB63AA"/>
    <w:rsid w:val="00CB7101"/>
    <w:rsid w:val="00CC755A"/>
    <w:rsid w:val="00CD2A16"/>
    <w:rsid w:val="00CD4CD9"/>
    <w:rsid w:val="00CF590B"/>
    <w:rsid w:val="00D018FA"/>
    <w:rsid w:val="00D025CD"/>
    <w:rsid w:val="00D12D66"/>
    <w:rsid w:val="00D16A74"/>
    <w:rsid w:val="00D71523"/>
    <w:rsid w:val="00D92376"/>
    <w:rsid w:val="00DE0021"/>
    <w:rsid w:val="00DE2350"/>
    <w:rsid w:val="00E02434"/>
    <w:rsid w:val="00E2582C"/>
    <w:rsid w:val="00E31587"/>
    <w:rsid w:val="00E41092"/>
    <w:rsid w:val="00E41728"/>
    <w:rsid w:val="00E458A8"/>
    <w:rsid w:val="00E653AF"/>
    <w:rsid w:val="00E72665"/>
    <w:rsid w:val="00EA388B"/>
    <w:rsid w:val="00EA627F"/>
    <w:rsid w:val="00EB39CC"/>
    <w:rsid w:val="00EF41D6"/>
    <w:rsid w:val="00F3139A"/>
    <w:rsid w:val="00F34AC2"/>
    <w:rsid w:val="00F451C9"/>
    <w:rsid w:val="00F5048C"/>
    <w:rsid w:val="00F52FB8"/>
    <w:rsid w:val="00F63FAC"/>
    <w:rsid w:val="00F6702C"/>
    <w:rsid w:val="00F72238"/>
    <w:rsid w:val="00F77AAE"/>
    <w:rsid w:val="00FC6E69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B35E"/>
  <w15:docId w15:val="{3F4B6E52-AB3A-4230-B7DA-A431D29B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link w:val="1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andard"/>
    <w:next w:val="Standard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andard"/>
    <w:next w:val="Standard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Droid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1">
    <w:name w:val="Нет списка1"/>
    <w:basedOn w:val="a2"/>
    <w:pPr>
      <w:numPr>
        <w:numId w:val="2"/>
      </w:numPr>
    </w:pPr>
  </w:style>
  <w:style w:type="character" w:customStyle="1" w:styleId="label">
    <w:name w:val="label"/>
    <w:basedOn w:val="a0"/>
  </w:style>
  <w:style w:type="character" w:customStyle="1" w:styleId="value">
    <w:name w:val="value"/>
    <w:basedOn w:val="a0"/>
  </w:style>
  <w:style w:type="character" w:customStyle="1" w:styleId="clearfix">
    <w:name w:val="clearfix"/>
    <w:basedOn w:val="a0"/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link w:val="3"/>
    <w:rPr>
      <w:b/>
      <w:sz w:val="28"/>
      <w:szCs w:val="28"/>
    </w:rPr>
  </w:style>
  <w:style w:type="character" w:customStyle="1" w:styleId="20">
    <w:name w:val="Заголовок 2 Знак"/>
    <w:link w:val="2"/>
    <w:uiPriority w:val="9"/>
    <w:rPr>
      <w:b/>
      <w:sz w:val="36"/>
      <w:szCs w:val="36"/>
    </w:rPr>
  </w:style>
  <w:style w:type="character" w:customStyle="1" w:styleId="11">
    <w:name w:val="Заголовок 1 Знак"/>
    <w:link w:val="10"/>
    <w:uiPriority w:val="9"/>
    <w:rPr>
      <w:b/>
      <w:sz w:val="48"/>
      <w:szCs w:val="48"/>
    </w:rPr>
  </w:style>
  <w:style w:type="table" w:customStyle="1" w:styleId="TableGrid">
    <w:name w:val="TableGrid"/>
    <w:pPr>
      <w:widowControl/>
      <w:suppressAutoHyphens w:val="0"/>
      <w:autoSpaceDN/>
      <w:textAlignment w:val="auto"/>
    </w:pPr>
    <w:rPr>
      <w:rFonts w:eastAsia="SimSun" w:cs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OC Heading"/>
    <w:basedOn w:val="10"/>
    <w:next w:val="a"/>
    <w:uiPriority w:val="39"/>
    <w:qFormat/>
    <w:pPr>
      <w:suppressAutoHyphens w:val="0"/>
      <w:autoSpaceDN/>
      <w:spacing w:before="240" w:after="0"/>
      <w:textAlignment w:val="auto"/>
      <w:outlineLvl w:val="9"/>
    </w:pPr>
    <w:rPr>
      <w:rFonts w:ascii="Calibri Light" w:eastAsia="SimSun" w:hAnsi="Calibri Light" w:cs="SimSun"/>
      <w:b w:val="0"/>
      <w:color w:val="2F5496"/>
      <w:sz w:val="32"/>
      <w:szCs w:val="32"/>
    </w:rPr>
  </w:style>
  <w:style w:type="paragraph" w:styleId="31">
    <w:name w:val="toc 3"/>
    <w:basedOn w:val="a"/>
    <w:next w:val="a"/>
    <w:uiPriority w:val="39"/>
    <w:pPr>
      <w:spacing w:after="100"/>
      <w:ind w:left="440"/>
    </w:pPr>
  </w:style>
  <w:style w:type="character" w:styleId="aa">
    <w:name w:val="Hyperlink"/>
    <w:basedOn w:val="a0"/>
    <w:uiPriority w:val="99"/>
    <w:rPr>
      <w:color w:val="0563C1"/>
      <w:u w:val="single"/>
    </w:rPr>
  </w:style>
  <w:style w:type="paragraph" w:styleId="21">
    <w:name w:val="toc 2"/>
    <w:basedOn w:val="a"/>
    <w:next w:val="a"/>
    <w:uiPriority w:val="39"/>
    <w:pPr>
      <w:widowControl/>
      <w:suppressAutoHyphens w:val="0"/>
      <w:autoSpaceDN/>
      <w:spacing w:after="100" w:line="259" w:lineRule="auto"/>
      <w:ind w:left="220"/>
      <w:textAlignment w:val="auto"/>
    </w:pPr>
    <w:rPr>
      <w:rFonts w:eastAsia="SimSun" w:cs="Times New Roman"/>
    </w:rPr>
  </w:style>
  <w:style w:type="paragraph" w:styleId="12">
    <w:name w:val="toc 1"/>
    <w:basedOn w:val="a"/>
    <w:next w:val="a"/>
    <w:uiPriority w:val="39"/>
    <w:pPr>
      <w:widowControl/>
      <w:suppressAutoHyphens w:val="0"/>
      <w:autoSpaceDN/>
      <w:spacing w:after="100" w:line="259" w:lineRule="auto"/>
      <w:textAlignment w:val="auto"/>
    </w:pPr>
    <w:rPr>
      <w:rFonts w:eastAsia="SimSun" w:cs="Times New Roman"/>
    </w:rPr>
  </w:style>
  <w:style w:type="character" w:customStyle="1" w:styleId="13">
    <w:name w:val="Неразрешенное упоминание1"/>
    <w:basedOn w:val="a0"/>
    <w:uiPriority w:val="9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rPr>
      <w:color w:val="954F72"/>
      <w:u w:val="single"/>
    </w:rPr>
  </w:style>
  <w:style w:type="character" w:styleId="ac">
    <w:name w:val="Placeholder Text"/>
    <w:basedOn w:val="a0"/>
    <w:uiPriority w:val="99"/>
    <w:semiHidden/>
    <w:rsid w:val="006840F0"/>
    <w:rPr>
      <w:color w:val="808080"/>
    </w:rPr>
  </w:style>
  <w:style w:type="character" w:customStyle="1" w:styleId="pre">
    <w:name w:val="pre"/>
    <w:basedOn w:val="a0"/>
    <w:rsid w:val="009510AE"/>
  </w:style>
  <w:style w:type="table" w:styleId="ad">
    <w:name w:val="Table Grid"/>
    <w:basedOn w:val="a1"/>
    <w:uiPriority w:val="39"/>
    <w:rsid w:val="007E6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A2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pythonist.ru/biblioteka-sympy-simvolnye-vychisleniya-v-pyth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sympy.org/latest/index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yandex.ru/docs/view?tm=1639578239&amp;tld=ru&amp;lang=ru&amp;name=&#1056;_&#1044;&#1048;&#1060;&#1060;&#1045;&#1056;.pdf&amp;text=&#1088;&#1077;&#1082;&#1091;&#1088;&#1088;&#1077;&#1085;&#1090;&#1085;&#1099;&#1077;%20&#1091;&#1088;&#1072;&#1074;&#1085;&#1077;&#1085;&#1080;&#1103;%20&#1087;&#1088;&#1080;&#1084;&#1077;&#1085;&#1077;&#1085;&#1080;&#1077;&amp;url=https%3A%2F%2Fela.kpi.ua%2Fbitstream%2F123456789%2F11962%2F1%2F%25D0%25A0_%25D0%2594%25D0%2598%25D0%25A4%25D0%25A4%25D0%2595%25D0%25A0.pdf&amp;lr=213&amp;mime=pdf&amp;l10n=ru&amp;sign=be1c49bf19b509f25266f271a3e0aebb&amp;keyno=0&amp;nosw=1&amp;serpParams=tm%3D1639578239%26tld%3Dru%26lang%3Dru%26name%3D%25D0%25A0_%25D0%2594%25D0%2598%25D0%25A4%25D0%25A4%25D0%2595%25D0%25A0.pdf%26text%3D%25D1%2580%25D0%25B5%25D0%25BA%25D1%2583%25D1%2580%25D1%2580%25D0%25B5%25D0%25BD%25D1%2582%25D0%25BD%25D1%258B%25D0%25B5%2B%25D1%2583%25D1%2580%25D0%25B0%25D0%25B2%25D0%25BD%25D0%25B5%25D0%25BD%25D0%25B8%25D1%258F%2B%25D0%25BF%25D1%2580%25D0%25B8%25D0%25BC%25D0%25B5%25D0%25BD%25D0%25B5%25D0%25BD%25D0%25B8%25D0%25B5%26url%3Dhttps%253A%2F%2Fela.kpi.ua%2Fbitstream%2F123456789%2F11962%2F1%2F%2525D0%2525A0_%2525D0%252594%2525D0%252598%2525D0%2525A4%2525D0%2525A4%2525D0%252595%2525D0%2525A0.pdf%26lr%3D213%26mime%3Dpdf%26l10n%3Dru%26sign%3Dbe1c49bf19b509f25266f271a3e0aebb%26keyno%3D0%26nosw%3D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C://Users/tysyc/Downloads/sultanov_a_ya__dopolnitelnye_voprosy_algebry__rekurrentnye_posledovatelnosti_2011.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yandex.ru/docs/view?tm=1639567577&amp;tld=ru&amp;lang=ru&amp;name=Dm2-lect3-selezn.pdf&amp;text=&#1088;&#1077;&#1082;&#1091;&#1088;&#1088;&#1077;&#1085;&#1090;&#1085;&#1099;&#1077;%20&#1091;&#1088;&#1072;&#1074;&#1085;&#1077;&#1085;&#1080;&#1103;&amp;url=https%3A%2F%2Fmk.cs.msu.ru%2Fimages%2F2%2F27%2FDm2-lect3-selezn.pdf&amp;lr=213&amp;mime=pdf&amp;l10n=ru&amp;sign=89da60b3d0d022439af0bf13e5699fe4&amp;keyno=0&amp;nosw=1&amp;serpParams=tm%3D1639567577%26tld%3Dru%26lang%3Dru%26name%3DDm2-lect3-selezn.pdf%26text%3D%25D1%2580%25D0%25B5%25D0%25BA%25D1%2583%25D1%2580%25D1%2580%25D0%25B5%25D0%25BD%25D1%2582%25D0%25BD%25D1%258B%25D0%25B5%2B%25D1%2583%25D1%2580%25D0%25B0%25D0%25B2%25D0%25BD%25D0%25B5%25D0%25BD%25D0%25B8%25D1%258F%26url%3Dhttps%253A%2F%2Fmk.cs.msu.ru%2Fimages%2F2%2F27%2FDm2-lect3-selezn.pdf%26lr%3D213%26mime%3Dpdf%26l10n%3Dru%26sign%3D89da60b3d0d022439af0bf13e5699fe4%26keyno%3D0%26nosw%3D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yandex.ru/docs/view?tm=1639578239&amp;tld=ru&amp;lang=ru&amp;name=monahovaoa_osmininana_rekurrentnye_posledovatelnosti__algebra_formalnyh_ryadov_2007.pdf&amp;text=&#1088;&#1077;&#1082;&#1091;&#1088;&#1088;&#1077;&#1085;&#1090;&#1085;&#1099;&#1077;%20&#1091;&#1088;&#1072;&#1074;&#1085;&#1077;&#1085;&#1080;&#1103;%20&#1087;&#1088;&#1080;&#1084;&#1077;&#1085;&#1077;&#1085;&#1080;&#1077;&amp;url=https%3A%2F%2Fdep_geometry.pnzgu.ru%2Ffiles%2Fdep_geometry.pnzgu.ru%2Fmonahovaoa_osmininana_rekurrentnye_posledovatelnosti__algebra_formalnyh_ryadov_2007.pdf&amp;lr=213&amp;mime=pdf&amp;l10n=ru&amp;sign=adba444b37c9311292ad8fe9ec33c24e&amp;keyno=0&amp;nosw=1&amp;serpParams=tm%3D1639578239%26tld%3Dru%26lang%3Dru%26name%3Dmonahovaoa_osmininana_rekurrentnye_posledovatelnosti__algebra_formalnyh_ryadov_2007.pdf%26text%3D%25D1%2580%25D0%25B5%25D0%25BA%25D1%2583%25D1%2580%25D1%2580%25D0%25B5%25D0%25BD%25D1%2582%25D0%25BD%25D1%258B%25D0%25B5%2B%25D1%2583%25D1%2580%25D0%25B0%25D0%25B2%25D0%25BD%25D0%25B5%25D0%25BD%25D0%25B8%25D1%258F%2B%25D0%25BF%25D1%2580%25D0%25B8%25D0%25BC%25D0%25B5%25D0%25BD%25D0%25B5%25D0%25BD%25D0%25B8%25D0%25B5%26url%3Dhttps%253A%2F%2Fdep_geometry.pnzgu.ru%2Ffiles%2Fdep_geometry.pnzgu.ru%2Fmonahovaoa_osmininana_rekurrentnye_posledovatelnosti__algebra_formalnyh_ryadov_2007.pdf%26lr%3D213%26mime%3Dpdf%26l10n%3Dru%26sign%3Dadba444b37c9311292ad8fe9ec33c24e%26keyno%3D0%26nosw%3D1" TargetMode="External"/><Relationship Id="rId35" Type="http://schemas.openxmlformats.org/officeDocument/2006/relationships/hyperlink" Target="https://pythonru.com/biblioteki/sympy-v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CF6C9-4188-48CE-9179-76E7C2C2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4700</TotalTime>
  <Pages>25</Pages>
  <Words>5903</Words>
  <Characters>33649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</dc:creator>
  <cp:lastModifiedBy>tysycny2003@gmail.com</cp:lastModifiedBy>
  <cp:revision>14</cp:revision>
  <cp:lastPrinted>2021-12-18T18:41:00Z</cp:lastPrinted>
  <dcterms:created xsi:type="dcterms:W3CDTF">2021-12-15T21:40:00Z</dcterms:created>
  <dcterms:modified xsi:type="dcterms:W3CDTF">2022-01-04T15:54:00Z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97442ffbc1284d12ab944b41a08f726d</vt:lpwstr>
  </property>
</Properties>
</file>