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headerReference w:type="first" r:id="rId16"/>
          <w:footerReference w:type="first" r:id="rId17"/>
          <w:endnotePr>
            <w:numFmt w:val="decimal"/>
          </w:endnotePr>
          <w:type w:val="continuous"/>
          <w:pgSz w:w="12240" w:h="15840" w:code="9"/>
          <w:pgMar w:top="1500" w:right="1080" w:bottom="1600" w:left="1080" w:header="1080" w:footer="1080" w:gutter="0"/>
          <w:pgNumType w:start="1"/>
          <w:cols w:space="480"/>
          <w:titlePg/>
          <w:docGrid w:linePitch="360"/>
        </w:sectPr>
      </w:pPr>
      <w:r w:rsidRPr="00A938B3">
        <w:t>I Know Yo</w:t>
      </w:r>
      <w:r w:rsidR="001C58F0" w:rsidRPr="00A938B3">
        <w:t>u</w:t>
      </w:r>
    </w:p>
    <w:p w14:paraId="0E6A40F7" w14:textId="77777777" w:rsidR="00A70AE5"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Andrew McCleary</w:t>
      </w:r>
      <w:r w:rsidRPr="00FF7B39">
        <w:rPr>
          <w:lang w:val="en-US"/>
        </w:rPr>
        <w:br/>
      </w:r>
      <w:r w:rsidR="00D04456" w:rsidRPr="7279E096">
        <w:rPr>
          <w:rFonts w:ascii="Times New Roman" w:eastAsia="Times New Roman" w:hAnsi="Times New Roman" w:cs="Times New Roman"/>
          <w:b w:val="0"/>
          <w:lang w:val="en-US"/>
        </w:rPr>
        <w:t>Quinnipiac University</w:t>
      </w:r>
    </w:p>
    <w:p w14:paraId="5E479F70" w14:textId="0D2970AC"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hyperlink r:id="rId18">
        <w:r w:rsidR="00C304B7" w:rsidRPr="385F264E">
          <w:rPr>
            <w:rStyle w:val="Hyperlink"/>
            <w:rFonts w:ascii="Times New Roman" w:eastAsia="Times New Roman" w:hAnsi="Times New Roman" w:cs="Times New Roman"/>
            <w:b w:val="0"/>
            <w:lang w:val="en-US"/>
          </w:rPr>
          <w:t>andrew.mccleary@quinnipiac.edu</w:t>
        </w:r>
      </w:hyperlink>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3218B502"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9">
        <w:r w:rsidR="002A17A6" w:rsidRPr="385F264E">
          <w:rPr>
            <w:rStyle w:val="Hyperlink"/>
            <w:rFonts w:ascii="Times New Roman" w:eastAsia="Times New Roman" w:hAnsi="Times New Roman" w:cs="Times New Roman"/>
            <w:b w:val="0"/>
            <w:lang w:val="en-US"/>
          </w:rPr>
          <w:t>brady.galligan@quinnnipiac.edu</w:t>
        </w:r>
        <w:r w:rsidRPr="00FF7B39">
          <w:rPr>
            <w:lang w:val="en-US"/>
          </w:rPr>
          <w:br/>
        </w:r>
      </w:hyperlink>
      <w:r w:rsidR="00563DA7" w:rsidRPr="385F264E">
        <w:rPr>
          <w:rFonts w:ascii="Times New Roman" w:eastAsia="Times New Roman" w:hAnsi="Times New Roman" w:cs="Times New Roman"/>
          <w:b w:val="0"/>
          <w:lang w:val="en-US"/>
        </w:rPr>
        <w:t xml:space="preserve">Aislin Hayes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64C7F5FA"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0">
        <w:r w:rsidR="00563DA7" w:rsidRPr="385F264E">
          <w:rPr>
            <w:rStyle w:val="Hyperlink"/>
            <w:rFonts w:ascii="Times New Roman" w:eastAsia="Times New Roman" w:hAnsi="Times New Roman" w:cs="Times New Roman"/>
            <w:b w:val="0"/>
            <w:lang w:val="en-US"/>
          </w:rPr>
          <w:t>ashayes@quinnpiac.edu</w:t>
        </w:r>
        <w:r w:rsidRPr="00FF7B39">
          <w:rPr>
            <w:lang w:val="en-US"/>
          </w:rPr>
          <w:br/>
        </w:r>
      </w:hyperlink>
      <w:r w:rsidR="00563DA7" w:rsidRPr="385F264E">
        <w:rPr>
          <w:rFonts w:ascii="Times New Roman" w:eastAsia="Times New Roman" w:hAnsi="Times New Roman" w:cs="Times New Roman"/>
          <w:b w:val="0"/>
          <w:lang w:val="en-US"/>
        </w:rPr>
        <w:t>Jacob Levin</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1BCE3589" w:rsidR="00A70AE5" w:rsidRPr="00FF7B39" w:rsidRDefault="00A70AE5" w:rsidP="385F264E">
      <w:pPr>
        <w:pStyle w:val="AbsHead"/>
        <w:rPr>
          <w:lang w:val="en-US"/>
        </w:rPr>
        <w:sectPr w:rsidR="00A70AE5" w:rsidRPr="00FF7B39" w:rsidSect="00C431A4">
          <w:headerReference w:type="first" r:id="rId21"/>
          <w:footerReference w:type="first" r:id="rId22"/>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3">
        <w:r w:rsidR="00563DA7" w:rsidRPr="385F264E">
          <w:rPr>
            <w:rStyle w:val="Hyperlink"/>
            <w:rFonts w:ascii="Times New Roman" w:eastAsia="Times New Roman" w:hAnsi="Times New Roman" w:cs="Times New Roman"/>
            <w:b w:val="0"/>
            <w:lang w:val="en-US"/>
          </w:rPr>
          <w:t>jacob.levin@quinnipiac.edu</w:t>
        </w:r>
      </w:hyperlink>
    </w:p>
    <w:p w14:paraId="43973C3B" w14:textId="77777777" w:rsidR="00563DA7" w:rsidRPr="00FF7B39" w:rsidRDefault="00563DA7" w:rsidP="00563DA7">
      <w:pPr>
        <w:pStyle w:val="AbsHead"/>
        <w:jc w:val="both"/>
        <w:rPr>
          <w:lang w:val="en-US"/>
        </w:rPr>
        <w:sectPr w:rsidR="00563DA7" w:rsidRPr="00FF7B39" w:rsidSect="00C431A4">
          <w:headerReference w:type="first" r:id="rId24"/>
          <w:footerReference w:type="first" r:id="rId25"/>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headerReference w:type="first" r:id="rId26"/>
          <w:footerReference w:type="first" r:id="rId27"/>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headerReference w:type="first" r:id="rId28"/>
          <w:footerReference w:type="first" r:id="rId29"/>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headerReference w:type="first" r:id="rId30"/>
          <w:footerReference w:type="first" r:id="rId3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13E76EC8" w:rsidR="00BE4C1E" w:rsidRPr="00C96A9E" w:rsidRDefault="00BE4C1E" w:rsidP="00BE4C1E">
      <w:pPr>
        <w:pStyle w:val="AbsHead"/>
        <w:rPr>
          <w:rFonts w:ascii="Times New Roman" w:eastAsia="Times New Roman" w:hAnsi="Times New Roman" w:cs="Times New Roman"/>
          <w:b w:val="0"/>
          <w:lang w:val="en-US"/>
        </w:rPr>
      </w:pPr>
      <w:r w:rsidRPr="00C96A9E">
        <w:rPr>
          <w:rFonts w:ascii="Times New Roman" w:eastAsia="Times New Roman" w:hAnsi="Times New Roman" w:cs="Times New Roman"/>
          <w:b w:val="0"/>
          <w:lang w:val="en-US"/>
        </w:rPr>
        <w:t>Chetan Jaiswal</w:t>
      </w:r>
      <w:r w:rsidRPr="00C96A9E">
        <w:rPr>
          <w:lang w:val="en-US"/>
        </w:rPr>
        <w:br/>
      </w:r>
      <w:r w:rsidRPr="00C96A9E">
        <w:rPr>
          <w:rFonts w:ascii="Times New Roman" w:eastAsia="Times New Roman" w:hAnsi="Times New Roman" w:cs="Times New Roman"/>
          <w:b w:val="0"/>
          <w:lang w:val="en-US"/>
        </w:rPr>
        <w:t>Quinnipiac Univ</w:t>
      </w:r>
      <w:r w:rsidR="00BE70EA" w:rsidRPr="00C96A9E">
        <w:rPr>
          <w:rFonts w:ascii="Times New Roman" w:eastAsia="Times New Roman" w:hAnsi="Times New Roman" w:cs="Times New Roman"/>
          <w:b w:val="0"/>
          <w:lang w:val="en-US"/>
        </w:rPr>
        <w:t>ersity</w:t>
      </w:r>
    </w:p>
    <w:p w14:paraId="2DF168AF" w14:textId="77777777" w:rsidR="00067DD7" w:rsidRPr="00C96A9E" w:rsidRDefault="00067DD7" w:rsidP="00067DD7">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Associate Chair – Computing</w:t>
      </w:r>
    </w:p>
    <w:p w14:paraId="777CE6EF" w14:textId="35B32C36" w:rsidR="00E321E3" w:rsidRPr="00C96A9E" w:rsidRDefault="00067DD7" w:rsidP="00067DD7">
      <w:pPr>
        <w:spacing w:after="120" w:line="240" w:lineRule="auto"/>
        <w:jc w:val="center"/>
        <w:rPr>
          <w:rFonts w:ascii="Times New Roman" w:hAnsi="Times New Roman" w:cs="Times New Roman"/>
          <w:sz w:val="22"/>
          <w:szCs w:val="22"/>
        </w:rPr>
      </w:pPr>
      <w:hyperlink r:id="rId32" w:history="1">
        <w:r w:rsidRPr="00C96A9E">
          <w:rPr>
            <w:rStyle w:val="Hyperlink"/>
            <w:rFonts w:ascii="Times New Roman" w:hAnsi="Times New Roman" w:cs="Times New Roman"/>
            <w:sz w:val="22"/>
            <w:szCs w:val="22"/>
          </w:rPr>
          <w:t>Chetan.Jaiswal@quinnipiac.edu</w:t>
        </w:r>
      </w:hyperlink>
    </w:p>
    <w:p w14:paraId="7FCB6E13" w14:textId="6154D51B" w:rsidR="0030436C" w:rsidRPr="00C96A9E" w:rsidRDefault="0030436C" w:rsidP="0023488E">
      <w:pPr>
        <w:spacing w:after="120" w:line="240" w:lineRule="auto"/>
        <w:rPr>
          <w:rFonts w:ascii="Times New Roman" w:hAnsi="Times New Roman" w:cs="Times New Roman"/>
          <w:sz w:val="22"/>
          <w:szCs w:val="22"/>
        </w:rPr>
      </w:pPr>
    </w:p>
    <w:p w14:paraId="4191D351" w14:textId="46C8280F" w:rsidR="32E89DC0" w:rsidRPr="00C96A9E" w:rsidRDefault="32E89DC0" w:rsidP="32E89DC0">
      <w:pPr>
        <w:spacing w:after="120" w:line="240" w:lineRule="auto"/>
        <w:rPr>
          <w:rFonts w:ascii="Times New Roman" w:hAnsi="Times New Roman" w:cs="Times New Roman"/>
          <w:sz w:val="22"/>
          <w:szCs w:val="22"/>
        </w:rPr>
      </w:pPr>
    </w:p>
    <w:p w14:paraId="6A506C45" w14:textId="3B15C92F" w:rsidR="0030436C" w:rsidRPr="00C96A9E" w:rsidRDefault="0030436C" w:rsidP="0030436C">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33">
        <w:r w:rsidRPr="37BE2C11">
          <w:rPr>
            <w:rStyle w:val="Hyperlink"/>
            <w:rFonts w:ascii="Times New Roman" w:hAnsi="Times New Roman" w:cs="Times New Roman"/>
            <w:sz w:val="22"/>
            <w:szCs w:val="22"/>
          </w:rPr>
          <w:t>Soumyashree.Sahoo@quinnipiac.edu</w:t>
        </w:r>
      </w:hyperlink>
    </w:p>
    <w:p w14:paraId="7441D827" w14:textId="655C5593" w:rsidR="37BE2C11" w:rsidRDefault="37BE2C11" w:rsidP="37BE2C11">
      <w:pPr>
        <w:spacing w:after="120" w:line="240" w:lineRule="auto"/>
        <w:jc w:val="center"/>
        <w:rPr>
          <w:rFonts w:ascii="Times New Roman" w:hAnsi="Times New Roman" w:cs="Times New Roman"/>
          <w:sz w:val="22"/>
          <w:szCs w:val="22"/>
        </w:rPr>
      </w:pPr>
    </w:p>
    <w:p w14:paraId="1E3D4A1D" w14:textId="7D07F4E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14:paraId="2D9C45AF" w14:textId="09C77050"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FBD1479" w14:textId="7524AC5E" w:rsidR="0030436C" w:rsidRDefault="0030436C" w:rsidP="0023488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14:paraId="2853A726" w14:textId="3D8D75B7" w:rsidR="00BE70EA" w:rsidRPr="00BE70EA" w:rsidRDefault="00BE70EA" w:rsidP="00BE70EA">
      <w:pPr>
        <w:spacing w:after="120" w:line="240" w:lineRule="auto"/>
        <w:jc w:val="center"/>
        <w:rPr>
          <w:rFonts w:ascii="Times New Roman" w:hAnsi="Times New Roman" w:cs="Times New Roman"/>
          <w:sz w:val="22"/>
          <w:szCs w:val="22"/>
        </w:rPr>
      </w:pPr>
      <w:hyperlink r:id="rId34" w:history="1">
        <w:r w:rsidRPr="00BE70EA">
          <w:rPr>
            <w:rStyle w:val="Hyperlink"/>
            <w:rFonts w:ascii="Times New Roman" w:hAnsi="Times New Roman" w:cs="Times New Roman"/>
            <w:sz w:val="22"/>
            <w:szCs w:val="22"/>
          </w:rPr>
          <w:t>Aditya.Gupta@quinnipiac.edu</w:t>
        </w:r>
      </w:hyperlink>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headerReference w:type="first" r:id="rId35"/>
          <w:footerReference w:type="first" r:id="rId36"/>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37BE2C11">
      <w:pPr>
        <w:pStyle w:val="Head1"/>
        <w:spacing w:before="0" w:after="0" w:line="360" w:lineRule="auto"/>
      </w:pPr>
      <w:r w:rsidRPr="37BE2C11">
        <w:rPr>
          <w:rFonts w:ascii="Times New Roman" w:hAnsi="Times New Roman" w:cs="Times New Roman"/>
          <w:smallCaps/>
        </w:rPr>
        <w:t xml:space="preserve">Abstract </w:t>
      </w:r>
    </w:p>
    <w:p w14:paraId="1DA2E19C" w14:textId="49046116" w:rsidR="0D8EC25B" w:rsidRDefault="0D8EC25B" w:rsidP="37BE2C11">
      <w:pPr>
        <w:shd w:val="clear" w:color="auto" w:fill="FFFFFF" w:themeFill="background1"/>
        <w:spacing w:line="360" w:lineRule="auto"/>
        <w:ind w:firstLine="708"/>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 xml:space="preserve">The ability to quickly and accurately identify an individual can be vital in high-stake environments, including security, healthcare, </w:t>
      </w:r>
      <w:r w:rsidR="40654F87" w:rsidRPr="37BE2C11">
        <w:rPr>
          <w:rFonts w:ascii="Times New Roman" w:eastAsia="Times New Roman" w:hAnsi="Times New Roman" w:cs="Times New Roman"/>
          <w:color w:val="000000" w:themeColor="text1"/>
        </w:rPr>
        <w:t>education, and</w:t>
      </w:r>
      <w:r w:rsidRPr="37BE2C11">
        <w:rPr>
          <w:rFonts w:ascii="Times New Roman" w:eastAsia="Times New Roman" w:hAnsi="Times New Roman" w:cs="Times New Roman"/>
          <w:color w:val="000000" w:themeColor="text1"/>
        </w:rPr>
        <w:t xml:space="preserve"> professional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47B2E7A8" w:rsidRPr="37BE2C11">
        <w:rPr>
          <w:rFonts w:ascii="Times New Roman" w:eastAsia="Times New Roman" w:hAnsi="Times New Roman" w:cs="Times New Roman"/>
          <w:color w:val="000000" w:themeColor="text1"/>
        </w:rPr>
        <w:t xml:space="preserve">comparable </w:t>
      </w:r>
      <w:r w:rsidRPr="37BE2C11">
        <w:rPr>
          <w:rFonts w:ascii="Times New Roman" w:eastAsia="Times New Roman" w:hAnsi="Times New Roman" w:cs="Times New Roman"/>
          <w:color w:val="000000" w:themeColor="text1"/>
        </w:rPr>
        <w:t xml:space="preserve">wearable tech: high processing lag and the difficulty of recognizing faces at awkward angles.  </w:t>
      </w:r>
    </w:p>
    <w:p w14:paraId="19334777" w14:textId="51776863"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To achieve this, we moved away from the traditional </w:t>
      </w:r>
      <w:r w:rsidR="09747C4A" w:rsidRPr="37BE2C11">
        <w:rPr>
          <w:rFonts w:ascii="Times New Roman" w:eastAsia="Times New Roman" w:hAnsi="Times New Roman" w:cs="Times New Roman"/>
          <w:color w:val="000000" w:themeColor="text1"/>
        </w:rPr>
        <w:t xml:space="preserve">self-contained </w:t>
      </w:r>
      <w:r w:rsidRPr="37BE2C11">
        <w:rPr>
          <w:rFonts w:ascii="Times New Roman" w:eastAsia="Times New Roman" w:hAnsi="Times New Roman" w:cs="Times New Roman"/>
          <w:color w:val="000000" w:themeColor="text1"/>
        </w:rPr>
        <w:t>model</w:t>
      </w:r>
      <w:r w:rsidR="6B4BCD4A" w:rsidRPr="37BE2C11">
        <w:rPr>
          <w:rFonts w:ascii="Times New Roman" w:eastAsia="Times New Roman" w:hAnsi="Times New Roman" w:cs="Times New Roman"/>
          <w:color w:val="000000" w:themeColor="text1"/>
        </w:rPr>
        <w:t>,</w:t>
      </w:r>
      <w:r w:rsidRPr="37BE2C11">
        <w:rPr>
          <w:rFonts w:ascii="Times New Roman" w:eastAsia="Times New Roman" w:hAnsi="Times New Roman" w:cs="Times New Roman"/>
          <w:color w:val="000000" w:themeColor="text1"/>
        </w:rPr>
        <w:t xml:space="preserve"> which often suffer</w:t>
      </w:r>
      <w:r w:rsidR="3A09C5E2" w:rsidRPr="37BE2C11">
        <w:rPr>
          <w:rFonts w:ascii="Times New Roman" w:eastAsia="Times New Roman" w:hAnsi="Times New Roman" w:cs="Times New Roman"/>
          <w:color w:val="000000" w:themeColor="text1"/>
        </w:rPr>
        <w:t>s</w:t>
      </w:r>
      <w:r w:rsidRPr="37BE2C11">
        <w:rPr>
          <w:rFonts w:ascii="Times New Roman" w:eastAsia="Times New Roman" w:hAnsi="Times New Roman" w:cs="Times New Roman"/>
          <w:color w:val="000000" w:themeColor="text1"/>
        </w:rPr>
        <w:t xml:space="preserve"> </w:t>
      </w:r>
      <w:r w:rsidR="5DE21C48" w:rsidRPr="37BE2C11">
        <w:rPr>
          <w:rFonts w:ascii="Times New Roman" w:eastAsia="Times New Roman" w:hAnsi="Times New Roman" w:cs="Times New Roman"/>
          <w:color w:val="000000" w:themeColor="text1"/>
        </w:rPr>
        <w:t>from</w:t>
      </w:r>
      <w:r w:rsidRPr="37BE2C11">
        <w:rPr>
          <w:rFonts w:ascii="Times New Roman" w:eastAsia="Times New Roman" w:hAnsi="Times New Roman" w:cs="Times New Roman"/>
          <w:color w:val="000000" w:themeColor="text1"/>
        </w:rPr>
        <w:t xml:space="preserve"> stuttering video and high-power consumption. Instead, we engineered a division of labor between the glasses and a remote server. The glasses themselves handle the </w:t>
      </w:r>
      <w:r w:rsidR="329F22C6" w:rsidRPr="37BE2C11">
        <w:rPr>
          <w:rFonts w:ascii="Times New Roman" w:eastAsia="Times New Roman" w:hAnsi="Times New Roman" w:cs="Times New Roman"/>
          <w:color w:val="000000" w:themeColor="text1"/>
        </w:rPr>
        <w:t>l</w:t>
      </w:r>
      <w:r w:rsidRPr="37BE2C11">
        <w:rPr>
          <w:rFonts w:ascii="Times New Roman" w:eastAsia="Times New Roman" w:hAnsi="Times New Roman" w:cs="Times New Roman"/>
          <w:color w:val="000000" w:themeColor="text1"/>
        </w:rPr>
        <w:t xml:space="preserve">ightweight task of tracking faces in the field of vision of the user locally. Only when it detects a high-quality </w:t>
      </w:r>
      <w:r w:rsidR="203879B0" w:rsidRPr="37BE2C11">
        <w:rPr>
          <w:rFonts w:ascii="Times New Roman" w:eastAsia="Times New Roman" w:hAnsi="Times New Roman" w:cs="Times New Roman"/>
          <w:color w:val="000000" w:themeColor="text1"/>
        </w:rPr>
        <w:t xml:space="preserve">front-facing </w:t>
      </w:r>
      <w:r w:rsidRPr="37BE2C11">
        <w:rPr>
          <w:rFonts w:ascii="Times New Roman" w:eastAsia="Times New Roman" w:hAnsi="Times New Roman" w:cs="Times New Roman"/>
          <w:color w:val="000000" w:themeColor="text1"/>
        </w:rPr>
        <w:t>facial image do</w:t>
      </w:r>
      <w:r w:rsidR="2AE8B85A" w:rsidRPr="37BE2C11">
        <w:rPr>
          <w:rFonts w:ascii="Times New Roman" w:eastAsia="Times New Roman" w:hAnsi="Times New Roman" w:cs="Times New Roman"/>
          <w:color w:val="000000" w:themeColor="text1"/>
        </w:rPr>
        <w:t xml:space="preserve"> the glasses</w:t>
      </w:r>
      <w:r w:rsidRPr="37BE2C11">
        <w:rPr>
          <w:rFonts w:ascii="Times New Roman" w:eastAsia="Times New Roman" w:hAnsi="Times New Roman" w:cs="Times New Roman"/>
          <w:color w:val="000000" w:themeColor="text1"/>
        </w:rPr>
        <w:t xml:space="preserve"> trigger to take a crop and send it over to the server for identification. This transfer ensures that the device stays responsive, and information on the </w:t>
      </w:r>
      <w:r w:rsidRPr="37BE2C11">
        <w:rPr>
          <w:rFonts w:ascii="Times New Roman" w:eastAsia="Times New Roman" w:hAnsi="Times New Roman" w:cs="Times New Roman"/>
          <w:color w:val="000000" w:themeColor="text1"/>
        </w:rPr>
        <w:t xml:space="preserve">HUD can remain up to date without the “lag” that usually plagues real-time wearables.   </w:t>
      </w:r>
    </w:p>
    <w:p w14:paraId="205B03A1" w14:textId="5AABED4E"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3DC07941" w:rsidRPr="37BE2C11">
        <w:rPr>
          <w:rFonts w:ascii="Times New Roman" w:eastAsia="Times New Roman" w:hAnsi="Times New Roman" w:cs="Times New Roman"/>
          <w:color w:val="000000" w:themeColor="text1"/>
        </w:rPr>
        <w:t>an</w:t>
      </w:r>
      <w:r w:rsidRPr="37BE2C11">
        <w:rPr>
          <w:rFonts w:ascii="Times New Roman" w:eastAsia="Times New Roman" w:hAnsi="Times New Roman" w:cs="Times New Roman"/>
          <w:color w:val="000000" w:themeColor="text1"/>
        </w:rPr>
        <w:t xml:space="preserve"> app made with Unity and the HUD display in the glasses by simply looking at the corresponding person. The app, connected to the glasses, can customize the HUD and recall recently viewed people.</w:t>
      </w:r>
    </w:p>
    <w:p w14:paraId="7854BD06" w14:textId="33704250" w:rsidR="1ABD872E" w:rsidRDefault="1ABD872E" w:rsidP="37BE2C11">
      <w:pPr>
        <w:shd w:val="clear" w:color="auto" w:fill="FFFFFF" w:themeFill="background1"/>
        <w:spacing w:line="360" w:lineRule="auto"/>
        <w:rPr>
          <w:rFonts w:ascii="Times New Roman" w:eastAsia="Times New Roman" w:hAnsi="Times New Roman" w:cs="Times New Roman"/>
        </w:rPr>
      </w:pPr>
    </w:p>
    <w:p w14:paraId="39F6C700" w14:textId="757B04D6" w:rsidR="0007392C" w:rsidRPr="00586A35" w:rsidRDefault="00675128" w:rsidP="37BE2C11">
      <w:pPr>
        <w:pStyle w:val="Head1"/>
        <w:spacing w:before="0" w:after="0" w:line="360" w:lineRule="auto"/>
        <w:rPr>
          <w:rFonts w:ascii="Times New Roman" w:hAnsi="Times New Roman" w:cs="Times New Roman"/>
        </w:rPr>
      </w:pPr>
      <w:r w:rsidRPr="4D0E3655">
        <w:rPr>
          <w:rStyle w:val="Label"/>
          <w:rFonts w:ascii="Times New Roman" w:hAnsi="Times New Roman" w:cs="Times New Roman"/>
          <w14:ligatures w14:val="standard"/>
        </w:rPr>
        <w:t>1</w:t>
      </w:r>
      <w:r w:rsidR="00586A35" w:rsidRPr="4D0E3655">
        <w:rPr>
          <w:rFonts w:ascii="Times New Roman" w:hAnsi="Times New Roman" w:cs="Times New Roman"/>
          <w14:ligatures w14:val="standard"/>
        </w:rPr>
        <w:t> </w:t>
      </w:r>
      <w:r w:rsidR="00FA73DF" w:rsidRPr="6CAA10CB">
        <w:rPr>
          <w:rFonts w:ascii="Times New Roman" w:hAnsi="Times New Roman" w:cs="Times New Roman"/>
          <w:smallCaps/>
        </w:rPr>
        <w:t>Introduction</w:t>
      </w:r>
    </w:p>
    <w:p w14:paraId="04ED1724" w14:textId="31592C4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w:t>
      </w:r>
      <w:r w:rsidRPr="37BE2C11">
        <w:rPr>
          <w:rFonts w:ascii="Times New Roman" w:eastAsia="Times New Roman" w:hAnsi="Times New Roman" w:cs="Times New Roman"/>
          <w:color w:val="000000" w:themeColor="text1"/>
        </w:rPr>
        <w:lastRenderedPageBreak/>
        <w:t xml:space="preserve">scenario, the failure to identify or recall a face can have significant professional, personal, or safety consequences.  </w:t>
      </w:r>
    </w:p>
    <w:p w14:paraId="0A794A05" w14:textId="6E827AA7"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673B85A0" w14:textId="348CD9AE"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14:paraId="2C73BBE9" w14:textId="62724B9C"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1FA1962F" w14:textId="08DC54C6"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14:paraId="66907F1A" w14:textId="4875F67A"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79EEC51C" w14:textId="6C557953"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14:paraId="6C314CAD" w14:textId="046712C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5DBE4C9E" w14:textId="70FB8797" w:rsidR="00D327A4" w:rsidRPr="00586A35" w:rsidRDefault="5C4FA52A" w:rsidP="37BE2C11">
      <w:pPr>
        <w:shd w:val="clear" w:color="auto" w:fill="FFFFFF" w:themeFill="background1"/>
        <w:spacing w:line="360" w:lineRule="auto"/>
        <w:ind w:firstLine="280"/>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0"/>
      <w:r w:rsidR="097178C5" w:rsidRPr="37BE2C11">
        <w:rPr>
          <w:rFonts w:ascii="Times New Roman" w:eastAsia="Times New Roman" w:hAnsi="Times New Roman" w:cs="Times New Roman"/>
          <w:color w:val="000000" w:themeColor="text1"/>
        </w:rPr>
        <w:t xml:space="preserve"> </w:t>
      </w:r>
      <w:commentRangeEnd w:id="0"/>
      <w:r w:rsidR="00D75533" w:rsidRPr="00586A35">
        <w:rPr>
          <w:rStyle w:val="CommentReference"/>
          <w:rFonts w:ascii="Times New Roman" w:eastAsia="Times New Roman" w:hAnsi="Times New Roman" w:cs="Times New Roman"/>
          <w:color w:val="000000" w:themeColor="text1"/>
          <w:sz w:val="18"/>
          <w:szCs w:val="18"/>
        </w:rPr>
        <w:commentReference w:id="0"/>
      </w:r>
    </w:p>
    <w:p w14:paraId="4B3425A6" w14:textId="1A77D5CE" w:rsidR="003A0435" w:rsidRPr="00586A35" w:rsidRDefault="003A0435" w:rsidP="37BE2C11">
      <w:pPr>
        <w:pStyle w:val="Head1"/>
        <w:spacing w:before="0" w:after="0" w:line="360" w:lineRule="auto"/>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3903FFCC" w:rsidRPr="37BE2C11">
        <w:rPr>
          <w:rFonts w:ascii="Times New Roman" w:hAnsi="Times New Roman" w:cs="Times New Roman"/>
        </w:rPr>
        <w:t>Literature Review</w:t>
      </w:r>
    </w:p>
    <w:p w14:paraId="5875C52A" w14:textId="6EB93B91"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The landscape of facial recognition technology is </w:t>
      </w:r>
      <w:r>
        <w:rPr>
          <w:rFonts w:ascii="Times New Roman" w:eastAsia="Times New Roman" w:hAnsi="Times New Roman" w:cs="Times New Roman"/>
        </w:rPr>
        <w:t>currently</w:t>
      </w:r>
      <w:r w:rsidRPr="003C5838">
        <w:rPr>
          <w:rFonts w:ascii="Times New Roman" w:eastAsia="Times New Roman" w:hAnsi="Times New Roman" w:cs="Times New Roman"/>
        </w:rPr>
        <w:t xml:space="preserve"> defined by powerful, yet often opaque, systems. Platforms like PimEyes [2] and ProFaceFinder [3] demonstrate the rapid identification capabilities possible through expansive, web-scraped databases and AI detection. However, these systems face severe ethical and legal scrutiny due to </w:t>
      </w:r>
      <w:r>
        <w:rPr>
          <w:rFonts w:ascii="Times New Roman" w:eastAsia="Times New Roman" w:hAnsi="Times New Roman" w:cs="Times New Roman"/>
        </w:rPr>
        <w:t>the non-transparent</w:t>
      </w:r>
      <w:r w:rsidRPr="003C5838">
        <w:rPr>
          <w:rFonts w:ascii="Times New Roman" w:eastAsia="Times New Roman" w:hAnsi="Times New Roman" w:cs="Times New Roman"/>
        </w:rPr>
        <w:t xml:space="preserve"> data </w:t>
      </w:r>
      <w:r w:rsidRPr="003C5838">
        <w:rPr>
          <w:rFonts w:ascii="Times New Roman" w:eastAsia="Times New Roman" w:hAnsi="Times New Roman" w:cs="Times New Roman"/>
        </w:rPr>
        <w:t>source</w:t>
      </w:r>
      <w:r w:rsidRPr="003C5838">
        <w:rPr>
          <w:rFonts w:ascii="Times New Roman" w:eastAsia="Times New Roman" w:hAnsi="Times New Roman" w:cs="Times New Roman"/>
        </w:rPr>
        <w:t xml:space="preserve"> and their potential for unauthorized surveillance. On the other end of the spectrum, systems like Regula’s Face SDK [4] and Apple’s Face ID [5] prioritize security and user privacy, often relying on local encryption and rigorous anti-spoofing measures. While Apple’s on-device storage effectively mitigates broader surveillance risks, such technologies remain locked within proprietary ecosystems. Face SDK, while highly adaptable for institutional use, suffers from accuracy degradation in the presence of occlusions, poor lighting, or low-resolution inputs, limitations that frequently occur in dynamic, real-world environments. </w:t>
      </w:r>
    </w:p>
    <w:p w14:paraId="3919B98B" w14:textId="14C5739B"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The consumer Augmented Reality (AR) hardware market has seen significant advancements, though devices frequently lack optimized facial recognition capabilities. Products </w:t>
      </w:r>
      <w:r w:rsidRPr="003C5838">
        <w:rPr>
          <w:rFonts w:ascii="Times New Roman" w:eastAsia="Times New Roman" w:hAnsi="Times New Roman" w:cs="Times New Roman"/>
        </w:rPr>
        <w:lastRenderedPageBreak/>
        <w:t xml:space="preserve">like the Vive Eagle [6] and Vital Smart Glasses [7] prioritize multifunctionality by offering features like translation, Bluetooth connectivity, and </w:t>
      </w:r>
      <w:r>
        <w:rPr>
          <w:rFonts w:ascii="Times New Roman" w:eastAsia="Times New Roman" w:hAnsi="Times New Roman" w:cs="Times New Roman"/>
        </w:rPr>
        <w:t>hands-free</w:t>
      </w:r>
      <w:r w:rsidRPr="003C5838">
        <w:rPr>
          <w:rFonts w:ascii="Times New Roman" w:eastAsia="Times New Roman" w:hAnsi="Times New Roman" w:cs="Times New Roman"/>
        </w:rPr>
        <w:t xml:space="preserve"> calling. The Vive Eagle suffers from an awkward, bulky design and impractical voice-input systems, </w:t>
      </w:r>
      <w:r>
        <w:rPr>
          <w:rFonts w:ascii="Times New Roman" w:eastAsia="Times New Roman" w:hAnsi="Times New Roman" w:cs="Times New Roman"/>
        </w:rPr>
        <w:t>while</w:t>
      </w:r>
      <w:r w:rsidRPr="003C5838">
        <w:rPr>
          <w:rFonts w:ascii="Times New Roman" w:eastAsia="Times New Roman" w:hAnsi="Times New Roman" w:cs="Times New Roman"/>
        </w:rPr>
        <w:t xml:space="preserve"> the Vital glasses offer affordability but lack robust technical performance for high-stakes contexts. Premium options, like the Virtue Luma Smart Glasses, push toward immersive AR with high-resolution displays and advanced motion tracking, yet their high cost and complex interfaces limit mainstream adoption. Across the board, commercial smart glasses tend to treat facial recognition as an underdeveloped or secondary function, lacking the processing power or </w:t>
      </w:r>
      <w:r w:rsidRPr="003C5838">
        <w:rPr>
          <w:rFonts w:ascii="Times New Roman" w:eastAsia="Times New Roman" w:hAnsi="Times New Roman" w:cs="Times New Roman"/>
        </w:rPr>
        <w:t>optimized</w:t>
      </w:r>
      <w:r w:rsidRPr="003C5838">
        <w:rPr>
          <w:rFonts w:ascii="Times New Roman" w:eastAsia="Times New Roman" w:hAnsi="Times New Roman" w:cs="Times New Roman"/>
        </w:rPr>
        <w:t xml:space="preserve"> software required for rapid, accurate identification. </w:t>
      </w:r>
    </w:p>
    <w:p w14:paraId="2AEFE8CE" w14:textId="2FEC5431"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Recent developments from industry leaders validate both the architectural challenges and the profound sociological dilemmas of combining AR with facial recognition. Meta’s Ray-Ban smart glasses have popularized lightweight, camera-equipped wearables, and recent leaks suggest the company is exploiting a feature called “Name Tag” to add real-time facial recognition capabilities. However, this prospect has sparked intense ethical backlash from civil liberties groups, who warn that deploying such technology in public spaces poses severe risks to data privacy, anonymity, and consent. Beyond the software ethics, Meta’s recently unveiled “Project Orion”, an advanced internal prototype for true holographic AR glasses, highlights the physical hardware limitations of self-contained devices. To overcome the exact heat dissipation and processing constraints faced by smaller smart glasses, Orion relies on a wireless, external “compute puck” to handle heavy processing. This industry shift toward distributed computing strongly supports the necessity of </w:t>
      </w:r>
      <w:r>
        <w:rPr>
          <w:rFonts w:ascii="Times New Roman" w:eastAsia="Times New Roman" w:hAnsi="Times New Roman" w:cs="Times New Roman"/>
        </w:rPr>
        <w:t xml:space="preserve">a </w:t>
      </w:r>
      <w:r w:rsidRPr="003C5838">
        <w:rPr>
          <w:rFonts w:ascii="Times New Roman" w:eastAsia="Times New Roman" w:hAnsi="Times New Roman" w:cs="Times New Roman"/>
        </w:rPr>
        <w:t xml:space="preserve">hybrid </w:t>
      </w:r>
      <w:r w:rsidRPr="003C5838">
        <w:rPr>
          <w:rFonts w:ascii="Times New Roman" w:eastAsia="Times New Roman" w:hAnsi="Times New Roman" w:cs="Times New Roman"/>
        </w:rPr>
        <w:t>architecture</w:t>
      </w:r>
      <w:r w:rsidRPr="003C5838">
        <w:rPr>
          <w:rFonts w:ascii="Times New Roman" w:eastAsia="Times New Roman" w:hAnsi="Times New Roman" w:cs="Times New Roman"/>
        </w:rPr>
        <w:t xml:space="preserve"> for intensive, real-world tasks.</w:t>
      </w:r>
    </w:p>
    <w:p w14:paraId="50C30279" w14:textId="5B6066CB"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Several academic and experimental projects have attempted to bridge the gap between AR hardware and facial recognition. The student-led I-XRAY project [8] at Harvard University integrated Meta’s Ray-Ban glasses with existing databases and reverse image search engines to identify individuals in real time. While demonstrating the vast capabilities of combined technologies, the project had high latency caused by multiple API calls and a disjointed user experience where data was displayed on a separate mobile app rather than a heads-up </w:t>
      </w:r>
      <w:r w:rsidRPr="003C5838">
        <w:rPr>
          <w:rFonts w:ascii="Times New Roman" w:eastAsia="Times New Roman" w:hAnsi="Times New Roman" w:cs="Times New Roman"/>
        </w:rPr>
        <w:t>display. Similarly, accessibility focused projects by students at SECAB [1] and Parul University [9] have developed AI-powered glasses to assist the</w:t>
      </w:r>
      <w:r>
        <w:rPr>
          <w:rFonts w:ascii="Times New Roman" w:eastAsia="Times New Roman" w:hAnsi="Times New Roman" w:cs="Times New Roman"/>
        </w:rPr>
        <w:t xml:space="preserve"> </w:t>
      </w:r>
      <w:r w:rsidRPr="003C5838">
        <w:rPr>
          <w:rFonts w:ascii="Times New Roman" w:eastAsia="Times New Roman" w:hAnsi="Times New Roman" w:cs="Times New Roman"/>
        </w:rPr>
        <w:t xml:space="preserve">visually impaired by utilizing onboard cameras to build local, </w:t>
      </w:r>
      <w:r w:rsidRPr="003C5838">
        <w:rPr>
          <w:rFonts w:ascii="Times New Roman" w:eastAsia="Times New Roman" w:hAnsi="Times New Roman" w:cs="Times New Roman"/>
        </w:rPr>
        <w:t>personalized</w:t>
      </w:r>
      <w:r w:rsidRPr="003C5838">
        <w:rPr>
          <w:rFonts w:ascii="Times New Roman" w:eastAsia="Times New Roman" w:hAnsi="Times New Roman" w:cs="Times New Roman"/>
        </w:rPr>
        <w:t xml:space="preserve"> face databases. However, these systems are constrained by hardware </w:t>
      </w:r>
      <w:r>
        <w:rPr>
          <w:rFonts w:ascii="Times New Roman" w:eastAsia="Times New Roman" w:hAnsi="Times New Roman" w:cs="Times New Roman"/>
        </w:rPr>
        <w:t>limitations</w:t>
      </w:r>
      <w:r w:rsidRPr="003C5838">
        <w:rPr>
          <w:rFonts w:ascii="Times New Roman" w:eastAsia="Times New Roman" w:hAnsi="Times New Roman" w:cs="Times New Roman"/>
        </w:rPr>
        <w:t>; reliance on localized Raspberry Pi processing often results in slower speeds, and small user-built databases frequently fail to accurately recognize faces due to a lack of image variation and poor input quality.</w:t>
      </w:r>
    </w:p>
    <w:p w14:paraId="6442BB6A" w14:textId="6C8A16F8"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The creation of a stable, responsive wearable system requires a robust development foundation. Android VR [11] provides a highly adaptable and open ecosystem, though hardware fragmentation can complicate deployment. Unity VR Development [10] remains a standard due to its comprehensive XR toolkits and rapid prototyping capabilities, despite some performance bottlenecks in highly demanding applications. </w:t>
      </w:r>
      <w:r>
        <w:rPr>
          <w:rFonts w:ascii="Times New Roman" w:eastAsia="Times New Roman" w:hAnsi="Times New Roman" w:cs="Times New Roman"/>
        </w:rPr>
        <w:t>Hardware-specific</w:t>
      </w:r>
      <w:r w:rsidRPr="003C5838">
        <w:rPr>
          <w:rFonts w:ascii="Times New Roman" w:eastAsia="Times New Roman" w:hAnsi="Times New Roman" w:cs="Times New Roman"/>
        </w:rPr>
        <w:t xml:space="preserve"> SDKs, such as the Virtue Lima SDK [13], offer critical device optimizations, including pre-written tracking algorithms and display separation libraries. By leveraging these foundational frameworks, developers can begin to design custom software architectures that address the latency and optimization failures seen in previous wearable prototypes. </w:t>
      </w:r>
    </w:p>
    <w:p w14:paraId="0B283EF3" w14:textId="759BD7C4" w:rsidR="37BE2C11" w:rsidRDefault="37BE2C11" w:rsidP="37BE2C11">
      <w:pPr>
        <w:spacing w:line="360" w:lineRule="auto"/>
        <w:ind w:firstLine="708"/>
        <w:rPr>
          <w:rFonts w:ascii="Times New Roman" w:eastAsia="Times New Roman" w:hAnsi="Times New Roman" w:cs="Times New Roman"/>
        </w:rPr>
      </w:pPr>
    </w:p>
    <w:p w14:paraId="6BDD613C" w14:textId="417375A0" w:rsidR="0062563A" w:rsidRDefault="00DB753F" w:rsidP="37BE2C11">
      <w:pPr>
        <w:pStyle w:val="Head1"/>
        <w:spacing w:before="0" w:after="0" w:line="360" w:lineRule="auto"/>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w:t>
      </w:r>
      <w:r w:rsidRPr="37BE2C11">
        <w:rPr>
          <w:rFonts w:ascii="Times New Roman" w:hAnsi="Times New Roman" w:cs="Times New Roman"/>
          <w:smallCaps/>
        </w:rPr>
        <w:t xml:space="preserve"> </w:t>
      </w:r>
      <w:r w:rsidR="7405EAA8" w:rsidRPr="37BE2C11">
        <w:rPr>
          <w:rFonts w:ascii="Times New Roman" w:hAnsi="Times New Roman" w:cs="Times New Roman"/>
          <w:smallCaps/>
        </w:rPr>
        <w:t>Approach</w:t>
      </w:r>
    </w:p>
    <w:p w14:paraId="2B537E89" w14:textId="318D39E2" w:rsidR="00092450" w:rsidRDefault="00872AB4" w:rsidP="37BE2C11">
      <w:pPr>
        <w:spacing w:line="360" w:lineRule="auto"/>
        <w:rPr>
          <w:rFonts w:ascii="Times New Roman" w:eastAsia="Times New Roman" w:hAnsi="Times New Roman" w:cs="Times New Roman"/>
        </w:rPr>
      </w:pPr>
      <w:r>
        <w:rPr>
          <w:rFonts w:ascii="Times New Roman" w:eastAsia="Times New Roman" w:hAnsi="Times New Roman" w:cs="Times New Roman"/>
        </w:rPr>
        <w:tab/>
      </w:r>
      <w:r w:rsidR="00092450" w:rsidRPr="00092450">
        <w:rPr>
          <w:rFonts w:ascii="Times New Roman" w:eastAsia="Times New Roman" w:hAnsi="Times New Roman" w:cs="Times New Roman"/>
        </w:rPr>
        <w:t>For our</w:t>
      </w:r>
      <w:r w:rsidR="00092450" w:rsidRPr="37BE2C11">
        <w:rPr>
          <w:rFonts w:ascii="Times New Roman" w:eastAsia="Times New Roman" w:hAnsi="Times New Roman" w:cs="Times New Roman"/>
        </w:rPr>
        <w:t xml:space="preserve"> </w:t>
      </w:r>
      <w:r w:rsidR="00291D28" w:rsidRPr="37BE2C11">
        <w:rPr>
          <w:rFonts w:ascii="Times New Roman" w:eastAsia="Times New Roman" w:hAnsi="Times New Roman" w:cs="Times New Roman"/>
        </w:rPr>
        <w:t xml:space="preserve">facial </w:t>
      </w:r>
      <w:r w:rsidR="00092450" w:rsidRPr="37BE2C11">
        <w:rPr>
          <w:rFonts w:ascii="Times New Roman" w:eastAsia="Times New Roman" w:hAnsi="Times New Roman" w:cs="Times New Roman"/>
        </w:rPr>
        <w:t>recognition</w:t>
      </w:r>
      <w:r w:rsidR="548DC9EB" w:rsidRPr="37BE2C11">
        <w:rPr>
          <w:rFonts w:ascii="Times New Roman" w:eastAsia="Times New Roman" w:hAnsi="Times New Roman" w:cs="Times New Roman"/>
        </w:rPr>
        <w:t xml:space="preserve"> software</w:t>
      </w:r>
      <w:r w:rsidR="00092450" w:rsidRPr="37BE2C11">
        <w:rPr>
          <w:rFonts w:ascii="Times New Roman" w:eastAsia="Times New Roman" w:hAnsi="Times New Roman" w:cs="Times New Roman"/>
        </w:rPr>
        <w:t>, we employ a hybrid model</w:t>
      </w:r>
      <w:r w:rsidR="00EA61BD" w:rsidRPr="37BE2C11">
        <w:rPr>
          <w:rFonts w:ascii="Times New Roman" w:eastAsia="Times New Roman" w:hAnsi="Times New Roman" w:cs="Times New Roman"/>
        </w:rPr>
        <w:t xml:space="preserve"> detection-identification</w:t>
      </w:r>
      <w:r w:rsidR="00092450" w:rsidRPr="37BE2C11">
        <w:rPr>
          <w:rFonts w:ascii="Times New Roman" w:eastAsia="Times New Roman" w:hAnsi="Times New Roman" w:cs="Times New Roman"/>
        </w:rPr>
        <w:t xml:space="preserve"> </w:t>
      </w:r>
      <w:r w:rsidR="04CC167B" w:rsidRPr="37BE2C11">
        <w:rPr>
          <w:rFonts w:ascii="Times New Roman" w:eastAsia="Times New Roman" w:hAnsi="Times New Roman" w:cs="Times New Roman"/>
        </w:rPr>
        <w:t xml:space="preserve">pipeline </w:t>
      </w:r>
      <w:r w:rsidR="00092450" w:rsidRPr="37BE2C11">
        <w:rPr>
          <w:rFonts w:ascii="Times New Roman" w:eastAsia="Times New Roman" w:hAnsi="Times New Roman" w:cs="Times New Roman"/>
        </w:rPr>
        <w:t xml:space="preserve">utilizing </w:t>
      </w:r>
      <w:bookmarkStart w:id="1" w:name="_Int_sgDuRF34"/>
      <w:r w:rsidR="00092450" w:rsidRPr="37BE2C11">
        <w:rPr>
          <w:rFonts w:ascii="Times New Roman" w:eastAsia="Times New Roman" w:hAnsi="Times New Roman" w:cs="Times New Roman"/>
        </w:rPr>
        <w:t>MediaPipe’s</w:t>
      </w:r>
      <w:bookmarkEnd w:id="1"/>
      <w:r w:rsidR="00092450" w:rsidRPr="37BE2C11">
        <w:rPr>
          <w:rFonts w:ascii="Times New Roman" w:eastAsia="Times New Roman" w:hAnsi="Times New Roman" w:cs="Times New Roman"/>
        </w:rPr>
        <w:t xml:space="preserve"> face mesh model in </w:t>
      </w:r>
      <w:r w:rsidR="63704F5C" w:rsidRPr="37BE2C11">
        <w:rPr>
          <w:rFonts w:ascii="Times New Roman" w:eastAsia="Times New Roman" w:hAnsi="Times New Roman" w:cs="Times New Roman"/>
        </w:rPr>
        <w:t xml:space="preserve">tandem </w:t>
      </w:r>
      <w:r w:rsidR="00092450" w:rsidRPr="37BE2C11">
        <w:rPr>
          <w:rFonts w:ascii="Times New Roman" w:eastAsia="Times New Roman" w:hAnsi="Times New Roman" w:cs="Times New Roman"/>
        </w:rPr>
        <w:t xml:space="preserve">with </w:t>
      </w:r>
      <w:bookmarkStart w:id="2" w:name="_Int_0jPK0Zm6"/>
      <w:r w:rsidR="00092450" w:rsidRPr="37BE2C11">
        <w:rPr>
          <w:rFonts w:ascii="Times New Roman" w:eastAsia="Times New Roman" w:hAnsi="Times New Roman" w:cs="Times New Roman"/>
        </w:rPr>
        <w:t>DeepFace’s</w:t>
      </w:r>
      <w:bookmarkEnd w:id="2"/>
      <w:r w:rsidR="00092450" w:rsidRPr="37BE2C11">
        <w:rPr>
          <w:rFonts w:ascii="Times New Roman" w:eastAsia="Times New Roman" w:hAnsi="Times New Roman" w:cs="Times New Roman"/>
        </w:rPr>
        <w:t xml:space="preserve"> Facenet512 model. </w:t>
      </w:r>
      <w:r w:rsidR="0083267E" w:rsidRPr="37BE2C11">
        <w:rPr>
          <w:rFonts w:ascii="Times New Roman" w:eastAsia="Times New Roman" w:hAnsi="Times New Roman" w:cs="Times New Roman"/>
        </w:rPr>
        <w:t xml:space="preserve">We utilize the </w:t>
      </w:r>
      <w:r w:rsidR="001C7A6B" w:rsidRPr="37BE2C11">
        <w:rPr>
          <w:rFonts w:ascii="Times New Roman" w:eastAsia="Times New Roman" w:hAnsi="Times New Roman" w:cs="Times New Roman"/>
        </w:rPr>
        <w:t>MediaPipe</w:t>
      </w:r>
      <w:r w:rsidR="0083267E" w:rsidRPr="37BE2C11">
        <w:rPr>
          <w:rFonts w:ascii="Times New Roman" w:eastAsia="Times New Roman" w:hAnsi="Times New Roman" w:cs="Times New Roman"/>
        </w:rPr>
        <w:t xml:space="preserve"> </w:t>
      </w:r>
      <w:r w:rsidR="005B20C3" w:rsidRPr="37BE2C11">
        <w:rPr>
          <w:rFonts w:ascii="Times New Roman" w:eastAsia="Times New Roman" w:hAnsi="Times New Roman" w:cs="Times New Roman"/>
        </w:rPr>
        <w:t>model to do</w:t>
      </w:r>
      <w:r w:rsidR="001C7A6B" w:rsidRPr="37BE2C11">
        <w:rPr>
          <w:rFonts w:ascii="Times New Roman" w:eastAsia="Times New Roman" w:hAnsi="Times New Roman" w:cs="Times New Roman"/>
        </w:rPr>
        <w:t xml:space="preserve"> lightweight</w:t>
      </w:r>
      <w:r w:rsidR="005B20C3" w:rsidRPr="37BE2C11">
        <w:rPr>
          <w:rFonts w:ascii="Times New Roman" w:eastAsia="Times New Roman" w:hAnsi="Times New Roman" w:cs="Times New Roman"/>
        </w:rPr>
        <w:t xml:space="preserve"> face </w:t>
      </w:r>
      <w:r w:rsidR="00231D66" w:rsidRPr="37BE2C11">
        <w:rPr>
          <w:rFonts w:ascii="Times New Roman" w:eastAsia="Times New Roman" w:hAnsi="Times New Roman" w:cs="Times New Roman"/>
        </w:rPr>
        <w:t>detection</w:t>
      </w:r>
      <w:r w:rsidR="00DD1BD5" w:rsidRPr="37BE2C11">
        <w:rPr>
          <w:rFonts w:ascii="Times New Roman" w:eastAsia="Times New Roman" w:hAnsi="Times New Roman" w:cs="Times New Roman"/>
        </w:rPr>
        <w:t xml:space="preserve">, capture and </w:t>
      </w:r>
      <w:r w:rsidR="00205989" w:rsidRPr="37BE2C11">
        <w:rPr>
          <w:rFonts w:ascii="Times New Roman" w:eastAsia="Times New Roman" w:hAnsi="Times New Roman" w:cs="Times New Roman"/>
        </w:rPr>
        <w:t>analysis</w:t>
      </w:r>
      <w:r w:rsidR="4B26F48D" w:rsidRPr="37BE2C11">
        <w:rPr>
          <w:rFonts w:ascii="Times New Roman" w:eastAsia="Times New Roman" w:hAnsi="Times New Roman" w:cs="Times New Roman"/>
        </w:rPr>
        <w:t xml:space="preserve"> client side</w:t>
      </w:r>
      <w:r w:rsidR="00205989" w:rsidRPr="37BE2C11">
        <w:rPr>
          <w:rFonts w:ascii="Times New Roman" w:eastAsia="Times New Roman" w:hAnsi="Times New Roman" w:cs="Times New Roman"/>
        </w:rPr>
        <w:t xml:space="preserve">, </w:t>
      </w:r>
      <w:r w:rsidR="001C7A6B" w:rsidRPr="37BE2C11">
        <w:rPr>
          <w:rFonts w:ascii="Times New Roman" w:eastAsia="Times New Roman" w:hAnsi="Times New Roman" w:cs="Times New Roman"/>
        </w:rPr>
        <w:t xml:space="preserve">while the </w:t>
      </w:r>
      <w:bookmarkStart w:id="3" w:name="_Int_9QH8Dalo"/>
      <w:r w:rsidR="001C7A6B" w:rsidRPr="37BE2C11">
        <w:rPr>
          <w:rFonts w:ascii="Times New Roman" w:eastAsia="Times New Roman" w:hAnsi="Times New Roman" w:cs="Times New Roman"/>
        </w:rPr>
        <w:t>DeepFace</w:t>
      </w:r>
      <w:bookmarkEnd w:id="3"/>
      <w:r w:rsidR="001C7A6B" w:rsidRPr="37BE2C11">
        <w:rPr>
          <w:rFonts w:ascii="Times New Roman" w:eastAsia="Times New Roman" w:hAnsi="Times New Roman" w:cs="Times New Roman"/>
        </w:rPr>
        <w:t xml:space="preserve"> model is </w:t>
      </w:r>
      <w:r w:rsidR="00043CCC" w:rsidRPr="37BE2C11">
        <w:rPr>
          <w:rFonts w:ascii="Times New Roman" w:eastAsia="Times New Roman" w:hAnsi="Times New Roman" w:cs="Times New Roman"/>
        </w:rPr>
        <w:t xml:space="preserve">used for </w:t>
      </w:r>
      <w:r w:rsidR="00131027" w:rsidRPr="37BE2C11">
        <w:rPr>
          <w:rFonts w:ascii="Times New Roman" w:eastAsia="Times New Roman" w:hAnsi="Times New Roman" w:cs="Times New Roman"/>
        </w:rPr>
        <w:t xml:space="preserve">creating </w:t>
      </w:r>
      <w:r w:rsidR="0050107F" w:rsidRPr="37BE2C11">
        <w:rPr>
          <w:rFonts w:ascii="Times New Roman" w:eastAsia="Times New Roman" w:hAnsi="Times New Roman" w:cs="Times New Roman"/>
        </w:rPr>
        <w:t xml:space="preserve">the face </w:t>
      </w:r>
      <w:r w:rsidR="00131027" w:rsidRPr="37BE2C11">
        <w:rPr>
          <w:rFonts w:ascii="Times New Roman" w:eastAsia="Times New Roman" w:hAnsi="Times New Roman" w:cs="Times New Roman"/>
        </w:rPr>
        <w:t>embeddings</w:t>
      </w:r>
      <w:r w:rsidR="0050107F" w:rsidRPr="37BE2C11">
        <w:rPr>
          <w:rFonts w:ascii="Times New Roman" w:eastAsia="Times New Roman" w:hAnsi="Times New Roman" w:cs="Times New Roman"/>
        </w:rPr>
        <w:t xml:space="preserve"> for comparison/</w:t>
      </w:r>
      <w:r w:rsidR="00900956" w:rsidRPr="37BE2C11">
        <w:rPr>
          <w:rFonts w:ascii="Times New Roman" w:eastAsia="Times New Roman" w:hAnsi="Times New Roman" w:cs="Times New Roman"/>
        </w:rPr>
        <w:t>identification</w:t>
      </w:r>
      <w:r w:rsidR="50D5E0D1" w:rsidRPr="37BE2C11">
        <w:rPr>
          <w:rFonts w:ascii="Times New Roman" w:eastAsia="Times New Roman" w:hAnsi="Times New Roman" w:cs="Times New Roman"/>
        </w:rPr>
        <w:t xml:space="preserve"> server side</w:t>
      </w:r>
      <w:r w:rsidR="00A952AC" w:rsidRPr="37BE2C11">
        <w:rPr>
          <w:rFonts w:ascii="Times New Roman" w:eastAsia="Times New Roman" w:hAnsi="Times New Roman" w:cs="Times New Roman"/>
        </w:rPr>
        <w:t>.</w:t>
      </w:r>
      <w:r w:rsidR="001C7A6B" w:rsidRPr="37BE2C11">
        <w:rPr>
          <w:rFonts w:ascii="Times New Roman" w:eastAsia="Times New Roman" w:hAnsi="Times New Roman" w:cs="Times New Roman"/>
        </w:rPr>
        <w:t xml:space="preserve"> </w:t>
      </w:r>
      <w:r w:rsidR="00092450" w:rsidRPr="37BE2C11">
        <w:rPr>
          <w:rFonts w:ascii="Times New Roman" w:eastAsia="Times New Roman" w:hAnsi="Times New Roman" w:cs="Times New Roman"/>
        </w:rPr>
        <w:t xml:space="preserve">The face mesh model was </w:t>
      </w:r>
      <w:r w:rsidR="00B47690" w:rsidRPr="37BE2C11">
        <w:rPr>
          <w:rFonts w:ascii="Times New Roman" w:eastAsia="Times New Roman" w:hAnsi="Times New Roman" w:cs="Times New Roman"/>
        </w:rPr>
        <w:t xml:space="preserve">primarily </w:t>
      </w:r>
      <w:r w:rsidR="00092450" w:rsidRPr="37BE2C11">
        <w:rPr>
          <w:rFonts w:ascii="Times New Roman" w:eastAsia="Times New Roman" w:hAnsi="Times New Roman" w:cs="Times New Roman"/>
        </w:rPr>
        <w:t xml:space="preserve">selected for </w:t>
      </w:r>
      <w:r w:rsidR="0050107F" w:rsidRPr="37BE2C11">
        <w:rPr>
          <w:rFonts w:ascii="Times New Roman" w:eastAsia="Times New Roman" w:hAnsi="Times New Roman" w:cs="Times New Roman"/>
        </w:rPr>
        <w:t xml:space="preserve">its </w:t>
      </w:r>
      <w:r w:rsidR="003B5F3C" w:rsidRPr="37BE2C11">
        <w:rPr>
          <w:rFonts w:ascii="Times New Roman" w:eastAsia="Times New Roman" w:hAnsi="Times New Roman" w:cs="Times New Roman"/>
        </w:rPr>
        <w:t xml:space="preserve">tracking </w:t>
      </w:r>
      <w:r w:rsidR="542666C3" w:rsidRPr="37BE2C11">
        <w:rPr>
          <w:rFonts w:ascii="Times New Roman" w:eastAsia="Times New Roman" w:hAnsi="Times New Roman" w:cs="Times New Roman"/>
        </w:rPr>
        <w:t>feature,</w:t>
      </w:r>
      <w:r w:rsidR="00C14E1B" w:rsidRPr="37BE2C11">
        <w:rPr>
          <w:rFonts w:ascii="Times New Roman" w:eastAsia="Times New Roman" w:hAnsi="Times New Roman" w:cs="Times New Roman"/>
        </w:rPr>
        <w:t xml:space="preserve"> </w:t>
      </w:r>
      <w:r w:rsidR="00E53505" w:rsidRPr="37BE2C11">
        <w:rPr>
          <w:rFonts w:ascii="Times New Roman" w:eastAsia="Times New Roman" w:hAnsi="Times New Roman" w:cs="Times New Roman"/>
        </w:rPr>
        <w:t xml:space="preserve">which is useful for capturing several </w:t>
      </w:r>
      <w:r w:rsidR="00B6058B" w:rsidRPr="37BE2C11">
        <w:rPr>
          <w:rFonts w:ascii="Times New Roman" w:eastAsia="Times New Roman" w:hAnsi="Times New Roman" w:cs="Times New Roman"/>
        </w:rPr>
        <w:t>crops</w:t>
      </w:r>
      <w:r w:rsidR="00E53505" w:rsidRPr="37BE2C11">
        <w:rPr>
          <w:rFonts w:ascii="Times New Roman" w:eastAsia="Times New Roman" w:hAnsi="Times New Roman" w:cs="Times New Roman"/>
        </w:rPr>
        <w:t xml:space="preserve"> of the same</w:t>
      </w:r>
      <w:r w:rsidR="00752156" w:rsidRPr="37BE2C11">
        <w:rPr>
          <w:rFonts w:ascii="Times New Roman" w:eastAsia="Times New Roman" w:hAnsi="Times New Roman" w:cs="Times New Roman"/>
        </w:rPr>
        <w:t xml:space="preserve"> </w:t>
      </w:r>
      <w:r w:rsidR="00B6058B" w:rsidRPr="37BE2C11">
        <w:rPr>
          <w:rFonts w:ascii="Times New Roman" w:eastAsia="Times New Roman" w:hAnsi="Times New Roman" w:cs="Times New Roman"/>
        </w:rPr>
        <w:t xml:space="preserve">face </w:t>
      </w:r>
      <w:r w:rsidR="00231D66" w:rsidRPr="37BE2C11">
        <w:rPr>
          <w:rFonts w:ascii="Times New Roman" w:eastAsia="Times New Roman" w:hAnsi="Times New Roman" w:cs="Times New Roman"/>
        </w:rPr>
        <w:t>detection</w:t>
      </w:r>
      <w:r w:rsidR="208B783B" w:rsidRPr="37BE2C11">
        <w:rPr>
          <w:rFonts w:ascii="Times New Roman" w:eastAsia="Times New Roman" w:hAnsi="Times New Roman" w:cs="Times New Roman"/>
        </w:rPr>
        <w:t xml:space="preserve"> and for following multiple people in the same frame</w:t>
      </w:r>
      <w:r w:rsidR="00B6058B" w:rsidRPr="37BE2C11">
        <w:rPr>
          <w:rFonts w:ascii="Times New Roman" w:eastAsia="Times New Roman" w:hAnsi="Times New Roman" w:cs="Times New Roman"/>
        </w:rPr>
        <w:t>.</w:t>
      </w:r>
      <w:r w:rsidR="00B47690" w:rsidRPr="37BE2C11">
        <w:rPr>
          <w:rFonts w:ascii="Times New Roman" w:eastAsia="Times New Roman" w:hAnsi="Times New Roman" w:cs="Times New Roman"/>
        </w:rPr>
        <w:t xml:space="preserve"> Additionally, the geometric </w:t>
      </w:r>
      <w:r w:rsidR="00B16EE6" w:rsidRPr="37BE2C11">
        <w:rPr>
          <w:rFonts w:ascii="Times New Roman" w:eastAsia="Times New Roman" w:hAnsi="Times New Roman" w:cs="Times New Roman"/>
        </w:rPr>
        <w:t xml:space="preserve">landmarks vector which is output by all </w:t>
      </w:r>
      <w:bookmarkStart w:id="4" w:name="_Int_wTIkHiDQ"/>
      <w:r w:rsidR="00B16EE6" w:rsidRPr="37BE2C11">
        <w:rPr>
          <w:rFonts w:ascii="Times New Roman" w:eastAsia="Times New Roman" w:hAnsi="Times New Roman" w:cs="Times New Roman"/>
        </w:rPr>
        <w:t>MediaPipe</w:t>
      </w:r>
      <w:bookmarkEnd w:id="4"/>
      <w:r w:rsidR="00B16EE6" w:rsidRPr="37BE2C11">
        <w:rPr>
          <w:rFonts w:ascii="Times New Roman" w:eastAsia="Times New Roman" w:hAnsi="Times New Roman" w:cs="Times New Roman"/>
        </w:rPr>
        <w:t xml:space="preserve"> models </w:t>
      </w:r>
      <w:r w:rsidR="00DA2DC7" w:rsidRPr="37BE2C11">
        <w:rPr>
          <w:rFonts w:ascii="Times New Roman" w:eastAsia="Times New Roman" w:hAnsi="Times New Roman" w:cs="Times New Roman"/>
        </w:rPr>
        <w:t>is very useful for performing</w:t>
      </w:r>
      <w:r w:rsidR="5863ABC2" w:rsidRPr="37BE2C11">
        <w:rPr>
          <w:rFonts w:ascii="Times New Roman" w:eastAsia="Times New Roman" w:hAnsi="Times New Roman" w:cs="Times New Roman"/>
        </w:rPr>
        <w:t xml:space="preserve"> rigorous</w:t>
      </w:r>
      <w:r w:rsidR="00DA2DC7" w:rsidRPr="37BE2C11">
        <w:rPr>
          <w:rFonts w:ascii="Times New Roman" w:eastAsia="Times New Roman" w:hAnsi="Times New Roman" w:cs="Times New Roman"/>
        </w:rPr>
        <w:t xml:space="preserve"> pose analysis, </w:t>
      </w:r>
      <w:r w:rsidR="004C1441" w:rsidRPr="37BE2C11">
        <w:rPr>
          <w:rFonts w:ascii="Times New Roman" w:eastAsia="Times New Roman" w:hAnsi="Times New Roman" w:cs="Times New Roman"/>
        </w:rPr>
        <w:t xml:space="preserve">allowing for </w:t>
      </w:r>
      <w:r w:rsidR="00F708F2" w:rsidRPr="37BE2C11">
        <w:rPr>
          <w:rFonts w:ascii="Times New Roman" w:eastAsia="Times New Roman" w:hAnsi="Times New Roman" w:cs="Times New Roman"/>
        </w:rPr>
        <w:t>the c</w:t>
      </w:r>
      <w:r w:rsidR="7C5C3C69" w:rsidRPr="37BE2C11">
        <w:rPr>
          <w:rFonts w:ascii="Times New Roman" w:eastAsia="Times New Roman" w:hAnsi="Times New Roman" w:cs="Times New Roman"/>
        </w:rPr>
        <w:t>apture of only front-facing crops</w:t>
      </w:r>
      <w:r w:rsidR="00895338" w:rsidRPr="37BE2C11">
        <w:rPr>
          <w:rFonts w:ascii="Times New Roman" w:eastAsia="Times New Roman" w:hAnsi="Times New Roman" w:cs="Times New Roman"/>
        </w:rPr>
        <w:t>.</w:t>
      </w:r>
      <w:r w:rsidR="00170C37" w:rsidRPr="37BE2C11">
        <w:rPr>
          <w:rFonts w:ascii="Times New Roman" w:eastAsia="Times New Roman" w:hAnsi="Times New Roman" w:cs="Times New Roman"/>
        </w:rPr>
        <w:t xml:space="preserve"> </w:t>
      </w:r>
      <w:r w:rsidR="00752156" w:rsidRPr="37BE2C11">
        <w:rPr>
          <w:rFonts w:ascii="Times New Roman" w:eastAsia="Times New Roman" w:hAnsi="Times New Roman" w:cs="Times New Roman"/>
        </w:rPr>
        <w:t xml:space="preserve">The Facenet512 model was primarily selected for </w:t>
      </w:r>
      <w:r w:rsidR="00176398" w:rsidRPr="37BE2C11">
        <w:rPr>
          <w:rFonts w:ascii="Times New Roman" w:eastAsia="Times New Roman" w:hAnsi="Times New Roman" w:cs="Times New Roman"/>
        </w:rPr>
        <w:t>its extremely detailed</w:t>
      </w:r>
      <w:r w:rsidR="00D514A4" w:rsidRPr="37BE2C11">
        <w:rPr>
          <w:rFonts w:ascii="Times New Roman" w:eastAsia="Times New Roman" w:hAnsi="Times New Roman" w:cs="Times New Roman"/>
        </w:rPr>
        <w:t xml:space="preserve"> 512-dimension</w:t>
      </w:r>
      <w:r w:rsidR="00176398" w:rsidRPr="37BE2C11">
        <w:rPr>
          <w:rFonts w:ascii="Times New Roman" w:eastAsia="Times New Roman" w:hAnsi="Times New Roman" w:cs="Times New Roman"/>
        </w:rPr>
        <w:t xml:space="preserve"> </w:t>
      </w:r>
      <w:r w:rsidR="001E4276" w:rsidRPr="37BE2C11">
        <w:rPr>
          <w:rFonts w:ascii="Times New Roman" w:eastAsia="Times New Roman" w:hAnsi="Times New Roman" w:cs="Times New Roman"/>
        </w:rPr>
        <w:t>face encoding</w:t>
      </w:r>
      <w:r w:rsidR="00D514A4" w:rsidRPr="37BE2C11">
        <w:rPr>
          <w:rFonts w:ascii="Times New Roman" w:eastAsia="Times New Roman" w:hAnsi="Times New Roman" w:cs="Times New Roman"/>
        </w:rPr>
        <w:t xml:space="preserve"> vectors</w:t>
      </w:r>
      <w:r w:rsidR="00690540" w:rsidRPr="37BE2C11">
        <w:rPr>
          <w:rFonts w:ascii="Times New Roman" w:eastAsia="Times New Roman" w:hAnsi="Times New Roman" w:cs="Times New Roman"/>
        </w:rPr>
        <w:t xml:space="preserve">, which </w:t>
      </w:r>
      <w:r w:rsidR="00BC2755" w:rsidRPr="37BE2C11">
        <w:rPr>
          <w:rFonts w:ascii="Times New Roman" w:eastAsia="Times New Roman" w:hAnsi="Times New Roman" w:cs="Times New Roman"/>
        </w:rPr>
        <w:t xml:space="preserve">have been found to be the most accurate </w:t>
      </w:r>
      <w:r w:rsidR="0D5ADF59" w:rsidRPr="37BE2C11">
        <w:rPr>
          <w:rFonts w:ascii="Times New Roman" w:eastAsia="Times New Roman" w:hAnsi="Times New Roman" w:cs="Times New Roman"/>
        </w:rPr>
        <w:t xml:space="preserve">model </w:t>
      </w:r>
      <w:r w:rsidR="359345C7" w:rsidRPr="37BE2C11">
        <w:rPr>
          <w:rFonts w:ascii="Times New Roman" w:eastAsia="Times New Roman" w:hAnsi="Times New Roman" w:cs="Times New Roman"/>
        </w:rPr>
        <w:t xml:space="preserve">for </w:t>
      </w:r>
      <w:r w:rsidR="00EE7853" w:rsidRPr="37BE2C11">
        <w:rPr>
          <w:rFonts w:ascii="Times New Roman" w:eastAsia="Times New Roman" w:hAnsi="Times New Roman" w:cs="Times New Roman"/>
        </w:rPr>
        <w:t>identifying distinct people</w:t>
      </w:r>
      <w:r w:rsidR="13BD664C" w:rsidRPr="37BE2C11">
        <w:rPr>
          <w:rFonts w:ascii="Times New Roman" w:eastAsia="Times New Roman" w:hAnsi="Times New Roman" w:cs="Times New Roman"/>
        </w:rPr>
        <w:t xml:space="preserve"> [</w:t>
      </w:r>
      <w:r w:rsidR="7BF05A2C" w:rsidRPr="37BE2C11">
        <w:rPr>
          <w:rFonts w:ascii="Times New Roman" w:eastAsia="Times New Roman" w:hAnsi="Times New Roman" w:cs="Times New Roman"/>
        </w:rPr>
        <w:t>14</w:t>
      </w:r>
      <w:r w:rsidR="13BD664C" w:rsidRPr="37BE2C11">
        <w:rPr>
          <w:rFonts w:ascii="Times New Roman" w:eastAsia="Times New Roman" w:hAnsi="Times New Roman" w:cs="Times New Roman"/>
        </w:rPr>
        <w:t>]</w:t>
      </w:r>
      <w:r w:rsidR="00EE7853" w:rsidRPr="37BE2C11">
        <w:rPr>
          <w:rFonts w:ascii="Times New Roman" w:eastAsia="Times New Roman" w:hAnsi="Times New Roman" w:cs="Times New Roman"/>
        </w:rPr>
        <w:t>.</w:t>
      </w:r>
      <w:r w:rsidR="14F320DA" w:rsidRPr="37BE2C11">
        <w:rPr>
          <w:rFonts w:ascii="Times New Roman" w:eastAsia="Times New Roman" w:hAnsi="Times New Roman" w:cs="Times New Roman"/>
        </w:rPr>
        <w:t xml:space="preserve"> We chose to split our models across a client-</w:t>
      </w:r>
      <w:r w:rsidR="14F320DA" w:rsidRPr="37BE2C11">
        <w:rPr>
          <w:rFonts w:ascii="Times New Roman" w:eastAsia="Times New Roman" w:hAnsi="Times New Roman" w:cs="Times New Roman"/>
        </w:rPr>
        <w:lastRenderedPageBreak/>
        <w:t>server architecture to split the computational workload, finding that when both models were run</w:t>
      </w:r>
      <w:r w:rsidR="60DD024A" w:rsidRPr="37BE2C11">
        <w:rPr>
          <w:rFonts w:ascii="Times New Roman" w:eastAsia="Times New Roman" w:hAnsi="Times New Roman" w:cs="Times New Roman"/>
        </w:rPr>
        <w:t>ning</w:t>
      </w:r>
      <w:r w:rsidR="14F320DA" w:rsidRPr="37BE2C11">
        <w:rPr>
          <w:rFonts w:ascii="Times New Roman" w:eastAsia="Times New Roman" w:hAnsi="Times New Roman" w:cs="Times New Roman"/>
        </w:rPr>
        <w:t xml:space="preserve"> on the same device, performance dropped significantly.</w:t>
      </w:r>
    </w:p>
    <w:p w14:paraId="14366B0B" w14:textId="6593C666" w:rsidR="00092450" w:rsidRDefault="00872AB4" w:rsidP="37BE2C11">
      <w:pPr>
        <w:spacing w:line="360" w:lineRule="auto"/>
      </w:pPr>
      <w:r>
        <w:rPr>
          <w:rFonts w:ascii="Times New Roman" w:eastAsia="Times New Roman" w:hAnsi="Times New Roman" w:cs="Times New Roman"/>
        </w:rPr>
        <w:tab/>
      </w:r>
      <w:r w:rsidR="0016211D">
        <w:rPr>
          <w:rFonts w:ascii="Times New Roman" w:eastAsia="Times New Roman" w:hAnsi="Times New Roman" w:cs="Times New Roman"/>
        </w:rPr>
        <w:t xml:space="preserve">As is the case with </w:t>
      </w:r>
      <w:r w:rsidR="00B7423B">
        <w:rPr>
          <w:rFonts w:ascii="Times New Roman" w:eastAsia="Times New Roman" w:hAnsi="Times New Roman" w:cs="Times New Roman"/>
        </w:rPr>
        <w:t xml:space="preserve">all existing publicly available facial recognition models, </w:t>
      </w:r>
      <w:r w:rsidR="007F45E9">
        <w:rPr>
          <w:rFonts w:ascii="Times New Roman" w:eastAsia="Times New Roman" w:hAnsi="Times New Roman" w:cs="Times New Roman"/>
        </w:rPr>
        <w:t xml:space="preserve">we ran into </w:t>
      </w:r>
      <w:r w:rsidR="007F45E9" w:rsidRPr="32E89DC0">
        <w:rPr>
          <w:rFonts w:ascii="Times New Roman" w:eastAsia="Times New Roman" w:hAnsi="Times New Roman" w:cs="Times New Roman"/>
        </w:rPr>
        <w:t>numerous issues attempting to mitigate the problem of pose variatio</w:t>
      </w:r>
      <w:r w:rsidR="002F311E">
        <w:rPr>
          <w:rFonts w:ascii="Times New Roman" w:eastAsia="Times New Roman" w:hAnsi="Times New Roman" w:cs="Times New Roman"/>
        </w:rPr>
        <w:t>n</w:t>
      </w:r>
      <w:r w:rsidR="00D868F5">
        <w:rPr>
          <w:rFonts w:ascii="Times New Roman" w:eastAsia="Times New Roman" w:hAnsi="Times New Roman" w:cs="Times New Roman"/>
        </w:rPr>
        <w:t>—</w:t>
      </w:r>
      <w:r w:rsidR="005C0919">
        <w:rPr>
          <w:rFonts w:ascii="Times New Roman" w:eastAsia="Times New Roman" w:hAnsi="Times New Roman" w:cs="Times New Roman"/>
        </w:rPr>
        <w:t>our model</w:t>
      </w:r>
      <w:r w:rsidR="00641007">
        <w:rPr>
          <w:rFonts w:ascii="Times New Roman" w:eastAsia="Times New Roman" w:hAnsi="Times New Roman" w:cs="Times New Roman"/>
        </w:rPr>
        <w:t>s</w:t>
      </w:r>
      <w:r w:rsidR="005C0919">
        <w:rPr>
          <w:rFonts w:ascii="Times New Roman" w:eastAsia="Times New Roman" w:hAnsi="Times New Roman" w:cs="Times New Roman"/>
        </w:rPr>
        <w:t xml:space="preserve"> would </w:t>
      </w:r>
      <w:r w:rsidR="00CD23B3">
        <w:rPr>
          <w:rFonts w:ascii="Times New Roman" w:eastAsia="Times New Roman" w:hAnsi="Times New Roman" w:cs="Times New Roman"/>
        </w:rPr>
        <w:t xml:space="preserve">find a higher </w:t>
      </w:r>
      <w:r w:rsidR="00641007">
        <w:rPr>
          <w:rFonts w:ascii="Times New Roman" w:eastAsia="Times New Roman" w:hAnsi="Times New Roman" w:cs="Times New Roman"/>
        </w:rPr>
        <w:t xml:space="preserve">similarity between </w:t>
      </w:r>
      <w:r w:rsidR="000A5938">
        <w:rPr>
          <w:rFonts w:ascii="Times New Roman" w:eastAsia="Times New Roman" w:hAnsi="Times New Roman" w:cs="Times New Roman"/>
        </w:rPr>
        <w:t>two different people than between the same person at extreme angles</w:t>
      </w:r>
      <w:r w:rsidR="00F86E62">
        <w:rPr>
          <w:rFonts w:ascii="Times New Roman" w:eastAsia="Times New Roman" w:hAnsi="Times New Roman" w:cs="Times New Roman"/>
        </w:rPr>
        <w:t xml:space="preserve">. After extensive attempts to </w:t>
      </w:r>
      <w:r w:rsidR="00F86E62" w:rsidRPr="32E89DC0">
        <w:rPr>
          <w:rFonts w:ascii="Times New Roman" w:eastAsia="Times New Roman" w:hAnsi="Times New Roman" w:cs="Times New Roman"/>
        </w:rPr>
        <w:t xml:space="preserve">eliminate this issue through careful recognition threshold adjustments based on a pose variation scoring metric, we determined that there are simply some angles that recognition should not be attempted on, and that it was ideal to only capture front-facing faces for storage and future recognition. This concluded in the </w:t>
      </w:r>
      <w:r w:rsidR="00915A17">
        <w:rPr>
          <w:rFonts w:ascii="Times New Roman" w:eastAsia="Times New Roman" w:hAnsi="Times New Roman" w:cs="Times New Roman"/>
        </w:rPr>
        <w:t>creation of three separate identification cases</w:t>
      </w:r>
      <w:r w:rsidR="009676EA">
        <w:rPr>
          <w:rFonts w:ascii="Times New Roman" w:eastAsia="Times New Roman" w:hAnsi="Times New Roman" w:cs="Times New Roman"/>
        </w:rPr>
        <w:t xml:space="preserve">: </w:t>
      </w:r>
      <w:r w:rsidR="00AC707C">
        <w:rPr>
          <w:rFonts w:ascii="Times New Roman" w:eastAsia="Times New Roman" w:hAnsi="Times New Roman" w:cs="Times New Roman"/>
        </w:rPr>
        <w:t>Ignore, ID, and Capture.</w:t>
      </w:r>
      <w:r w:rsidR="00610B40">
        <w:rPr>
          <w:rFonts w:ascii="Times New Roman" w:eastAsia="Times New Roman" w:hAnsi="Times New Roman" w:cs="Times New Roman"/>
        </w:rPr>
        <w:t xml:space="preserve"> For the Ignore case, </w:t>
      </w:r>
      <w:r w:rsidR="00422E9E">
        <w:rPr>
          <w:rFonts w:ascii="Times New Roman" w:eastAsia="Times New Roman" w:hAnsi="Times New Roman" w:cs="Times New Roman"/>
        </w:rPr>
        <w:t xml:space="preserve">which is triggered when a pose does not meet even the baseline pose score threshold for identification, we simply ignore the detection and do not </w:t>
      </w:r>
      <w:r w:rsidR="00422E9E" w:rsidRPr="32E89DC0">
        <w:rPr>
          <w:rFonts w:ascii="Times New Roman" w:eastAsia="Times New Roman" w:hAnsi="Times New Roman" w:cs="Times New Roman"/>
        </w:rPr>
        <w:t xml:space="preserve">attempt recognition. For the ID case, which is triggered when a pose meets the baseline pose score threshold for identification but not the </w:t>
      </w:r>
      <w:r w:rsidR="000C7347">
        <w:rPr>
          <w:rFonts w:ascii="Times New Roman" w:eastAsia="Times New Roman" w:hAnsi="Times New Roman" w:cs="Times New Roman"/>
        </w:rPr>
        <w:t>stricter threshold for capturing a new face</w:t>
      </w:r>
      <w:r w:rsidR="00687C41">
        <w:rPr>
          <w:rFonts w:ascii="Times New Roman" w:eastAsia="Times New Roman" w:hAnsi="Times New Roman" w:cs="Times New Roman"/>
        </w:rPr>
        <w:t xml:space="preserve">, </w:t>
      </w:r>
      <w:r w:rsidR="004B7D7E">
        <w:rPr>
          <w:rFonts w:ascii="Times New Roman" w:eastAsia="Times New Roman" w:hAnsi="Times New Roman" w:cs="Times New Roman"/>
        </w:rPr>
        <w:t xml:space="preserve">identification against existing embeddings already stored in the database is attempted, but should it fail, the face cannot be captured to </w:t>
      </w:r>
      <w:r w:rsidR="0099432D">
        <w:rPr>
          <w:rFonts w:ascii="Times New Roman" w:eastAsia="Times New Roman" w:hAnsi="Times New Roman" w:cs="Times New Roman"/>
        </w:rPr>
        <w:t xml:space="preserve">create a new </w:t>
      </w:r>
      <w:r w:rsidR="008630A7">
        <w:rPr>
          <w:rFonts w:ascii="Times New Roman" w:eastAsia="Times New Roman" w:hAnsi="Times New Roman" w:cs="Times New Roman"/>
        </w:rPr>
        <w:t xml:space="preserve">identity. For the Capture case, which is triggered only when the strict pose score threshold for capturing </w:t>
      </w:r>
      <w:r w:rsidR="009E0D1E">
        <w:rPr>
          <w:rFonts w:ascii="Times New Roman" w:eastAsia="Times New Roman" w:hAnsi="Times New Roman" w:cs="Times New Roman"/>
        </w:rPr>
        <w:t>a new face is met, identification is still tried initially</w:t>
      </w:r>
      <w:r w:rsidR="00B65F3B">
        <w:rPr>
          <w:rFonts w:ascii="Times New Roman" w:eastAsia="Times New Roman" w:hAnsi="Times New Roman" w:cs="Times New Roman"/>
        </w:rPr>
        <w:t xml:space="preserve">, but if it is unsuccessful, the face detected is likely to be an unidentified </w:t>
      </w:r>
      <w:r w:rsidR="003515DA">
        <w:rPr>
          <w:rFonts w:ascii="Times New Roman" w:eastAsia="Times New Roman" w:hAnsi="Times New Roman" w:cs="Times New Roman"/>
        </w:rPr>
        <w:t>person and</w:t>
      </w:r>
      <w:r w:rsidR="00B65F3B">
        <w:rPr>
          <w:rFonts w:ascii="Times New Roman" w:eastAsia="Times New Roman" w:hAnsi="Times New Roman" w:cs="Times New Roman"/>
        </w:rPr>
        <w:t xml:space="preserve"> is captured for future recognition.</w:t>
      </w:r>
    </w:p>
    <w:p w14:paraId="3E8883E9" w14:textId="73354182" w:rsidR="00A55E8A" w:rsidRDefault="004901AE" w:rsidP="37BE2C11">
      <w:pPr>
        <w:spacing w:line="360" w:lineRule="auto"/>
      </w:pPr>
      <w:r>
        <w:rPr>
          <w:rFonts w:ascii="Times New Roman" w:eastAsia="Times New Roman" w:hAnsi="Times New Roman" w:cs="Times New Roman"/>
        </w:rPr>
        <w:tab/>
      </w:r>
      <w:r w:rsidR="00BE4AFF">
        <w:rPr>
          <w:rFonts w:ascii="Times New Roman" w:eastAsia="Times New Roman" w:hAnsi="Times New Roman" w:cs="Times New Roman"/>
        </w:rPr>
        <w:t>In order to</w:t>
      </w:r>
      <w:r w:rsidR="00BE4AFF" w:rsidRPr="37BE2C11">
        <w:rPr>
          <w:rFonts w:ascii="Times New Roman" w:eastAsia="Times New Roman" w:hAnsi="Times New Roman" w:cs="Times New Roman"/>
        </w:rPr>
        <w:t xml:space="preserve"> capture the </w:t>
      </w:r>
      <w:r w:rsidR="00D03363">
        <w:rPr>
          <w:rFonts w:ascii="Times New Roman" w:eastAsia="Times New Roman" w:hAnsi="Times New Roman" w:cs="Times New Roman"/>
        </w:rPr>
        <w:t>faces seen by the glasses</w:t>
      </w:r>
      <w:r w:rsidR="00D42B0B">
        <w:rPr>
          <w:rFonts w:ascii="Times New Roman" w:eastAsia="Times New Roman" w:hAnsi="Times New Roman" w:cs="Times New Roman"/>
        </w:rPr>
        <w:t>’</w:t>
      </w:r>
      <w:r w:rsidR="00D03363">
        <w:rPr>
          <w:rFonts w:ascii="Times New Roman" w:eastAsia="Times New Roman" w:hAnsi="Times New Roman" w:cs="Times New Roman"/>
        </w:rPr>
        <w:t xml:space="preserve"> camera, </w:t>
      </w:r>
      <w:r w:rsidR="00DB469A">
        <w:rPr>
          <w:rFonts w:ascii="Times New Roman" w:eastAsia="Times New Roman" w:hAnsi="Times New Roman" w:cs="Times New Roman"/>
        </w:rPr>
        <w:t xml:space="preserve">we </w:t>
      </w:r>
      <w:r w:rsidR="00DB469A" w:rsidRPr="37BE2C11">
        <w:rPr>
          <w:rFonts w:ascii="Times New Roman" w:eastAsia="Times New Roman" w:hAnsi="Times New Roman" w:cs="Times New Roman"/>
        </w:rPr>
        <w:t>determined that it was latency inefficient to send the entire video stream continuously, and furthermore that it was</w:t>
      </w:r>
      <w:r w:rsidR="006A0CC6">
        <w:rPr>
          <w:rFonts w:ascii="Times New Roman" w:eastAsia="Times New Roman" w:hAnsi="Times New Roman" w:cs="Times New Roman"/>
        </w:rPr>
        <w:t xml:space="preserve"> computationally</w:t>
      </w:r>
      <w:r w:rsidR="00DB469A">
        <w:rPr>
          <w:rFonts w:ascii="Times New Roman" w:eastAsia="Times New Roman" w:hAnsi="Times New Roman" w:cs="Times New Roman"/>
        </w:rPr>
        <w:t xml:space="preserve"> inefficient</w:t>
      </w:r>
      <w:r w:rsidR="006A0CC6">
        <w:rPr>
          <w:rFonts w:ascii="Times New Roman" w:eastAsia="Times New Roman" w:hAnsi="Times New Roman" w:cs="Times New Roman"/>
        </w:rPr>
        <w:t xml:space="preserve"> to </w:t>
      </w:r>
      <w:r w:rsidR="000C53FE">
        <w:rPr>
          <w:rFonts w:ascii="Times New Roman" w:eastAsia="Times New Roman" w:hAnsi="Times New Roman" w:cs="Times New Roman"/>
        </w:rPr>
        <w:t>attempt</w:t>
      </w:r>
      <w:r w:rsidR="000C53FE" w:rsidRPr="37BE2C11">
        <w:rPr>
          <w:rFonts w:ascii="Times New Roman" w:eastAsia="Times New Roman" w:hAnsi="Times New Roman" w:cs="Times New Roman"/>
        </w:rPr>
        <w:t xml:space="preserve"> to identify </w:t>
      </w:r>
      <w:r w:rsidR="00D42B0B">
        <w:rPr>
          <w:rFonts w:ascii="Times New Roman" w:eastAsia="Times New Roman" w:hAnsi="Times New Roman" w:cs="Times New Roman"/>
        </w:rPr>
        <w:t>every</w:t>
      </w:r>
      <w:r w:rsidR="00B42880">
        <w:rPr>
          <w:rFonts w:ascii="Times New Roman" w:eastAsia="Times New Roman" w:hAnsi="Times New Roman" w:cs="Times New Roman"/>
        </w:rPr>
        <w:t xml:space="preserve"> </w:t>
      </w:r>
      <w:r w:rsidR="00D42B0B">
        <w:rPr>
          <w:rFonts w:ascii="Times New Roman" w:eastAsia="Times New Roman" w:hAnsi="Times New Roman" w:cs="Times New Roman"/>
        </w:rPr>
        <w:t xml:space="preserve">single frame of a detection. </w:t>
      </w:r>
      <w:r w:rsidR="00DF0CB0">
        <w:rPr>
          <w:rFonts w:ascii="Times New Roman" w:eastAsia="Times New Roman" w:hAnsi="Times New Roman" w:cs="Times New Roman"/>
        </w:rPr>
        <w:t xml:space="preserve">We opted instead to </w:t>
      </w:r>
      <w:r w:rsidR="00EA6E18">
        <w:rPr>
          <w:rFonts w:ascii="Times New Roman" w:eastAsia="Times New Roman" w:hAnsi="Times New Roman" w:cs="Times New Roman"/>
        </w:rPr>
        <w:t xml:space="preserve">run the </w:t>
      </w:r>
      <w:r w:rsidR="00EA6E18" w:rsidRPr="37BE2C11">
        <w:rPr>
          <w:rFonts w:ascii="Times New Roman" w:eastAsia="Times New Roman" w:hAnsi="Times New Roman" w:cs="Times New Roman"/>
        </w:rPr>
        <w:t>MediaPipe face mesh locally on the AR glasses</w:t>
      </w:r>
      <w:r w:rsidR="0008037D">
        <w:rPr>
          <w:rFonts w:ascii="Times New Roman" w:eastAsia="Times New Roman" w:hAnsi="Times New Roman" w:cs="Times New Roman"/>
        </w:rPr>
        <w:t xml:space="preserve">, using a </w:t>
      </w:r>
      <w:r w:rsidR="2E3A508A" w:rsidRPr="37BE2C11">
        <w:rPr>
          <w:rFonts w:ascii="Times New Roman" w:eastAsia="Times New Roman" w:hAnsi="Times New Roman" w:cs="Times New Roman"/>
        </w:rPr>
        <w:t>Raspberry Pi</w:t>
      </w:r>
      <w:r w:rsidR="237A677C" w:rsidRPr="37BE2C11">
        <w:rPr>
          <w:rFonts w:ascii="Times New Roman" w:eastAsia="Times New Roman" w:hAnsi="Times New Roman" w:cs="Times New Roman"/>
        </w:rPr>
        <w:t xml:space="preserve"> for processing</w:t>
      </w:r>
      <w:r w:rsidR="0008037D" w:rsidRPr="37BE2C11">
        <w:rPr>
          <w:rFonts w:ascii="Times New Roman" w:eastAsia="Times New Roman" w:hAnsi="Times New Roman" w:cs="Times New Roman"/>
        </w:rPr>
        <w:t>,</w:t>
      </w:r>
      <w:r w:rsidR="00BF4DF1" w:rsidRPr="37BE2C11">
        <w:rPr>
          <w:rFonts w:ascii="Times New Roman" w:eastAsia="Times New Roman" w:hAnsi="Times New Roman" w:cs="Times New Roman"/>
        </w:rPr>
        <w:t xml:space="preserve"> to only send the </w:t>
      </w:r>
      <w:r w:rsidR="00E97FDA" w:rsidRPr="37BE2C11">
        <w:rPr>
          <w:rFonts w:ascii="Times New Roman" w:eastAsia="Times New Roman" w:hAnsi="Times New Roman" w:cs="Times New Roman"/>
        </w:rPr>
        <w:t>face crops to the DeepFace recognition software</w:t>
      </w:r>
      <w:r w:rsidR="00444789" w:rsidRPr="37BE2C11">
        <w:rPr>
          <w:rFonts w:ascii="Times New Roman" w:eastAsia="Times New Roman" w:hAnsi="Times New Roman" w:cs="Times New Roman"/>
        </w:rPr>
        <w:t xml:space="preserve"> running on the server</w:t>
      </w:r>
      <w:r w:rsidR="000E77C5" w:rsidRPr="37BE2C11">
        <w:rPr>
          <w:rFonts w:ascii="Times New Roman" w:eastAsia="Times New Roman" w:hAnsi="Times New Roman" w:cs="Times New Roman"/>
        </w:rPr>
        <w:t>, allowing local utilization of the face mesh tracking for UI without any added latency</w:t>
      </w:r>
      <w:r w:rsidR="00444789" w:rsidRPr="37BE2C11">
        <w:rPr>
          <w:rFonts w:ascii="Times New Roman" w:eastAsia="Times New Roman" w:hAnsi="Times New Roman" w:cs="Times New Roman"/>
        </w:rPr>
        <w:t xml:space="preserve">. </w:t>
      </w:r>
      <w:r w:rsidR="00466FC2" w:rsidRPr="37BE2C11">
        <w:rPr>
          <w:rFonts w:ascii="Times New Roman" w:eastAsia="Times New Roman" w:hAnsi="Times New Roman" w:cs="Times New Roman"/>
        </w:rPr>
        <w:t>T</w:t>
      </w:r>
      <w:r w:rsidR="00890AB7" w:rsidRPr="37BE2C11">
        <w:rPr>
          <w:rFonts w:ascii="Times New Roman" w:eastAsia="Times New Roman" w:hAnsi="Times New Roman" w:cs="Times New Roman"/>
        </w:rPr>
        <w:t xml:space="preserve">he application sends one crop for re-identification </w:t>
      </w:r>
      <w:r w:rsidR="00466FC2" w:rsidRPr="37BE2C11">
        <w:rPr>
          <w:rFonts w:ascii="Times New Roman" w:eastAsia="Times New Roman" w:hAnsi="Times New Roman" w:cs="Times New Roman"/>
        </w:rPr>
        <w:t>against the last five recently seen identities, and if it fails</w:t>
      </w:r>
      <w:r w:rsidR="00E87F5D" w:rsidRPr="37BE2C11">
        <w:rPr>
          <w:rFonts w:ascii="Times New Roman" w:eastAsia="Times New Roman" w:hAnsi="Times New Roman" w:cs="Times New Roman"/>
        </w:rPr>
        <w:t xml:space="preserve">, it attempts to capture the face by sending ten crops for a more detailed check against all </w:t>
      </w:r>
      <w:r w:rsidR="004B557C" w:rsidRPr="37BE2C11">
        <w:rPr>
          <w:rFonts w:ascii="Times New Roman" w:eastAsia="Times New Roman" w:hAnsi="Times New Roman" w:cs="Times New Roman"/>
        </w:rPr>
        <w:t>faces in the database</w:t>
      </w:r>
      <w:r w:rsidR="00EB6597" w:rsidRPr="37BE2C11">
        <w:rPr>
          <w:rFonts w:ascii="Times New Roman" w:eastAsia="Times New Roman" w:hAnsi="Times New Roman" w:cs="Times New Roman"/>
        </w:rPr>
        <w:t xml:space="preserve">, at which point if </w:t>
      </w:r>
      <w:r w:rsidR="00EB6597" w:rsidRPr="37BE2C11">
        <w:rPr>
          <w:rFonts w:ascii="Times New Roman" w:eastAsia="Times New Roman" w:hAnsi="Times New Roman" w:cs="Times New Roman"/>
        </w:rPr>
        <w:t>there is no match it will capture the new face</w:t>
      </w:r>
      <w:r w:rsidR="0049133A" w:rsidRPr="37BE2C11">
        <w:rPr>
          <w:rFonts w:ascii="Times New Roman" w:eastAsia="Times New Roman" w:hAnsi="Times New Roman" w:cs="Times New Roman"/>
        </w:rPr>
        <w:t xml:space="preserve"> and return the new id associated with it.</w:t>
      </w:r>
    </w:p>
    <w:p w14:paraId="4FECC622" w14:textId="17E425F5" w:rsidR="00A55E8A" w:rsidRDefault="226AA557" w:rsidP="37BE2C11">
      <w:pPr>
        <w:spacing w:line="360" w:lineRule="auto"/>
        <w:rPr>
          <w:rFonts w:ascii="Times New Roman" w:eastAsia="Times New Roman" w:hAnsi="Times New Roman" w:cs="Times New Roman"/>
        </w:rPr>
      </w:pPr>
      <w:r w:rsidRPr="37BE2C11">
        <w:rPr>
          <w:rFonts w:ascii="Times New Roman" w:eastAsia="Times New Roman" w:hAnsi="Times New Roman" w:cs="Times New Roman"/>
        </w:rPr>
        <w:t xml:space="preserve">As </w:t>
      </w:r>
      <w:r w:rsidR="5B4EC50E" w:rsidRPr="37BE2C11">
        <w:rPr>
          <w:rFonts w:ascii="Times New Roman" w:eastAsia="Times New Roman" w:hAnsi="Times New Roman" w:cs="Times New Roman"/>
        </w:rPr>
        <w:t xml:space="preserve">previously </w:t>
      </w:r>
      <w:r w:rsidRPr="37BE2C11">
        <w:rPr>
          <w:rFonts w:ascii="Times New Roman" w:eastAsia="Times New Roman" w:hAnsi="Times New Roman" w:cs="Times New Roman"/>
        </w:rPr>
        <w:t xml:space="preserve">mentioned, we used a Raspberry Pi </w:t>
      </w:r>
      <w:r w:rsidR="10745732" w:rsidRPr="37BE2C11">
        <w:rPr>
          <w:rFonts w:ascii="Times New Roman" w:eastAsia="Times New Roman" w:hAnsi="Times New Roman" w:cs="Times New Roman"/>
        </w:rPr>
        <w:t>to run</w:t>
      </w:r>
      <w:r w:rsidRPr="37BE2C11">
        <w:rPr>
          <w:rFonts w:ascii="Times New Roman" w:eastAsia="Times New Roman" w:hAnsi="Times New Roman" w:cs="Times New Roman"/>
        </w:rPr>
        <w:t xml:space="preserve"> our client Python program o</w:t>
      </w:r>
      <w:r w:rsidR="0885C429" w:rsidRPr="37BE2C11">
        <w:rPr>
          <w:rFonts w:ascii="Times New Roman" w:eastAsia="Times New Roman" w:hAnsi="Times New Roman" w:cs="Times New Roman"/>
        </w:rPr>
        <w:t>n the glasses’ camera stream.</w:t>
      </w:r>
      <w:r w:rsidR="21220000" w:rsidRPr="37BE2C11">
        <w:rPr>
          <w:rFonts w:ascii="Times New Roman" w:eastAsia="Times New Roman" w:hAnsi="Times New Roman" w:cs="Times New Roman"/>
        </w:rPr>
        <w:t xml:space="preserve"> To power and secure the Pi, we designed and 3D</w:t>
      </w:r>
      <w:r w:rsidR="64C975BA" w:rsidRPr="37BE2C11">
        <w:rPr>
          <w:rFonts w:ascii="Times New Roman" w:eastAsia="Times New Roman" w:hAnsi="Times New Roman" w:cs="Times New Roman"/>
        </w:rPr>
        <w:t>-</w:t>
      </w:r>
      <w:r w:rsidR="21220000" w:rsidRPr="37BE2C11">
        <w:rPr>
          <w:rFonts w:ascii="Times New Roman" w:eastAsia="Times New Roman" w:hAnsi="Times New Roman" w:cs="Times New Roman"/>
        </w:rPr>
        <w:t xml:space="preserve">printed a custom battery pack and neckband to </w:t>
      </w:r>
      <w:r w:rsidR="4CECCC56" w:rsidRPr="37BE2C11">
        <w:rPr>
          <w:rFonts w:ascii="Times New Roman" w:eastAsia="Times New Roman" w:hAnsi="Times New Roman" w:cs="Times New Roman"/>
        </w:rPr>
        <w:t>allow</w:t>
      </w:r>
      <w:r w:rsidR="21220000" w:rsidRPr="37BE2C11">
        <w:rPr>
          <w:rFonts w:ascii="Times New Roman" w:eastAsia="Times New Roman" w:hAnsi="Times New Roman" w:cs="Times New Roman"/>
        </w:rPr>
        <w:t xml:space="preserve"> </w:t>
      </w:r>
      <w:r w:rsidR="606EFA86" w:rsidRPr="37BE2C11">
        <w:rPr>
          <w:rFonts w:ascii="Times New Roman" w:eastAsia="Times New Roman" w:hAnsi="Times New Roman" w:cs="Times New Roman"/>
        </w:rPr>
        <w:t xml:space="preserve">for </w:t>
      </w:r>
      <w:r w:rsidR="21220000" w:rsidRPr="37BE2C11">
        <w:rPr>
          <w:rFonts w:ascii="Times New Roman" w:eastAsia="Times New Roman" w:hAnsi="Times New Roman" w:cs="Times New Roman"/>
        </w:rPr>
        <w:t>portab</w:t>
      </w:r>
      <w:r w:rsidR="3B07D322" w:rsidRPr="37BE2C11">
        <w:rPr>
          <w:rFonts w:ascii="Times New Roman" w:eastAsia="Times New Roman" w:hAnsi="Times New Roman" w:cs="Times New Roman"/>
        </w:rPr>
        <w:t>le access.</w:t>
      </w:r>
      <w:r w:rsidR="5CC5C727" w:rsidRPr="37BE2C11">
        <w:rPr>
          <w:rFonts w:ascii="Times New Roman" w:eastAsia="Times New Roman" w:hAnsi="Times New Roman" w:cs="Times New Roman"/>
        </w:rPr>
        <w:t xml:space="preserve"> Attached by</w:t>
      </w:r>
      <w:r w:rsidR="67AEB264" w:rsidRPr="37BE2C11">
        <w:rPr>
          <w:rFonts w:ascii="Times New Roman" w:eastAsia="Times New Roman" w:hAnsi="Times New Roman" w:cs="Times New Roman"/>
        </w:rPr>
        <w:t xml:space="preserve"> several cables consisting of MicroHDMI to HDMI and a data/power line over USB in to convert to DisplayPort over USB-C</w:t>
      </w:r>
      <w:r w:rsidR="5CC5C727" w:rsidRPr="37BE2C11">
        <w:rPr>
          <w:rFonts w:ascii="Times New Roman" w:eastAsia="Times New Roman" w:hAnsi="Times New Roman" w:cs="Times New Roman"/>
        </w:rPr>
        <w:t>, the glasses acted as a</w:t>
      </w:r>
      <w:r w:rsidR="0793E440" w:rsidRPr="37BE2C11">
        <w:rPr>
          <w:rFonts w:ascii="Times New Roman" w:eastAsia="Times New Roman" w:hAnsi="Times New Roman" w:cs="Times New Roman"/>
        </w:rPr>
        <w:t>n AR</w:t>
      </w:r>
      <w:r w:rsidR="5CC5C727" w:rsidRPr="37BE2C11">
        <w:rPr>
          <w:rFonts w:ascii="Times New Roman" w:eastAsia="Times New Roman" w:hAnsi="Times New Roman" w:cs="Times New Roman"/>
        </w:rPr>
        <w:t xml:space="preserve"> screen for the </w:t>
      </w:r>
      <w:r w:rsidR="0A085631" w:rsidRPr="37BE2C11">
        <w:rPr>
          <w:rFonts w:ascii="Times New Roman" w:eastAsia="Times New Roman" w:hAnsi="Times New Roman" w:cs="Times New Roman"/>
        </w:rPr>
        <w:t xml:space="preserve">program’s </w:t>
      </w:r>
      <w:r w:rsidR="5CC5C727" w:rsidRPr="37BE2C11">
        <w:rPr>
          <w:rFonts w:ascii="Times New Roman" w:eastAsia="Times New Roman" w:hAnsi="Times New Roman" w:cs="Times New Roman"/>
        </w:rPr>
        <w:t xml:space="preserve">UI, which was tuned to display only the boxes and </w:t>
      </w:r>
      <w:r w:rsidR="2EBE8314" w:rsidRPr="37BE2C11">
        <w:rPr>
          <w:rFonts w:ascii="Times New Roman" w:eastAsia="Times New Roman" w:hAnsi="Times New Roman" w:cs="Times New Roman"/>
        </w:rPr>
        <w:t>obtained information of a successful match over a live visual feed.</w:t>
      </w:r>
    </w:p>
    <w:p w14:paraId="28654E29" w14:textId="47652BA4" w:rsidR="00A55E8A" w:rsidRDefault="00A55E8A" w:rsidP="37BE2C11">
      <w:pPr>
        <w:spacing w:line="360" w:lineRule="auto"/>
        <w:rPr>
          <w:rFonts w:ascii="Times New Roman" w:eastAsia="Times New Roman" w:hAnsi="Times New Roman" w:cs="Times New Roman"/>
        </w:rPr>
      </w:pPr>
      <w:r>
        <w:rPr>
          <w:rFonts w:ascii="Times New Roman" w:eastAsia="Times New Roman" w:hAnsi="Times New Roman" w:cs="Times New Roman"/>
        </w:rPr>
        <w:tab/>
        <w:t xml:space="preserve">For database access, we </w:t>
      </w:r>
      <w:r w:rsidR="6E226FD2" w:rsidRPr="32E89DC0">
        <w:rPr>
          <w:rFonts w:ascii="Times New Roman" w:eastAsia="Times New Roman" w:hAnsi="Times New Roman" w:cs="Times New Roman"/>
        </w:rPr>
        <w:t>deployed a PostgreSQL da</w:t>
      </w:r>
      <w:r w:rsidR="10F0D69D" w:rsidRPr="32E89DC0">
        <w:rPr>
          <w:rFonts w:ascii="Times New Roman" w:eastAsia="Times New Roman" w:hAnsi="Times New Roman" w:cs="Times New Roman"/>
        </w:rPr>
        <w:t xml:space="preserve">tabase on a remote server which we accessed through a Python RESTful API. For asynchronous </w:t>
      </w:r>
      <w:r w:rsidR="5C4EFF87" w:rsidRPr="32E89DC0">
        <w:rPr>
          <w:rFonts w:ascii="Times New Roman" w:eastAsia="Times New Roman" w:hAnsi="Times New Roman" w:cs="Times New Roman"/>
        </w:rPr>
        <w:t>method call</w:t>
      </w:r>
      <w:r w:rsidR="10F0D69D" w:rsidRPr="32E89DC0">
        <w:rPr>
          <w:rFonts w:ascii="Times New Roman" w:eastAsia="Times New Roman" w:hAnsi="Times New Roman" w:cs="Times New Roman"/>
        </w:rPr>
        <w:t>s, we used the a</w:t>
      </w:r>
      <w:r w:rsidR="063BA7F3" w:rsidRPr="32E89DC0">
        <w:rPr>
          <w:rFonts w:ascii="Times New Roman" w:eastAsia="Times New Roman" w:hAnsi="Times New Roman" w:cs="Times New Roman"/>
        </w:rPr>
        <w:t xml:space="preserve">syncio module. </w:t>
      </w:r>
      <w:r w:rsidR="0243FF17" w:rsidRPr="32E89DC0">
        <w:rPr>
          <w:rFonts w:ascii="Times New Roman" w:eastAsia="Times New Roman" w:hAnsi="Times New Roman" w:cs="Times New Roman"/>
        </w:rPr>
        <w:t xml:space="preserve">We utilized the </w:t>
      </w:r>
      <w:r w:rsidR="78DC86BE" w:rsidRPr="32E89DC0">
        <w:rPr>
          <w:rFonts w:ascii="Times New Roman" w:eastAsia="Times New Roman" w:hAnsi="Times New Roman" w:cs="Times New Roman"/>
        </w:rPr>
        <w:t xml:space="preserve">popular </w:t>
      </w:r>
      <w:r w:rsidR="0243FF17" w:rsidRPr="32E89DC0">
        <w:rPr>
          <w:rFonts w:ascii="Times New Roman" w:eastAsia="Times New Roman" w:hAnsi="Times New Roman" w:cs="Times New Roman"/>
        </w:rPr>
        <w:t xml:space="preserve">third-party </w:t>
      </w:r>
      <w:r w:rsidR="571FB1BD" w:rsidRPr="32E89DC0">
        <w:rPr>
          <w:rFonts w:ascii="Times New Roman" w:eastAsia="Times New Roman" w:hAnsi="Times New Roman" w:cs="Times New Roman"/>
        </w:rPr>
        <w:t xml:space="preserve">PostgresSQL </w:t>
      </w:r>
      <w:r w:rsidR="0243FF17" w:rsidRPr="32E89DC0">
        <w:rPr>
          <w:rFonts w:ascii="Times New Roman" w:eastAsia="Times New Roman" w:hAnsi="Times New Roman" w:cs="Times New Roman"/>
        </w:rPr>
        <w:t xml:space="preserve">pgvector extension in our database for the ability to </w:t>
      </w:r>
      <w:r w:rsidR="143FFCAD" w:rsidRPr="32E89DC0">
        <w:rPr>
          <w:rFonts w:ascii="Times New Roman" w:eastAsia="Times New Roman" w:hAnsi="Times New Roman" w:cs="Times New Roman"/>
        </w:rPr>
        <w:t>store the face embeddings directly</w:t>
      </w:r>
      <w:r w:rsidR="0859178F" w:rsidRPr="37BE2C11">
        <w:rPr>
          <w:rFonts w:ascii="Times New Roman" w:eastAsia="Times New Roman" w:hAnsi="Times New Roman" w:cs="Times New Roman"/>
        </w:rPr>
        <w:t xml:space="preserve">. In our custom API, we employ FAISS or the Facebook Artificial Intelligence Similarity Search, for automated indexing of the large vector database </w:t>
      </w:r>
      <w:r w:rsidR="39291D3A" w:rsidRPr="37BE2C11">
        <w:rPr>
          <w:rFonts w:ascii="Times New Roman" w:eastAsia="Times New Roman" w:hAnsi="Times New Roman" w:cs="Times New Roman"/>
        </w:rPr>
        <w:t>based on</w:t>
      </w:r>
      <w:r w:rsidR="0859178F" w:rsidRPr="37BE2C11">
        <w:rPr>
          <w:rFonts w:ascii="Times New Roman" w:eastAsia="Times New Roman" w:hAnsi="Times New Roman" w:cs="Times New Roman"/>
        </w:rPr>
        <w:t xml:space="preserve"> </w:t>
      </w:r>
      <w:r w:rsidR="357C0F50" w:rsidRPr="37BE2C11">
        <w:rPr>
          <w:rFonts w:ascii="Times New Roman" w:eastAsia="Times New Roman" w:hAnsi="Times New Roman" w:cs="Times New Roman"/>
        </w:rPr>
        <w:t xml:space="preserve">cosine </w:t>
      </w:r>
      <w:r w:rsidR="0859178F" w:rsidRPr="37BE2C11">
        <w:rPr>
          <w:rFonts w:ascii="Times New Roman" w:eastAsia="Times New Roman" w:hAnsi="Times New Roman" w:cs="Times New Roman"/>
        </w:rPr>
        <w:t xml:space="preserve">similarity for </w:t>
      </w:r>
      <w:r w:rsidR="06D38216" w:rsidRPr="37BE2C11">
        <w:rPr>
          <w:rFonts w:ascii="Times New Roman" w:eastAsia="Times New Roman" w:hAnsi="Times New Roman" w:cs="Times New Roman"/>
        </w:rPr>
        <w:t xml:space="preserve">the </w:t>
      </w:r>
      <w:r w:rsidR="0859178F" w:rsidRPr="37BE2C11">
        <w:rPr>
          <w:rFonts w:ascii="Times New Roman" w:eastAsia="Times New Roman" w:hAnsi="Times New Roman" w:cs="Times New Roman"/>
        </w:rPr>
        <w:t>quick retrieval of matches</w:t>
      </w:r>
      <w:r w:rsidR="5E387DD0" w:rsidRPr="37BE2C11">
        <w:rPr>
          <w:rFonts w:ascii="Times New Roman" w:eastAsia="Times New Roman" w:hAnsi="Times New Roman" w:cs="Times New Roman"/>
        </w:rPr>
        <w:t>.</w:t>
      </w:r>
    </w:p>
    <w:p w14:paraId="21E05A2D" w14:textId="5954F437" w:rsidR="00A55E8A" w:rsidRDefault="4214DA68" w:rsidP="37BE2C11">
      <w:pPr>
        <w:spacing w:line="360" w:lineRule="auto"/>
        <w:ind w:firstLine="708"/>
      </w:pPr>
      <w:r w:rsidRPr="37BE2C11">
        <w:rPr>
          <w:rFonts w:ascii="Times New Roman" w:eastAsia="Times New Roman" w:hAnsi="Times New Roman" w:cs="Times New Roman"/>
        </w:rPr>
        <w:t xml:space="preserve">For gathering data for the entries to </w:t>
      </w:r>
      <w:r w:rsidR="34D4CBF0" w:rsidRPr="37BE2C11">
        <w:rPr>
          <w:rFonts w:ascii="Times New Roman" w:eastAsia="Times New Roman" w:hAnsi="Times New Roman" w:cs="Times New Roman"/>
        </w:rPr>
        <w:t>populate</w:t>
      </w:r>
      <w:r w:rsidR="3EA3FFB3" w:rsidRPr="37BE2C11">
        <w:rPr>
          <w:rFonts w:ascii="Times New Roman" w:eastAsia="Times New Roman" w:hAnsi="Times New Roman" w:cs="Times New Roman"/>
        </w:rPr>
        <w:t xml:space="preserve"> </w:t>
      </w:r>
      <w:r w:rsidR="4D3FA140" w:rsidRPr="37BE2C11">
        <w:rPr>
          <w:rFonts w:ascii="Times New Roman" w:eastAsia="Times New Roman" w:hAnsi="Times New Roman" w:cs="Times New Roman"/>
        </w:rPr>
        <w:t>the</w:t>
      </w:r>
      <w:r w:rsidR="3EA3FFB3" w:rsidRPr="37BE2C11">
        <w:rPr>
          <w:rFonts w:ascii="Times New Roman" w:eastAsia="Times New Roman" w:hAnsi="Times New Roman" w:cs="Times New Roman"/>
        </w:rPr>
        <w:t xml:space="preserve"> </w:t>
      </w:r>
      <w:r w:rsidRPr="37BE2C11">
        <w:rPr>
          <w:rFonts w:ascii="Times New Roman" w:eastAsia="Times New Roman" w:hAnsi="Times New Roman" w:cs="Times New Roman"/>
        </w:rPr>
        <w:t>database</w:t>
      </w:r>
      <w:r w:rsidR="231656A8" w:rsidRPr="37BE2C11">
        <w:rPr>
          <w:rFonts w:ascii="Times New Roman" w:eastAsia="Times New Roman" w:hAnsi="Times New Roman" w:cs="Times New Roman"/>
        </w:rPr>
        <w:t xml:space="preserve">, we utilized the </w:t>
      </w:r>
      <w:r w:rsidR="03527A5D" w:rsidRPr="37BE2C11">
        <w:rPr>
          <w:rFonts w:ascii="Times New Roman" w:eastAsia="Times New Roman" w:hAnsi="Times New Roman" w:cs="Times New Roman"/>
        </w:rPr>
        <w:t>Python</w:t>
      </w:r>
      <w:r w:rsidR="231656A8" w:rsidRPr="37BE2C11">
        <w:rPr>
          <w:rFonts w:ascii="Times New Roman" w:eastAsia="Times New Roman" w:hAnsi="Times New Roman" w:cs="Times New Roman"/>
        </w:rPr>
        <w:t xml:space="preserve"> framework, Scrapy. </w:t>
      </w:r>
      <w:r w:rsidR="38B50DC3" w:rsidRPr="37BE2C11">
        <w:rPr>
          <w:rFonts w:ascii="Times New Roman" w:eastAsia="Times New Roman" w:hAnsi="Times New Roman" w:cs="Times New Roman"/>
        </w:rPr>
        <w:t>We wr</w:t>
      </w:r>
      <w:r w:rsidR="505F0AE2" w:rsidRPr="37BE2C11">
        <w:rPr>
          <w:rFonts w:ascii="Times New Roman" w:eastAsia="Times New Roman" w:hAnsi="Times New Roman" w:cs="Times New Roman"/>
        </w:rPr>
        <w:t xml:space="preserve">ote code that mimicked the POST request </w:t>
      </w:r>
      <w:r w:rsidR="38B50DC3" w:rsidRPr="37BE2C11">
        <w:rPr>
          <w:rFonts w:ascii="Times New Roman" w:eastAsia="Times New Roman" w:hAnsi="Times New Roman" w:cs="Times New Roman"/>
        </w:rPr>
        <w:t xml:space="preserve">the API voteref.com uses to </w:t>
      </w:r>
      <w:r w:rsidR="0F7EE549" w:rsidRPr="37BE2C11">
        <w:rPr>
          <w:rFonts w:ascii="Times New Roman" w:eastAsia="Times New Roman" w:hAnsi="Times New Roman" w:cs="Times New Roman"/>
        </w:rPr>
        <w:t xml:space="preserve">call its data searches. This yielded names, </w:t>
      </w:r>
      <w:r w:rsidR="26967CD9" w:rsidRPr="37BE2C11">
        <w:rPr>
          <w:rFonts w:ascii="Times New Roman" w:eastAsia="Times New Roman" w:hAnsi="Times New Roman" w:cs="Times New Roman"/>
        </w:rPr>
        <w:t>ages,</w:t>
      </w:r>
      <w:r w:rsidR="0F7EE549" w:rsidRPr="37BE2C11">
        <w:rPr>
          <w:rFonts w:ascii="Times New Roman" w:eastAsia="Times New Roman" w:hAnsi="Times New Roman" w:cs="Times New Roman"/>
        </w:rPr>
        <w:t xml:space="preserve"> and home addresses</w:t>
      </w:r>
      <w:r w:rsidR="5721A078" w:rsidRPr="37BE2C11">
        <w:rPr>
          <w:rFonts w:ascii="Times New Roman" w:eastAsia="Times New Roman" w:hAnsi="Times New Roman" w:cs="Times New Roman"/>
        </w:rPr>
        <w:t xml:space="preserve"> of Connecticut residents</w:t>
      </w:r>
      <w:r w:rsidR="0F7EE549" w:rsidRPr="37BE2C11">
        <w:rPr>
          <w:rFonts w:ascii="Times New Roman" w:eastAsia="Times New Roman" w:hAnsi="Times New Roman" w:cs="Times New Roman"/>
        </w:rPr>
        <w:t>.</w:t>
      </w:r>
      <w:r w:rsidR="55C7D228" w:rsidRPr="37BE2C11">
        <w:rPr>
          <w:rFonts w:ascii="Times New Roman" w:eastAsia="Times New Roman" w:hAnsi="Times New Roman" w:cs="Times New Roman"/>
        </w:rPr>
        <w:t xml:space="preserve"> </w:t>
      </w:r>
      <w:r w:rsidR="2F2AF529" w:rsidRPr="37BE2C11">
        <w:rPr>
          <w:rFonts w:ascii="Times New Roman" w:eastAsia="Times New Roman" w:hAnsi="Times New Roman" w:cs="Times New Roman"/>
        </w:rPr>
        <w:t>Then using n8n, a</w:t>
      </w:r>
      <w:r w:rsidR="7D26628E" w:rsidRPr="37BE2C11">
        <w:rPr>
          <w:rFonts w:ascii="Times New Roman" w:eastAsia="Times New Roman" w:hAnsi="Times New Roman" w:cs="Times New Roman"/>
        </w:rPr>
        <w:t>n opensource</w:t>
      </w:r>
      <w:r w:rsidR="2F2AF529" w:rsidRPr="37BE2C11">
        <w:rPr>
          <w:rFonts w:ascii="Times New Roman" w:eastAsia="Times New Roman" w:hAnsi="Times New Roman" w:cs="Times New Roman"/>
        </w:rPr>
        <w:t xml:space="preserve"> </w:t>
      </w:r>
      <w:r w:rsidR="2257BD2D" w:rsidRPr="37BE2C11">
        <w:rPr>
          <w:rFonts w:ascii="Times New Roman" w:eastAsia="Times New Roman" w:hAnsi="Times New Roman" w:cs="Times New Roman"/>
        </w:rPr>
        <w:t xml:space="preserve">workflow automation </w:t>
      </w:r>
      <w:r w:rsidR="56367154" w:rsidRPr="37BE2C11">
        <w:rPr>
          <w:rFonts w:ascii="Times New Roman" w:eastAsia="Times New Roman" w:hAnsi="Times New Roman" w:cs="Times New Roman"/>
        </w:rPr>
        <w:t>platform, we scraped LinkedIn</w:t>
      </w:r>
      <w:r w:rsidR="252C82C6" w:rsidRPr="37BE2C11">
        <w:rPr>
          <w:rFonts w:ascii="Times New Roman" w:eastAsia="Times New Roman" w:hAnsi="Times New Roman" w:cs="Times New Roman"/>
        </w:rPr>
        <w:t xml:space="preserve"> also aimed at Connecticut residents.</w:t>
      </w:r>
    </w:p>
    <w:p w14:paraId="10302811" w14:textId="7B140583" w:rsidR="74B172EC" w:rsidRDefault="74B172EC" w:rsidP="37BE2C11">
      <w:pPr>
        <w:spacing w:line="360" w:lineRule="auto"/>
        <w:ind w:firstLine="708"/>
        <w:rPr>
          <w:rFonts w:ascii="Times New Roman" w:eastAsia="Times New Roman" w:hAnsi="Times New Roman" w:cs="Times New Roman"/>
        </w:rPr>
      </w:pPr>
    </w:p>
    <w:p w14:paraId="66579635" w14:textId="5521B1BC" w:rsidR="74B172EC" w:rsidRDefault="4AB5FA53" w:rsidP="37BE2C11">
      <w:pPr>
        <w:pStyle w:val="Head1"/>
        <w:spacing w:before="0" w:after="0" w:line="360" w:lineRule="auto"/>
      </w:pPr>
      <w:r w:rsidRPr="37BE2C11">
        <w:rPr>
          <w:rFonts w:ascii="Times New Roman" w:hAnsi="Times New Roman" w:cs="Times New Roman"/>
        </w:rPr>
        <w:t>4 </w:t>
      </w:r>
      <w:r w:rsidRPr="37BE2C11">
        <w:rPr>
          <w:rFonts w:ascii="Times New Roman" w:hAnsi="Times New Roman" w:cs="Times New Roman"/>
          <w:smallCaps/>
        </w:rPr>
        <w:t xml:space="preserve"> Our Contribution</w:t>
      </w:r>
    </w:p>
    <w:p w14:paraId="68965788" w14:textId="34190AB7" w:rsidR="74B172EC" w:rsidRDefault="51B6F2F0" w:rsidP="00C96A9E">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Our primary contributions to face recognition software are in our </w:t>
      </w:r>
      <w:r w:rsidR="654EFC93" w:rsidRPr="37BE2C11">
        <w:rPr>
          <w:rFonts w:ascii="Times New Roman" w:hAnsi="Times New Roman" w:cs="Times New Roman"/>
          <w:b w:val="0"/>
          <w:sz w:val="18"/>
          <w:szCs w:val="18"/>
        </w:rPr>
        <w:t>detec</w:t>
      </w:r>
      <w:r w:rsidRPr="37BE2C11">
        <w:rPr>
          <w:rFonts w:ascii="Times New Roman" w:hAnsi="Times New Roman" w:cs="Times New Roman"/>
          <w:b w:val="0"/>
          <w:sz w:val="18"/>
          <w:szCs w:val="18"/>
        </w:rPr>
        <w:t xml:space="preserve">tion and </w:t>
      </w:r>
      <w:r w:rsidR="5922A67E" w:rsidRPr="37BE2C11">
        <w:rPr>
          <w:rFonts w:ascii="Times New Roman" w:hAnsi="Times New Roman" w:cs="Times New Roman"/>
          <w:b w:val="0"/>
          <w:sz w:val="18"/>
          <w:szCs w:val="18"/>
        </w:rPr>
        <w:t xml:space="preserve">identification </w:t>
      </w:r>
      <w:r w:rsidRPr="37BE2C11">
        <w:rPr>
          <w:rFonts w:ascii="Times New Roman" w:hAnsi="Times New Roman" w:cs="Times New Roman"/>
          <w:b w:val="0"/>
          <w:sz w:val="18"/>
          <w:szCs w:val="18"/>
        </w:rPr>
        <w:t xml:space="preserve">logic and overall </w:t>
      </w:r>
      <w:r w:rsidR="1C864E22" w:rsidRPr="37BE2C11">
        <w:rPr>
          <w:rFonts w:ascii="Times New Roman" w:hAnsi="Times New Roman" w:cs="Times New Roman"/>
          <w:b w:val="0"/>
          <w:sz w:val="18"/>
          <w:szCs w:val="18"/>
        </w:rPr>
        <w:t>system architecture.</w:t>
      </w:r>
      <w:r w:rsidR="010AE126" w:rsidRPr="37BE2C11">
        <w:rPr>
          <w:rFonts w:ascii="Times New Roman" w:hAnsi="Times New Roman" w:cs="Times New Roman"/>
          <w:b w:val="0"/>
          <w:sz w:val="18"/>
          <w:szCs w:val="18"/>
        </w:rPr>
        <w:t xml:space="preserve"> These contributions are a pose-variation fix </w:t>
      </w:r>
      <w:r w:rsidR="7FAE950E" w:rsidRPr="37BE2C11">
        <w:rPr>
          <w:rFonts w:ascii="Times New Roman" w:hAnsi="Times New Roman" w:cs="Times New Roman"/>
          <w:b w:val="0"/>
          <w:sz w:val="18"/>
          <w:szCs w:val="18"/>
        </w:rPr>
        <w:t>for</w:t>
      </w:r>
      <w:r w:rsidR="010AE126" w:rsidRPr="37BE2C11">
        <w:rPr>
          <w:rFonts w:ascii="Times New Roman" w:hAnsi="Times New Roman" w:cs="Times New Roman"/>
          <w:b w:val="0"/>
          <w:sz w:val="18"/>
          <w:szCs w:val="18"/>
        </w:rPr>
        <w:t xml:space="preserve"> real time facial recognition technology</w:t>
      </w:r>
      <w:r w:rsidR="641709B4" w:rsidRPr="37BE2C11">
        <w:rPr>
          <w:rFonts w:ascii="Times New Roman" w:hAnsi="Times New Roman" w:cs="Times New Roman"/>
          <w:b w:val="0"/>
          <w:sz w:val="18"/>
          <w:szCs w:val="18"/>
        </w:rPr>
        <w:t xml:space="preserve">, </w:t>
      </w:r>
      <w:r w:rsidR="4975096B" w:rsidRPr="37BE2C11">
        <w:rPr>
          <w:rFonts w:ascii="Times New Roman" w:hAnsi="Times New Roman" w:cs="Times New Roman"/>
          <w:b w:val="0"/>
          <w:sz w:val="18"/>
          <w:szCs w:val="18"/>
        </w:rPr>
        <w:t xml:space="preserve">a case-based reidentification system for portable face recognition on several people at once, </w:t>
      </w:r>
      <w:r w:rsidR="2967F0F7" w:rsidRPr="37BE2C11">
        <w:rPr>
          <w:rFonts w:ascii="Times New Roman" w:hAnsi="Times New Roman" w:cs="Times New Roman"/>
          <w:b w:val="0"/>
          <w:sz w:val="18"/>
          <w:szCs w:val="18"/>
        </w:rPr>
        <w:t>and a tracking and identity lock class for real-time AR face tracking</w:t>
      </w:r>
      <w:r w:rsidR="52A51AEF" w:rsidRPr="37BE2C11">
        <w:rPr>
          <w:rFonts w:ascii="Times New Roman" w:hAnsi="Times New Roman" w:cs="Times New Roman"/>
          <w:b w:val="0"/>
          <w:sz w:val="18"/>
          <w:szCs w:val="18"/>
        </w:rPr>
        <w:t xml:space="preserve"> allowing for a lighter weight client.</w:t>
      </w:r>
    </w:p>
    <w:p w14:paraId="786E38FF" w14:textId="3F74184D" w:rsidR="74B172EC" w:rsidRDefault="5ED82BCC" w:rsidP="009B10E8">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Inspired by other production face recognition </w:t>
      </w:r>
      <w:r w:rsidR="2E01EC7E" w:rsidRPr="37BE2C11">
        <w:rPr>
          <w:rFonts w:ascii="Times New Roman" w:hAnsi="Times New Roman" w:cs="Times New Roman"/>
          <w:b w:val="0"/>
          <w:sz w:val="18"/>
          <w:szCs w:val="18"/>
        </w:rPr>
        <w:t>software on the market</w:t>
      </w:r>
      <w:r w:rsidRPr="37BE2C11">
        <w:rPr>
          <w:rFonts w:ascii="Times New Roman" w:hAnsi="Times New Roman" w:cs="Times New Roman"/>
          <w:b w:val="0"/>
          <w:sz w:val="18"/>
          <w:szCs w:val="18"/>
        </w:rPr>
        <w:t>, we decided to use the geometric vectors output by face mesh to de</w:t>
      </w:r>
      <w:r w:rsidR="708D94B1" w:rsidRPr="37BE2C11">
        <w:rPr>
          <w:rFonts w:ascii="Times New Roman" w:hAnsi="Times New Roman" w:cs="Times New Roman"/>
          <w:b w:val="0"/>
          <w:sz w:val="18"/>
          <w:szCs w:val="18"/>
        </w:rPr>
        <w:t xml:space="preserve">termine how front facing a person’s head is before attempting to identify them. We also had a simple function to </w:t>
      </w:r>
      <w:r w:rsidR="708D94B1" w:rsidRPr="37BE2C11">
        <w:rPr>
          <w:rFonts w:ascii="Times New Roman" w:hAnsi="Times New Roman" w:cs="Times New Roman"/>
          <w:b w:val="0"/>
          <w:sz w:val="18"/>
          <w:szCs w:val="18"/>
        </w:rPr>
        <w:lastRenderedPageBreak/>
        <w:t xml:space="preserve">determine the sharpness of the crop. Only if the detection passed both of these tests could </w:t>
      </w:r>
      <w:r w:rsidR="000B7F2C" w:rsidRPr="37BE2C11">
        <w:rPr>
          <w:rFonts w:ascii="Times New Roman" w:hAnsi="Times New Roman" w:cs="Times New Roman"/>
          <w:b w:val="0"/>
          <w:sz w:val="18"/>
          <w:szCs w:val="18"/>
        </w:rPr>
        <w:t xml:space="preserve">the client attempt to identify the person’s face, rejecting all those that were not high enough quality and waiting for a better angle. </w:t>
      </w:r>
      <w:r w:rsidR="2BB81783" w:rsidRPr="37BE2C11">
        <w:rPr>
          <w:rFonts w:ascii="Times New Roman" w:hAnsi="Times New Roman" w:cs="Times New Roman"/>
          <w:b w:val="0"/>
          <w:sz w:val="18"/>
          <w:szCs w:val="18"/>
        </w:rPr>
        <w:t>This effectively solved the pose variation problem for real time facial recognition.</w:t>
      </w:r>
    </w:p>
    <w:p w14:paraId="5DC6C1D1" w14:textId="17D8805A" w:rsidR="74B172EC" w:rsidRDefault="3DA1CF62"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Our identification logic is split into two cases: ID case and Re-ID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3945F085" w:rsidRPr="37BE2C11">
        <w:rPr>
          <w:rFonts w:ascii="Times New Roman" w:eastAsia="Times New Roman" w:hAnsi="Times New Roman" w:cs="Times New Roman"/>
        </w:rPr>
        <w:t xml:space="preserve"> This case-based logic allowed for lightweight and quick identification of several people within the same frame, minimizing processing </w:t>
      </w:r>
      <w:r w:rsidR="002B9ABC" w:rsidRPr="37BE2C11">
        <w:rPr>
          <w:rFonts w:ascii="Times New Roman" w:eastAsia="Times New Roman" w:hAnsi="Times New Roman" w:cs="Times New Roman"/>
        </w:rPr>
        <w:t xml:space="preserve">lag </w:t>
      </w:r>
      <w:r w:rsidR="3945F085" w:rsidRPr="37BE2C11">
        <w:rPr>
          <w:rFonts w:ascii="Times New Roman" w:eastAsia="Times New Roman" w:hAnsi="Times New Roman" w:cs="Times New Roman"/>
        </w:rPr>
        <w:t xml:space="preserve">and </w:t>
      </w:r>
      <w:r w:rsidR="5C55BE79" w:rsidRPr="37BE2C11">
        <w:rPr>
          <w:rFonts w:ascii="Times New Roman" w:eastAsia="Times New Roman" w:hAnsi="Times New Roman" w:cs="Times New Roman"/>
        </w:rPr>
        <w:t>identification latency</w:t>
      </w:r>
      <w:r w:rsidR="6A08B47E" w:rsidRPr="37BE2C11">
        <w:rPr>
          <w:rFonts w:ascii="Times New Roman" w:eastAsia="Times New Roman" w:hAnsi="Times New Roman" w:cs="Times New Roman"/>
        </w:rPr>
        <w:t>.</w:t>
      </w:r>
      <w:r w:rsidR="4E509162" w:rsidRPr="37BE2C11">
        <w:rPr>
          <w:rFonts w:ascii="Times New Roman" w:eastAsia="Times New Roman" w:hAnsi="Times New Roman" w:cs="Times New Roman"/>
        </w:rPr>
        <w:t xml:space="preserve"> These cases allowed for our implementation of a portable AR client and </w:t>
      </w:r>
      <w:r w:rsidR="6BF56AD3" w:rsidRPr="37BE2C11">
        <w:rPr>
          <w:rFonts w:ascii="Times New Roman" w:eastAsia="Times New Roman" w:hAnsi="Times New Roman" w:cs="Times New Roman"/>
        </w:rPr>
        <w:t xml:space="preserve">face </w:t>
      </w:r>
      <w:r w:rsidR="4E509162" w:rsidRPr="37BE2C11">
        <w:rPr>
          <w:rFonts w:ascii="Times New Roman" w:eastAsia="Times New Roman" w:hAnsi="Times New Roman" w:cs="Times New Roman"/>
        </w:rPr>
        <w:t>recognition server architecture</w:t>
      </w:r>
      <w:r w:rsidR="38479DA9" w:rsidRPr="37BE2C11">
        <w:rPr>
          <w:rFonts w:ascii="Times New Roman" w:eastAsia="Times New Roman" w:hAnsi="Times New Roman" w:cs="Times New Roman"/>
        </w:rPr>
        <w:t xml:space="preserve"> to work on numerous people in frame at once</w:t>
      </w:r>
      <w:r w:rsidR="4E509162" w:rsidRPr="37BE2C11">
        <w:rPr>
          <w:rFonts w:ascii="Times New Roman" w:eastAsia="Times New Roman" w:hAnsi="Times New Roman" w:cs="Times New Roman"/>
        </w:rPr>
        <w:t>.</w:t>
      </w:r>
    </w:p>
    <w:p w14:paraId="7833440E" w14:textId="7E434F28" w:rsidR="74B172EC" w:rsidRDefault="00C96A9E" w:rsidP="00877B27">
      <w:pPr>
        <w:pStyle w:val="Head1"/>
        <w:spacing w:before="0" w:after="0" w:line="360" w:lineRule="auto"/>
        <w:ind w:left="0" w:firstLine="708"/>
        <w:rPr>
          <w:rFonts w:ascii="Times New Roman" w:hAnsi="Times New Roman" w:cs="Times New Roman"/>
          <w:b w:val="0"/>
          <w:sz w:val="18"/>
          <w:szCs w:val="18"/>
        </w:rPr>
      </w:pPr>
      <w:r w:rsidRPr="00C96A9E">
        <w:rPr>
          <w:rFonts w:ascii="Times New Roman" w:hAnsi="Times New Roman" w:cs="Times New Roman"/>
          <w:b w:val="0"/>
          <w:sz w:val="18"/>
          <w:szCs w:val="18"/>
        </w:rPr>
        <w:t xml:space="preserve">Early on in development, we were sending an entire continuous stream of crops from each detection on screen to the server for processing, displaying the results in real time as they flowed back to the client. This was highly inefficient, especially since people’s identities do not change between frames, assuming the program has knowledge that it is tracking the exact same face. MediaPipe’s face mesh model has powerful face tracking built in, but the internal box ID’s and direct box object references are not available through the high-level API. To circumvent this issue, we developed a Kalman filter-based temporal intersection over union box tracking class, and tied identification and UI information to that single </w:t>
      </w:r>
      <w:r w:rsidR="0098448B">
        <w:rPr>
          <w:rFonts w:ascii="Times New Roman" w:hAnsi="Times New Roman" w:cs="Times New Roman"/>
          <w:b w:val="0"/>
          <w:sz w:val="18"/>
          <w:szCs w:val="18"/>
        </w:rPr>
        <w:t>track object</w:t>
      </w:r>
      <w:r w:rsidRPr="00C96A9E">
        <w:rPr>
          <w:rFonts w:ascii="Times New Roman" w:hAnsi="Times New Roman" w:cs="Times New Roman"/>
          <w:b w:val="0"/>
          <w:sz w:val="18"/>
          <w:szCs w:val="18"/>
        </w:rPr>
        <w:t xml:space="preserve">, </w:t>
      </w:r>
      <w:r w:rsidR="0098448B">
        <w:rPr>
          <w:rFonts w:ascii="Times New Roman" w:hAnsi="Times New Roman" w:cs="Times New Roman"/>
          <w:b w:val="0"/>
          <w:sz w:val="18"/>
          <w:szCs w:val="18"/>
        </w:rPr>
        <w:t xml:space="preserve">displaying it continuously without the need for reidentification. To do so, we implemented an identity locking system, where if the server returned either a high confidence (&gt;0.65) identification or two consecutive identical </w:t>
      </w:r>
      <w:r w:rsidR="005865E1">
        <w:rPr>
          <w:rFonts w:ascii="Times New Roman" w:hAnsi="Times New Roman" w:cs="Times New Roman"/>
          <w:b w:val="0"/>
          <w:sz w:val="18"/>
          <w:szCs w:val="18"/>
        </w:rPr>
        <w:t>results</w:t>
      </w:r>
      <w:r w:rsidR="0098448B">
        <w:rPr>
          <w:rFonts w:ascii="Times New Roman" w:hAnsi="Times New Roman" w:cs="Times New Roman"/>
          <w:b w:val="0"/>
          <w:sz w:val="18"/>
          <w:szCs w:val="18"/>
        </w:rPr>
        <w:t xml:space="preserve">, the track </w:t>
      </w:r>
      <w:r w:rsidR="005865E1">
        <w:rPr>
          <w:rFonts w:ascii="Times New Roman" w:hAnsi="Times New Roman" w:cs="Times New Roman"/>
          <w:b w:val="0"/>
          <w:sz w:val="18"/>
          <w:szCs w:val="18"/>
        </w:rPr>
        <w:t>would</w:t>
      </w:r>
      <w:r w:rsidR="0098448B">
        <w:rPr>
          <w:rFonts w:ascii="Times New Roman" w:hAnsi="Times New Roman" w:cs="Times New Roman"/>
          <w:b w:val="0"/>
          <w:sz w:val="18"/>
          <w:szCs w:val="18"/>
        </w:rPr>
        <w:t xml:space="preserve"> lock </w:t>
      </w:r>
      <w:r w:rsidR="00650F71">
        <w:rPr>
          <w:rFonts w:ascii="Times New Roman" w:hAnsi="Times New Roman" w:cs="Times New Roman"/>
          <w:b w:val="0"/>
          <w:sz w:val="18"/>
          <w:szCs w:val="18"/>
        </w:rPr>
        <w:t xml:space="preserve">onto </w:t>
      </w:r>
      <w:r w:rsidR="0098448B">
        <w:rPr>
          <w:rFonts w:ascii="Times New Roman" w:hAnsi="Times New Roman" w:cs="Times New Roman"/>
          <w:b w:val="0"/>
          <w:sz w:val="18"/>
          <w:szCs w:val="18"/>
        </w:rPr>
        <w:t xml:space="preserve">that </w:t>
      </w:r>
      <w:r w:rsidR="00650F71">
        <w:rPr>
          <w:rFonts w:ascii="Times New Roman" w:hAnsi="Times New Roman" w:cs="Times New Roman"/>
          <w:b w:val="0"/>
          <w:sz w:val="18"/>
          <w:szCs w:val="18"/>
        </w:rPr>
        <w:t>person’s</w:t>
      </w:r>
      <w:r w:rsidR="0098448B">
        <w:rPr>
          <w:rFonts w:ascii="Times New Roman" w:hAnsi="Times New Roman" w:cs="Times New Roman"/>
          <w:b w:val="0"/>
          <w:sz w:val="18"/>
          <w:szCs w:val="18"/>
        </w:rPr>
        <w:t xml:space="preserve"> identity, preventing further attempts at reidentification. This allowed for the simultaneous identification and display of multiple people, </w:t>
      </w:r>
      <w:r w:rsidR="0098448B">
        <w:rPr>
          <w:rFonts w:ascii="Times New Roman" w:hAnsi="Times New Roman" w:cs="Times New Roman"/>
          <w:b w:val="0"/>
          <w:sz w:val="18"/>
          <w:szCs w:val="18"/>
        </w:rPr>
        <w:t>increased accuracy regardless of a person’s current pose, and greatly reduced processing and latency.</w:t>
      </w:r>
    </w:p>
    <w:p w14:paraId="01650F2D" w14:textId="77777777" w:rsidR="00877B27" w:rsidRDefault="00877B27" w:rsidP="00877B27">
      <w:pPr>
        <w:pStyle w:val="Head1"/>
        <w:spacing w:before="0" w:after="0" w:line="360" w:lineRule="auto"/>
        <w:ind w:left="0" w:firstLine="708"/>
        <w:rPr>
          <w:rFonts w:ascii="Times New Roman" w:hAnsi="Times New Roman" w:cs="Times New Roman"/>
          <w:b w:val="0"/>
          <w:sz w:val="18"/>
          <w:szCs w:val="18"/>
        </w:rPr>
      </w:pPr>
    </w:p>
    <w:p w14:paraId="7235426D" w14:textId="7670605B" w:rsidR="74B172EC" w:rsidRDefault="54DBF05D" w:rsidP="37BE2C11">
      <w:pPr>
        <w:pStyle w:val="Head1"/>
        <w:spacing w:before="0" w:after="0" w:line="360" w:lineRule="auto"/>
        <w:rPr>
          <w:rFonts w:ascii="Times New Roman" w:hAnsi="Times New Roman" w:cs="Times New Roman"/>
          <w:smallCaps/>
        </w:rPr>
      </w:pPr>
      <w:r w:rsidRPr="37BE2C11">
        <w:rPr>
          <w:rFonts w:ascii="Times New Roman" w:hAnsi="Times New Roman" w:cs="Times New Roman"/>
        </w:rPr>
        <w:t>5 </w:t>
      </w:r>
      <w:r w:rsidRPr="37BE2C11">
        <w:rPr>
          <w:rFonts w:ascii="Times New Roman" w:hAnsi="Times New Roman" w:cs="Times New Roman"/>
          <w:smallCaps/>
        </w:rPr>
        <w:t xml:space="preserve"> Limitation</w:t>
      </w:r>
      <w:r w:rsidR="2258CCE1" w:rsidRPr="37BE2C11">
        <w:rPr>
          <w:rFonts w:ascii="Times New Roman" w:hAnsi="Times New Roman" w:cs="Times New Roman"/>
          <w:smallCaps/>
        </w:rPr>
        <w:t>s</w:t>
      </w:r>
      <w:r w:rsidR="74B172EC">
        <w:tab/>
      </w:r>
    </w:p>
    <w:p w14:paraId="77A15052" w14:textId="77777777" w:rsidR="002122C7" w:rsidRDefault="002122C7" w:rsidP="005C3807">
      <w:pPr>
        <w:spacing w:line="360" w:lineRule="auto"/>
        <w:ind w:firstLine="708"/>
      </w:pPr>
      <w:r w:rsidRPr="002122C7">
        <w:t xml:space="preserve">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 </w:t>
      </w:r>
    </w:p>
    <w:p w14:paraId="4AF20B1E" w14:textId="77777777" w:rsidR="005C3807" w:rsidRDefault="005C3807" w:rsidP="005C3807">
      <w:pPr>
        <w:spacing w:line="360" w:lineRule="auto"/>
        <w:ind w:firstLine="708"/>
      </w:pPr>
      <w:r w:rsidRPr="005C3807">
        <w:t xml:space="preserve">Data gathering in this day and age has become difficult. We wanted to use a bot or scraper to collect data en masse and possibly even in real-time. But websites with large amounts of PII employ a whole host of anti-bot measures. For example, LinkedIn utilizes behavioral tracking (how a user uses and navigates the site) and request fingerprinting (verifying that requests are coming from a real user). Getting past these were would have been difficult and would run the risk of us getting banned. As we were searching for jobs at the time, this risk didn’t make sense to take. An alternative is paying for a database that already exists, but that would require an exorbitant amount of money that was beyond the scope of our budget. </w:t>
      </w:r>
    </w:p>
    <w:p w14:paraId="2A2B3BDB" w14:textId="57A408CA" w:rsidR="005C3807" w:rsidRDefault="005C3807" w:rsidP="005C3807">
      <w:pPr>
        <w:spacing w:line="360" w:lineRule="auto"/>
        <w:ind w:firstLine="708"/>
      </w:pPr>
      <w:r w:rsidRPr="005C3807">
        <w:t xml:space="preserve">The Google Custom Search API provides a free one hundred queries a day and was the best deal we could find. Any individual search query can only return the first one hundred results in groups of ten. Each group of ten counts as a query. With this method we could theoretically, with more time (and money for greater speed), collect every member of Connecticut. As that is not the case, we collected the data of over 20,000 residents of Connecticut. </w:t>
      </w:r>
    </w:p>
    <w:p w14:paraId="0860EE7D" w14:textId="5590AC34" w:rsidR="005C3807" w:rsidRDefault="005C3807" w:rsidP="005C3807">
      <w:pPr>
        <w:spacing w:line="360" w:lineRule="auto"/>
        <w:ind w:firstLine="708"/>
      </w:pPr>
      <w:r w:rsidRPr="005C3807">
        <w:t>We wanted to make the glasses more interactive. We thought the glasses we bought were capable of that, but they turned out to have misleading advertising. The buttons weren’t reprogrammable, thus leading us to create an app to communicate with the glasses.</w:t>
      </w:r>
    </w:p>
    <w:p w14:paraId="6C25419B" w14:textId="09A9E3B1" w:rsidR="00D75533" w:rsidRDefault="005C3807" w:rsidP="005C3807">
      <w:pPr>
        <w:spacing w:line="360" w:lineRule="auto"/>
        <w:ind w:firstLine="708"/>
      </w:pPr>
      <w:r w:rsidRPr="005C3807">
        <w:t>{Brady can go into hardware limitations?}</w:t>
      </w:r>
    </w:p>
    <w:p w14:paraId="4DFCCDEF" w14:textId="7463D0EC" w:rsidR="00B27ABA" w:rsidRDefault="00B27ABA" w:rsidP="00B27ABA">
      <w:pPr>
        <w:pStyle w:val="Head1"/>
        <w:spacing w:before="0"/>
      </w:pPr>
      <w:r>
        <w:t>6</w:t>
      </w:r>
      <w:r>
        <w:t> </w:t>
      </w:r>
      <w:r>
        <w:t xml:space="preserve"> Future Work</w:t>
      </w:r>
    </w:p>
    <w:p w14:paraId="6B98EC47" w14:textId="106A0F7D" w:rsidR="00B27ABA" w:rsidRDefault="00B27ABA" w:rsidP="00B27ABA">
      <w:pPr>
        <w:spacing w:line="360" w:lineRule="auto"/>
        <w:ind w:firstLine="708"/>
      </w:pPr>
      <w:r>
        <w:lastRenderedPageBreak/>
        <w:t>To expand on these limitations, we look forward to how, given the resources, time, and a specific client to build for (instead of our more wide-cast net for the sake of demonstrating feasibility) a more robust implementation of our work could be</w:t>
      </w:r>
      <w:r w:rsidR="00BE40E1">
        <w:t xml:space="preserve"> achieved</w:t>
      </w:r>
      <w:r>
        <w:t xml:space="preserve">. </w:t>
      </w:r>
    </w:p>
    <w:p w14:paraId="758871E2" w14:textId="34ABF974" w:rsidR="00B27ABA" w:rsidRPr="00B27ABA" w:rsidRDefault="00B27ABA" w:rsidP="00B27ABA">
      <w:pPr>
        <w:spacing w:line="360" w:lineRule="auto"/>
        <w:ind w:firstLine="708"/>
      </w:pPr>
      <w:r>
        <w:t>The primary limitation the project faces at this current point in time is data. At peak efficiency, the greatest rate we could achieve on a limited budget was approximately 100 people with faces per day, and even that couldn’t be guaranteed to contain good scans of their faces. The best source we could find for this was of course LinkedIN, where a user is most likely to have both their full name as well as a reasonably front-on photo of themselves, however, this solution was not fool-proof. It’s not a guarantee a face is head on, or even the only face in an image. In some instances, an entry would be found in the database that simply wasn’t a face at all. These images were also low resolution, meaning that if the face wasn’t front and center, key landmarks and identifiers could be easily lost simply to image noise.</w:t>
      </w:r>
      <w:r w:rsidR="00BE40E1">
        <w:t xml:space="preserve"> We rectified this by going broader with our scaping, but unfortunately needing to pull manually. By manually searching for scanned persons, we could populate the database with a variety of these publicly available images, from social medias, news articles, and still, LinkedIN. This alone improved the accuracy of the model tenfold, and, given automation through this system, the original goal of populating the database with a state becomes substantially more feasible. </w:t>
      </w:r>
    </w:p>
    <w:p w14:paraId="51148F3C" w14:textId="77777777" w:rsidR="00D75533" w:rsidRPr="00D75533" w:rsidRDefault="00D75533" w:rsidP="00B27ABA">
      <w:pPr>
        <w:spacing w:line="360" w:lineRule="auto"/>
        <w:jc w:val="left"/>
      </w:pPr>
    </w:p>
    <w:p w14:paraId="12D0D47E" w14:textId="0A38DC27" w:rsidR="74B172EC" w:rsidRDefault="00B27ABA" w:rsidP="00D75533">
      <w:pPr>
        <w:pStyle w:val="Head1"/>
        <w:spacing w:before="0"/>
      </w:pPr>
      <w:r>
        <w:t>7</w:t>
      </w:r>
      <w:r w:rsidR="4AB5FA53">
        <w:t> </w:t>
      </w:r>
      <w:r w:rsidR="4AB5FA53">
        <w:t xml:space="preserve"> Conclusion</w:t>
      </w:r>
    </w:p>
    <w:p w14:paraId="55A29976" w14:textId="5B6F8123" w:rsidR="74B172EC" w:rsidRDefault="005C3807" w:rsidP="37BE2C11">
      <w:pPr>
        <w:spacing w:line="360" w:lineRule="auto"/>
        <w:ind w:firstLine="708"/>
      </w:pPr>
      <w:r w:rsidRPr="005C3807">
        <w:rPr>
          <w:rFonts w:ascii="Times New Roman" w:eastAsia="Times New Roman" w:hAnsi="Times New Roman" w:cs="Times New Roman"/>
        </w:rPr>
        <w:t>The I Know You Glasses have the potential to help many in the health field as well as the security field. They will make it effortless for people who struggle with recognizing faces and people who need to verify a person's identity to put a name to a face. The combination of the facial recognition and AR glasses has been attempted before, but not at this speed and accuracy. The solution has the potential to revolutionize many fields.</w:t>
      </w:r>
    </w:p>
    <w:p w14:paraId="081DD617" w14:textId="77777777" w:rsidR="00F51E2D" w:rsidRDefault="430781B4"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 xml:space="preserve">The purpose of this project was to gain experience with areas we were unfamiliar with: AI face detection and recognition, scraping, and AR displays. Our </w:t>
      </w:r>
      <w:r w:rsidR="005E7308" w:rsidRPr="37BE2C11">
        <w:rPr>
          <w:rFonts w:ascii="Times New Roman" w:eastAsia="Times New Roman" w:hAnsi="Times New Roman" w:cs="Times New Roman"/>
        </w:rPr>
        <w:t>result</w:t>
      </w:r>
      <w:r w:rsidRPr="37BE2C11">
        <w:rPr>
          <w:rFonts w:ascii="Times New Roman" w:eastAsia="Times New Roman" w:hAnsi="Times New Roman" w:cs="Times New Roman"/>
        </w:rPr>
        <w:t xml:space="preserve"> has some shortcomings, as it is limited by the current state of facial recognition</w:t>
      </w:r>
      <w:r w:rsidR="005E7308">
        <w:rPr>
          <w:rFonts w:ascii="Times New Roman" w:eastAsia="Times New Roman" w:hAnsi="Times New Roman" w:cs="Times New Roman"/>
        </w:rPr>
        <w:t xml:space="preserve"> models</w:t>
      </w:r>
      <w:r w:rsidRPr="37BE2C11">
        <w:rPr>
          <w:rFonts w:ascii="Times New Roman" w:eastAsia="Times New Roman" w:hAnsi="Times New Roman" w:cs="Times New Roman"/>
        </w:rPr>
        <w:t xml:space="preserve"> and </w:t>
      </w:r>
      <w:r w:rsidR="00F20992">
        <w:rPr>
          <w:rFonts w:ascii="Times New Roman" w:eastAsia="Times New Roman" w:hAnsi="Times New Roman" w:cs="Times New Roman"/>
        </w:rPr>
        <w:t xml:space="preserve">the </w:t>
      </w:r>
      <w:r w:rsidRPr="37BE2C11">
        <w:rPr>
          <w:rFonts w:ascii="Times New Roman" w:eastAsia="Times New Roman" w:hAnsi="Times New Roman" w:cs="Times New Roman"/>
        </w:rPr>
        <w:t xml:space="preserve">potentially inadequate quality of </w:t>
      </w:r>
      <w:r w:rsidR="00973C32">
        <w:rPr>
          <w:rFonts w:ascii="Times New Roman" w:eastAsia="Times New Roman" w:hAnsi="Times New Roman" w:cs="Times New Roman"/>
        </w:rPr>
        <w:t>web-scraped data</w:t>
      </w:r>
      <w:r w:rsidRPr="37BE2C11">
        <w:rPr>
          <w:rFonts w:ascii="Times New Roman" w:eastAsia="Times New Roman" w:hAnsi="Times New Roman" w:cs="Times New Roman"/>
        </w:rPr>
        <w:t xml:space="preserve">. However, </w:t>
      </w:r>
      <w:r w:rsidRPr="37BE2C11">
        <w:rPr>
          <w:rFonts w:ascii="Times New Roman" w:eastAsia="Times New Roman" w:hAnsi="Times New Roman" w:cs="Times New Roman"/>
        </w:rPr>
        <w:t xml:space="preserve">with the time and budget </w:t>
      </w:r>
      <w:r w:rsidR="0092053C" w:rsidRPr="37BE2C11">
        <w:rPr>
          <w:rFonts w:ascii="Times New Roman" w:eastAsia="Times New Roman" w:hAnsi="Times New Roman" w:cs="Times New Roman"/>
        </w:rPr>
        <w:t>allocated</w:t>
      </w:r>
      <w:r w:rsidRPr="37BE2C11">
        <w:rPr>
          <w:rFonts w:ascii="Times New Roman" w:eastAsia="Times New Roman" w:hAnsi="Times New Roman" w:cs="Times New Roman"/>
        </w:rPr>
        <w:t xml:space="preserve"> to work on this project, we consider </w:t>
      </w:r>
      <w:r w:rsidR="0092053C">
        <w:rPr>
          <w:rFonts w:ascii="Times New Roman" w:eastAsia="Times New Roman" w:hAnsi="Times New Roman" w:cs="Times New Roman"/>
        </w:rPr>
        <w:t>our</w:t>
      </w:r>
      <w:r w:rsidRPr="37BE2C11">
        <w:rPr>
          <w:rFonts w:ascii="Times New Roman" w:eastAsia="Times New Roman" w:hAnsi="Times New Roman" w:cs="Times New Roman"/>
        </w:rPr>
        <w:t xml:space="preserve"> end result </w:t>
      </w:r>
      <w:r w:rsidR="00876DF5">
        <w:rPr>
          <w:rFonts w:ascii="Times New Roman" w:eastAsia="Times New Roman" w:hAnsi="Times New Roman" w:cs="Times New Roman"/>
        </w:rPr>
        <w:t xml:space="preserve">and contributions </w:t>
      </w:r>
      <w:r w:rsidRPr="37BE2C11">
        <w:rPr>
          <w:rFonts w:ascii="Times New Roman" w:eastAsia="Times New Roman" w:hAnsi="Times New Roman" w:cs="Times New Roman"/>
        </w:rPr>
        <w:t>to be adequate.</w:t>
      </w:r>
    </w:p>
    <w:p w14:paraId="434CBC0C" w14:textId="25551762" w:rsidR="74B172EC" w:rsidRDefault="430781B4" w:rsidP="37BE2C11">
      <w:pPr>
        <w:spacing w:line="360" w:lineRule="auto"/>
        <w:ind w:firstLine="708"/>
        <w:rPr>
          <w:rFonts w:ascii="Times New Roman" w:eastAsia="Times New Roman" w:hAnsi="Times New Roman" w:cs="Times New Roman"/>
          <w:smallCaps/>
        </w:rPr>
      </w:pPr>
      <w:r w:rsidRPr="37BE2C11">
        <w:rPr>
          <w:rFonts w:ascii="Times New Roman" w:eastAsia="Times New Roman" w:hAnsi="Times New Roman" w:cs="Times New Roman"/>
        </w:rPr>
        <w:t xml:space="preserve">Frequent testing shows the recognition is very consistent and accurate. As facial recognition </w:t>
      </w:r>
      <w:r w:rsidR="001950A5">
        <w:rPr>
          <w:rFonts w:ascii="Times New Roman" w:eastAsia="Times New Roman" w:hAnsi="Times New Roman" w:cs="Times New Roman"/>
        </w:rPr>
        <w:t xml:space="preserve">technology </w:t>
      </w:r>
      <w:r w:rsidRPr="37BE2C11">
        <w:rPr>
          <w:rFonts w:ascii="Times New Roman" w:eastAsia="Times New Roman" w:hAnsi="Times New Roman" w:cs="Times New Roman"/>
        </w:rPr>
        <w:t xml:space="preserve">evolves, so </w:t>
      </w:r>
      <w:r w:rsidR="00D36073">
        <w:rPr>
          <w:rFonts w:ascii="Times New Roman" w:eastAsia="Times New Roman" w:hAnsi="Times New Roman" w:cs="Times New Roman"/>
        </w:rPr>
        <w:t>would</w:t>
      </w:r>
      <w:r w:rsidRPr="37BE2C11">
        <w:rPr>
          <w:rFonts w:ascii="Times New Roman" w:eastAsia="Times New Roman" w:hAnsi="Times New Roman" w:cs="Times New Roman"/>
        </w:rPr>
        <w:t xml:space="preserve"> our </w:t>
      </w:r>
      <w:r w:rsidR="00F51E2D">
        <w:rPr>
          <w:rFonts w:ascii="Times New Roman" w:eastAsia="Times New Roman" w:hAnsi="Times New Roman" w:cs="Times New Roman"/>
        </w:rPr>
        <w:t>project</w:t>
      </w:r>
      <w:r w:rsidRPr="37BE2C11">
        <w:rPr>
          <w:rFonts w:ascii="Times New Roman" w:eastAsia="Times New Roman" w:hAnsi="Times New Roman" w:cs="Times New Roman"/>
        </w:rPr>
        <w:t xml:space="preserve">. </w:t>
      </w:r>
      <w:r w:rsidR="00AD7B3C">
        <w:rPr>
          <w:rFonts w:ascii="Times New Roman" w:eastAsia="Times New Roman" w:hAnsi="Times New Roman" w:cs="Times New Roman"/>
        </w:rPr>
        <w:t>That being said, w</w:t>
      </w:r>
      <w:r w:rsidRPr="37BE2C11">
        <w:rPr>
          <w:rFonts w:ascii="Times New Roman" w:eastAsia="Times New Roman" w:hAnsi="Times New Roman" w:cs="Times New Roman"/>
        </w:rPr>
        <w:t>e currently have no intention or interest in turning this into a commercial product</w:t>
      </w:r>
      <w:r w:rsidR="00EB4EF9">
        <w:rPr>
          <w:rFonts w:ascii="Times New Roman" w:eastAsia="Times New Roman" w:hAnsi="Times New Roman" w:cs="Times New Roman"/>
        </w:rPr>
        <w:t>, as t</w:t>
      </w:r>
      <w:r w:rsidRPr="37BE2C11">
        <w:rPr>
          <w:rFonts w:ascii="Times New Roman" w:eastAsia="Times New Roman" w:hAnsi="Times New Roman" w:cs="Times New Roman"/>
        </w:rPr>
        <w:t xml:space="preserve">his product would introduce </w:t>
      </w:r>
      <w:r w:rsidR="00EB4EF9">
        <w:rPr>
          <w:rFonts w:ascii="Times New Roman" w:eastAsia="Times New Roman" w:hAnsi="Times New Roman" w:cs="Times New Roman"/>
        </w:rPr>
        <w:t>numerous</w:t>
      </w:r>
      <w:r w:rsidRPr="37BE2C11">
        <w:rPr>
          <w:rFonts w:ascii="Times New Roman" w:eastAsia="Times New Roman" w:hAnsi="Times New Roman" w:cs="Times New Roman"/>
        </w:rPr>
        <w:t xml:space="preserve"> ethical concerns</w:t>
      </w:r>
      <w:r w:rsidR="00EB4EF9">
        <w:rPr>
          <w:rFonts w:ascii="Times New Roman" w:eastAsia="Times New Roman" w:hAnsi="Times New Roman" w:cs="Times New Roman"/>
        </w:rPr>
        <w:t xml:space="preserve"> were it to be widely available</w:t>
      </w:r>
      <w:r w:rsidRPr="37BE2C11">
        <w:rPr>
          <w:rFonts w:ascii="Times New Roman" w:eastAsia="Times New Roman" w:hAnsi="Times New Roman" w:cs="Times New Roman"/>
        </w:rPr>
        <w:t xml:space="preserve">. For instance, if the glasses were stolen in their current state, it would give access to an unauthorized individual the identities and personal data of the current database attached to the glasses. Having the ability to link a name to a face </w:t>
      </w:r>
      <w:r w:rsidR="00B27FBE">
        <w:rPr>
          <w:rFonts w:ascii="Times New Roman" w:eastAsia="Times New Roman" w:hAnsi="Times New Roman" w:cs="Times New Roman"/>
        </w:rPr>
        <w:t>can be</w:t>
      </w:r>
      <w:r w:rsidR="00C06002">
        <w:rPr>
          <w:rFonts w:ascii="Times New Roman" w:eastAsia="Times New Roman" w:hAnsi="Times New Roman" w:cs="Times New Roman"/>
        </w:rPr>
        <w:t xml:space="preserve"> powerful</w:t>
      </w:r>
      <w:r w:rsidR="007B5DDA">
        <w:rPr>
          <w:rFonts w:ascii="Times New Roman" w:eastAsia="Times New Roman" w:hAnsi="Times New Roman" w:cs="Times New Roman"/>
        </w:rPr>
        <w:t xml:space="preserve"> and dangerous</w:t>
      </w:r>
      <w:r w:rsidR="00C06002">
        <w:rPr>
          <w:rFonts w:ascii="Times New Roman" w:eastAsia="Times New Roman" w:hAnsi="Times New Roman" w:cs="Times New Roman"/>
        </w:rPr>
        <w:t>, especially when employing web-scraping tactics that allow for the potential identification of strangers</w:t>
      </w:r>
      <w:r w:rsidRPr="37BE2C11">
        <w:rPr>
          <w:rFonts w:ascii="Times New Roman" w:eastAsia="Times New Roman" w:hAnsi="Times New Roman" w:cs="Times New Roman"/>
        </w:rPr>
        <w:t xml:space="preserve">. Not to mention the </w:t>
      </w:r>
      <w:r w:rsidR="005C314D">
        <w:rPr>
          <w:rFonts w:ascii="Times New Roman" w:eastAsia="Times New Roman" w:hAnsi="Times New Roman" w:cs="Times New Roman"/>
        </w:rPr>
        <w:t xml:space="preserve">specific </w:t>
      </w:r>
      <w:r w:rsidRPr="37BE2C11">
        <w:rPr>
          <w:rFonts w:ascii="Times New Roman" w:eastAsia="Times New Roman" w:hAnsi="Times New Roman" w:cs="Times New Roman"/>
        </w:rPr>
        <w:t xml:space="preserve">ethical concerns of each </w:t>
      </w:r>
      <w:r w:rsidR="0081122B">
        <w:rPr>
          <w:rFonts w:ascii="Times New Roman" w:eastAsia="Times New Roman" w:hAnsi="Times New Roman" w:cs="Times New Roman"/>
        </w:rPr>
        <w:t>potential</w:t>
      </w:r>
      <w:r w:rsidRPr="37BE2C11">
        <w:rPr>
          <w:rFonts w:ascii="Times New Roman" w:eastAsia="Times New Roman" w:hAnsi="Times New Roman" w:cs="Times New Roman"/>
        </w:rPr>
        <w:t xml:space="preserve"> use case</w:t>
      </w:r>
      <w:r w:rsidR="004D2268">
        <w:rPr>
          <w:rFonts w:ascii="Times New Roman" w:eastAsia="Times New Roman" w:hAnsi="Times New Roman" w:cs="Times New Roman"/>
        </w:rPr>
        <w:t>,</w:t>
      </w:r>
      <w:r w:rsidRPr="37BE2C11">
        <w:rPr>
          <w:rFonts w:ascii="Times New Roman" w:eastAsia="Times New Roman" w:hAnsi="Times New Roman" w:cs="Times New Roman"/>
        </w:rPr>
        <w:t xml:space="preserve"> as well as hosting the data of thousands of individuals. If we were to sell it, it would be without a pre-built database and only sold to trusted companies that fall within our use cases while recommending heavy security measures around the product.</w:t>
      </w:r>
    </w:p>
    <w:p w14:paraId="5C0023CC" w14:textId="5FD9B162" w:rsidR="74B172EC" w:rsidRDefault="74B172EC" w:rsidP="37BE2C11">
      <w:pPr>
        <w:spacing w:line="360" w:lineRule="auto"/>
        <w:rPr>
          <w:rFonts w:ascii="Times New Roman" w:eastAsia="Times New Roman" w:hAnsi="Times New Roman" w:cs="Times New Roman"/>
        </w:rPr>
      </w:pPr>
    </w:p>
    <w:p w14:paraId="13B0AC72" w14:textId="77777777" w:rsidR="0007392C" w:rsidRPr="007B5E89" w:rsidRDefault="00AA5BF1" w:rsidP="37BE2C11">
      <w:pPr>
        <w:pStyle w:val="ReferenceHead"/>
        <w:spacing w:before="0" w:after="0" w:line="360" w:lineRule="auto"/>
        <w:rPr>
          <w:rFonts w:ascii="Times New Roman" w:eastAsia="Times New Roman" w:hAnsi="Times New Roman" w:cs="Times New Roman"/>
          <w:sz w:val="18"/>
          <w:szCs w:val="18"/>
          <w14:ligatures w14:val="standard"/>
        </w:rPr>
      </w:pPr>
      <w:r w:rsidRPr="007B5E89">
        <w:rPr>
          <w:rFonts w:ascii="Times New Roman" w:eastAsia="Times New Roman" w:hAnsi="Times New Roman" w:cs="Times New Roman"/>
          <w:sz w:val="18"/>
          <w:szCs w:val="18"/>
          <w14:ligatures w14:val="standard"/>
        </w:rPr>
        <w:t>REFERENCES</w:t>
      </w:r>
    </w:p>
    <w:p w14:paraId="5F20F8EB" w14:textId="5C4E889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w:t>
      </w:r>
      <w:r w:rsidR="6546116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S. N. Ilkal, S. S. Munshi, S. Katarki, N. Kotwal, M. Chikkond, and A. Makandar, “AI Based Facial Recognition Smart Glass for Visually Impaired Person,” Saudi Journal of Engineering and Technology, vol. 10, no. 06, pp. 270–276, Jun. 2025, doi: </w:t>
      </w:r>
      <w:hyperlink r:id="rId41">
        <w:r w:rsidRPr="37BE2C11">
          <w:rPr>
            <w:rStyle w:val="Hyperlink"/>
            <w:rFonts w:ascii="Times New Roman" w:eastAsia="MS Mincho" w:hAnsi="Times New Roman" w:cs="Times New Roman"/>
            <w:i/>
            <w:iCs/>
            <w:color w:val="auto"/>
            <w:sz w:val="18"/>
            <w:szCs w:val="18"/>
          </w:rPr>
          <w:t>https://doi.org/10.36348/sjet.2025.v10i06.003</w:t>
        </w:r>
      </w:hyperlink>
      <w:r w:rsidRPr="37BE2C11">
        <w:rPr>
          <w:rFonts w:ascii="Times New Roman" w:eastAsia="MS Mincho" w:hAnsi="Times New Roman" w:cs="Times New Roman"/>
          <w:i/>
          <w:iCs/>
          <w:color w:val="auto"/>
          <w:sz w:val="18"/>
          <w:szCs w:val="18"/>
        </w:rPr>
        <w:t>.</w:t>
      </w:r>
    </w:p>
    <w:p w14:paraId="308DB41A" w14:textId="353AC306"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[2]</w:t>
      </w:r>
      <w:r w:rsidR="1BDB317F"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“Try the PimEyes face recognition search engine and find yourself on the Internet • PimEyes,” pimeyes.com. </w:t>
      </w:r>
      <w:hyperlink r:id="rId42">
        <w:r w:rsidRPr="37BE2C11">
          <w:rPr>
            <w:rStyle w:val="Hyperlink"/>
            <w:rFonts w:ascii="Times New Roman" w:eastAsia="MS Mincho" w:hAnsi="Times New Roman" w:cs="Times New Roman"/>
            <w:i/>
            <w:iCs/>
            <w:color w:val="auto"/>
            <w:sz w:val="18"/>
            <w:szCs w:val="18"/>
          </w:rPr>
          <w:t>https://pimeyes.com/en</w:t>
        </w:r>
      </w:hyperlink>
    </w:p>
    <w:p w14:paraId="5430A4EC" w14:textId="6BE7BD3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[3]</w:t>
      </w:r>
      <w:r w:rsidR="438AEC5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“ProFaceFinder,” ProFaceFinder, Nov. 24, 2025. </w:t>
      </w:r>
      <w:hyperlink r:id="rId43">
        <w:r w:rsidRPr="37BE2C11">
          <w:rPr>
            <w:rStyle w:val="Hyperlink"/>
            <w:rFonts w:ascii="Times New Roman" w:eastAsia="MS Mincho" w:hAnsi="Times New Roman" w:cs="Times New Roman"/>
            <w:i/>
            <w:iCs/>
            <w:color w:val="auto"/>
            <w:sz w:val="18"/>
            <w:szCs w:val="18"/>
          </w:rPr>
          <w:t>https://profacefinder.com/</w:t>
        </w:r>
      </w:hyperlink>
      <w:r w:rsidRPr="37BE2C11">
        <w:rPr>
          <w:rFonts w:ascii="Times New Roman" w:eastAsia="MS Mincho" w:hAnsi="Times New Roman" w:cs="Times New Roman"/>
          <w:i/>
          <w:iCs/>
          <w:color w:val="auto"/>
          <w:sz w:val="18"/>
          <w:szCs w:val="18"/>
        </w:rPr>
        <w:t xml:space="preserve"> (accessed Dec. 07, 2025).</w:t>
      </w:r>
    </w:p>
    <w:p w14:paraId="0527C1DB" w14:textId="6C230F3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[4]</w:t>
      </w:r>
      <w:r w:rsidR="38338C5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“Identity Verification Solutions &amp; Forensic Devices by Regula,” Regula, 2024. </w:t>
      </w:r>
      <w:hyperlink r:id="rId44">
        <w:r w:rsidRPr="37BE2C11">
          <w:rPr>
            <w:rStyle w:val="Hyperlink"/>
            <w:rFonts w:ascii="Times New Roman" w:eastAsia="MS Mincho" w:hAnsi="Times New Roman" w:cs="Times New Roman"/>
            <w:i/>
            <w:iCs/>
            <w:color w:val="auto"/>
            <w:sz w:val="18"/>
            <w:szCs w:val="18"/>
          </w:rPr>
          <w:t>https://regulaforensics.com/</w:t>
        </w:r>
      </w:hyperlink>
    </w:p>
    <w:p w14:paraId="49CC19AC" w14:textId="44BAD9EB"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[5]</w:t>
      </w:r>
      <w:r w:rsidR="7DDA26B7"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Apple, “About Face ID advanced technology,” Apple Support, Aug. 22, 2023. </w:t>
      </w:r>
      <w:hyperlink r:id="rId45">
        <w:r w:rsidRPr="37BE2C11">
          <w:rPr>
            <w:rStyle w:val="Hyperlink"/>
            <w:rFonts w:ascii="Times New Roman" w:eastAsia="MS Mincho" w:hAnsi="Times New Roman" w:cs="Times New Roman"/>
            <w:i/>
            <w:iCs/>
            <w:color w:val="auto"/>
            <w:sz w:val="18"/>
            <w:szCs w:val="18"/>
          </w:rPr>
          <w:t>https://support.apple.com/en-us/102381</w:t>
        </w:r>
      </w:hyperlink>
    </w:p>
    <w:p w14:paraId="430FF9E9" w14:textId="4A09E5E0"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[6]</w:t>
      </w:r>
      <w:r w:rsidR="104ED5B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“VIVE Eagle - New AI Glasses with Translation, Bluetooth, Music,” Vive.com, 2020. </w:t>
      </w:r>
      <w:hyperlink r:id="rId46">
        <w:r w:rsidRPr="37BE2C11">
          <w:rPr>
            <w:rStyle w:val="Hyperlink"/>
            <w:rFonts w:ascii="Times New Roman" w:eastAsia="MS Mincho" w:hAnsi="Times New Roman" w:cs="Times New Roman"/>
            <w:i/>
            <w:iCs/>
            <w:color w:val="auto"/>
            <w:sz w:val="18"/>
            <w:szCs w:val="18"/>
          </w:rPr>
          <w:t>https://www.vive.com/us/product/vive-eagle/overview/</w:t>
        </w:r>
      </w:hyperlink>
      <w:r w:rsidRPr="37BE2C11">
        <w:rPr>
          <w:rFonts w:ascii="Times New Roman" w:eastAsia="MS Mincho" w:hAnsi="Times New Roman" w:cs="Times New Roman"/>
          <w:i/>
          <w:iCs/>
          <w:color w:val="auto"/>
          <w:sz w:val="18"/>
          <w:szCs w:val="18"/>
        </w:rPr>
        <w:t xml:space="preserve"> (accessed Dec. 0</w:t>
      </w:r>
      <w:r w:rsidR="7058064C"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1A5DBC6" w14:textId="279AC3B5"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lastRenderedPageBreak/>
        <w:t>[7]</w:t>
      </w:r>
      <w:r w:rsidR="5BE4AD46"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E. Levine, “Vital Smart Glasses: Translate, Record &amp; Connect Hands-Free,” VITAL SMART GLASSES, Aug. 06, 2025. </w:t>
      </w:r>
      <w:hyperlink r:id="rId47">
        <w:r w:rsidRPr="37BE2C11">
          <w:rPr>
            <w:rStyle w:val="Hyperlink"/>
            <w:rFonts w:ascii="Times New Roman" w:eastAsia="MS Mincho" w:hAnsi="Times New Roman" w:cs="Times New Roman"/>
            <w:i/>
            <w:iCs/>
            <w:color w:val="auto"/>
            <w:sz w:val="18"/>
            <w:szCs w:val="18"/>
          </w:rPr>
          <w:t>https://www.vital-smartglasses.com/en/</w:t>
        </w:r>
      </w:hyperlink>
      <w:r w:rsidRPr="37BE2C11">
        <w:rPr>
          <w:rFonts w:ascii="Times New Roman" w:eastAsia="MS Mincho" w:hAnsi="Times New Roman" w:cs="Times New Roman"/>
          <w:i/>
          <w:iCs/>
          <w:color w:val="auto"/>
          <w:sz w:val="18"/>
          <w:szCs w:val="18"/>
        </w:rPr>
        <w:t xml:space="preserve"> (accessed Dec. 07, 2025).</w:t>
      </w:r>
    </w:p>
    <w:p w14:paraId="4B105C38" w14:textId="3C50A2C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[8]</w:t>
      </w:r>
      <w:r w:rsidR="789DD60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Harvard Law School, “I-XRAY: the AI glasses that reveal anyone’s personal details | Library Innovation Lab,” Harvard.edu, Jan. 29, 2025. </w:t>
      </w:r>
      <w:hyperlink r:id="rId48">
        <w:r w:rsidRPr="37BE2C11">
          <w:rPr>
            <w:rStyle w:val="Hyperlink"/>
            <w:rFonts w:ascii="Times New Roman" w:eastAsia="MS Mincho" w:hAnsi="Times New Roman" w:cs="Times New Roman"/>
            <w:i/>
            <w:iCs/>
            <w:color w:val="auto"/>
            <w:sz w:val="18"/>
            <w:szCs w:val="18"/>
          </w:rPr>
          <w:t>https://lil.law.harvard.edu/events/i-xray-lunch/</w:t>
        </w:r>
      </w:hyperlink>
    </w:p>
    <w:p w14:paraId="195B2B42" w14:textId="06F5262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[9]</w:t>
      </w:r>
      <w:r w:rsidR="53A4DBA3"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N. Satani, S. Patel, and S. Patel, “AI Powered Glasses for Visually Impaired Person,” Regular, vol. 9, no. 2, pp. 416–421, Jul. 2020, doi: </w:t>
      </w:r>
      <w:hyperlink r:id="rId49">
        <w:r w:rsidRPr="37BE2C11">
          <w:rPr>
            <w:rStyle w:val="Hyperlink"/>
            <w:rFonts w:ascii="Times New Roman" w:eastAsia="MS Mincho" w:hAnsi="Times New Roman" w:cs="Times New Roman"/>
            <w:i/>
            <w:iCs/>
            <w:color w:val="auto"/>
            <w:sz w:val="18"/>
            <w:szCs w:val="18"/>
          </w:rPr>
          <w:t>https://doi.org/10.35940/ijrte.b3565.079220</w:t>
        </w:r>
      </w:hyperlink>
      <w:r w:rsidRPr="37BE2C11">
        <w:rPr>
          <w:rFonts w:ascii="Times New Roman" w:eastAsia="MS Mincho" w:hAnsi="Times New Roman" w:cs="Times New Roman"/>
          <w:i/>
          <w:iCs/>
          <w:color w:val="auto"/>
          <w:sz w:val="18"/>
          <w:szCs w:val="18"/>
        </w:rPr>
        <w:t>.</w:t>
      </w:r>
    </w:p>
    <w:p w14:paraId="6D248FED" w14:textId="007C011C"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[10]</w:t>
      </w:r>
      <w:r w:rsidR="152E4F1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Unity, “XR Interaction Toolkit | XR Interaction Toolkit | 3.0.1,” docs.unity3d.com. </w:t>
      </w:r>
      <w:hyperlink r:id="rId50">
        <w:r w:rsidRPr="37BE2C11">
          <w:rPr>
            <w:rStyle w:val="Hyperlink"/>
            <w:rFonts w:ascii="Times New Roman" w:eastAsia="MS Mincho" w:hAnsi="Times New Roman" w:cs="Times New Roman"/>
            <w:i/>
            <w:iCs/>
            <w:color w:val="auto"/>
            <w:sz w:val="18"/>
            <w:szCs w:val="18"/>
          </w:rPr>
          <w:t>https://docs.unity3d.com/Packages/com.unity.xr.interaction.toolkit@3.0/manual/index.html</w:t>
        </w:r>
      </w:hyperlink>
    </w:p>
    <w:p w14:paraId="66C74CF3" w14:textId="3F72070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[11]</w:t>
      </w:r>
      <w:r w:rsidR="32825ED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Google, “Quickstart for Google VR SDK for Android,” Google for Developers, 2019. </w:t>
      </w:r>
      <w:hyperlink r:id="rId51">
        <w:r w:rsidRPr="37BE2C11">
          <w:rPr>
            <w:rStyle w:val="Hyperlink"/>
            <w:rFonts w:ascii="Times New Roman" w:eastAsia="MS Mincho" w:hAnsi="Times New Roman" w:cs="Times New Roman"/>
            <w:i/>
            <w:iCs/>
            <w:color w:val="auto"/>
            <w:sz w:val="18"/>
            <w:szCs w:val="18"/>
          </w:rPr>
          <w:t>https://developers.google.com/vr/develop/android/get-started</w:t>
        </w:r>
      </w:hyperlink>
      <w:r w:rsidRPr="37BE2C11">
        <w:rPr>
          <w:rFonts w:ascii="Times New Roman" w:eastAsia="MS Mincho" w:hAnsi="Times New Roman" w:cs="Times New Roman"/>
          <w:i/>
          <w:iCs/>
          <w:color w:val="auto"/>
          <w:sz w:val="18"/>
          <w:szCs w:val="18"/>
        </w:rPr>
        <w:t xml:space="preserve"> (accessed Dec. 0</w:t>
      </w:r>
      <w:r w:rsidR="08515456"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01A6B9E9" w14:textId="2CEFB64D" w:rsidR="32E89DC0"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[12]</w:t>
      </w:r>
      <w:r w:rsidR="51769DF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Pico Developer, “PICO Developer,” PICO Developer, 2015. </w:t>
      </w:r>
      <w:hyperlink r:id="rId52">
        <w:r w:rsidRPr="37BE2C11">
          <w:rPr>
            <w:rStyle w:val="Hyperlink"/>
            <w:rFonts w:ascii="Times New Roman" w:eastAsia="MS Mincho" w:hAnsi="Times New Roman" w:cs="Times New Roman"/>
            <w:i/>
            <w:iCs/>
            <w:color w:val="auto"/>
            <w:sz w:val="18"/>
            <w:szCs w:val="18"/>
          </w:rPr>
          <w:t>https://developer.picoxr.com/document/</w:t>
        </w:r>
      </w:hyperlink>
      <w:r w:rsidRPr="37BE2C11">
        <w:rPr>
          <w:rFonts w:ascii="Times New Roman" w:eastAsia="MS Mincho" w:hAnsi="Times New Roman" w:cs="Times New Roman"/>
          <w:i/>
          <w:iCs/>
          <w:color w:val="auto"/>
          <w:sz w:val="18"/>
          <w:szCs w:val="18"/>
        </w:rPr>
        <w:t xml:space="preserve"> (accessed Dec. 0</w:t>
      </w:r>
      <w:r w:rsidR="15CA3403"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99C0221" w14:textId="4952F106" w:rsidR="00586A35" w:rsidRPr="005F2D53" w:rsidRDefault="5E7CC26E" w:rsidP="37BE2C11">
      <w:pPr>
        <w:pStyle w:val="MetadataHead"/>
        <w:spacing w:line="360" w:lineRule="auto"/>
      </w:pPr>
      <w:r w:rsidRPr="37BE2C11">
        <w:rPr>
          <w:rFonts w:ascii="Times New Roman" w:eastAsia="Times New Roman" w:hAnsi="Times New Roman" w:cs="Times New Roman"/>
          <w:i/>
          <w:iCs/>
          <w:color w:val="auto"/>
          <w:sz w:val="18"/>
          <w:szCs w:val="18"/>
        </w:rPr>
        <w:t>[13]</w:t>
      </w:r>
      <w:r w:rsidR="344A6125"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VITURE, “VITURE Unity XR SDK Documentation” [Online].</w:t>
      </w:r>
      <w:r w:rsidR="6EA487D4"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 xml:space="preserve">Available: </w:t>
      </w:r>
      <w:r w:rsidR="032261DB" w:rsidRPr="37BE2C11">
        <w:rPr>
          <w:rFonts w:ascii="Times New Roman" w:eastAsia="Times New Roman" w:hAnsi="Times New Roman" w:cs="Times New Roman"/>
          <w:i/>
          <w:iCs/>
          <w:color w:val="auto"/>
          <w:sz w:val="18"/>
          <w:szCs w:val="18"/>
        </w:rPr>
        <w:t>https://developer.viture.com/unity/viture_unity_xr_sdk_doc</w:t>
      </w:r>
      <w:r w:rsidR="4F399AB7" w:rsidRPr="37BE2C11">
        <w:rPr>
          <w:rFonts w:ascii="Times New Roman" w:eastAsia="Times New Roman" w:hAnsi="Times New Roman" w:cs="Times New Roman"/>
          <w:i/>
          <w:iCs/>
          <w:sz w:val="18"/>
          <w:szCs w:val="18"/>
        </w:rPr>
        <w:t xml:space="preserve"> </w:t>
      </w:r>
      <w:r w:rsidR="17BBBE8B" w:rsidRPr="37BE2C11">
        <w:rPr>
          <w:rFonts w:ascii="Times New Roman" w:eastAsia="Times New Roman" w:hAnsi="Times New Roman" w:cs="Times New Roman"/>
          <w:i/>
          <w:iCs/>
          <w:color w:val="auto"/>
          <w:sz w:val="18"/>
          <w:szCs w:val="18"/>
        </w:rPr>
        <w:t>(Accessed: Dec 06, 2025</w:t>
      </w:r>
      <w:r w:rsidR="7830B443" w:rsidRPr="37BE2C11">
        <w:rPr>
          <w:rFonts w:ascii="Times New Roman" w:eastAsia="Times New Roman" w:hAnsi="Times New Roman" w:cs="Times New Roman"/>
          <w:i/>
          <w:iCs/>
          <w:color w:val="auto"/>
          <w:sz w:val="18"/>
          <w:szCs w:val="18"/>
        </w:rPr>
        <w:t>)</w:t>
      </w:r>
    </w:p>
    <w:p w14:paraId="638A1AB5" w14:textId="2D812879" w:rsidR="3B45745F" w:rsidRPr="00D7383C" w:rsidRDefault="3B45745F" w:rsidP="37BE2C11">
      <w:pPr>
        <w:pStyle w:val="MetadataHead"/>
        <w:spacing w:line="360" w:lineRule="auto"/>
        <w:rPr>
          <w:rFonts w:ascii="Times New Roman" w:hAnsi="Times New Roman" w:cs="Times New Roman"/>
          <w:color w:val="auto"/>
          <w:sz w:val="18"/>
          <w:szCs w:val="18"/>
        </w:rPr>
      </w:pPr>
      <w:r w:rsidRPr="37BE2C11">
        <w:rPr>
          <w:rFonts w:ascii="Times New Roman" w:eastAsia="Times New Roman" w:hAnsi="Times New Roman" w:cs="Times New Roman"/>
          <w:i/>
          <w:iCs/>
          <w:color w:val="auto"/>
          <w:sz w:val="18"/>
          <w:szCs w:val="18"/>
        </w:rPr>
        <w:t xml:space="preserve">[14] “Benchmarks · serengil/deepface,” GitHub, 2026. </w:t>
      </w:r>
      <w:r w:rsidRPr="00D7383C">
        <w:rPr>
          <w:rFonts w:ascii="Times New Roman" w:eastAsia="Times New Roman" w:hAnsi="Times New Roman" w:cs="Times New Roman"/>
          <w:i/>
          <w:iCs/>
          <w:color w:val="auto"/>
          <w:sz w:val="18"/>
          <w:szCs w:val="18"/>
        </w:rPr>
        <w:t>https://github.com/serengil/deepface/tree/master/benchmarks (accessed Apr. 23, 2026).</w:t>
      </w:r>
    </w:p>
    <w:p w14:paraId="578CBCB1" w14:textId="77777777" w:rsidR="00D7383C" w:rsidRPr="00D7383C" w:rsidRDefault="00D7383C" w:rsidP="00D7383C">
      <w:pPr>
        <w:pStyle w:val="MetadataHead"/>
        <w:spacing w:line="360" w:lineRule="auto"/>
        <w:rPr>
          <w:rFonts w:ascii="Times New Roman" w:hAnsi="Times New Roman" w:cs="Times New Roman"/>
          <w:i/>
          <w:iCs/>
          <w:color w:val="auto"/>
          <w:sz w:val="18"/>
          <w:szCs w:val="18"/>
          <w14:ligatures w14:val="standard"/>
        </w:rPr>
      </w:pPr>
      <w:r w:rsidRPr="00D7383C">
        <w:rPr>
          <w:rFonts w:ascii="Times New Roman" w:hAnsi="Times New Roman" w:cs="Times New Roman"/>
          <w:i/>
          <w:iCs/>
          <w:color w:val="auto"/>
          <w:sz w:val="18"/>
          <w:szCs w:val="18"/>
          <w14:ligatures w14:val="standard"/>
        </w:rPr>
        <w:t xml:space="preserve">[15] Futurism, “Meta Adding Facial Recognition to Its Smart Glasses That Identifies People in Real Time, Hoping the Public Is Too Distracted by Political Turmoil to Care,” Futurism, 2026. </w:t>
      </w:r>
      <w:hyperlink r:id="rId53" w:tgtFrame="_blank" w:history="1">
        <w:r w:rsidRPr="00D7383C">
          <w:rPr>
            <w:rStyle w:val="Hyperlink"/>
            <w:rFonts w:ascii="Times New Roman" w:hAnsi="Times New Roman" w:cs="Times New Roman"/>
            <w:i/>
            <w:iCs/>
            <w:color w:val="auto"/>
            <w:sz w:val="18"/>
            <w:szCs w:val="18"/>
            <w14:ligatures w14:val="standard"/>
          </w:rPr>
          <w:t>https://futurism.com/artificial-intelligence/meta-facial-recognition-glasses</w:t>
        </w:r>
      </w:hyperlink>
      <w:r w:rsidRPr="00D7383C">
        <w:rPr>
          <w:rFonts w:ascii="Times New Roman" w:hAnsi="Times New Roman" w:cs="Times New Roman"/>
          <w:i/>
          <w:iCs/>
          <w:color w:val="auto"/>
          <w:sz w:val="18"/>
          <w:szCs w:val="18"/>
          <w14:ligatures w14:val="standard"/>
        </w:rPr>
        <w:t xml:space="preserve"> (accessed Apr. 24, 2026).</w:t>
      </w:r>
    </w:p>
    <w:p w14:paraId="4D2FC697" w14:textId="77777777" w:rsidR="00D7383C" w:rsidRPr="00D7383C" w:rsidRDefault="00D7383C" w:rsidP="00D7383C">
      <w:pPr>
        <w:pStyle w:val="MetadataHead"/>
        <w:spacing w:line="360" w:lineRule="auto"/>
        <w:rPr>
          <w:rFonts w:ascii="Times New Roman" w:hAnsi="Times New Roman" w:cs="Times New Roman"/>
          <w:i/>
          <w:iCs/>
          <w:color w:val="auto"/>
          <w:sz w:val="18"/>
          <w:szCs w:val="18"/>
          <w14:ligatures w14:val="standard"/>
        </w:rPr>
      </w:pPr>
      <w:r w:rsidRPr="00D7383C">
        <w:rPr>
          <w:rFonts w:ascii="Times New Roman" w:hAnsi="Times New Roman" w:cs="Times New Roman"/>
          <w:i/>
          <w:iCs/>
          <w:color w:val="auto"/>
          <w:sz w:val="18"/>
          <w:szCs w:val="18"/>
          <w14:ligatures w14:val="standard"/>
        </w:rPr>
        <w:t xml:space="preserve">[16] Meta, “Orion's Compute Puck: The Story Behind the Device that Helped Make Our AR Glasses Possible,” Meta Quest Blog, 2025. </w:t>
      </w:r>
      <w:hyperlink r:id="rId54" w:tgtFrame="_blank" w:history="1">
        <w:r w:rsidRPr="00D7383C">
          <w:rPr>
            <w:rStyle w:val="Hyperlink"/>
            <w:rFonts w:ascii="Times New Roman" w:hAnsi="Times New Roman" w:cs="Times New Roman"/>
            <w:i/>
            <w:iCs/>
            <w:color w:val="auto"/>
            <w:sz w:val="18"/>
            <w:szCs w:val="18"/>
            <w14:ligatures w14:val="standard"/>
          </w:rPr>
          <w:t>https://www.meta.com/blog/orion-compute-puck-reality-labs-next-computing-platform/</w:t>
        </w:r>
      </w:hyperlink>
      <w:r w:rsidRPr="00D7383C">
        <w:rPr>
          <w:rFonts w:ascii="Times New Roman" w:hAnsi="Times New Roman" w:cs="Times New Roman"/>
          <w:i/>
          <w:iCs/>
          <w:color w:val="auto"/>
          <w:sz w:val="18"/>
          <w:szCs w:val="18"/>
          <w14:ligatures w14:val="standard"/>
        </w:rPr>
        <w:t xml:space="preserve"> (accessed Apr. 24, 2026).</w:t>
      </w:r>
    </w:p>
    <w:p w14:paraId="5A1E3D01" w14:textId="686C2515" w:rsidR="00586A35" w:rsidRPr="00D7383C" w:rsidRDefault="00586A35" w:rsidP="37BE2C11">
      <w:pPr>
        <w:pStyle w:val="MetadataHead"/>
        <w:spacing w:line="360" w:lineRule="auto"/>
        <w:rPr>
          <w:rFonts w:ascii="Times New Roman" w:hAnsi="Times New Roman" w:cs="Times New Roman"/>
          <w:color w:val="auto"/>
          <w:sz w:val="18"/>
          <w:szCs w:val="18"/>
          <w14:ligatures w14:val="standard"/>
        </w:rPr>
      </w:pPr>
    </w:p>
    <w:p w14:paraId="406628BD" w14:textId="3A6226A5" w:rsidR="4D0E3655" w:rsidRPr="005F2D53" w:rsidRDefault="4D0E3655" w:rsidP="37BE2C11">
      <w:pPr>
        <w:pStyle w:val="MetadataHead"/>
        <w:spacing w:line="360" w:lineRule="auto"/>
        <w:rPr>
          <w:color w:val="auto"/>
        </w:rPr>
      </w:pPr>
    </w:p>
    <w:p w14:paraId="5848CCDB" w14:textId="6831CD9B" w:rsidR="4D0E3655" w:rsidRDefault="4D0E3655" w:rsidP="37BE2C11">
      <w:pPr>
        <w:pStyle w:val="MetadataHead"/>
        <w:spacing w:line="360" w:lineRule="auto"/>
      </w:pPr>
    </w:p>
    <w:sectPr w:rsidR="4D0E3655" w:rsidSect="004B1871">
      <w:headerReference w:type="first" r:id="rId55"/>
      <w:footerReference w:type="first" r:id="rId56"/>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eary, Andrew J." w:date="2026-04-22T22:50:00Z" w:initials="MA">
    <w:p w14:paraId="67B63104" w14:textId="1F19679C" w:rsidR="00BB0BC1" w:rsidRDefault="00000000">
      <w:pPr>
        <w:pStyle w:val="CommentText"/>
      </w:pPr>
      <w:r>
        <w:rPr>
          <w:rStyle w:val="CommentReference"/>
        </w:rPr>
        <w:annotationRef/>
      </w:r>
      <w:r w:rsidRPr="39F5C1D1">
        <w:t>Change this up to be grammatically correct and also a more fitting ending to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631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9ABD0" w16cex:dateUtc="2026-04-23T0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63104" w16cid:durableId="1539AB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32E6B" w14:textId="77777777" w:rsidR="00A954F4" w:rsidRDefault="00A954F4">
      <w:r>
        <w:separator/>
      </w:r>
    </w:p>
  </w:endnote>
  <w:endnote w:type="continuationSeparator" w:id="0">
    <w:p w14:paraId="53769D7F" w14:textId="77777777" w:rsidR="00A954F4" w:rsidRDefault="00A954F4">
      <w:r>
        <w:continuationSeparator/>
      </w:r>
    </w:p>
  </w:endnote>
  <w:endnote w:type="continuationNotice" w:id="1">
    <w:p w14:paraId="705F31A9" w14:textId="77777777" w:rsidR="00A954F4" w:rsidRDefault="00A954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D4830DE" w14:textId="77777777" w:rsidTr="37BE2C11">
      <w:trPr>
        <w:trHeight w:val="300"/>
      </w:trPr>
      <w:tc>
        <w:tcPr>
          <w:tcW w:w="3360" w:type="dxa"/>
        </w:tcPr>
        <w:p w14:paraId="417912FC" w14:textId="75A405E3" w:rsidR="37BE2C11" w:rsidRDefault="37BE2C11" w:rsidP="37BE2C11">
          <w:pPr>
            <w:pStyle w:val="Header"/>
            <w:ind w:left="-115"/>
            <w:jc w:val="left"/>
          </w:pPr>
        </w:p>
      </w:tc>
      <w:tc>
        <w:tcPr>
          <w:tcW w:w="3360" w:type="dxa"/>
        </w:tcPr>
        <w:p w14:paraId="5FED5AB8" w14:textId="3FA4BE5E" w:rsidR="37BE2C11" w:rsidRDefault="37BE2C11" w:rsidP="37BE2C11">
          <w:pPr>
            <w:pStyle w:val="Header"/>
            <w:jc w:val="center"/>
          </w:pPr>
        </w:p>
      </w:tc>
      <w:tc>
        <w:tcPr>
          <w:tcW w:w="3360" w:type="dxa"/>
        </w:tcPr>
        <w:p w14:paraId="32BB91C2" w14:textId="60769DCE" w:rsidR="37BE2C11" w:rsidRDefault="37BE2C11" w:rsidP="37BE2C11">
          <w:pPr>
            <w:pStyle w:val="Header"/>
            <w:ind w:right="-115"/>
            <w:jc w:val="right"/>
          </w:pPr>
        </w:p>
      </w:tc>
    </w:tr>
  </w:tbl>
  <w:p w14:paraId="7B6D5ABA" w14:textId="635ECCA0" w:rsidR="37BE2C11" w:rsidRDefault="37BE2C11" w:rsidP="37BE2C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D2EB286" w14:textId="77777777" w:rsidTr="37BE2C11">
      <w:trPr>
        <w:trHeight w:val="300"/>
      </w:trPr>
      <w:tc>
        <w:tcPr>
          <w:tcW w:w="3480" w:type="dxa"/>
        </w:tcPr>
        <w:p w14:paraId="16DCF69C" w14:textId="2F4AEC6B" w:rsidR="37BE2C11" w:rsidRDefault="37BE2C11" w:rsidP="37BE2C11">
          <w:pPr>
            <w:pStyle w:val="Header"/>
            <w:ind w:left="-115"/>
            <w:jc w:val="left"/>
          </w:pPr>
        </w:p>
      </w:tc>
      <w:tc>
        <w:tcPr>
          <w:tcW w:w="3480" w:type="dxa"/>
        </w:tcPr>
        <w:p w14:paraId="3478DA10" w14:textId="3174D8A3" w:rsidR="37BE2C11" w:rsidRDefault="37BE2C11" w:rsidP="37BE2C11">
          <w:pPr>
            <w:pStyle w:val="Header"/>
            <w:jc w:val="center"/>
          </w:pPr>
        </w:p>
      </w:tc>
      <w:tc>
        <w:tcPr>
          <w:tcW w:w="3480" w:type="dxa"/>
        </w:tcPr>
        <w:p w14:paraId="411CC742" w14:textId="27209115" w:rsidR="37BE2C11" w:rsidRDefault="37BE2C11" w:rsidP="37BE2C11">
          <w:pPr>
            <w:pStyle w:val="Header"/>
            <w:ind w:right="-115"/>
            <w:jc w:val="right"/>
          </w:pPr>
        </w:p>
      </w:tc>
    </w:tr>
  </w:tbl>
  <w:p w14:paraId="657B597E" w14:textId="02D22DCF" w:rsidR="37BE2C11" w:rsidRDefault="37BE2C11" w:rsidP="37BE2C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9C7EE93" w14:textId="77777777" w:rsidTr="37BE2C11">
      <w:trPr>
        <w:trHeight w:val="300"/>
      </w:trPr>
      <w:tc>
        <w:tcPr>
          <w:tcW w:w="3480" w:type="dxa"/>
        </w:tcPr>
        <w:p w14:paraId="01591F25" w14:textId="6FD82BEF" w:rsidR="37BE2C11" w:rsidRDefault="37BE2C11" w:rsidP="37BE2C11">
          <w:pPr>
            <w:pStyle w:val="Header"/>
            <w:ind w:left="-115"/>
            <w:jc w:val="left"/>
          </w:pPr>
        </w:p>
      </w:tc>
      <w:tc>
        <w:tcPr>
          <w:tcW w:w="3480" w:type="dxa"/>
        </w:tcPr>
        <w:p w14:paraId="25C3890A" w14:textId="779E0BD0" w:rsidR="37BE2C11" w:rsidRDefault="37BE2C11" w:rsidP="37BE2C11">
          <w:pPr>
            <w:pStyle w:val="Header"/>
            <w:jc w:val="center"/>
          </w:pPr>
        </w:p>
      </w:tc>
      <w:tc>
        <w:tcPr>
          <w:tcW w:w="3480" w:type="dxa"/>
        </w:tcPr>
        <w:p w14:paraId="5EA8A1E7" w14:textId="42437329" w:rsidR="37BE2C11" w:rsidRDefault="37BE2C11" w:rsidP="37BE2C11">
          <w:pPr>
            <w:pStyle w:val="Header"/>
            <w:ind w:right="-115"/>
            <w:jc w:val="right"/>
          </w:pPr>
        </w:p>
      </w:tc>
    </w:tr>
  </w:tbl>
  <w:p w14:paraId="7D4DCA8D" w14:textId="08385608" w:rsidR="37BE2C11" w:rsidRDefault="37BE2C11" w:rsidP="37BE2C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1860AC7" w14:textId="77777777" w:rsidTr="37BE2C11">
      <w:trPr>
        <w:trHeight w:val="300"/>
      </w:trPr>
      <w:tc>
        <w:tcPr>
          <w:tcW w:w="3480" w:type="dxa"/>
        </w:tcPr>
        <w:p w14:paraId="61BDCFA7" w14:textId="3B4667D7" w:rsidR="37BE2C11" w:rsidRDefault="37BE2C11" w:rsidP="37BE2C11">
          <w:pPr>
            <w:pStyle w:val="Header"/>
            <w:ind w:left="-115"/>
            <w:jc w:val="left"/>
          </w:pPr>
        </w:p>
      </w:tc>
      <w:tc>
        <w:tcPr>
          <w:tcW w:w="3480" w:type="dxa"/>
        </w:tcPr>
        <w:p w14:paraId="37766C71" w14:textId="7B202114" w:rsidR="37BE2C11" w:rsidRDefault="37BE2C11" w:rsidP="37BE2C11">
          <w:pPr>
            <w:pStyle w:val="Header"/>
            <w:jc w:val="center"/>
          </w:pPr>
        </w:p>
      </w:tc>
      <w:tc>
        <w:tcPr>
          <w:tcW w:w="3480" w:type="dxa"/>
        </w:tcPr>
        <w:p w14:paraId="74854A7E" w14:textId="0DDFD619" w:rsidR="37BE2C11" w:rsidRDefault="37BE2C11" w:rsidP="37BE2C11">
          <w:pPr>
            <w:pStyle w:val="Header"/>
            <w:ind w:right="-115"/>
            <w:jc w:val="right"/>
          </w:pPr>
        </w:p>
      </w:tc>
    </w:tr>
  </w:tbl>
  <w:p w14:paraId="304BF5A2" w14:textId="75A34D12" w:rsidR="37BE2C11" w:rsidRDefault="37BE2C11" w:rsidP="37BE2C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975D1A3" w14:textId="77777777" w:rsidTr="37BE2C11">
      <w:trPr>
        <w:trHeight w:val="300"/>
      </w:trPr>
      <w:tc>
        <w:tcPr>
          <w:tcW w:w="3360" w:type="dxa"/>
        </w:tcPr>
        <w:p w14:paraId="61B43B2F" w14:textId="68050A9F" w:rsidR="37BE2C11" w:rsidRDefault="37BE2C11" w:rsidP="37BE2C11">
          <w:pPr>
            <w:pStyle w:val="Header"/>
            <w:ind w:left="-115"/>
            <w:jc w:val="left"/>
          </w:pPr>
        </w:p>
      </w:tc>
      <w:tc>
        <w:tcPr>
          <w:tcW w:w="3360" w:type="dxa"/>
        </w:tcPr>
        <w:p w14:paraId="08729279" w14:textId="5405EA00" w:rsidR="37BE2C11" w:rsidRDefault="37BE2C11" w:rsidP="37BE2C11">
          <w:pPr>
            <w:pStyle w:val="Header"/>
            <w:jc w:val="center"/>
          </w:pPr>
        </w:p>
      </w:tc>
      <w:tc>
        <w:tcPr>
          <w:tcW w:w="3360" w:type="dxa"/>
        </w:tcPr>
        <w:p w14:paraId="63553681" w14:textId="4A7713C2" w:rsidR="37BE2C11" w:rsidRDefault="37BE2C11" w:rsidP="37BE2C11">
          <w:pPr>
            <w:pStyle w:val="Header"/>
            <w:ind w:right="-115"/>
            <w:jc w:val="right"/>
          </w:pPr>
        </w:p>
      </w:tc>
    </w:tr>
  </w:tbl>
  <w:p w14:paraId="460D7211" w14:textId="04B1F692" w:rsidR="37BE2C11" w:rsidRDefault="37BE2C11" w:rsidP="37BE2C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4B24E88" w14:textId="77777777" w:rsidTr="37BE2C11">
      <w:trPr>
        <w:trHeight w:val="300"/>
      </w:trPr>
      <w:tc>
        <w:tcPr>
          <w:tcW w:w="3360" w:type="dxa"/>
        </w:tcPr>
        <w:p w14:paraId="0FC1DDBA" w14:textId="49C6D301" w:rsidR="37BE2C11" w:rsidRDefault="37BE2C11" w:rsidP="37BE2C11">
          <w:pPr>
            <w:pStyle w:val="Header"/>
            <w:ind w:left="-115"/>
            <w:jc w:val="left"/>
          </w:pPr>
        </w:p>
      </w:tc>
      <w:tc>
        <w:tcPr>
          <w:tcW w:w="3360" w:type="dxa"/>
        </w:tcPr>
        <w:p w14:paraId="1C2C2BD3" w14:textId="1DA6D76C" w:rsidR="37BE2C11" w:rsidRDefault="37BE2C11" w:rsidP="37BE2C11">
          <w:pPr>
            <w:pStyle w:val="Header"/>
            <w:jc w:val="center"/>
          </w:pPr>
        </w:p>
      </w:tc>
      <w:tc>
        <w:tcPr>
          <w:tcW w:w="3360" w:type="dxa"/>
        </w:tcPr>
        <w:p w14:paraId="384E94A8" w14:textId="20BF0E14" w:rsidR="37BE2C11" w:rsidRDefault="37BE2C11" w:rsidP="37BE2C11">
          <w:pPr>
            <w:pStyle w:val="Header"/>
            <w:ind w:right="-115"/>
            <w:jc w:val="right"/>
          </w:pPr>
        </w:p>
      </w:tc>
    </w:tr>
  </w:tbl>
  <w:p w14:paraId="5C2BEA0C" w14:textId="3F0D48CD" w:rsidR="37BE2C11" w:rsidRDefault="37BE2C11" w:rsidP="37BE2C1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000F71B" w14:textId="77777777" w:rsidTr="37BE2C11">
      <w:trPr>
        <w:trHeight w:val="300"/>
      </w:trPr>
      <w:tc>
        <w:tcPr>
          <w:tcW w:w="3360" w:type="dxa"/>
        </w:tcPr>
        <w:p w14:paraId="278E67D5" w14:textId="2DA2B074" w:rsidR="37BE2C11" w:rsidRDefault="37BE2C11" w:rsidP="37BE2C11">
          <w:pPr>
            <w:pStyle w:val="Header"/>
            <w:ind w:left="-115"/>
            <w:jc w:val="left"/>
          </w:pPr>
        </w:p>
      </w:tc>
      <w:tc>
        <w:tcPr>
          <w:tcW w:w="3360" w:type="dxa"/>
        </w:tcPr>
        <w:p w14:paraId="730F33DA" w14:textId="0BEE6976" w:rsidR="37BE2C11" w:rsidRDefault="37BE2C11" w:rsidP="37BE2C11">
          <w:pPr>
            <w:pStyle w:val="Header"/>
            <w:jc w:val="center"/>
          </w:pPr>
        </w:p>
      </w:tc>
      <w:tc>
        <w:tcPr>
          <w:tcW w:w="3360" w:type="dxa"/>
        </w:tcPr>
        <w:p w14:paraId="0B03A884" w14:textId="5B3E9431" w:rsidR="37BE2C11" w:rsidRDefault="37BE2C11" w:rsidP="37BE2C11">
          <w:pPr>
            <w:pStyle w:val="Header"/>
            <w:ind w:right="-115"/>
            <w:jc w:val="right"/>
          </w:pPr>
        </w:p>
      </w:tc>
    </w:tr>
  </w:tbl>
  <w:p w14:paraId="36DD35BE" w14:textId="5EED60C5" w:rsidR="37BE2C11" w:rsidRDefault="37BE2C11" w:rsidP="37BE2C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75A824C" w14:textId="77777777" w:rsidTr="37BE2C11">
      <w:trPr>
        <w:trHeight w:val="300"/>
      </w:trPr>
      <w:tc>
        <w:tcPr>
          <w:tcW w:w="3360" w:type="dxa"/>
        </w:tcPr>
        <w:p w14:paraId="097BFAFF" w14:textId="3527B9C6" w:rsidR="37BE2C11" w:rsidRDefault="37BE2C11" w:rsidP="37BE2C11">
          <w:pPr>
            <w:pStyle w:val="Header"/>
            <w:ind w:left="-115"/>
            <w:jc w:val="left"/>
          </w:pPr>
        </w:p>
      </w:tc>
      <w:tc>
        <w:tcPr>
          <w:tcW w:w="3360" w:type="dxa"/>
        </w:tcPr>
        <w:p w14:paraId="6ED12607" w14:textId="0A1916A9" w:rsidR="37BE2C11" w:rsidRDefault="37BE2C11" w:rsidP="37BE2C11">
          <w:pPr>
            <w:pStyle w:val="Header"/>
            <w:jc w:val="center"/>
          </w:pPr>
        </w:p>
      </w:tc>
      <w:tc>
        <w:tcPr>
          <w:tcW w:w="3360" w:type="dxa"/>
        </w:tcPr>
        <w:p w14:paraId="4B27E07D" w14:textId="1AD1BB3D" w:rsidR="37BE2C11" w:rsidRDefault="37BE2C11" w:rsidP="37BE2C11">
          <w:pPr>
            <w:pStyle w:val="Header"/>
            <w:ind w:right="-115"/>
            <w:jc w:val="right"/>
          </w:pPr>
        </w:p>
      </w:tc>
    </w:tr>
  </w:tbl>
  <w:p w14:paraId="2993D891" w14:textId="46116270" w:rsidR="37BE2C11" w:rsidRDefault="37BE2C11" w:rsidP="37BE2C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0CD77" w14:textId="77777777" w:rsidR="00A954F4" w:rsidRDefault="00A954F4">
      <w:r>
        <w:separator/>
      </w:r>
    </w:p>
  </w:footnote>
  <w:footnote w:type="continuationSeparator" w:id="0">
    <w:p w14:paraId="49120D3F" w14:textId="77777777" w:rsidR="00A954F4" w:rsidRDefault="00A954F4">
      <w:r>
        <w:continuationSeparator/>
      </w:r>
    </w:p>
  </w:footnote>
  <w:footnote w:type="continuationNotice" w:id="1">
    <w:p w14:paraId="26229255" w14:textId="77777777" w:rsidR="00A954F4" w:rsidRDefault="00A954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F976A" w14:textId="77315964" w:rsidR="37BE2C11" w:rsidRDefault="37BE2C11" w:rsidP="37BE2C11">
    <w:pPr>
      <w:pStyle w:val="Header"/>
      <w:jc w:val="right"/>
    </w:pPr>
    <w:r>
      <w:fldChar w:fldCharType="begin"/>
    </w:r>
    <w:r>
      <w:instrText>PAGE</w:instrText>
    </w:r>
    <w:r>
      <w:fldChar w:fldCharType="separate"/>
    </w:r>
    <w:r w:rsidR="002122C7">
      <w:rPr>
        <w:noProof/>
      </w:rPr>
      <w:t>2</w:t>
    </w:r>
    <w:r>
      <w:fldChar w:fldCharType="end"/>
    </w:r>
  </w:p>
  <w:tbl>
    <w:tblPr>
      <w:tblW w:w="5000" w:type="pct"/>
      <w:tblLook w:val="0000" w:firstRow="0" w:lastRow="0" w:firstColumn="0" w:lastColumn="0" w:noHBand="0" w:noVBand="0"/>
    </w:tblPr>
    <w:tblGrid>
      <w:gridCol w:w="5148"/>
      <w:gridCol w:w="5148"/>
    </w:tblGrid>
    <w:tr w:rsidR="00586A35" w:rsidRPr="00586A35" w14:paraId="307B5703" w14:textId="77777777" w:rsidTr="37BE2C11">
      <w:tc>
        <w:tcPr>
          <w:tcW w:w="2500" w:type="pct"/>
          <w:vAlign w:val="center"/>
        </w:tcPr>
        <w:p w14:paraId="0803195F" w14:textId="265E8C5C" w:rsidR="00586A35" w:rsidRPr="009C13D6" w:rsidRDefault="37BE2C11" w:rsidP="37BE2C11">
          <w:pPr>
            <w:pStyle w:val="Header"/>
            <w:tabs>
              <w:tab w:val="clear" w:pos="4320"/>
              <w:tab w:val="clear" w:pos="8640"/>
            </w:tabs>
            <w:jc w:val="left"/>
          </w:pPr>
          <w:r w:rsidRPr="37BE2C11">
            <w:rPr>
              <w:rFonts w:ascii="Linux Biolinum" w:hAnsi="Linux Biolinum" w:cs="Linux Biolinum"/>
              <w:lang w:val="es-ES"/>
            </w:rPr>
            <w:t>I Know You</w:t>
          </w:r>
        </w:p>
      </w:tc>
      <w:tc>
        <w:tcPr>
          <w:tcW w:w="2500" w:type="pct"/>
          <w:vAlign w:val="center"/>
        </w:tcPr>
        <w:p w14:paraId="79F11338" w14:textId="4B73B99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130" w14:textId="7CE25BB7" w:rsidR="37BE2C11" w:rsidRDefault="37BE2C11" w:rsidP="37BE2C11">
    <w:pPr>
      <w:pStyle w:val="Header"/>
      <w:jc w:val="right"/>
    </w:pPr>
    <w:r>
      <w:fldChar w:fldCharType="begin"/>
    </w:r>
    <w:r>
      <w:instrText>PAGE</w:instrText>
    </w:r>
    <w:r>
      <w:fldChar w:fldCharType="separate"/>
    </w:r>
    <w:r w:rsidR="002122C7">
      <w:rPr>
        <w:noProof/>
      </w:rPr>
      <w:t>3</w:t>
    </w:r>
    <w:r>
      <w:fldChar w:fldCharType="end"/>
    </w:r>
  </w:p>
  <w:tbl>
    <w:tblPr>
      <w:tblW w:w="5000" w:type="pct"/>
      <w:tblLook w:val="0000" w:firstRow="0" w:lastRow="0" w:firstColumn="0" w:lastColumn="0" w:noHBand="0" w:noVBand="0"/>
    </w:tblPr>
    <w:tblGrid>
      <w:gridCol w:w="5148"/>
      <w:gridCol w:w="5148"/>
    </w:tblGrid>
    <w:tr w:rsidR="00586A35" w:rsidRPr="00FF7B39" w14:paraId="7544922B" w14:textId="77777777" w:rsidTr="37BE2C11">
      <w:tc>
        <w:tcPr>
          <w:tcW w:w="2500" w:type="pct"/>
          <w:vAlign w:val="center"/>
        </w:tcPr>
        <w:p w14:paraId="689B045B" w14:textId="324C0FAD" w:rsidR="00586A35" w:rsidRPr="00586A35" w:rsidRDefault="37BE2C11" w:rsidP="37BE2C11">
          <w:pPr>
            <w:pStyle w:val="Header"/>
            <w:tabs>
              <w:tab w:val="clear" w:pos="4320"/>
              <w:tab w:val="clear" w:pos="8640"/>
            </w:tabs>
            <w:jc w:val="left"/>
          </w:pPr>
          <w:r w:rsidRPr="37BE2C11">
            <w:rPr>
              <w:rFonts w:ascii="Linux Biolinum" w:hAnsi="Linux Biolinum" w:cs="Linux Biolinum"/>
            </w:rPr>
            <w:t>I Know You</w:t>
          </w:r>
        </w:p>
      </w:tc>
      <w:tc>
        <w:tcPr>
          <w:tcW w:w="2500" w:type="pct"/>
          <w:vAlign w:val="center"/>
        </w:tcPr>
        <w:p w14:paraId="1E030787" w14:textId="25B33F33" w:rsidR="00586A35" w:rsidRPr="009C13D6" w:rsidRDefault="00586A35" w:rsidP="00586A35">
          <w:pPr>
            <w:pStyle w:val="Header"/>
            <w:tabs>
              <w:tab w:val="clear" w:pos="4320"/>
              <w:tab w:val="clear" w:pos="8640"/>
            </w:tabs>
            <w:jc w:val="right"/>
            <w:rPr>
              <w:rFonts w:ascii="Linux Biolinum" w:hAnsi="Linux Biolinum" w:cs="Linux Biolinum"/>
              <w:lang w:val="es-ES"/>
            </w:rPr>
          </w:pPr>
        </w:p>
      </w:tc>
    </w:tr>
  </w:tbl>
  <w:p w14:paraId="62A86A70" w14:textId="77777777" w:rsidR="002B01E4" w:rsidRPr="009C13D6" w:rsidRDefault="002B01E4" w:rsidP="00586A35">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106C0E7" w14:textId="77777777" w:rsidTr="37BE2C11">
      <w:trPr>
        <w:trHeight w:val="300"/>
      </w:trPr>
      <w:tc>
        <w:tcPr>
          <w:tcW w:w="3360" w:type="dxa"/>
        </w:tcPr>
        <w:p w14:paraId="20DFFB0C" w14:textId="7CFB1C5A" w:rsidR="37BE2C11" w:rsidRDefault="37BE2C11" w:rsidP="37BE2C11">
          <w:pPr>
            <w:pStyle w:val="Header"/>
            <w:ind w:left="-115"/>
            <w:jc w:val="left"/>
          </w:pPr>
        </w:p>
      </w:tc>
      <w:tc>
        <w:tcPr>
          <w:tcW w:w="3360" w:type="dxa"/>
        </w:tcPr>
        <w:p w14:paraId="12DFD09C" w14:textId="04CD488B" w:rsidR="37BE2C11" w:rsidRDefault="37BE2C11" w:rsidP="37BE2C11">
          <w:pPr>
            <w:pStyle w:val="Header"/>
            <w:jc w:val="center"/>
          </w:pPr>
        </w:p>
      </w:tc>
      <w:tc>
        <w:tcPr>
          <w:tcW w:w="3360" w:type="dxa"/>
        </w:tcPr>
        <w:p w14:paraId="5728F038" w14:textId="79912C37" w:rsidR="37BE2C11" w:rsidRDefault="37BE2C11" w:rsidP="37BE2C11">
          <w:pPr>
            <w:pStyle w:val="Header"/>
            <w:ind w:right="-115"/>
            <w:jc w:val="right"/>
          </w:pPr>
        </w:p>
      </w:tc>
    </w:tr>
  </w:tbl>
  <w:p w14:paraId="32A559BD" w14:textId="49904D45" w:rsidR="37BE2C11" w:rsidRDefault="37BE2C11" w:rsidP="37BE2C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56E49636" w14:textId="77777777" w:rsidTr="37BE2C11">
      <w:trPr>
        <w:trHeight w:val="300"/>
      </w:trPr>
      <w:tc>
        <w:tcPr>
          <w:tcW w:w="3480" w:type="dxa"/>
        </w:tcPr>
        <w:p w14:paraId="68C356CA" w14:textId="33477BC0" w:rsidR="37BE2C11" w:rsidRDefault="37BE2C11" w:rsidP="37BE2C11">
          <w:pPr>
            <w:pStyle w:val="Header"/>
            <w:ind w:left="-115"/>
            <w:jc w:val="left"/>
          </w:pPr>
        </w:p>
      </w:tc>
      <w:tc>
        <w:tcPr>
          <w:tcW w:w="3480" w:type="dxa"/>
        </w:tcPr>
        <w:p w14:paraId="1CB4C644" w14:textId="33D68F42" w:rsidR="37BE2C11" w:rsidRDefault="37BE2C11" w:rsidP="37BE2C11">
          <w:pPr>
            <w:pStyle w:val="Header"/>
            <w:jc w:val="center"/>
          </w:pPr>
        </w:p>
      </w:tc>
      <w:tc>
        <w:tcPr>
          <w:tcW w:w="3480" w:type="dxa"/>
        </w:tcPr>
        <w:p w14:paraId="28FA550B" w14:textId="68A79C73" w:rsidR="37BE2C11" w:rsidRDefault="37BE2C11" w:rsidP="37BE2C11">
          <w:pPr>
            <w:pStyle w:val="Header"/>
            <w:ind w:right="-115"/>
            <w:jc w:val="right"/>
          </w:pPr>
        </w:p>
      </w:tc>
    </w:tr>
  </w:tbl>
  <w:p w14:paraId="07F5E91E" w14:textId="79A6411B" w:rsidR="37BE2C11" w:rsidRDefault="37BE2C11" w:rsidP="37BE2C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61704EC9" w14:textId="77777777" w:rsidTr="37BE2C11">
      <w:trPr>
        <w:trHeight w:val="300"/>
      </w:trPr>
      <w:tc>
        <w:tcPr>
          <w:tcW w:w="3480" w:type="dxa"/>
        </w:tcPr>
        <w:p w14:paraId="3D700536" w14:textId="10DBE2A7" w:rsidR="37BE2C11" w:rsidRDefault="37BE2C11" w:rsidP="37BE2C11">
          <w:pPr>
            <w:pStyle w:val="Header"/>
            <w:ind w:left="-115"/>
            <w:jc w:val="left"/>
          </w:pPr>
        </w:p>
      </w:tc>
      <w:tc>
        <w:tcPr>
          <w:tcW w:w="3480" w:type="dxa"/>
        </w:tcPr>
        <w:p w14:paraId="72764D18" w14:textId="292E544E" w:rsidR="37BE2C11" w:rsidRDefault="37BE2C11" w:rsidP="37BE2C11">
          <w:pPr>
            <w:pStyle w:val="Header"/>
            <w:jc w:val="center"/>
          </w:pPr>
        </w:p>
      </w:tc>
      <w:tc>
        <w:tcPr>
          <w:tcW w:w="3480" w:type="dxa"/>
        </w:tcPr>
        <w:p w14:paraId="3B658DE1" w14:textId="0A71F698" w:rsidR="37BE2C11" w:rsidRDefault="37BE2C11" w:rsidP="37BE2C11">
          <w:pPr>
            <w:pStyle w:val="Header"/>
            <w:ind w:right="-115"/>
            <w:jc w:val="right"/>
          </w:pPr>
        </w:p>
      </w:tc>
    </w:tr>
  </w:tbl>
  <w:p w14:paraId="28D80AC2" w14:textId="183D8208" w:rsidR="37BE2C11" w:rsidRDefault="37BE2C11" w:rsidP="37BE2C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DA3BA81" w14:textId="77777777" w:rsidTr="37BE2C11">
      <w:trPr>
        <w:trHeight w:val="300"/>
      </w:trPr>
      <w:tc>
        <w:tcPr>
          <w:tcW w:w="3480" w:type="dxa"/>
        </w:tcPr>
        <w:p w14:paraId="4B67CE49" w14:textId="30589CE5" w:rsidR="37BE2C11" w:rsidRDefault="37BE2C11" w:rsidP="37BE2C11">
          <w:pPr>
            <w:pStyle w:val="Header"/>
            <w:ind w:left="-115"/>
            <w:jc w:val="left"/>
          </w:pPr>
        </w:p>
      </w:tc>
      <w:tc>
        <w:tcPr>
          <w:tcW w:w="3480" w:type="dxa"/>
        </w:tcPr>
        <w:p w14:paraId="3823D86F" w14:textId="4864321D" w:rsidR="37BE2C11" w:rsidRDefault="37BE2C11" w:rsidP="37BE2C11">
          <w:pPr>
            <w:pStyle w:val="Header"/>
            <w:jc w:val="center"/>
          </w:pPr>
        </w:p>
      </w:tc>
      <w:tc>
        <w:tcPr>
          <w:tcW w:w="3480" w:type="dxa"/>
        </w:tcPr>
        <w:p w14:paraId="78A8442F" w14:textId="0F29C09F" w:rsidR="37BE2C11" w:rsidRDefault="37BE2C11" w:rsidP="37BE2C11">
          <w:pPr>
            <w:pStyle w:val="Header"/>
            <w:ind w:right="-115"/>
            <w:jc w:val="right"/>
          </w:pPr>
        </w:p>
      </w:tc>
    </w:tr>
  </w:tbl>
  <w:p w14:paraId="2F7E8785" w14:textId="35BF5EF9" w:rsidR="37BE2C11" w:rsidRDefault="37BE2C11" w:rsidP="37BE2C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EDC553F" w14:textId="77777777" w:rsidTr="37BE2C11">
      <w:trPr>
        <w:trHeight w:val="300"/>
      </w:trPr>
      <w:tc>
        <w:tcPr>
          <w:tcW w:w="3360" w:type="dxa"/>
        </w:tcPr>
        <w:p w14:paraId="650B475C" w14:textId="7BBCBF79" w:rsidR="37BE2C11" w:rsidRDefault="37BE2C11" w:rsidP="37BE2C11">
          <w:pPr>
            <w:pStyle w:val="Header"/>
            <w:ind w:left="-115"/>
            <w:jc w:val="left"/>
          </w:pPr>
        </w:p>
      </w:tc>
      <w:tc>
        <w:tcPr>
          <w:tcW w:w="3360" w:type="dxa"/>
        </w:tcPr>
        <w:p w14:paraId="331D14B3" w14:textId="2BC93C22" w:rsidR="37BE2C11" w:rsidRDefault="37BE2C11" w:rsidP="37BE2C11">
          <w:pPr>
            <w:pStyle w:val="Header"/>
            <w:jc w:val="center"/>
          </w:pPr>
        </w:p>
      </w:tc>
      <w:tc>
        <w:tcPr>
          <w:tcW w:w="3360" w:type="dxa"/>
        </w:tcPr>
        <w:p w14:paraId="492E00EB" w14:textId="0250CE6F" w:rsidR="37BE2C11" w:rsidRDefault="37BE2C11" w:rsidP="37BE2C11">
          <w:pPr>
            <w:pStyle w:val="Header"/>
            <w:ind w:right="-115"/>
            <w:jc w:val="right"/>
          </w:pPr>
        </w:p>
      </w:tc>
    </w:tr>
  </w:tbl>
  <w:p w14:paraId="7E17E779" w14:textId="74D18A90" w:rsidR="37BE2C11" w:rsidRDefault="37BE2C11" w:rsidP="37BE2C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99DABD8" w14:textId="77777777" w:rsidTr="37BE2C11">
      <w:trPr>
        <w:trHeight w:val="300"/>
      </w:trPr>
      <w:tc>
        <w:tcPr>
          <w:tcW w:w="3360" w:type="dxa"/>
        </w:tcPr>
        <w:p w14:paraId="57534160" w14:textId="29B3E148" w:rsidR="37BE2C11" w:rsidRDefault="37BE2C11" w:rsidP="37BE2C11">
          <w:pPr>
            <w:pStyle w:val="Header"/>
            <w:ind w:left="-115"/>
            <w:jc w:val="left"/>
          </w:pPr>
        </w:p>
      </w:tc>
      <w:tc>
        <w:tcPr>
          <w:tcW w:w="3360" w:type="dxa"/>
        </w:tcPr>
        <w:p w14:paraId="70448088" w14:textId="73B5460D" w:rsidR="37BE2C11" w:rsidRDefault="37BE2C11" w:rsidP="37BE2C11">
          <w:pPr>
            <w:pStyle w:val="Header"/>
            <w:jc w:val="center"/>
          </w:pPr>
        </w:p>
      </w:tc>
      <w:tc>
        <w:tcPr>
          <w:tcW w:w="3360" w:type="dxa"/>
        </w:tcPr>
        <w:p w14:paraId="1B84152C" w14:textId="5098F621" w:rsidR="37BE2C11" w:rsidRDefault="37BE2C11" w:rsidP="37BE2C11">
          <w:pPr>
            <w:pStyle w:val="Header"/>
            <w:ind w:right="-115"/>
            <w:jc w:val="right"/>
          </w:pPr>
        </w:p>
      </w:tc>
    </w:tr>
  </w:tbl>
  <w:p w14:paraId="2C645486" w14:textId="26BDC57D" w:rsidR="37BE2C11" w:rsidRDefault="37BE2C11" w:rsidP="37BE2C1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B529DAC" w14:textId="77777777" w:rsidTr="37BE2C11">
      <w:trPr>
        <w:trHeight w:val="300"/>
      </w:trPr>
      <w:tc>
        <w:tcPr>
          <w:tcW w:w="3360" w:type="dxa"/>
        </w:tcPr>
        <w:p w14:paraId="24096372" w14:textId="39C7343E" w:rsidR="37BE2C11" w:rsidRDefault="37BE2C11" w:rsidP="37BE2C11">
          <w:pPr>
            <w:pStyle w:val="Header"/>
            <w:ind w:left="-115"/>
            <w:jc w:val="left"/>
          </w:pPr>
        </w:p>
      </w:tc>
      <w:tc>
        <w:tcPr>
          <w:tcW w:w="3360" w:type="dxa"/>
        </w:tcPr>
        <w:p w14:paraId="28EE8528" w14:textId="20FB3D96" w:rsidR="37BE2C11" w:rsidRDefault="37BE2C11" w:rsidP="37BE2C11">
          <w:pPr>
            <w:pStyle w:val="Header"/>
            <w:jc w:val="center"/>
          </w:pPr>
        </w:p>
      </w:tc>
      <w:tc>
        <w:tcPr>
          <w:tcW w:w="3360" w:type="dxa"/>
        </w:tcPr>
        <w:p w14:paraId="2C83D069" w14:textId="5FE5326A" w:rsidR="37BE2C11" w:rsidRDefault="37BE2C11" w:rsidP="37BE2C11">
          <w:pPr>
            <w:pStyle w:val="Header"/>
            <w:ind w:right="-115"/>
            <w:jc w:val="right"/>
          </w:pPr>
        </w:p>
      </w:tc>
    </w:tr>
  </w:tbl>
  <w:p w14:paraId="052BB449" w14:textId="185D38FE" w:rsidR="37BE2C11" w:rsidRDefault="37BE2C11" w:rsidP="37BE2C1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25B9F5A6" w14:textId="77777777" w:rsidTr="37BE2C11">
      <w:trPr>
        <w:trHeight w:val="300"/>
      </w:trPr>
      <w:tc>
        <w:tcPr>
          <w:tcW w:w="3360" w:type="dxa"/>
        </w:tcPr>
        <w:p w14:paraId="11C25A4C" w14:textId="3A547F2C" w:rsidR="37BE2C11" w:rsidRDefault="37BE2C11" w:rsidP="37BE2C11">
          <w:pPr>
            <w:pStyle w:val="Header"/>
            <w:ind w:left="-115"/>
            <w:jc w:val="left"/>
          </w:pPr>
        </w:p>
      </w:tc>
      <w:tc>
        <w:tcPr>
          <w:tcW w:w="3360" w:type="dxa"/>
        </w:tcPr>
        <w:p w14:paraId="02F1078B" w14:textId="26BFD6C5" w:rsidR="37BE2C11" w:rsidRDefault="37BE2C11" w:rsidP="37BE2C11">
          <w:pPr>
            <w:pStyle w:val="Header"/>
            <w:jc w:val="center"/>
          </w:pPr>
        </w:p>
      </w:tc>
      <w:tc>
        <w:tcPr>
          <w:tcW w:w="3360" w:type="dxa"/>
        </w:tcPr>
        <w:p w14:paraId="6BC651E4" w14:textId="49F9E431" w:rsidR="37BE2C11" w:rsidRDefault="37BE2C11" w:rsidP="37BE2C11">
          <w:pPr>
            <w:pStyle w:val="Header"/>
            <w:ind w:right="-115"/>
            <w:jc w:val="right"/>
          </w:pPr>
        </w:p>
      </w:tc>
    </w:tr>
  </w:tbl>
  <w:p w14:paraId="6AB686B9" w14:textId="1B4EA80E" w:rsidR="37BE2C11" w:rsidRDefault="37BE2C11" w:rsidP="37BE2C11">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wTIkHiDQ" int2:invalidationBookmarkName="" int2:hashCode="SFu5s9lVKYXlLQ" int2:id="ylsAmCwT">
      <int2:state int2:value="Rejected" int2:type="spell"/>
    </int2:bookmark>
    <int2:bookmark int2:bookmarkName="_Int_sgDuRF34" int2:invalidationBookmarkName="" int2:hashCode="XGXpJ7p3VGK2su" int2:id="yELS8lmk">
      <int2:state int2:value="Rejected" int2:type="spell"/>
    </int2:bookmark>
    <int2:bookmark int2:bookmarkName="_Int_9QH8Dalo" int2:invalidationBookmarkName="" int2:hashCode="zp+l1LFOv/derD" int2:id="O9bhJ4G7">
      <int2:state int2:value="Rejected" int2:type="spell"/>
    </int2:bookmark>
    <int2:bookmark int2:bookmarkName="_Int_0jPK0Zm6" int2:invalidationBookmarkName="" int2:hashCode="9a2hLep+qVF8zT" int2:id="4hrUkqAc">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eary, Andrew J.">
    <w15:presenceInfo w15:providerId="AD" w15:userId="S::ajmccleary@quinnipiac.edu::8a955dad-0a2e-48fa-bb5f-dfde6b27c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456"/>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27E8"/>
    <w:rsid w:val="00193445"/>
    <w:rsid w:val="001950A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22C7"/>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3D5B"/>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C5838"/>
    <w:rsid w:val="003D0DD2"/>
    <w:rsid w:val="003D544B"/>
    <w:rsid w:val="003D7001"/>
    <w:rsid w:val="003E6247"/>
    <w:rsid w:val="003E6635"/>
    <w:rsid w:val="003F07BE"/>
    <w:rsid w:val="003F3DDA"/>
    <w:rsid w:val="003F4297"/>
    <w:rsid w:val="003F5DAE"/>
    <w:rsid w:val="003F5F3D"/>
    <w:rsid w:val="003F7CA2"/>
    <w:rsid w:val="00402485"/>
    <w:rsid w:val="004128EE"/>
    <w:rsid w:val="00414E24"/>
    <w:rsid w:val="00422E9E"/>
    <w:rsid w:val="00427C7D"/>
    <w:rsid w:val="00431156"/>
    <w:rsid w:val="00431CB0"/>
    <w:rsid w:val="0043529D"/>
    <w:rsid w:val="00437558"/>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35A"/>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2268"/>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77948"/>
    <w:rsid w:val="00581F07"/>
    <w:rsid w:val="0058578F"/>
    <w:rsid w:val="005865E1"/>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14D"/>
    <w:rsid w:val="005C3807"/>
    <w:rsid w:val="005C3D72"/>
    <w:rsid w:val="005C539E"/>
    <w:rsid w:val="005C5E36"/>
    <w:rsid w:val="005D0695"/>
    <w:rsid w:val="005D0CCE"/>
    <w:rsid w:val="005D2F7A"/>
    <w:rsid w:val="005D7E6E"/>
    <w:rsid w:val="005E22A3"/>
    <w:rsid w:val="005E4CD6"/>
    <w:rsid w:val="005E7308"/>
    <w:rsid w:val="005E771F"/>
    <w:rsid w:val="005F1AB7"/>
    <w:rsid w:val="005F2D53"/>
    <w:rsid w:val="005F30FF"/>
    <w:rsid w:val="00605956"/>
    <w:rsid w:val="00606C1C"/>
    <w:rsid w:val="00607A60"/>
    <w:rsid w:val="00610732"/>
    <w:rsid w:val="00610B40"/>
    <w:rsid w:val="0061273A"/>
    <w:rsid w:val="00612C56"/>
    <w:rsid w:val="00612E4E"/>
    <w:rsid w:val="00620F11"/>
    <w:rsid w:val="00621B7F"/>
    <w:rsid w:val="00622600"/>
    <w:rsid w:val="00622A88"/>
    <w:rsid w:val="0062563A"/>
    <w:rsid w:val="006317A6"/>
    <w:rsid w:val="0063608B"/>
    <w:rsid w:val="00641007"/>
    <w:rsid w:val="00644AC8"/>
    <w:rsid w:val="00646FB7"/>
    <w:rsid w:val="00650463"/>
    <w:rsid w:val="00650F71"/>
    <w:rsid w:val="006514CD"/>
    <w:rsid w:val="0065275A"/>
    <w:rsid w:val="0065414D"/>
    <w:rsid w:val="00654D92"/>
    <w:rsid w:val="00655951"/>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D47D1"/>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DDA"/>
    <w:rsid w:val="007B5E89"/>
    <w:rsid w:val="007C57E7"/>
    <w:rsid w:val="007D12B8"/>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122B"/>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76DF5"/>
    <w:rsid w:val="00877B27"/>
    <w:rsid w:val="00887146"/>
    <w:rsid w:val="0089066F"/>
    <w:rsid w:val="00890AB7"/>
    <w:rsid w:val="00891A1D"/>
    <w:rsid w:val="008949E1"/>
    <w:rsid w:val="00895338"/>
    <w:rsid w:val="00896C32"/>
    <w:rsid w:val="00897964"/>
    <w:rsid w:val="008A41B3"/>
    <w:rsid w:val="008A5F34"/>
    <w:rsid w:val="008A665A"/>
    <w:rsid w:val="008B1EFD"/>
    <w:rsid w:val="008B6BF0"/>
    <w:rsid w:val="008B710D"/>
    <w:rsid w:val="008B7B75"/>
    <w:rsid w:val="008B7FED"/>
    <w:rsid w:val="008C118B"/>
    <w:rsid w:val="008C4839"/>
    <w:rsid w:val="008C6E83"/>
    <w:rsid w:val="008C72C9"/>
    <w:rsid w:val="008D4A83"/>
    <w:rsid w:val="008D57FC"/>
    <w:rsid w:val="008E1586"/>
    <w:rsid w:val="008F1552"/>
    <w:rsid w:val="008F1F12"/>
    <w:rsid w:val="008F2147"/>
    <w:rsid w:val="008F6FB8"/>
    <w:rsid w:val="00900956"/>
    <w:rsid w:val="009010B7"/>
    <w:rsid w:val="00903896"/>
    <w:rsid w:val="009073E1"/>
    <w:rsid w:val="00915A17"/>
    <w:rsid w:val="0092053C"/>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1C9D"/>
    <w:rsid w:val="00973C32"/>
    <w:rsid w:val="00974CA8"/>
    <w:rsid w:val="00976413"/>
    <w:rsid w:val="00982C4C"/>
    <w:rsid w:val="0098448B"/>
    <w:rsid w:val="00986039"/>
    <w:rsid w:val="009923C7"/>
    <w:rsid w:val="0099432D"/>
    <w:rsid w:val="009978A7"/>
    <w:rsid w:val="009A3D4D"/>
    <w:rsid w:val="009B00DC"/>
    <w:rsid w:val="009B10E8"/>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4F4"/>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3871"/>
    <w:rsid w:val="00AD4E52"/>
    <w:rsid w:val="00AD7B3C"/>
    <w:rsid w:val="00AE0D83"/>
    <w:rsid w:val="00AE1E64"/>
    <w:rsid w:val="00AF624E"/>
    <w:rsid w:val="00B00041"/>
    <w:rsid w:val="00B13E4F"/>
    <w:rsid w:val="00B14E51"/>
    <w:rsid w:val="00B15A21"/>
    <w:rsid w:val="00B1638F"/>
    <w:rsid w:val="00B16EE6"/>
    <w:rsid w:val="00B21B77"/>
    <w:rsid w:val="00B221AF"/>
    <w:rsid w:val="00B24F16"/>
    <w:rsid w:val="00B25737"/>
    <w:rsid w:val="00B26A98"/>
    <w:rsid w:val="00B27ABA"/>
    <w:rsid w:val="00B27FBE"/>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0BC1"/>
    <w:rsid w:val="00BB333E"/>
    <w:rsid w:val="00BB344E"/>
    <w:rsid w:val="00BC1525"/>
    <w:rsid w:val="00BC2755"/>
    <w:rsid w:val="00BC3758"/>
    <w:rsid w:val="00BC5BDA"/>
    <w:rsid w:val="00BC60B4"/>
    <w:rsid w:val="00BC63AE"/>
    <w:rsid w:val="00BC7D2D"/>
    <w:rsid w:val="00BD13EA"/>
    <w:rsid w:val="00BD304D"/>
    <w:rsid w:val="00BD4A1F"/>
    <w:rsid w:val="00BD61E5"/>
    <w:rsid w:val="00BD793B"/>
    <w:rsid w:val="00BE2568"/>
    <w:rsid w:val="00BE40E1"/>
    <w:rsid w:val="00BE4AFF"/>
    <w:rsid w:val="00BE4C1E"/>
    <w:rsid w:val="00BE70EA"/>
    <w:rsid w:val="00BE726F"/>
    <w:rsid w:val="00BE7F58"/>
    <w:rsid w:val="00BF3D6B"/>
    <w:rsid w:val="00BF4DF1"/>
    <w:rsid w:val="00C03DCA"/>
    <w:rsid w:val="00C06002"/>
    <w:rsid w:val="00C06212"/>
    <w:rsid w:val="00C10413"/>
    <w:rsid w:val="00C1142C"/>
    <w:rsid w:val="00C14012"/>
    <w:rsid w:val="00C14A4F"/>
    <w:rsid w:val="00C14E1B"/>
    <w:rsid w:val="00C27CFA"/>
    <w:rsid w:val="00C304B7"/>
    <w:rsid w:val="00C304C2"/>
    <w:rsid w:val="00C310A5"/>
    <w:rsid w:val="00C32613"/>
    <w:rsid w:val="00C4188C"/>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A9E"/>
    <w:rsid w:val="00C96C07"/>
    <w:rsid w:val="00CA17C5"/>
    <w:rsid w:val="00CB6709"/>
    <w:rsid w:val="00CC2FE0"/>
    <w:rsid w:val="00CC5A6D"/>
    <w:rsid w:val="00CD23B3"/>
    <w:rsid w:val="00CD4663"/>
    <w:rsid w:val="00CE4872"/>
    <w:rsid w:val="00CE4C1B"/>
    <w:rsid w:val="00CE752A"/>
    <w:rsid w:val="00CF2B1E"/>
    <w:rsid w:val="00CF2B6B"/>
    <w:rsid w:val="00CF39D4"/>
    <w:rsid w:val="00CF4B6C"/>
    <w:rsid w:val="00CF76AD"/>
    <w:rsid w:val="00D03363"/>
    <w:rsid w:val="00D04103"/>
    <w:rsid w:val="00D04456"/>
    <w:rsid w:val="00D24AA4"/>
    <w:rsid w:val="00D25C03"/>
    <w:rsid w:val="00D31EBA"/>
    <w:rsid w:val="00D327A4"/>
    <w:rsid w:val="00D33FD9"/>
    <w:rsid w:val="00D341FA"/>
    <w:rsid w:val="00D34435"/>
    <w:rsid w:val="00D36073"/>
    <w:rsid w:val="00D41A33"/>
    <w:rsid w:val="00D41FD5"/>
    <w:rsid w:val="00D42B0B"/>
    <w:rsid w:val="00D47BCC"/>
    <w:rsid w:val="00D514A4"/>
    <w:rsid w:val="00D552DF"/>
    <w:rsid w:val="00D55F41"/>
    <w:rsid w:val="00D6473D"/>
    <w:rsid w:val="00D6535E"/>
    <w:rsid w:val="00D658B3"/>
    <w:rsid w:val="00D701AA"/>
    <w:rsid w:val="00D70EDE"/>
    <w:rsid w:val="00D7383C"/>
    <w:rsid w:val="00D75533"/>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6451"/>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4EF9"/>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0992"/>
    <w:rsid w:val="00F2664D"/>
    <w:rsid w:val="00F30418"/>
    <w:rsid w:val="00F3215E"/>
    <w:rsid w:val="00F3231F"/>
    <w:rsid w:val="00F33D76"/>
    <w:rsid w:val="00F37FA0"/>
    <w:rsid w:val="00F41CC2"/>
    <w:rsid w:val="00F44A1C"/>
    <w:rsid w:val="00F510B3"/>
    <w:rsid w:val="00F51E2D"/>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mailto:andrew.mccleary@quinnipiac.edu" TargetMode="External"/><Relationship Id="rId26" Type="http://schemas.openxmlformats.org/officeDocument/2006/relationships/header" Target="header6.xml"/><Relationship Id="rId39" Type="http://schemas.microsoft.com/office/2016/09/relationships/commentsIds" Target="commentsIds.xml"/><Relationship Id="rId21" Type="http://schemas.openxmlformats.org/officeDocument/2006/relationships/header" Target="header4.xml"/><Relationship Id="rId34" Type="http://schemas.openxmlformats.org/officeDocument/2006/relationships/hyperlink" Target="mailto:Aditya.Gupta@quinnipiac.edu" TargetMode="External"/><Relationship Id="rId42" Type="http://schemas.openxmlformats.org/officeDocument/2006/relationships/hyperlink" Target="https://pimeyes.com/en" TargetMode="External"/><Relationship Id="rId47" Type="http://schemas.openxmlformats.org/officeDocument/2006/relationships/hyperlink" Target="https://www.vital-smartglasses.com/en/" TargetMode="External"/><Relationship Id="rId50" Type="http://schemas.openxmlformats.org/officeDocument/2006/relationships/hyperlink" Target="mailto:https://docs.unity3d.com/Packages/com.unity.xr.interaction.toolkit@3.0/manual/index.html" TargetMode="External"/><Relationship Id="rId55" Type="http://schemas.openxmlformats.org/officeDocument/2006/relationships/header" Target="header10.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yperlink" Target="mailto:Chetan.Jaiswal@quinnipiac.edu" TargetMode="External"/><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hyperlink" Target="https://support.apple.com/en-us/102381" TargetMode="External"/><Relationship Id="rId53" Type="http://schemas.openxmlformats.org/officeDocument/2006/relationships/hyperlink" Target="https://futurism.com/artificial-intelligence/meta-facial-recognition-glasses" TargetMode="External"/><Relationship Id="rId58" Type="http://schemas.microsoft.com/office/2011/relationships/people" Target="people.xml"/><Relationship Id="rId5" Type="http://schemas.openxmlformats.org/officeDocument/2006/relationships/customXml" Target="../customXml/item5.xml"/><Relationship Id="rId19" Type="http://schemas.openxmlformats.org/officeDocument/2006/relationships/hyperlink" Target="mailto:brady.galligan@quinnnipiac.ed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hyperlink" Target="https://profacefinder.com/" TargetMode="External"/><Relationship Id="rId48" Type="http://schemas.openxmlformats.org/officeDocument/2006/relationships/hyperlink" Target="https://lil.law.harvard.edu/events/i-xray-lunch/" TargetMode="External"/><Relationship Id="rId56" Type="http://schemas.openxmlformats.org/officeDocument/2006/relationships/footer" Target="footer10.xml"/><Relationship Id="rId8" Type="http://schemas.openxmlformats.org/officeDocument/2006/relationships/settings" Target="settings.xml"/><Relationship Id="rId51" Type="http://schemas.openxmlformats.org/officeDocument/2006/relationships/hyperlink" Target="https://developers.google.com/vr/develop/android/get-started"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yperlink" Target="mailto:Soumyashree.Sahoo@quinnipiac.edu" TargetMode="External"/><Relationship Id="rId38" Type="http://schemas.microsoft.com/office/2011/relationships/commentsExtended" Target="commentsExtended.xml"/><Relationship Id="rId46" Type="http://schemas.openxmlformats.org/officeDocument/2006/relationships/hyperlink" Target="https://www.vive.com/us/product/vive-eagle/overview/" TargetMode="External"/><Relationship Id="rId59" Type="http://schemas.openxmlformats.org/officeDocument/2006/relationships/theme" Target="theme/theme1.xml"/><Relationship Id="rId20" Type="http://schemas.openxmlformats.org/officeDocument/2006/relationships/hyperlink" Target="mailto:ashayes@quinnpiac.edu" TargetMode="External"/><Relationship Id="rId41" Type="http://schemas.openxmlformats.org/officeDocument/2006/relationships/hyperlink" Target="https://doi.org/10.36348/sjet.2025.v10i06.003" TargetMode="External"/><Relationship Id="rId54" Type="http://schemas.openxmlformats.org/officeDocument/2006/relationships/hyperlink" Target="https://www.meta.com/blog/orion-compute-puck-reality-labs-next-computing-platfor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mailto:jacob.levin@quinnipiac.edu" TargetMode="Externa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hyperlink" Target="https://doi.org/10.35940/ijrte.b3565.079220" TargetMode="External"/><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footer" Target="footer8.xml"/><Relationship Id="rId44" Type="http://schemas.openxmlformats.org/officeDocument/2006/relationships/hyperlink" Target="https://regulaforensics.com/" TargetMode="External"/><Relationship Id="rId52" Type="http://schemas.openxmlformats.org/officeDocument/2006/relationships/hyperlink" Target="https://developer.picoxr.com/document/" TargetMode="External"/><Relationship Id="rId60" Type="http://schemas.microsoft.com/office/2020/10/relationships/intelligence" Target="intelligence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3.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5.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50</TotalTime>
  <Pages>7</Pages>
  <Words>4399</Words>
  <Characters>25078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Insert Your Title Here</vt:lpstr>
    </vt:vector>
  </TitlesOfParts>
  <Company>Licence Owner</Company>
  <LinksUpToDate>false</LinksUpToDate>
  <CharactersWithSpaces>29419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Aislin Hayes</cp:lastModifiedBy>
  <cp:revision>307</cp:revision>
  <cp:lastPrinted>2018-05-22T17:24:00Z</cp:lastPrinted>
  <dcterms:created xsi:type="dcterms:W3CDTF">2025-10-01T12:04:00Z</dcterms:created>
  <dcterms:modified xsi:type="dcterms:W3CDTF">2026-04-24T20:43:00Z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