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0AB1" w14:textId="2D91E7CD" w:rsidR="00AE79E2" w:rsidRDefault="00AE79E2" w:rsidP="00E62804">
      <w:pPr>
        <w:ind w:left="720" w:hanging="360"/>
      </w:pPr>
      <w:r>
        <w:t>Directions:</w:t>
      </w:r>
    </w:p>
    <w:p w14:paraId="51766C61" w14:textId="7378F2CA" w:rsidR="00AE79E2" w:rsidRDefault="00AE79E2" w:rsidP="00AE79E2">
      <w:pPr>
        <w:pStyle w:val="ListParagraph"/>
        <w:numPr>
          <w:ilvl w:val="0"/>
          <w:numId w:val="3"/>
        </w:numPr>
      </w:pPr>
      <w:r>
        <w:t>Follow all formatting guidelines discussed in class</w:t>
      </w:r>
      <w:r w:rsidR="00D130CE">
        <w:t xml:space="preserve"> and in the SQL handout</w:t>
      </w:r>
    </w:p>
    <w:p w14:paraId="05FF3016" w14:textId="11B4760B" w:rsidR="00AE79E2" w:rsidRDefault="00AE79E2" w:rsidP="00AE79E2">
      <w:pPr>
        <w:pStyle w:val="ListParagraph"/>
        <w:numPr>
          <w:ilvl w:val="0"/>
          <w:numId w:val="3"/>
        </w:numPr>
      </w:pPr>
      <w:r>
        <w:t>Use the my_guitar_shop database</w:t>
      </w:r>
    </w:p>
    <w:p w14:paraId="5321500C" w14:textId="6880DB78" w:rsidR="008E3EF6" w:rsidRDefault="008E3EF6" w:rsidP="00AE79E2">
      <w:pPr>
        <w:pStyle w:val="ListParagraph"/>
        <w:numPr>
          <w:ilvl w:val="0"/>
          <w:numId w:val="3"/>
        </w:numPr>
      </w:pPr>
      <w:r>
        <w:t>All of the questions should be solved with data from only one table</w:t>
      </w:r>
    </w:p>
    <w:p w14:paraId="4A08B5E1" w14:textId="0DC42037" w:rsidR="00AE79E2" w:rsidRDefault="00AE79E2" w:rsidP="00AE79E2">
      <w:pPr>
        <w:pStyle w:val="ListParagraph"/>
        <w:numPr>
          <w:ilvl w:val="0"/>
          <w:numId w:val="3"/>
        </w:numPr>
      </w:pPr>
      <w:r>
        <w:t>You will need to submit two documents:</w:t>
      </w:r>
    </w:p>
    <w:p w14:paraId="6E6A0B34" w14:textId="77777777" w:rsidR="00AE79E2" w:rsidRDefault="00AE79E2" w:rsidP="00AE79E2">
      <w:pPr>
        <w:pStyle w:val="ListParagraph"/>
        <w:numPr>
          <w:ilvl w:val="1"/>
          <w:numId w:val="3"/>
        </w:numPr>
      </w:pPr>
      <w:r>
        <w:t>This document</w:t>
      </w:r>
    </w:p>
    <w:p w14:paraId="381490EF" w14:textId="278CFA4B" w:rsidR="00AE79E2" w:rsidRDefault="00AE79E2" w:rsidP="00AE79E2">
      <w:pPr>
        <w:pStyle w:val="ListParagraph"/>
        <w:numPr>
          <w:ilvl w:val="2"/>
          <w:numId w:val="3"/>
        </w:numPr>
      </w:pPr>
      <w:r>
        <w:t>For any SQL statements, take screenshots of your code and paste the screenshot following the respective question</w:t>
      </w:r>
    </w:p>
    <w:p w14:paraId="5A001424" w14:textId="538EFBC2" w:rsidR="00AE79E2" w:rsidRDefault="00AE79E2" w:rsidP="00AE79E2">
      <w:pPr>
        <w:pStyle w:val="ListParagraph"/>
        <w:numPr>
          <w:ilvl w:val="1"/>
          <w:numId w:val="3"/>
        </w:numPr>
      </w:pPr>
      <w:r>
        <w:t xml:space="preserve">The </w:t>
      </w:r>
      <w:r w:rsidR="00F14F6D">
        <w:t xml:space="preserve">SQL </w:t>
      </w:r>
      <w:r>
        <w:t>answer sheet</w:t>
      </w:r>
    </w:p>
    <w:p w14:paraId="347390E2" w14:textId="2F5D1F10" w:rsidR="00AE79E2" w:rsidRDefault="00AE79E2" w:rsidP="00AE79E2">
      <w:pPr>
        <w:pStyle w:val="ListParagraph"/>
        <w:numPr>
          <w:ilvl w:val="2"/>
          <w:numId w:val="3"/>
        </w:numPr>
      </w:pPr>
      <w:r>
        <w:t>All of your SQL statements should follow the respective question number in the answer sheet</w:t>
      </w:r>
    </w:p>
    <w:p w14:paraId="227D7DA2" w14:textId="303633DA" w:rsidR="00F14F6D" w:rsidRDefault="00F14F6D" w:rsidP="00AE79E2">
      <w:pPr>
        <w:pStyle w:val="ListParagraph"/>
        <w:numPr>
          <w:ilvl w:val="2"/>
          <w:numId w:val="3"/>
        </w:numPr>
      </w:pPr>
      <w:r>
        <w:t>All SQL statements should be terminated with a semicolon</w:t>
      </w:r>
    </w:p>
    <w:p w14:paraId="2A6FEF6A" w14:textId="72053E8E" w:rsidR="00F14F6D" w:rsidRDefault="00F14F6D" w:rsidP="00AE79E2">
      <w:pPr>
        <w:pStyle w:val="ListParagraph"/>
        <w:numPr>
          <w:ilvl w:val="2"/>
          <w:numId w:val="3"/>
        </w:numPr>
      </w:pPr>
      <w:r>
        <w:t>If I load the file into MySQL, I should be able to run the entire script at once with no modifications. If I have to make any changes in order for this to happen, points will be deducted.</w:t>
      </w:r>
    </w:p>
    <w:p w14:paraId="7D7B0A9D" w14:textId="77777777" w:rsidR="00AE79E2" w:rsidRDefault="00AE79E2" w:rsidP="00E62804">
      <w:pPr>
        <w:ind w:left="720" w:hanging="360"/>
      </w:pPr>
    </w:p>
    <w:p w14:paraId="1850B368" w14:textId="22975803" w:rsidR="00896C6F" w:rsidRDefault="00A83642" w:rsidP="00E62804">
      <w:pPr>
        <w:pStyle w:val="ListParagraph"/>
        <w:numPr>
          <w:ilvl w:val="0"/>
          <w:numId w:val="1"/>
        </w:numPr>
      </w:pPr>
      <w:r>
        <w:t>Write the SQL statement that will l</w:t>
      </w:r>
      <w:r w:rsidR="00AE79E2">
        <w:t xml:space="preserve">ist </w:t>
      </w:r>
      <w:r w:rsidR="00D130CE">
        <w:t>customer’s first and last names as well as their email address for any customers that have an email address from gmail</w:t>
      </w:r>
      <w:r w:rsidR="00F14F6D">
        <w:t>.</w:t>
      </w:r>
    </w:p>
    <w:p w14:paraId="74730C34" w14:textId="03760680" w:rsidR="00E62804" w:rsidRDefault="0036304F" w:rsidP="00CC259F">
      <w:pPr>
        <w:ind w:left="1440"/>
      </w:pPr>
      <w:r>
        <w:rPr>
          <w:noProof/>
        </w:rPr>
        <w:drawing>
          <wp:inline distT="0" distB="0" distL="0" distR="0" wp14:anchorId="61E40915" wp14:editId="586589DA">
            <wp:extent cx="3414056" cy="2804403"/>
            <wp:effectExtent l="0" t="0" r="0" b="0"/>
            <wp:docPr id="5864550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55055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A3E5" w14:textId="77777777" w:rsidR="00A83642" w:rsidRDefault="00A83642" w:rsidP="00CC259F">
      <w:pPr>
        <w:ind w:left="1440"/>
      </w:pPr>
    </w:p>
    <w:p w14:paraId="499912A5" w14:textId="77777777" w:rsidR="0036304F" w:rsidRDefault="0036304F" w:rsidP="00CC259F">
      <w:pPr>
        <w:ind w:left="1440"/>
      </w:pPr>
    </w:p>
    <w:p w14:paraId="44EE5566" w14:textId="77777777" w:rsidR="0036304F" w:rsidRDefault="0036304F" w:rsidP="00CC259F">
      <w:pPr>
        <w:ind w:left="1440"/>
      </w:pPr>
    </w:p>
    <w:p w14:paraId="1EA60D44" w14:textId="77777777" w:rsidR="0036304F" w:rsidRDefault="0036304F" w:rsidP="00CC259F">
      <w:pPr>
        <w:ind w:left="1440"/>
      </w:pPr>
    </w:p>
    <w:p w14:paraId="582A0CD3" w14:textId="2B4161A9" w:rsidR="00CC259F" w:rsidRDefault="00A83642" w:rsidP="00CC259F">
      <w:pPr>
        <w:pStyle w:val="ListParagraph"/>
        <w:numPr>
          <w:ilvl w:val="0"/>
          <w:numId w:val="1"/>
        </w:numPr>
      </w:pPr>
      <w:r>
        <w:lastRenderedPageBreak/>
        <w:t xml:space="preserve">Write </w:t>
      </w:r>
      <w:r w:rsidR="00F14F6D">
        <w:t>a single</w:t>
      </w:r>
      <w:r>
        <w:t xml:space="preserve"> SQL statement that will i</w:t>
      </w:r>
      <w:r w:rsidR="00CC259F">
        <w:t>mplement the following relational algebra statements.</w:t>
      </w:r>
    </w:p>
    <w:tbl>
      <w:tblPr>
        <w:tblStyle w:val="TableGrid"/>
        <w:tblW w:w="9630" w:type="dxa"/>
        <w:tblInd w:w="175" w:type="dxa"/>
        <w:tblLook w:val="04A0" w:firstRow="1" w:lastRow="0" w:firstColumn="1" w:lastColumn="0" w:noHBand="0" w:noVBand="1"/>
      </w:tblPr>
      <w:tblGrid>
        <w:gridCol w:w="3689"/>
        <w:gridCol w:w="5941"/>
      </w:tblGrid>
      <w:tr w:rsidR="00736005" w:rsidRPr="00736005" w14:paraId="48BB1DF1" w14:textId="77777777" w:rsidTr="00736005">
        <w:tc>
          <w:tcPr>
            <w:tcW w:w="3600" w:type="dxa"/>
          </w:tcPr>
          <w:p w14:paraId="1C697A16" w14:textId="7716024B" w:rsidR="00736005" w:rsidRPr="00736005" w:rsidRDefault="00736005" w:rsidP="00736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005">
              <w:rPr>
                <w:rFonts w:ascii="Times New Roman" w:hAnsi="Times New Roman" w:cs="Times New Roman"/>
                <w:sz w:val="20"/>
                <w:szCs w:val="20"/>
              </w:rPr>
              <w:t>PRODUCT_LOCATIONS(*)</w:t>
            </w:r>
          </w:p>
        </w:tc>
        <w:tc>
          <w:tcPr>
            <w:tcW w:w="6030" w:type="dxa"/>
          </w:tcPr>
          <w:p w14:paraId="42DD8EC6" w14:textId="304DF92B" w:rsidR="00736005" w:rsidRPr="00736005" w:rsidRDefault="00736005" w:rsidP="00736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005">
              <w:rPr>
                <w:rFonts w:ascii="Times New Roman" w:hAnsi="Times New Roman" w:cs="Times New Roman"/>
                <w:sz w:val="20"/>
                <w:szCs w:val="20"/>
              </w:rPr>
              <w:t>HIGH_INV</w:t>
            </w:r>
            <w:r w:rsidRPr="00736005">
              <w:rPr>
                <w:rFonts w:ascii="Cambria Math" w:hAnsi="Cambria Math" w:cs="Cambria Math"/>
                <w:sz w:val="20"/>
                <w:szCs w:val="20"/>
              </w:rPr>
              <w:t xml:space="preserve"> ⟵</w:t>
            </w:r>
            <w:r w:rsidRPr="00736005">
              <w:rPr>
                <w:rFonts w:ascii="Times New Roman" w:hAnsi="Times New Roman" w:cs="Times New Roman"/>
                <w:sz w:val="20"/>
                <w:szCs w:val="20"/>
              </w:rPr>
              <w:t xml:space="preserve"> σ</w:t>
            </w:r>
            <w:r w:rsidRPr="0073600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 w:rsidRPr="0073600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qty_on_hand</w:t>
            </w:r>
            <w:proofErr w:type="spellEnd"/>
            <w:r w:rsidRPr="0073600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="00546D9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&lt; 2</w:t>
            </w:r>
            <w:r w:rsidRPr="0073600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)</w:t>
            </w:r>
            <w:r w:rsidRPr="00736005">
              <w:rPr>
                <w:rFonts w:ascii="Times New Roman" w:hAnsi="Times New Roman" w:cs="Times New Roman"/>
                <w:sz w:val="20"/>
                <w:szCs w:val="20"/>
              </w:rPr>
              <w:t>(PRODUCT_LOCATIONS)</w:t>
            </w:r>
          </w:p>
        </w:tc>
      </w:tr>
      <w:tr w:rsidR="00736005" w:rsidRPr="00736005" w14:paraId="5C9AA33B" w14:textId="77777777" w:rsidTr="00736005">
        <w:tc>
          <w:tcPr>
            <w:tcW w:w="3600" w:type="dxa"/>
          </w:tcPr>
          <w:p w14:paraId="062C3D6E" w14:textId="4338CF1D" w:rsidR="00736005" w:rsidRPr="00736005" w:rsidRDefault="00736005" w:rsidP="00736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005">
              <w:rPr>
                <w:rFonts w:ascii="Times New Roman" w:hAnsi="Times New Roman" w:cs="Times New Roman"/>
                <w:sz w:val="20"/>
                <w:szCs w:val="20"/>
              </w:rPr>
              <w:t>PRODUCT_LOCATIONS(</w:t>
            </w:r>
            <w:proofErr w:type="spellStart"/>
            <w:r w:rsidRPr="00736005">
              <w:rPr>
                <w:rFonts w:ascii="Times New Roman" w:hAnsi="Times New Roman" w:cs="Times New Roman"/>
                <w:sz w:val="20"/>
                <w:szCs w:val="20"/>
              </w:rPr>
              <w:t>prod_id,wh_id</w:t>
            </w:r>
            <w:proofErr w:type="spellEnd"/>
            <w:r w:rsidRPr="007360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030" w:type="dxa"/>
          </w:tcPr>
          <w:p w14:paraId="6E8AC453" w14:textId="5626A11B" w:rsidR="00736005" w:rsidRPr="00736005" w:rsidRDefault="00736005" w:rsidP="00736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005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r w:rsidRPr="00736005">
              <w:rPr>
                <w:rFonts w:ascii="Cambria Math" w:hAnsi="Cambria Math" w:cs="Cambria Math"/>
                <w:sz w:val="20"/>
                <w:szCs w:val="20"/>
              </w:rPr>
              <w:t xml:space="preserve"> ⟵</w:t>
            </w:r>
            <w:r w:rsidRPr="00736005">
              <w:rPr>
                <w:rFonts w:ascii="Times New Roman" w:hAnsi="Times New Roman" w:cs="Times New Roman"/>
                <w:sz w:val="20"/>
                <w:szCs w:val="20"/>
              </w:rPr>
              <w:t xml:space="preserve"> π</w:t>
            </w:r>
            <w:r w:rsidRPr="0073600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r w:rsidRPr="0073600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prod_id,wh_id</w:t>
            </w:r>
            <w:proofErr w:type="spellEnd"/>
            <w:r w:rsidRPr="0073600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)</w:t>
            </w:r>
            <w:r w:rsidRPr="00736005">
              <w:rPr>
                <w:rFonts w:ascii="Times New Roman" w:hAnsi="Times New Roman" w:cs="Times New Roman"/>
                <w:sz w:val="20"/>
                <w:szCs w:val="20"/>
              </w:rPr>
              <w:t>( HIGH_INV)</w:t>
            </w:r>
          </w:p>
        </w:tc>
      </w:tr>
    </w:tbl>
    <w:p w14:paraId="32F09405" w14:textId="5180A973" w:rsidR="00804383" w:rsidRPr="009362B3" w:rsidRDefault="0036304F" w:rsidP="00CE14D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17DFD" wp14:editId="41E117D9">
            <wp:extent cx="2491956" cy="3017782"/>
            <wp:effectExtent l="0" t="0" r="3810" b="0"/>
            <wp:docPr id="83279874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9874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D2EF" w14:textId="5FF0199B" w:rsidR="008E3EF6" w:rsidRDefault="008E3EF6" w:rsidP="009C0D13">
      <w:pPr>
        <w:ind w:left="1440"/>
      </w:pPr>
      <w:r>
        <w:br w:type="page"/>
      </w:r>
    </w:p>
    <w:p w14:paraId="2361925E" w14:textId="7F2D49A1" w:rsidR="00CE14D1" w:rsidRDefault="00A83642" w:rsidP="00CE14D1">
      <w:pPr>
        <w:pStyle w:val="ListParagraph"/>
        <w:numPr>
          <w:ilvl w:val="0"/>
          <w:numId w:val="1"/>
        </w:numPr>
      </w:pPr>
      <w:r>
        <w:lastRenderedPageBreak/>
        <w:t xml:space="preserve">Write </w:t>
      </w:r>
      <w:r w:rsidR="009C0D13">
        <w:t>a single</w:t>
      </w:r>
      <w:r>
        <w:t xml:space="preserve"> SQL statement that will i</w:t>
      </w:r>
      <w:r w:rsidR="00CE14D1">
        <w:t>mplement the following relational algebra statements.</w:t>
      </w:r>
      <w:r w:rsidR="006A5FF9">
        <w:t xml:space="preserve"> </w:t>
      </w:r>
    </w:p>
    <w:tbl>
      <w:tblPr>
        <w:tblStyle w:val="TableGrid"/>
        <w:tblW w:w="11790" w:type="dxa"/>
        <w:tblInd w:w="-1085" w:type="dxa"/>
        <w:tblLook w:val="04A0" w:firstRow="1" w:lastRow="0" w:firstColumn="1" w:lastColumn="0" w:noHBand="0" w:noVBand="1"/>
      </w:tblPr>
      <w:tblGrid>
        <w:gridCol w:w="3288"/>
        <w:gridCol w:w="8502"/>
      </w:tblGrid>
      <w:tr w:rsidR="006A5FF9" w:rsidRPr="00A36CBF" w14:paraId="4EC6C706" w14:textId="77777777" w:rsidTr="006A5FF9">
        <w:tc>
          <w:tcPr>
            <w:tcW w:w="3240" w:type="dxa"/>
          </w:tcPr>
          <w:p w14:paraId="03E274FE" w14:textId="7B959544" w:rsidR="006A5FF9" w:rsidRPr="00A36CBF" w:rsidRDefault="006A5FF9" w:rsidP="00FE00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36CBF">
              <w:rPr>
                <w:rFonts w:ascii="Times New Roman" w:hAnsi="Times New Roman" w:cs="Times New Roman"/>
                <w:sz w:val="20"/>
                <w:szCs w:val="20"/>
              </w:rPr>
              <w:t>WAREHOUSES(</w:t>
            </w:r>
            <w:proofErr w:type="spellStart"/>
            <w:proofErr w:type="gramEnd"/>
            <w:r w:rsidR="001D4A84">
              <w:rPr>
                <w:rFonts w:ascii="Times New Roman" w:hAnsi="Times New Roman" w:cs="Times New Roman"/>
                <w:sz w:val="20"/>
                <w:szCs w:val="20"/>
              </w:rPr>
              <w:t>wh_name</w:t>
            </w:r>
            <w:proofErr w:type="spellEnd"/>
            <w:r w:rsidRPr="00A36CB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36CBF">
              <w:rPr>
                <w:rFonts w:ascii="Times New Roman" w:hAnsi="Times New Roman" w:cs="Times New Roman"/>
                <w:sz w:val="20"/>
                <w:szCs w:val="20"/>
              </w:rPr>
              <w:t>wh_sq_footage,increased_sq_footage</w:t>
            </w:r>
            <w:proofErr w:type="spellEnd"/>
            <w:r w:rsidRPr="00A36CB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50" w:type="dxa"/>
          </w:tcPr>
          <w:p w14:paraId="21AEECFF" w14:textId="38C56199" w:rsidR="006A5FF9" w:rsidRPr="00A36CBF" w:rsidRDefault="006A5FF9" w:rsidP="00FE00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6CBF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r w:rsidRPr="00A36CBF">
              <w:rPr>
                <w:rFonts w:ascii="Cambria Math" w:hAnsi="Cambria Math" w:cs="Cambria Math"/>
                <w:sz w:val="20"/>
                <w:szCs w:val="20"/>
              </w:rPr>
              <w:t xml:space="preserve"> ⟵</w:t>
            </w:r>
            <w:r w:rsidRPr="00A36C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Hlk94773954"/>
            <w:proofErr w:type="gramStart"/>
            <w:r w:rsidRPr="00A36CBF">
              <w:rPr>
                <w:rFonts w:ascii="Times New Roman" w:hAnsi="Times New Roman" w:cs="Times New Roman"/>
                <w:sz w:val="20"/>
                <w:szCs w:val="20"/>
              </w:rPr>
              <w:t>ρ</w:t>
            </w:r>
            <w:bookmarkEnd w:id="0"/>
            <w:r w:rsidRPr="00A36CB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</w:t>
            </w:r>
            <w:proofErr w:type="spellStart"/>
            <w:proofErr w:type="gramEnd"/>
            <w:r w:rsidR="001D4A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wh_name</w:t>
            </w:r>
            <w:proofErr w:type="spellEnd"/>
            <w:r w:rsidRPr="00A36CB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, wh_sq_footage,increased_sq_footage)</w:t>
            </w:r>
            <w:r w:rsidR="00A26E3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36CBF">
              <w:rPr>
                <w:rFonts w:ascii="Times New Roman" w:hAnsi="Times New Roman" w:cs="Times New Roman"/>
                <w:sz w:val="20"/>
                <w:szCs w:val="20"/>
              </w:rPr>
              <w:t>π</w:t>
            </w:r>
            <w:r w:rsidRPr="00A36CB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(wh_name,wh_sq_footage,wh_sq_footage+5%)</w:t>
            </w:r>
            <w:r w:rsidRPr="00A36CBF">
              <w:rPr>
                <w:rFonts w:ascii="Times New Roman" w:hAnsi="Times New Roman" w:cs="Times New Roman"/>
                <w:sz w:val="20"/>
                <w:szCs w:val="20"/>
              </w:rPr>
              <w:t>(WAREHOUSES))</w:t>
            </w:r>
          </w:p>
        </w:tc>
      </w:tr>
    </w:tbl>
    <w:p w14:paraId="2280ED1B" w14:textId="0A3246B9" w:rsidR="00CE14D1" w:rsidRDefault="00CE14D1" w:rsidP="00CE14D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5CF67CC" w14:textId="77777777" w:rsidR="00C45C5D" w:rsidRPr="008E5527" w:rsidRDefault="00C45C5D" w:rsidP="00CE14D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C1534B2" w14:textId="33CB38A9" w:rsidR="00826FA3" w:rsidRDefault="0036304F" w:rsidP="00804383">
      <w:pPr>
        <w:ind w:left="1440"/>
      </w:pPr>
      <w:r>
        <w:rPr>
          <w:noProof/>
        </w:rPr>
        <w:drawing>
          <wp:inline distT="0" distB="0" distL="0" distR="0" wp14:anchorId="16496E4F" wp14:editId="3DD0642E">
            <wp:extent cx="5441152" cy="3566469"/>
            <wp:effectExtent l="0" t="0" r="7620" b="0"/>
            <wp:docPr id="1510354701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54701" name="Picture 3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57FF" w14:textId="77777777" w:rsidR="00132FA3" w:rsidRDefault="00132FA3" w:rsidP="00CC259F"/>
    <w:p w14:paraId="01C79BAF" w14:textId="2BB78AAC" w:rsidR="00736A1F" w:rsidRDefault="00A83642" w:rsidP="009D74EF">
      <w:pPr>
        <w:pStyle w:val="ListParagraph"/>
        <w:numPr>
          <w:ilvl w:val="0"/>
          <w:numId w:val="1"/>
        </w:numPr>
      </w:pPr>
      <w:r>
        <w:t>Write the SQL statement that will l</w:t>
      </w:r>
      <w:r w:rsidR="00AB3574">
        <w:t xml:space="preserve">ist the </w:t>
      </w:r>
      <w:r w:rsidR="003A4522">
        <w:t>product</w:t>
      </w:r>
      <w:r w:rsidR="009C5845">
        <w:t xml:space="preserve"> ids</w:t>
      </w:r>
      <w:r w:rsidR="00AB3574">
        <w:t xml:space="preserve"> and</w:t>
      </w:r>
      <w:r w:rsidR="009C5845">
        <w:t xml:space="preserve"> the</w:t>
      </w:r>
      <w:r w:rsidR="00AB3574">
        <w:t xml:space="preserve"> </w:t>
      </w:r>
      <w:r w:rsidR="003A4522">
        <w:t>total number of products in inventory</w:t>
      </w:r>
      <w:r w:rsidR="006716F2" w:rsidRPr="006716F2">
        <w:t xml:space="preserve"> </w:t>
      </w:r>
      <w:r w:rsidR="006716F2">
        <w:t>across all warehouses</w:t>
      </w:r>
      <w:r w:rsidR="009D74EF">
        <w:t xml:space="preserve">. Only list the two </w:t>
      </w:r>
      <w:r w:rsidR="003A4522">
        <w:t>products</w:t>
      </w:r>
      <w:r w:rsidR="009D74EF">
        <w:t xml:space="preserve"> that have</w:t>
      </w:r>
      <w:r w:rsidR="009C5845">
        <w:t xml:space="preserve"> the highest </w:t>
      </w:r>
      <w:r w:rsidR="006716F2">
        <w:t>number of products in inventory</w:t>
      </w:r>
      <w:r w:rsidR="009D74EF">
        <w:t>.  Use</w:t>
      </w:r>
      <w:r w:rsidR="00736A1F">
        <w:t xml:space="preserve"> appropriate names for each column</w:t>
      </w:r>
      <w:r w:rsidR="00AB3574">
        <w:t xml:space="preserve">. Ensure the </w:t>
      </w:r>
      <w:r w:rsidR="006716F2">
        <w:t>product</w:t>
      </w:r>
      <w:r w:rsidR="009C5845">
        <w:t xml:space="preserve"> with the highest total is</w:t>
      </w:r>
      <w:r w:rsidR="00AB3574">
        <w:t xml:space="preserve"> listed first, followed by the second </w:t>
      </w:r>
      <w:r w:rsidR="009D74EF">
        <w:t>highest total.</w:t>
      </w:r>
      <w:r w:rsidR="00736A1F">
        <w:t xml:space="preserve"> </w:t>
      </w:r>
    </w:p>
    <w:p w14:paraId="13DF2337" w14:textId="66603694" w:rsidR="00AB3574" w:rsidRDefault="00BB054E" w:rsidP="00AB3574">
      <w:pPr>
        <w:ind w:left="1440"/>
      </w:pPr>
      <w:r>
        <w:t xml:space="preserve">Doesn’t need to be </w:t>
      </w:r>
      <w:proofErr w:type="spellStart"/>
      <w:proofErr w:type="gramStart"/>
      <w:r>
        <w:t>dis</w:t>
      </w:r>
      <w:r w:rsidR="00CA0905">
        <w:t>tint</w:t>
      </w:r>
      <w:proofErr w:type="spellEnd"/>
      <w:proofErr w:type="gramEnd"/>
    </w:p>
    <w:p w14:paraId="5F58ECDB" w14:textId="36329BCF" w:rsidR="0036304F" w:rsidRDefault="0045170C" w:rsidP="00AB3574">
      <w:pPr>
        <w:ind w:left="1440"/>
      </w:pPr>
      <w:r>
        <w:rPr>
          <w:noProof/>
        </w:rPr>
        <w:lastRenderedPageBreak/>
        <w:drawing>
          <wp:inline distT="0" distB="0" distL="0" distR="0" wp14:anchorId="4E903049" wp14:editId="4B738332">
            <wp:extent cx="3810330" cy="3977985"/>
            <wp:effectExtent l="0" t="0" r="0" b="3810"/>
            <wp:docPr id="264111732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1732" name="Picture 4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593D" w14:textId="77777777" w:rsidR="0036304F" w:rsidRDefault="0036304F" w:rsidP="00AB3574">
      <w:pPr>
        <w:ind w:left="1440"/>
      </w:pPr>
    </w:p>
    <w:p w14:paraId="26297616" w14:textId="77777777" w:rsidR="0036304F" w:rsidRDefault="0036304F" w:rsidP="00AB3574">
      <w:pPr>
        <w:ind w:left="1440"/>
      </w:pPr>
    </w:p>
    <w:p w14:paraId="71481EA7" w14:textId="77777777" w:rsidR="0036304F" w:rsidRDefault="0036304F" w:rsidP="00AB3574">
      <w:pPr>
        <w:ind w:left="1440"/>
      </w:pPr>
    </w:p>
    <w:p w14:paraId="2D7D0636" w14:textId="77777777" w:rsidR="0036304F" w:rsidRDefault="0036304F" w:rsidP="00AB3574">
      <w:pPr>
        <w:ind w:left="1440"/>
      </w:pPr>
    </w:p>
    <w:p w14:paraId="79A8A422" w14:textId="77777777" w:rsidR="004D13CC" w:rsidRDefault="004D13CC" w:rsidP="00AB3574">
      <w:pPr>
        <w:ind w:left="1440"/>
      </w:pPr>
    </w:p>
    <w:p w14:paraId="681F0F3B" w14:textId="5C84AA61" w:rsidR="002F48DE" w:rsidRDefault="002F48DE" w:rsidP="004D13CC">
      <w:pPr>
        <w:pStyle w:val="ListParagraph"/>
        <w:numPr>
          <w:ilvl w:val="0"/>
          <w:numId w:val="1"/>
        </w:numPr>
      </w:pPr>
      <w:r>
        <w:t>Write the plain English for the following SQL statement:</w:t>
      </w:r>
    </w:p>
    <w:p w14:paraId="688928AC" w14:textId="6F429B35" w:rsidR="002F48DE" w:rsidRDefault="009D74EF" w:rsidP="002F48DE">
      <w:pPr>
        <w:ind w:left="1440"/>
      </w:pPr>
      <w:r>
        <w:rPr>
          <w:noProof/>
        </w:rPr>
        <w:drawing>
          <wp:inline distT="0" distB="0" distL="0" distR="0" wp14:anchorId="6949281A" wp14:editId="47A577A1">
            <wp:extent cx="3746288" cy="1002212"/>
            <wp:effectExtent l="0" t="0" r="6985" b="762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012" cy="10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A6C8" w14:textId="530BC775" w:rsidR="002F48DE" w:rsidRDefault="00D62382" w:rsidP="002F48DE">
      <w:pPr>
        <w:pStyle w:val="ListParagraph"/>
      </w:pPr>
      <w:r>
        <w:t xml:space="preserve">List all the </w:t>
      </w:r>
      <w:r w:rsidR="00897E2F">
        <w:t>unique</w:t>
      </w:r>
      <w:r>
        <w:t xml:space="preserve"> customer ids that </w:t>
      </w:r>
      <w:r w:rsidR="00D76197">
        <w:t xml:space="preserve">have made an </w:t>
      </w:r>
      <w:proofErr w:type="gramStart"/>
      <w:r w:rsidR="00D76197">
        <w:t>order</w:t>
      </w:r>
      <w:proofErr w:type="gramEnd"/>
    </w:p>
    <w:p w14:paraId="683B233B" w14:textId="77777777" w:rsidR="00A83642" w:rsidRDefault="00A83642" w:rsidP="002F48DE">
      <w:pPr>
        <w:pStyle w:val="ListParagraph"/>
        <w:rPr>
          <w:highlight w:val="yellow"/>
        </w:rPr>
      </w:pPr>
    </w:p>
    <w:p w14:paraId="2C786022" w14:textId="77777777" w:rsidR="002F48DE" w:rsidRDefault="002F48DE">
      <w:pPr>
        <w:rPr>
          <w:highlight w:val="yellow"/>
        </w:rPr>
      </w:pPr>
      <w:r>
        <w:rPr>
          <w:highlight w:val="yellow"/>
        </w:rPr>
        <w:br w:type="page"/>
      </w:r>
    </w:p>
    <w:p w14:paraId="7D71FAA5" w14:textId="230F2EA4" w:rsidR="004D13CC" w:rsidRDefault="00E215F3" w:rsidP="00E215F3">
      <w:pPr>
        <w:pStyle w:val="ListParagraph"/>
        <w:numPr>
          <w:ilvl w:val="0"/>
          <w:numId w:val="1"/>
        </w:numPr>
      </w:pPr>
      <w:r>
        <w:lastRenderedPageBreak/>
        <w:t>Write the relational algebra statements for the following SELECT statement.</w:t>
      </w:r>
    </w:p>
    <w:p w14:paraId="115D6D39" w14:textId="77777777" w:rsidR="00E215F3" w:rsidRDefault="00E215F3" w:rsidP="00E215F3">
      <w:pPr>
        <w:pStyle w:val="ListParagraph"/>
      </w:pPr>
    </w:p>
    <w:p w14:paraId="187D1363" w14:textId="2DDEFFAF" w:rsidR="00E215F3" w:rsidRDefault="004368F8" w:rsidP="00A83642">
      <w:pPr>
        <w:ind w:left="1440"/>
      </w:pPr>
      <w:r>
        <w:rPr>
          <w:noProof/>
        </w:rPr>
        <w:drawing>
          <wp:inline distT="0" distB="0" distL="0" distR="0" wp14:anchorId="5F03A601" wp14:editId="55610989">
            <wp:extent cx="3900692" cy="1328569"/>
            <wp:effectExtent l="0" t="0" r="5080" b="5080"/>
            <wp:docPr id="4" name="Picture 4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ont, screenshot, numb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71" cy="133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5DB8" w14:textId="143275EE" w:rsidR="00E215F3" w:rsidRDefault="00F56C95" w:rsidP="00E215F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tbl>
      <w:tblPr>
        <w:tblStyle w:val="TableGrid"/>
        <w:tblW w:w="103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780"/>
        <w:gridCol w:w="6570"/>
      </w:tblGrid>
      <w:tr w:rsidR="00E6426B" w:rsidRPr="002E1AE1" w14:paraId="0555C05B" w14:textId="77777777" w:rsidTr="0028344F">
        <w:tc>
          <w:tcPr>
            <w:tcW w:w="3780" w:type="dxa"/>
          </w:tcPr>
          <w:p w14:paraId="1CDA708F" w14:textId="1EC762E4" w:rsidR="00E6426B" w:rsidRPr="00774125" w:rsidRDefault="00E6426B" w:rsidP="0028344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ORDERS(</w:t>
            </w:r>
            <w:proofErr w:type="spellStart"/>
            <w:proofErr w:type="gramEnd"/>
            <w:r>
              <w:rPr>
                <w:sz w:val="20"/>
                <w:szCs w:val="20"/>
              </w:rPr>
              <w:t>customer_id,total_orders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570" w:type="dxa"/>
          </w:tcPr>
          <w:p w14:paraId="031CDCF8" w14:textId="7E722389" w:rsidR="00E6426B" w:rsidRPr="002E1AE1" w:rsidRDefault="00E6426B" w:rsidP="002834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RESULT1</w:t>
            </w:r>
            <w:r>
              <w:rPr>
                <w:rFonts w:ascii="Cambria Math" w:hAnsi="Cambria Math" w:cs="Cambria Math"/>
                <w:sz w:val="28"/>
                <w:szCs w:val="28"/>
              </w:rPr>
              <w:t>⟵</w:t>
            </w:r>
            <w:r w:rsidRPr="00B40BAF"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(customer_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id,total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_orders)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customer_id</w:t>
            </w:r>
            <w:r w:rsidRPr="006501E1">
              <w:rPr>
                <w:rFonts w:ascii="Cambria Math" w:hAnsi="Cambria Math" w:cs="Cambria Math"/>
                <w:sz w:val="28"/>
                <w:szCs w:val="28"/>
              </w:rPr>
              <w:t>ℑ</w:t>
            </w:r>
            <w:r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COUNT(*)</w:t>
            </w:r>
            <w:r>
              <w:rPr>
                <w:rFonts w:ascii="Cambria Math" w:hAnsi="Cambria Math" w:cs="Cambria Math"/>
                <w:sz w:val="28"/>
                <w:szCs w:val="28"/>
              </w:rPr>
              <w:t>(ORDERS))</w:t>
            </w:r>
          </w:p>
        </w:tc>
      </w:tr>
      <w:tr w:rsidR="00E6426B" w:rsidRPr="0007692F" w14:paraId="5F71CECB" w14:textId="77777777" w:rsidTr="0028344F">
        <w:tc>
          <w:tcPr>
            <w:tcW w:w="3780" w:type="dxa"/>
          </w:tcPr>
          <w:p w14:paraId="45C1279F" w14:textId="2447CEAE" w:rsidR="00E6426B" w:rsidRDefault="00E6426B" w:rsidP="0028344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ORDERS(</w:t>
            </w:r>
            <w:proofErr w:type="spellStart"/>
            <w:proofErr w:type="gramEnd"/>
            <w:r>
              <w:rPr>
                <w:sz w:val="20"/>
                <w:szCs w:val="20"/>
              </w:rPr>
              <w:t>customer_id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total_orders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570" w:type="dxa"/>
          </w:tcPr>
          <w:p w14:paraId="1E19D0F3" w14:textId="73EB0586" w:rsidR="00E6426B" w:rsidRPr="0007692F" w:rsidRDefault="00E6426B" w:rsidP="002834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⟵ </w:t>
            </w:r>
            <w:proofErr w:type="gramStart"/>
            <w:r w:rsidRPr="006501E1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proofErr w:type="gramEnd"/>
            <w:r w:rsidRPr="00E6426B">
              <w:rPr>
                <w:sz w:val="20"/>
                <w:szCs w:val="20"/>
                <w:vertAlign w:val="subscript"/>
              </w:rPr>
              <w:t>total_orders</w:t>
            </w:r>
            <w:proofErr w:type="spellEnd"/>
            <w:r>
              <w:rPr>
                <w:rFonts w:cstheme="minorHAnsi"/>
                <w:sz w:val="28"/>
                <w:szCs w:val="28"/>
                <w:vertAlign w:val="subscript"/>
              </w:rPr>
              <w:t xml:space="preserve"> &gt;2</w:t>
            </w:r>
            <w:r w:rsidRPr="00834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(RESULT1)</w:t>
            </w:r>
          </w:p>
        </w:tc>
      </w:tr>
    </w:tbl>
    <w:p w14:paraId="20CABDA7" w14:textId="77777777" w:rsidR="00E6426B" w:rsidRPr="00044CAC" w:rsidRDefault="00E6426B" w:rsidP="00E215F3">
      <w:pPr>
        <w:spacing w:after="0"/>
        <w:ind w:left="720"/>
        <w:rPr>
          <w:rFonts w:ascii="Times New Roman" w:hAnsi="Times New Roman" w:cs="Times New Roman"/>
        </w:rPr>
      </w:pPr>
    </w:p>
    <w:p w14:paraId="4902F7B6" w14:textId="26C07CD3" w:rsidR="00AC44E4" w:rsidRDefault="00A83642" w:rsidP="00AC44E4">
      <w:pPr>
        <w:pStyle w:val="ListParagraph"/>
        <w:numPr>
          <w:ilvl w:val="0"/>
          <w:numId w:val="1"/>
        </w:numPr>
      </w:pPr>
      <w:r>
        <w:t xml:space="preserve">Write the SQL statement that will list </w:t>
      </w:r>
      <w:r w:rsidR="009D74EF">
        <w:t xml:space="preserve">the </w:t>
      </w:r>
      <w:r w:rsidR="002B610D">
        <w:t xml:space="preserve">warehouse id and </w:t>
      </w:r>
      <w:r w:rsidR="009D74EF">
        <w:t>product id of any products whose quantity on</w:t>
      </w:r>
      <w:r w:rsidR="002B610D">
        <w:t xml:space="preserve"> </w:t>
      </w:r>
      <w:r w:rsidR="009D74EF">
        <w:t xml:space="preserve">hand is lower </w:t>
      </w:r>
      <w:proofErr w:type="gramStart"/>
      <w:r w:rsidR="009D74EF">
        <w:t>that</w:t>
      </w:r>
      <w:proofErr w:type="gramEnd"/>
      <w:r w:rsidR="009D74EF">
        <w:t xml:space="preserve"> </w:t>
      </w:r>
      <w:r w:rsidR="002B610D">
        <w:t>the product's economic order quantity</w:t>
      </w:r>
      <w:r w:rsidR="004368F8">
        <w:t xml:space="preserve"> (</w:t>
      </w:r>
      <w:proofErr w:type="spellStart"/>
      <w:r w:rsidR="004368F8">
        <w:t>eoq</w:t>
      </w:r>
      <w:proofErr w:type="spellEnd"/>
      <w:r w:rsidR="004368F8">
        <w:t>)</w:t>
      </w:r>
      <w:r w:rsidR="002B610D">
        <w:t xml:space="preserve"> at any warehouse.</w:t>
      </w:r>
      <w:r w:rsidR="004F4BC6">
        <w:t xml:space="preserve">     </w:t>
      </w:r>
    </w:p>
    <w:p w14:paraId="76CD160A" w14:textId="053D99F1" w:rsidR="004F4BC6" w:rsidRDefault="004F4BC6" w:rsidP="004F4BC6">
      <w:r>
        <w:t xml:space="preserve">Should be </w:t>
      </w:r>
      <w:r w:rsidRPr="004F4BC6">
        <w:t xml:space="preserve">WHERE </w:t>
      </w:r>
      <w:proofErr w:type="spellStart"/>
      <w:r w:rsidRPr="004F4BC6">
        <w:t>qty_on_hand</w:t>
      </w:r>
      <w:proofErr w:type="spellEnd"/>
      <w:r w:rsidRPr="004F4BC6">
        <w:t xml:space="preserve"> &lt; </w:t>
      </w:r>
      <w:proofErr w:type="spellStart"/>
      <w:proofErr w:type="gramStart"/>
      <w:r w:rsidRPr="004F4BC6">
        <w:t>eoq</w:t>
      </w:r>
      <w:proofErr w:type="spellEnd"/>
      <w:proofErr w:type="gramEnd"/>
    </w:p>
    <w:p w14:paraId="21C3FC97" w14:textId="607C9D6F" w:rsidR="002B610D" w:rsidRDefault="002B610D" w:rsidP="002B610D"/>
    <w:p w14:paraId="49CE1CB9" w14:textId="31C730D9" w:rsidR="00183D12" w:rsidRDefault="000C71FC" w:rsidP="00D93F3D">
      <w:pPr>
        <w:ind w:left="1440"/>
      </w:pPr>
      <w:r>
        <w:rPr>
          <w:noProof/>
        </w:rPr>
        <w:drawing>
          <wp:inline distT="0" distB="0" distL="0" distR="0" wp14:anchorId="41A9C5AE" wp14:editId="71D84F5D">
            <wp:extent cx="3696968" cy="3642360"/>
            <wp:effectExtent l="0" t="0" r="0" b="0"/>
            <wp:docPr id="1960328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2898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51" cy="36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D1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1F6C" w14:textId="77777777" w:rsidR="00444CFD" w:rsidRDefault="00444CFD" w:rsidP="00CE448B">
      <w:pPr>
        <w:spacing w:after="0" w:line="240" w:lineRule="auto"/>
      </w:pPr>
      <w:r>
        <w:separator/>
      </w:r>
    </w:p>
  </w:endnote>
  <w:endnote w:type="continuationSeparator" w:id="0">
    <w:p w14:paraId="0BA5C515" w14:textId="77777777" w:rsidR="00444CFD" w:rsidRDefault="00444CFD" w:rsidP="00CE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95CD1" w14:textId="77777777" w:rsidR="00444CFD" w:rsidRDefault="00444CFD" w:rsidP="00CE448B">
      <w:pPr>
        <w:spacing w:after="0" w:line="240" w:lineRule="auto"/>
      </w:pPr>
      <w:r>
        <w:separator/>
      </w:r>
    </w:p>
  </w:footnote>
  <w:footnote w:type="continuationSeparator" w:id="0">
    <w:p w14:paraId="04B81963" w14:textId="77777777" w:rsidR="00444CFD" w:rsidRDefault="00444CFD" w:rsidP="00CE4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A6C2A" w14:textId="20571CE1" w:rsidR="00CE448B" w:rsidRPr="00CE448B" w:rsidRDefault="00CE448B" w:rsidP="00CE448B">
    <w:pPr>
      <w:pStyle w:val="Header"/>
      <w:jc w:val="center"/>
      <w:rPr>
        <w:b/>
        <w:bCs/>
        <w:sz w:val="28"/>
        <w:szCs w:val="28"/>
      </w:rPr>
    </w:pPr>
    <w:r w:rsidRPr="00CE448B">
      <w:rPr>
        <w:b/>
        <w:bCs/>
        <w:sz w:val="28"/>
        <w:szCs w:val="28"/>
      </w:rPr>
      <w:t>CS 420</w:t>
    </w:r>
  </w:p>
  <w:p w14:paraId="48FBBA6E" w14:textId="632CFC0B" w:rsidR="00CE448B" w:rsidRDefault="00CE448B" w:rsidP="00CE448B">
    <w:pPr>
      <w:pStyle w:val="Header"/>
      <w:jc w:val="center"/>
      <w:rPr>
        <w:b/>
        <w:bCs/>
        <w:sz w:val="28"/>
        <w:szCs w:val="28"/>
      </w:rPr>
    </w:pPr>
    <w:r w:rsidRPr="00CE448B">
      <w:rPr>
        <w:b/>
        <w:bCs/>
        <w:sz w:val="28"/>
        <w:szCs w:val="28"/>
      </w:rPr>
      <w:t xml:space="preserve">Assignment </w:t>
    </w:r>
    <w:r w:rsidR="00E76C94">
      <w:rPr>
        <w:b/>
        <w:bCs/>
        <w:sz w:val="28"/>
        <w:szCs w:val="28"/>
      </w:rPr>
      <w:t>9</w:t>
    </w:r>
  </w:p>
  <w:p w14:paraId="33986CC1" w14:textId="7990ECBF" w:rsidR="00CE448B" w:rsidRDefault="00CE448B">
    <w:pPr>
      <w:pStyle w:val="Header"/>
    </w:pPr>
  </w:p>
  <w:p w14:paraId="47D743E9" w14:textId="77777777" w:rsidR="00CE448B" w:rsidRDefault="00CE4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3B88"/>
    <w:multiLevelType w:val="hybridMultilevel"/>
    <w:tmpl w:val="DF787AA4"/>
    <w:lvl w:ilvl="0" w:tplc="E88AA36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5FCC"/>
    <w:multiLevelType w:val="hybridMultilevel"/>
    <w:tmpl w:val="D8221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D5E32"/>
    <w:multiLevelType w:val="hybridMultilevel"/>
    <w:tmpl w:val="63088A7A"/>
    <w:lvl w:ilvl="0" w:tplc="DEB2CD24">
      <w:start w:val="2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302152">
    <w:abstractNumId w:val="0"/>
  </w:num>
  <w:num w:numId="2" w16cid:durableId="198667018">
    <w:abstractNumId w:val="1"/>
  </w:num>
  <w:num w:numId="3" w16cid:durableId="1445535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8B"/>
    <w:rsid w:val="00007E8D"/>
    <w:rsid w:val="00090197"/>
    <w:rsid w:val="000C71FC"/>
    <w:rsid w:val="001270AB"/>
    <w:rsid w:val="00132FA3"/>
    <w:rsid w:val="00170C3A"/>
    <w:rsid w:val="001717B3"/>
    <w:rsid w:val="00177156"/>
    <w:rsid w:val="00183D12"/>
    <w:rsid w:val="001B02C0"/>
    <w:rsid w:val="001B4D79"/>
    <w:rsid w:val="001D4A84"/>
    <w:rsid w:val="001E6F3A"/>
    <w:rsid w:val="00274F16"/>
    <w:rsid w:val="002B610D"/>
    <w:rsid w:val="002E0EF2"/>
    <w:rsid w:val="002F48DE"/>
    <w:rsid w:val="0033102B"/>
    <w:rsid w:val="0034596B"/>
    <w:rsid w:val="0036304F"/>
    <w:rsid w:val="003A391D"/>
    <w:rsid w:val="003A4522"/>
    <w:rsid w:val="00402C17"/>
    <w:rsid w:val="004368F8"/>
    <w:rsid w:val="00444CFD"/>
    <w:rsid w:val="0045170C"/>
    <w:rsid w:val="00460936"/>
    <w:rsid w:val="004B2540"/>
    <w:rsid w:val="004D13CC"/>
    <w:rsid w:val="004F4BC6"/>
    <w:rsid w:val="00512EFE"/>
    <w:rsid w:val="00546D97"/>
    <w:rsid w:val="00595BD6"/>
    <w:rsid w:val="005A54B0"/>
    <w:rsid w:val="005B03FB"/>
    <w:rsid w:val="005B5BEA"/>
    <w:rsid w:val="005C74C8"/>
    <w:rsid w:val="00627994"/>
    <w:rsid w:val="006716F2"/>
    <w:rsid w:val="006A5FF9"/>
    <w:rsid w:val="00736005"/>
    <w:rsid w:val="00736A1F"/>
    <w:rsid w:val="00761E6B"/>
    <w:rsid w:val="007F6B81"/>
    <w:rsid w:val="00804383"/>
    <w:rsid w:val="00804D05"/>
    <w:rsid w:val="00826FA3"/>
    <w:rsid w:val="00896C6F"/>
    <w:rsid w:val="00897E2F"/>
    <w:rsid w:val="008B5446"/>
    <w:rsid w:val="008E3EF6"/>
    <w:rsid w:val="00947E70"/>
    <w:rsid w:val="00961ADB"/>
    <w:rsid w:val="009C0D13"/>
    <w:rsid w:val="009C5845"/>
    <w:rsid w:val="009D74EF"/>
    <w:rsid w:val="009F3135"/>
    <w:rsid w:val="00A26E3D"/>
    <w:rsid w:val="00A36CBF"/>
    <w:rsid w:val="00A83642"/>
    <w:rsid w:val="00A844C7"/>
    <w:rsid w:val="00AA5961"/>
    <w:rsid w:val="00AB3574"/>
    <w:rsid w:val="00AC44E4"/>
    <w:rsid w:val="00AD2686"/>
    <w:rsid w:val="00AD4960"/>
    <w:rsid w:val="00AE79E2"/>
    <w:rsid w:val="00AF69AC"/>
    <w:rsid w:val="00B855E8"/>
    <w:rsid w:val="00B947CA"/>
    <w:rsid w:val="00BB054E"/>
    <w:rsid w:val="00BB178A"/>
    <w:rsid w:val="00BF496A"/>
    <w:rsid w:val="00C45C5D"/>
    <w:rsid w:val="00CA0905"/>
    <w:rsid w:val="00CC259F"/>
    <w:rsid w:val="00CE14D1"/>
    <w:rsid w:val="00CE448B"/>
    <w:rsid w:val="00D130CE"/>
    <w:rsid w:val="00D62382"/>
    <w:rsid w:val="00D74155"/>
    <w:rsid w:val="00D759DF"/>
    <w:rsid w:val="00D76197"/>
    <w:rsid w:val="00D93F3D"/>
    <w:rsid w:val="00DA48A8"/>
    <w:rsid w:val="00DA78AF"/>
    <w:rsid w:val="00DB7C00"/>
    <w:rsid w:val="00DC3FA4"/>
    <w:rsid w:val="00E215F3"/>
    <w:rsid w:val="00E62804"/>
    <w:rsid w:val="00E63695"/>
    <w:rsid w:val="00E6426B"/>
    <w:rsid w:val="00E76C94"/>
    <w:rsid w:val="00F0355B"/>
    <w:rsid w:val="00F14F6D"/>
    <w:rsid w:val="00F460E2"/>
    <w:rsid w:val="00F47FAE"/>
    <w:rsid w:val="00F56C95"/>
    <w:rsid w:val="00F77A88"/>
    <w:rsid w:val="00FB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C7B7"/>
  <w15:chartTrackingRefBased/>
  <w15:docId w15:val="{FF484D96-5C7D-4323-927F-F38C20ED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8B"/>
  </w:style>
  <w:style w:type="paragraph" w:styleId="Footer">
    <w:name w:val="footer"/>
    <w:basedOn w:val="Normal"/>
    <w:link w:val="FooterChar"/>
    <w:uiPriority w:val="99"/>
    <w:unhideWhenUsed/>
    <w:rsid w:val="00CE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8B"/>
  </w:style>
  <w:style w:type="paragraph" w:styleId="ListParagraph">
    <w:name w:val="List Paragraph"/>
    <w:basedOn w:val="Normal"/>
    <w:uiPriority w:val="34"/>
    <w:qFormat/>
    <w:rsid w:val="00E628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6A1F"/>
    <w:rPr>
      <w:color w:val="808080"/>
    </w:rPr>
  </w:style>
  <w:style w:type="table" w:styleId="TableGrid">
    <w:name w:val="Table Grid"/>
    <w:basedOn w:val="TableNormal"/>
    <w:uiPriority w:val="39"/>
    <w:rsid w:val="0073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braeden olney</cp:lastModifiedBy>
  <cp:revision>29</cp:revision>
  <dcterms:created xsi:type="dcterms:W3CDTF">2023-05-25T23:40:00Z</dcterms:created>
  <dcterms:modified xsi:type="dcterms:W3CDTF">2023-06-07T04:20:00Z</dcterms:modified>
</cp:coreProperties>
</file>