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79E" w:rsidRPr="00A3679E" w:rsidRDefault="00A3679E" w:rsidP="00A3679E">
      <w:pPr>
        <w:rPr>
          <w:b/>
          <w:u w:val="single"/>
        </w:rPr>
      </w:pPr>
      <w:r w:rsidRPr="005702F9">
        <w:rPr>
          <w:b/>
          <w:u w:val="single"/>
        </w:rPr>
        <w:t>FACTIBILIDAD TECNICA</w:t>
      </w:r>
    </w:p>
    <w:p w:rsidR="00A3679E" w:rsidRDefault="00A3679E" w:rsidP="005702F9">
      <w:pPr>
        <w:spacing w:after="0" w:line="0" w:lineRule="atLeast"/>
        <w:jc w:val="both"/>
        <w:rPr>
          <w:rFonts w:ascii="Cambria" w:eastAsia="Cambria" w:hAnsi="Cambria" w:cs="Arial"/>
          <w:b/>
          <w:color w:val="595959" w:themeColor="text1" w:themeTint="A6"/>
          <w:lang w:eastAsia="es-MX"/>
        </w:rPr>
      </w:pPr>
    </w:p>
    <w:p w:rsidR="00C0536C" w:rsidRPr="00C0536C" w:rsidRDefault="00C0536C" w:rsidP="00A3679E">
      <w:pPr>
        <w:spacing w:after="0" w:line="0" w:lineRule="atLeast"/>
        <w:jc w:val="both"/>
        <w:rPr>
          <w:rFonts w:ascii="Cambria" w:eastAsia="Cambria" w:hAnsi="Cambria" w:cs="Arial"/>
          <w:b/>
          <w:color w:val="595959" w:themeColor="text1" w:themeTint="A6"/>
          <w:lang w:eastAsia="es-MX"/>
        </w:rPr>
      </w:pPr>
      <w:r w:rsidRPr="00C0536C">
        <w:rPr>
          <w:rFonts w:ascii="Cambria" w:eastAsia="Cambria" w:hAnsi="Cambria" w:cs="Arial"/>
          <w:b/>
          <w:color w:val="595959" w:themeColor="text1" w:themeTint="A6"/>
          <w:lang w:eastAsia="es-MX"/>
        </w:rPr>
        <w:t>Lenguaje y herramientas a utilizar.</w:t>
      </w:r>
    </w:p>
    <w:p w:rsidR="00C0536C" w:rsidRPr="00C267BB" w:rsidRDefault="00C0536C" w:rsidP="00A3679E">
      <w:pPr>
        <w:spacing w:after="0" w:line="313" w:lineRule="exact"/>
        <w:jc w:val="both"/>
        <w:rPr>
          <w:rFonts w:ascii="Times New Roman" w:eastAsia="Times New Roman" w:hAnsi="Times New Roman" w:cs="Arial"/>
          <w:lang w:eastAsia="es-MX"/>
        </w:rPr>
      </w:pPr>
    </w:p>
    <w:p w:rsidR="005702F9" w:rsidRDefault="00C0536C" w:rsidP="00A3679E">
      <w:pPr>
        <w:jc w:val="both"/>
        <w:rPr>
          <w:rFonts w:cstheme="minorHAnsi"/>
          <w:szCs w:val="20"/>
        </w:rPr>
      </w:pPr>
      <w:r w:rsidRPr="005702F9">
        <w:rPr>
          <w:rFonts w:cstheme="minorHAnsi"/>
          <w:szCs w:val="20"/>
        </w:rPr>
        <w:t xml:space="preserve">EL </w:t>
      </w:r>
      <w:r w:rsidR="00A3679E">
        <w:rPr>
          <w:rFonts w:cstheme="minorHAnsi"/>
          <w:szCs w:val="20"/>
        </w:rPr>
        <w:t>“</w:t>
      </w:r>
      <w:r w:rsidRPr="005702F9">
        <w:rPr>
          <w:rFonts w:cstheme="minorHAnsi"/>
          <w:szCs w:val="20"/>
        </w:rPr>
        <w:t>Sistema Integral TUSUG Medina</w:t>
      </w:r>
      <w:r w:rsidR="00A3679E">
        <w:rPr>
          <w:rFonts w:cstheme="minorHAnsi"/>
          <w:szCs w:val="20"/>
        </w:rPr>
        <w:t>”</w:t>
      </w:r>
      <w:r w:rsidRPr="005702F9">
        <w:rPr>
          <w:rFonts w:cstheme="minorHAnsi"/>
          <w:szCs w:val="20"/>
        </w:rPr>
        <w:t xml:space="preserve"> se desarrollara el lenguaje JAVA</w:t>
      </w:r>
      <w:r w:rsidR="005702F9" w:rsidRPr="005702F9">
        <w:rPr>
          <w:rFonts w:cstheme="minorHAnsi"/>
          <w:szCs w:val="20"/>
        </w:rPr>
        <w:t xml:space="preserve"> que </w:t>
      </w:r>
      <w:r w:rsidRPr="005702F9">
        <w:rPr>
          <w:rFonts w:cstheme="minorHAnsi"/>
          <w:szCs w:val="20"/>
        </w:rPr>
        <w:t xml:space="preserve"> </w:t>
      </w:r>
      <w:r w:rsidRPr="005702F9">
        <w:rPr>
          <w:rFonts w:cstheme="minorHAnsi"/>
          <w:color w:val="222222"/>
          <w:szCs w:val="20"/>
          <w:shd w:val="clear" w:color="auto" w:fill="FFFFFF"/>
        </w:rPr>
        <w:t>es un </w:t>
      </w:r>
      <w:r w:rsidRPr="005702F9">
        <w:rPr>
          <w:rFonts w:cstheme="minorHAnsi"/>
          <w:szCs w:val="20"/>
          <w:shd w:val="clear" w:color="auto" w:fill="FFFFFF"/>
        </w:rPr>
        <w:t>lenguaje de programación</w:t>
      </w:r>
      <w:r w:rsidRPr="005702F9">
        <w:rPr>
          <w:rFonts w:cstheme="minorHAnsi"/>
          <w:color w:val="222222"/>
          <w:szCs w:val="20"/>
          <w:shd w:val="clear" w:color="auto" w:fill="FFFFFF"/>
        </w:rPr>
        <w:t> de </w:t>
      </w:r>
      <w:r w:rsidRPr="005702F9">
        <w:rPr>
          <w:rFonts w:cstheme="minorHAnsi"/>
          <w:szCs w:val="20"/>
          <w:shd w:val="clear" w:color="auto" w:fill="FFFFFF"/>
        </w:rPr>
        <w:t>propósito general</w:t>
      </w:r>
      <w:r w:rsidRPr="005702F9">
        <w:rPr>
          <w:rFonts w:cstheme="minorHAnsi"/>
          <w:color w:val="222222"/>
          <w:szCs w:val="20"/>
          <w:shd w:val="clear" w:color="auto" w:fill="FFFFFF"/>
        </w:rPr>
        <w:t>, </w:t>
      </w:r>
      <w:r w:rsidRPr="005702F9">
        <w:rPr>
          <w:rFonts w:cstheme="minorHAnsi"/>
          <w:szCs w:val="20"/>
          <w:shd w:val="clear" w:color="auto" w:fill="FFFFFF"/>
        </w:rPr>
        <w:t>concurrente</w:t>
      </w:r>
      <w:r w:rsidRPr="005702F9">
        <w:rPr>
          <w:rFonts w:cstheme="minorHAnsi"/>
          <w:color w:val="222222"/>
          <w:szCs w:val="20"/>
          <w:shd w:val="clear" w:color="auto" w:fill="FFFFFF"/>
        </w:rPr>
        <w:t>, </w:t>
      </w:r>
      <w:r w:rsidRPr="005702F9">
        <w:rPr>
          <w:rFonts w:cstheme="minorHAnsi"/>
          <w:szCs w:val="20"/>
          <w:shd w:val="clear" w:color="auto" w:fill="FFFFFF"/>
        </w:rPr>
        <w:t>orientado a objetos</w:t>
      </w:r>
      <w:r w:rsidR="005702F9" w:rsidRPr="005702F9">
        <w:rPr>
          <w:rFonts w:cstheme="minorHAnsi"/>
          <w:szCs w:val="20"/>
          <w:shd w:val="clear" w:color="auto" w:fill="FFFFFF"/>
        </w:rPr>
        <w:t xml:space="preserve">, </w:t>
      </w:r>
      <w:r w:rsidR="00A3679E">
        <w:rPr>
          <w:rFonts w:cstheme="minorHAnsi"/>
          <w:szCs w:val="20"/>
          <w:shd w:val="clear" w:color="auto" w:fill="FFFFFF"/>
        </w:rPr>
        <w:t xml:space="preserve">en concreto utilizaremos el IDE </w:t>
      </w:r>
      <w:r w:rsidR="00A3679E" w:rsidRPr="00A3679E">
        <w:rPr>
          <w:rFonts w:cstheme="minorHAnsi"/>
          <w:szCs w:val="20"/>
          <w:shd w:val="clear" w:color="auto" w:fill="FFFFFF"/>
        </w:rPr>
        <w:t>NETBEANS</w:t>
      </w:r>
      <w:r w:rsidR="00A3679E">
        <w:rPr>
          <w:rFonts w:cstheme="minorHAnsi"/>
          <w:szCs w:val="20"/>
          <w:shd w:val="clear" w:color="auto" w:fill="FFFFFF"/>
        </w:rPr>
        <w:t xml:space="preserve"> que nos permite la inclusión de un ambiente grafico además de trabajar con el lenguaje antes mencionado </w:t>
      </w:r>
      <w:r w:rsidRPr="005702F9">
        <w:rPr>
          <w:rFonts w:cstheme="minorHAnsi"/>
          <w:szCs w:val="20"/>
        </w:rPr>
        <w:t xml:space="preserve">y como SGBD para el sistema se </w:t>
      </w:r>
      <w:r w:rsidR="005A045A">
        <w:rPr>
          <w:rFonts w:cstheme="minorHAnsi"/>
          <w:szCs w:val="20"/>
        </w:rPr>
        <w:t xml:space="preserve">utilizara </w:t>
      </w:r>
      <w:r w:rsidR="002E762A">
        <w:rPr>
          <w:rFonts w:cstheme="minorHAnsi"/>
          <w:szCs w:val="20"/>
        </w:rPr>
        <w:t>PostgreSQL</w:t>
      </w:r>
      <w:r w:rsidRPr="005702F9">
        <w:rPr>
          <w:rFonts w:cstheme="minorHAnsi"/>
          <w:szCs w:val="20"/>
        </w:rPr>
        <w:t xml:space="preserve">. </w:t>
      </w:r>
    </w:p>
    <w:p w:rsidR="00C0536C" w:rsidRDefault="00A3679E" w:rsidP="00A3679E">
      <w:pPr>
        <w:jc w:val="both"/>
        <w:rPr>
          <w:rFonts w:cstheme="minorHAnsi"/>
          <w:szCs w:val="20"/>
        </w:rPr>
      </w:pPr>
      <w:r>
        <w:rPr>
          <w:rFonts w:cstheme="minorHAnsi"/>
          <w:szCs w:val="20"/>
        </w:rPr>
        <w:t>Ya que el lenguaje J</w:t>
      </w:r>
      <w:r w:rsidR="00C0536C" w:rsidRPr="005702F9">
        <w:rPr>
          <w:rFonts w:cstheme="minorHAnsi"/>
          <w:szCs w:val="20"/>
        </w:rPr>
        <w:t>ava es un leng</w:t>
      </w:r>
      <w:r>
        <w:rPr>
          <w:rFonts w:cstheme="minorHAnsi"/>
          <w:szCs w:val="20"/>
        </w:rPr>
        <w:t>uaje libre podemos realizar el desarrollo</w:t>
      </w:r>
      <w:r w:rsidR="00C0536C" w:rsidRPr="005702F9">
        <w:rPr>
          <w:rFonts w:cstheme="minorHAnsi"/>
          <w:szCs w:val="20"/>
        </w:rPr>
        <w:t xml:space="preserve"> sin la necesidad d</w:t>
      </w:r>
      <w:r w:rsidR="005A045A">
        <w:rPr>
          <w:rFonts w:cstheme="minorHAnsi"/>
          <w:szCs w:val="20"/>
        </w:rPr>
        <w:t xml:space="preserve">e utilizar licencias así como </w:t>
      </w:r>
      <w:r w:rsidR="002E762A">
        <w:rPr>
          <w:rFonts w:cstheme="minorHAnsi"/>
          <w:szCs w:val="20"/>
        </w:rPr>
        <w:t>Postgre</w:t>
      </w:r>
      <w:r w:rsidR="00C0536C" w:rsidRPr="005702F9">
        <w:rPr>
          <w:rFonts w:cstheme="minorHAnsi"/>
          <w:szCs w:val="20"/>
        </w:rPr>
        <w:t xml:space="preserve">SQL que está considerada como la base datos de código abierto más popular del mundo. </w:t>
      </w:r>
    </w:p>
    <w:p w:rsidR="00A3679E" w:rsidRPr="005702F9" w:rsidRDefault="00A3679E" w:rsidP="00A3679E">
      <w:pPr>
        <w:jc w:val="both"/>
        <w:rPr>
          <w:rFonts w:cstheme="minorHAnsi"/>
          <w:szCs w:val="20"/>
        </w:rPr>
      </w:pPr>
      <w:r>
        <w:rPr>
          <w:rFonts w:cstheme="minorHAnsi"/>
          <w:szCs w:val="20"/>
        </w:rPr>
        <w:t>Claro podríamos adquirir las licencias para mayor funcionalidad de estos entornos pero para fines de la factibilidad técnica podremos utiliz</w:t>
      </w:r>
      <w:r w:rsidR="005A045A">
        <w:rPr>
          <w:rFonts w:cstheme="minorHAnsi"/>
          <w:szCs w:val="20"/>
        </w:rPr>
        <w:t xml:space="preserve">ar las versiones del IDE y </w:t>
      </w:r>
      <w:r w:rsidR="00EF5763">
        <w:rPr>
          <w:rFonts w:cstheme="minorHAnsi"/>
          <w:szCs w:val="20"/>
        </w:rPr>
        <w:t>del sistema gestor</w:t>
      </w:r>
      <w:r>
        <w:rPr>
          <w:rFonts w:cstheme="minorHAnsi"/>
          <w:szCs w:val="20"/>
        </w:rPr>
        <w:t xml:space="preserve"> libres.</w:t>
      </w:r>
    </w:p>
    <w:p w:rsidR="00C0536C" w:rsidRDefault="00C0536C" w:rsidP="00A3679E">
      <w:pPr>
        <w:jc w:val="both"/>
      </w:pPr>
    </w:p>
    <w:p w:rsidR="00057D02" w:rsidRDefault="005702F9" w:rsidP="00A3679E">
      <w:pPr>
        <w:jc w:val="both"/>
        <w:rPr>
          <w:rFonts w:ascii="Cambria" w:eastAsia="Cambria" w:hAnsi="Cambria" w:cs="Arial"/>
          <w:b/>
          <w:color w:val="595959" w:themeColor="text1" w:themeTint="A6"/>
          <w:lang w:eastAsia="es-MX"/>
        </w:rPr>
      </w:pPr>
      <w:r>
        <w:rPr>
          <w:rFonts w:ascii="Cambria" w:eastAsia="Cambria" w:hAnsi="Cambria" w:cs="Arial"/>
          <w:b/>
          <w:color w:val="595959" w:themeColor="text1" w:themeTint="A6"/>
          <w:lang w:eastAsia="es-MX"/>
        </w:rPr>
        <w:t xml:space="preserve">Hardware </w:t>
      </w:r>
    </w:p>
    <w:p w:rsidR="005702F9" w:rsidRDefault="005702F9" w:rsidP="00A3679E">
      <w:pPr>
        <w:jc w:val="both"/>
        <w:rPr>
          <w:lang w:eastAsia="es-MX"/>
        </w:rPr>
      </w:pPr>
      <w:r>
        <w:rPr>
          <w:lang w:eastAsia="es-MX"/>
        </w:rPr>
        <w:t>La empresa TUSUG S.A. DE C.V.  Cuenta con equipos recién instalados con capacidad suficiente para correr los programas necesarios y los procesos relacionados al correcto funcionamiento del sistema planteado</w:t>
      </w:r>
      <w:r w:rsidR="00A3679E">
        <w:rPr>
          <w:lang w:eastAsia="es-MX"/>
        </w:rPr>
        <w:t>.</w:t>
      </w:r>
      <w:r w:rsidR="00F81D88">
        <w:rPr>
          <w:lang w:eastAsia="es-MX"/>
        </w:rPr>
        <w:t xml:space="preserve"> </w:t>
      </w:r>
      <w:r w:rsidR="00F81D88">
        <w:t>L</w:t>
      </w:r>
      <w:r w:rsidR="00F81D88" w:rsidRPr="00C267BB">
        <w:rPr>
          <w:rFonts w:ascii="Calibri" w:eastAsia="Calibri" w:hAnsi="Calibri" w:cs="Arial"/>
          <w:lang w:eastAsia="es-MX"/>
        </w:rPr>
        <w:t>os recursos necesarios para el desarrollo de este proyecto se detallan a continuación:</w:t>
      </w:r>
    </w:p>
    <w:p w:rsidR="00F81D88" w:rsidRDefault="00F81D88" w:rsidP="00F81D88">
      <w:pPr>
        <w:pStyle w:val="Prrafodelista"/>
        <w:numPr>
          <w:ilvl w:val="0"/>
          <w:numId w:val="1"/>
        </w:numPr>
        <w:jc w:val="both"/>
      </w:pPr>
      <w:r>
        <w:t>Intel CORE I3, con 4GB RAM, 500 GB disco duro</w:t>
      </w:r>
      <w:r w:rsidR="002F09BD">
        <w:t>.</w:t>
      </w:r>
    </w:p>
    <w:p w:rsidR="00F81D88" w:rsidRDefault="00F81D88" w:rsidP="00F81D88">
      <w:pPr>
        <w:pStyle w:val="Prrafodelista"/>
        <w:numPr>
          <w:ilvl w:val="0"/>
          <w:numId w:val="1"/>
        </w:numPr>
        <w:jc w:val="both"/>
      </w:pPr>
      <w:r>
        <w:t>Horas hombre de programador analista</w:t>
      </w:r>
      <w:r w:rsidR="002F09BD">
        <w:t>.</w:t>
      </w:r>
    </w:p>
    <w:p w:rsidR="00F81D88" w:rsidRDefault="00F81D88" w:rsidP="00F81D88">
      <w:pPr>
        <w:pStyle w:val="Prrafodelista"/>
        <w:numPr>
          <w:ilvl w:val="0"/>
          <w:numId w:val="1"/>
        </w:numPr>
        <w:jc w:val="both"/>
      </w:pPr>
      <w:r>
        <w:t xml:space="preserve">Servidor en </w:t>
      </w:r>
      <w:proofErr w:type="spellStart"/>
      <w:r>
        <w:t>minitorre</w:t>
      </w:r>
      <w:proofErr w:type="spellEnd"/>
      <w:r>
        <w:t xml:space="preserve"> </w:t>
      </w:r>
      <w:proofErr w:type="spellStart"/>
      <w:r>
        <w:t>PoweEdge</w:t>
      </w:r>
      <w:proofErr w:type="spellEnd"/>
      <w:r>
        <w:t xml:space="preserve"> T30</w:t>
      </w:r>
      <w:r w:rsidR="002F09BD">
        <w:t>.</w:t>
      </w:r>
    </w:p>
    <w:p w:rsidR="00F81D88" w:rsidRPr="00720DA2" w:rsidRDefault="00F81D88" w:rsidP="00F81D88">
      <w:pPr>
        <w:pStyle w:val="Prrafodelista"/>
        <w:numPr>
          <w:ilvl w:val="0"/>
          <w:numId w:val="1"/>
        </w:numPr>
        <w:jc w:val="both"/>
      </w:pPr>
      <w:r>
        <w:t>Impresoras multifuncionales monocromáticas.</w:t>
      </w:r>
    </w:p>
    <w:p w:rsidR="00F81D88" w:rsidRDefault="00F81D88" w:rsidP="00A3679E">
      <w:pPr>
        <w:jc w:val="both"/>
        <w:rPr>
          <w:lang w:eastAsia="es-MX"/>
        </w:rPr>
      </w:pPr>
    </w:p>
    <w:p w:rsidR="00A3679E" w:rsidRDefault="00A3679E" w:rsidP="00A3679E">
      <w:pPr>
        <w:jc w:val="both"/>
        <w:rPr>
          <w:lang w:eastAsia="es-MX"/>
        </w:rPr>
      </w:pPr>
    </w:p>
    <w:p w:rsidR="005702F9" w:rsidRDefault="005702F9" w:rsidP="00A3679E">
      <w:pPr>
        <w:jc w:val="both"/>
        <w:rPr>
          <w:rFonts w:ascii="Cambria" w:eastAsia="Cambria" w:hAnsi="Cambria" w:cs="Arial"/>
          <w:b/>
          <w:color w:val="595959" w:themeColor="text1" w:themeTint="A6"/>
          <w:lang w:eastAsia="es-MX"/>
        </w:rPr>
      </w:pPr>
      <w:r>
        <w:rPr>
          <w:rFonts w:ascii="Cambria" w:eastAsia="Cambria" w:hAnsi="Cambria" w:cs="Arial"/>
          <w:b/>
          <w:color w:val="595959" w:themeColor="text1" w:themeTint="A6"/>
          <w:lang w:eastAsia="es-MX"/>
        </w:rPr>
        <w:t xml:space="preserve">Conclusión </w:t>
      </w:r>
    </w:p>
    <w:p w:rsidR="005702F9" w:rsidRPr="005702F9" w:rsidRDefault="005702F9" w:rsidP="00A3679E">
      <w:pPr>
        <w:jc w:val="both"/>
      </w:pPr>
      <w:r w:rsidRPr="005702F9">
        <w:t>Técnicamente es factible el desarrollo del sistema ya que las herramientas de desarrollo necesarias están al alcance de nuestros recursos actuales, también el factor humano es suficiente ya que contamos con 6 colaboradores desarrolladores con amplia capacidad y conocimientos más que necesarios para este proyecto, por último los equipos actuales de la empresa permiten hacer un sistema algo robusto sin la presencia de los molestos retrasos ya que es un aspecto fundamental para la aceptación del nuevo modelo de trabajo por parte de sus colaboradores.</w:t>
      </w:r>
    </w:p>
    <w:p w:rsidR="005702F9" w:rsidRDefault="005702F9" w:rsidP="005702F9">
      <w:pPr>
        <w:rPr>
          <w:lang w:eastAsia="es-MX"/>
        </w:rPr>
      </w:pPr>
    </w:p>
    <w:p w:rsidR="005702F9" w:rsidRDefault="005702F9" w:rsidP="005702F9"/>
    <w:p w:rsidR="005702F9" w:rsidRDefault="005702F9" w:rsidP="005702F9"/>
    <w:p w:rsidR="005702F9" w:rsidRDefault="005702F9" w:rsidP="005702F9"/>
    <w:p w:rsidR="005702F9" w:rsidRDefault="005702F9" w:rsidP="005702F9"/>
    <w:p w:rsidR="005702F9" w:rsidRDefault="005702F9" w:rsidP="005702F9"/>
    <w:p w:rsidR="00A3679E" w:rsidRDefault="00A3679E" w:rsidP="005702F9">
      <w:pPr>
        <w:rPr>
          <w:b/>
          <w:u w:val="single"/>
        </w:rPr>
      </w:pPr>
    </w:p>
    <w:p w:rsidR="005702F9" w:rsidRDefault="005702F9" w:rsidP="005702F9">
      <w:pPr>
        <w:rPr>
          <w:b/>
          <w:u w:val="single"/>
        </w:rPr>
      </w:pPr>
      <w:r>
        <w:rPr>
          <w:b/>
          <w:u w:val="single"/>
        </w:rPr>
        <w:t xml:space="preserve">FACTIBILIDAD ECONÓMICA </w:t>
      </w:r>
    </w:p>
    <w:p w:rsidR="00575795" w:rsidRDefault="00575795" w:rsidP="00575795">
      <w:pPr>
        <w:jc w:val="both"/>
        <w:rPr>
          <w:rFonts w:ascii="Cambria" w:eastAsia="Cambria" w:hAnsi="Cambria" w:cs="Arial"/>
          <w:b/>
          <w:color w:val="595959" w:themeColor="text1" w:themeTint="A6"/>
          <w:lang w:eastAsia="es-MX"/>
        </w:rPr>
      </w:pPr>
    </w:p>
    <w:p w:rsidR="004D5ADA" w:rsidRDefault="004D5ADA" w:rsidP="00575795">
      <w:pPr>
        <w:jc w:val="both"/>
        <w:rPr>
          <w:rFonts w:ascii="Cambria" w:eastAsia="Cambria" w:hAnsi="Cambria" w:cs="Arial"/>
          <w:b/>
          <w:color w:val="595959" w:themeColor="text1" w:themeTint="A6"/>
          <w:lang w:eastAsia="es-MX"/>
        </w:rPr>
      </w:pPr>
      <w:r>
        <w:rPr>
          <w:rFonts w:ascii="Cambria" w:eastAsia="Cambria" w:hAnsi="Cambria" w:cs="Arial"/>
          <w:b/>
          <w:color w:val="595959" w:themeColor="text1" w:themeTint="A6"/>
          <w:lang w:eastAsia="es-MX"/>
        </w:rPr>
        <w:t>Recursos necesarios</w:t>
      </w:r>
    </w:p>
    <w:p w:rsidR="004D5ADA" w:rsidRDefault="004D5ADA" w:rsidP="00575795">
      <w:pPr>
        <w:spacing w:after="0"/>
        <w:jc w:val="both"/>
      </w:pPr>
      <w:r>
        <w:t xml:space="preserve">La empresa cuenta actualmente con 6 equipos de </w:t>
      </w:r>
      <w:r w:rsidR="00720DA2">
        <w:t>cómputo</w:t>
      </w:r>
      <w:r>
        <w:t xml:space="preserve"> </w:t>
      </w:r>
      <w:r w:rsidR="00720DA2">
        <w:t>con capacidad suficiente para el procesamiento soporte al sistema</w:t>
      </w:r>
      <w:r w:rsidR="005D5FC9">
        <w:t xml:space="preserve"> así como algunas impresoras con características suficientes, estos aspectos no entraran en la evaluación </w:t>
      </w:r>
      <w:r w:rsidR="00575795">
        <w:t>económica</w:t>
      </w:r>
      <w:r w:rsidR="005D5FC9">
        <w:t>.</w:t>
      </w:r>
      <w:r w:rsidR="002F09BD">
        <w:t xml:space="preserve"> A continuación se mencionan los recursos cuyos costos se resaltaran:</w:t>
      </w:r>
    </w:p>
    <w:p w:rsidR="00720DA2" w:rsidRDefault="00720DA2" w:rsidP="00575795">
      <w:pPr>
        <w:jc w:val="both"/>
        <w:rPr>
          <w:rFonts w:ascii="Cambria" w:eastAsia="Cambria" w:hAnsi="Cambria" w:cs="Arial"/>
          <w:b/>
          <w:color w:val="595959" w:themeColor="text1" w:themeTint="A6"/>
          <w:lang w:eastAsia="es-MX"/>
        </w:rPr>
      </w:pPr>
      <w:bookmarkStart w:id="0" w:name="_GoBack"/>
      <w:bookmarkEnd w:id="0"/>
    </w:p>
    <w:p w:rsidR="00720DA2" w:rsidRDefault="00720DA2" w:rsidP="00575795">
      <w:pPr>
        <w:jc w:val="both"/>
        <w:rPr>
          <w:rFonts w:ascii="Cambria" w:eastAsia="Cambria" w:hAnsi="Cambria" w:cs="Arial"/>
          <w:b/>
          <w:color w:val="595959" w:themeColor="text1" w:themeTint="A6"/>
          <w:lang w:eastAsia="es-MX"/>
        </w:rPr>
      </w:pPr>
      <w:r>
        <w:rPr>
          <w:rFonts w:ascii="Cambria" w:eastAsia="Cambria" w:hAnsi="Cambria" w:cs="Arial"/>
          <w:b/>
          <w:color w:val="595959" w:themeColor="text1" w:themeTint="A6"/>
          <w:lang w:eastAsia="es-MX"/>
        </w:rPr>
        <w:t>Evaluación económica</w:t>
      </w:r>
    </w:p>
    <w:p w:rsidR="00720DA2" w:rsidRDefault="00720DA2" w:rsidP="00575795">
      <w:pPr>
        <w:pStyle w:val="Prrafodelista"/>
        <w:numPr>
          <w:ilvl w:val="0"/>
          <w:numId w:val="3"/>
        </w:numPr>
        <w:jc w:val="both"/>
      </w:pPr>
      <w:r>
        <w:t>Costo de hardware</w:t>
      </w:r>
      <w:r w:rsidR="005D5FC9">
        <w:t>:</w:t>
      </w:r>
    </w:p>
    <w:p w:rsidR="005D5FC9" w:rsidRDefault="005D5FC9" w:rsidP="00575795">
      <w:pPr>
        <w:pStyle w:val="Prrafodelista"/>
        <w:numPr>
          <w:ilvl w:val="0"/>
          <w:numId w:val="4"/>
        </w:numPr>
        <w:jc w:val="both"/>
        <w:rPr>
          <w:u w:val="single"/>
        </w:rPr>
      </w:pPr>
      <w:r>
        <w:t xml:space="preserve">Servidor en minitorre PoweEdge T30 </w:t>
      </w:r>
      <w:r w:rsidRPr="005D5FC9">
        <w:rPr>
          <w:u w:val="single"/>
        </w:rPr>
        <w:t>$24,399.16</w:t>
      </w:r>
    </w:p>
    <w:p w:rsidR="005D5FC9" w:rsidRPr="005D5FC9" w:rsidRDefault="005D5FC9" w:rsidP="00575795">
      <w:pPr>
        <w:pStyle w:val="Prrafodelista"/>
        <w:ind w:left="1440"/>
        <w:jc w:val="both"/>
        <w:rPr>
          <w:u w:val="single"/>
        </w:rPr>
      </w:pPr>
    </w:p>
    <w:p w:rsidR="005D5FC9" w:rsidRPr="005D5FC9" w:rsidRDefault="005D5FC9" w:rsidP="00575795">
      <w:pPr>
        <w:pStyle w:val="Prrafodelista"/>
        <w:numPr>
          <w:ilvl w:val="0"/>
          <w:numId w:val="3"/>
        </w:numPr>
        <w:tabs>
          <w:tab w:val="left" w:pos="980"/>
        </w:tabs>
        <w:spacing w:after="0" w:line="0" w:lineRule="atLeast"/>
        <w:jc w:val="both"/>
        <w:rPr>
          <w:rFonts w:ascii="Symbol" w:eastAsia="Symbol" w:hAnsi="Symbol" w:cs="Arial"/>
          <w:lang w:eastAsia="es-MX"/>
        </w:rPr>
      </w:pPr>
      <w:r w:rsidRPr="005D5FC9">
        <w:rPr>
          <w:rFonts w:ascii="Calibri" w:eastAsia="Calibri" w:hAnsi="Calibri" w:cs="Arial"/>
          <w:lang w:eastAsia="es-MX"/>
        </w:rPr>
        <w:t>Costos en Software y Licencias.</w:t>
      </w:r>
    </w:p>
    <w:p w:rsidR="005D5FC9" w:rsidRPr="005D5FC9" w:rsidRDefault="005D5FC9" w:rsidP="00575795">
      <w:pPr>
        <w:pStyle w:val="Prrafodelista"/>
        <w:jc w:val="both"/>
        <w:rPr>
          <w:u w:val="single"/>
        </w:rPr>
      </w:pPr>
    </w:p>
    <w:p w:rsidR="00720DA2" w:rsidRPr="005D5FC9" w:rsidRDefault="005D5FC9" w:rsidP="00575795">
      <w:pPr>
        <w:pStyle w:val="Prrafodelista"/>
        <w:numPr>
          <w:ilvl w:val="0"/>
          <w:numId w:val="4"/>
        </w:numPr>
        <w:jc w:val="both"/>
      </w:pPr>
      <w:r>
        <w:t xml:space="preserve">No hay </w:t>
      </w:r>
      <w:r>
        <w:tab/>
      </w:r>
      <w:r w:rsidRPr="005D5FC9">
        <w:rPr>
          <w:u w:val="single"/>
        </w:rPr>
        <w:t>$0.00</w:t>
      </w:r>
    </w:p>
    <w:p w:rsidR="005D5FC9" w:rsidRDefault="005D5FC9" w:rsidP="00575795">
      <w:pPr>
        <w:pStyle w:val="Prrafodelista"/>
        <w:numPr>
          <w:ilvl w:val="0"/>
          <w:numId w:val="4"/>
        </w:numPr>
        <w:jc w:val="both"/>
      </w:pPr>
      <w:r>
        <w:t>El software que utilizaremos, como anteriormente se planteo es libre, en el caso del servidor utilizaremos Ubuntu server para el manejo de los usuarios permisos y roles.</w:t>
      </w:r>
    </w:p>
    <w:p w:rsidR="005D5FC9" w:rsidRDefault="005D5FC9" w:rsidP="005D5FC9">
      <w:pPr>
        <w:tabs>
          <w:tab w:val="left" w:pos="980"/>
        </w:tabs>
        <w:spacing w:after="0" w:line="0" w:lineRule="atLeast"/>
        <w:rPr>
          <w:rFonts w:ascii="Calibri" w:eastAsia="Calibri" w:hAnsi="Calibri" w:cs="Arial"/>
          <w:lang w:eastAsia="es-MX"/>
        </w:rPr>
      </w:pPr>
    </w:p>
    <w:p w:rsidR="005D5FC9" w:rsidRPr="005D5FC9" w:rsidRDefault="005D5FC9" w:rsidP="005D5FC9">
      <w:pPr>
        <w:pStyle w:val="Prrafodelista"/>
        <w:numPr>
          <w:ilvl w:val="0"/>
          <w:numId w:val="3"/>
        </w:numPr>
        <w:tabs>
          <w:tab w:val="left" w:pos="980"/>
        </w:tabs>
        <w:spacing w:after="0" w:line="0" w:lineRule="atLeast"/>
        <w:rPr>
          <w:rFonts w:ascii="Symbol" w:eastAsia="Symbol" w:hAnsi="Symbol" w:cs="Arial"/>
          <w:lang w:eastAsia="es-MX"/>
        </w:rPr>
      </w:pPr>
      <w:r w:rsidRPr="005D5FC9">
        <w:rPr>
          <w:rFonts w:ascii="Calibri" w:eastAsia="Calibri" w:hAnsi="Calibri" w:cs="Arial"/>
          <w:lang w:eastAsia="es-MX"/>
        </w:rPr>
        <w:t>Costos en Recursos Humanos.</w:t>
      </w:r>
    </w:p>
    <w:tbl>
      <w:tblPr>
        <w:tblStyle w:val="Tablaconcuadrcula"/>
        <w:tblW w:w="7381" w:type="dxa"/>
        <w:tblInd w:w="720" w:type="dxa"/>
        <w:tblLook w:val="04A0" w:firstRow="1" w:lastRow="0" w:firstColumn="1" w:lastColumn="0" w:noHBand="0" w:noVBand="1"/>
      </w:tblPr>
      <w:tblGrid>
        <w:gridCol w:w="3690"/>
        <w:gridCol w:w="3691"/>
      </w:tblGrid>
      <w:tr w:rsidR="005D5FC9" w:rsidTr="005D5FC9">
        <w:trPr>
          <w:trHeight w:val="453"/>
        </w:trPr>
        <w:tc>
          <w:tcPr>
            <w:tcW w:w="3690" w:type="dxa"/>
          </w:tcPr>
          <w:p w:rsidR="005D5FC9" w:rsidRDefault="005D5FC9" w:rsidP="00575795">
            <w:pPr>
              <w:pStyle w:val="Prrafodelista"/>
              <w:ind w:left="0"/>
              <w:jc w:val="center"/>
            </w:pPr>
            <w:r>
              <w:t xml:space="preserve">HH en análisis </w:t>
            </w:r>
            <w:r w:rsidR="00575795">
              <w:t>y diseño:</w:t>
            </w:r>
          </w:p>
        </w:tc>
        <w:tc>
          <w:tcPr>
            <w:tcW w:w="3691" w:type="dxa"/>
          </w:tcPr>
          <w:p w:rsidR="005D5FC9" w:rsidRDefault="005D5FC9" w:rsidP="00575795">
            <w:pPr>
              <w:pStyle w:val="Prrafodelista"/>
              <w:ind w:left="0"/>
              <w:jc w:val="both"/>
            </w:pPr>
            <w:r>
              <w:t xml:space="preserve">120 HH(60 </w:t>
            </w:r>
            <w:r w:rsidR="00575795">
              <w:t>días</w:t>
            </w:r>
            <w:r>
              <w:t>, media jornada)</w:t>
            </w:r>
          </w:p>
        </w:tc>
      </w:tr>
      <w:tr w:rsidR="005D5FC9" w:rsidTr="005D5FC9">
        <w:trPr>
          <w:trHeight w:val="428"/>
        </w:trPr>
        <w:tc>
          <w:tcPr>
            <w:tcW w:w="3690" w:type="dxa"/>
          </w:tcPr>
          <w:p w:rsidR="005D5FC9" w:rsidRDefault="005D5FC9" w:rsidP="00575795">
            <w:pPr>
              <w:pStyle w:val="Prrafodelista"/>
              <w:ind w:left="0"/>
              <w:jc w:val="center"/>
            </w:pPr>
            <w:r>
              <w:t>HH en construcción</w:t>
            </w:r>
            <w:r w:rsidR="00575795">
              <w:t>:</w:t>
            </w:r>
          </w:p>
        </w:tc>
        <w:tc>
          <w:tcPr>
            <w:tcW w:w="3691" w:type="dxa"/>
          </w:tcPr>
          <w:p w:rsidR="005D5FC9" w:rsidRDefault="00575795" w:rsidP="00575795">
            <w:pPr>
              <w:pStyle w:val="Prrafodelista"/>
              <w:ind w:left="0"/>
              <w:jc w:val="both"/>
            </w:pPr>
            <w:r>
              <w:t>24</w:t>
            </w:r>
            <w:r w:rsidR="005D5FC9">
              <w:t xml:space="preserve">0 HH(60 </w:t>
            </w:r>
            <w:r>
              <w:t>días</w:t>
            </w:r>
            <w:r w:rsidR="005D5FC9">
              <w:t>, jornada completa)</w:t>
            </w:r>
          </w:p>
        </w:tc>
      </w:tr>
      <w:tr w:rsidR="005D5FC9" w:rsidTr="005D5FC9">
        <w:trPr>
          <w:trHeight w:val="428"/>
        </w:trPr>
        <w:tc>
          <w:tcPr>
            <w:tcW w:w="3690" w:type="dxa"/>
          </w:tcPr>
          <w:p w:rsidR="005D5FC9" w:rsidRDefault="00575795" w:rsidP="00575795">
            <w:pPr>
              <w:pStyle w:val="Prrafodelista"/>
              <w:ind w:left="0"/>
              <w:jc w:val="center"/>
            </w:pPr>
            <w:r>
              <w:t>HH en implantación :</w:t>
            </w:r>
          </w:p>
        </w:tc>
        <w:tc>
          <w:tcPr>
            <w:tcW w:w="3691" w:type="dxa"/>
          </w:tcPr>
          <w:p w:rsidR="005D5FC9" w:rsidRDefault="00575795" w:rsidP="00575795">
            <w:pPr>
              <w:pStyle w:val="Prrafodelista"/>
              <w:ind w:left="0"/>
              <w:jc w:val="both"/>
            </w:pPr>
            <w:r>
              <w:t>20   HH(10 días, media jornada</w:t>
            </w:r>
          </w:p>
        </w:tc>
      </w:tr>
      <w:tr w:rsidR="005D5FC9" w:rsidTr="005D5FC9">
        <w:trPr>
          <w:trHeight w:val="428"/>
        </w:trPr>
        <w:tc>
          <w:tcPr>
            <w:tcW w:w="3690" w:type="dxa"/>
          </w:tcPr>
          <w:p w:rsidR="005D5FC9" w:rsidRDefault="00575795" w:rsidP="00575795">
            <w:pPr>
              <w:pStyle w:val="Prrafodelista"/>
              <w:ind w:left="0"/>
              <w:jc w:val="center"/>
            </w:pPr>
            <w:r>
              <w:t>Total de HH:</w:t>
            </w:r>
          </w:p>
        </w:tc>
        <w:tc>
          <w:tcPr>
            <w:tcW w:w="3691" w:type="dxa"/>
          </w:tcPr>
          <w:p w:rsidR="005D5FC9" w:rsidRDefault="00575795" w:rsidP="00575795">
            <w:pPr>
              <w:pStyle w:val="Prrafodelista"/>
              <w:ind w:left="0"/>
              <w:jc w:val="both"/>
            </w:pPr>
            <w:r>
              <w:t xml:space="preserve">380HH </w:t>
            </w:r>
          </w:p>
        </w:tc>
      </w:tr>
      <w:tr w:rsidR="005D5FC9" w:rsidTr="005D5FC9">
        <w:trPr>
          <w:trHeight w:val="428"/>
        </w:trPr>
        <w:tc>
          <w:tcPr>
            <w:tcW w:w="3690" w:type="dxa"/>
          </w:tcPr>
          <w:p w:rsidR="005D5FC9" w:rsidRDefault="00575795" w:rsidP="00575795">
            <w:pPr>
              <w:pStyle w:val="Prrafodelista"/>
              <w:ind w:left="0"/>
              <w:jc w:val="center"/>
            </w:pPr>
            <w:r>
              <w:t>Valor HH Programador-Analista:</w:t>
            </w:r>
          </w:p>
        </w:tc>
        <w:tc>
          <w:tcPr>
            <w:tcW w:w="3691" w:type="dxa"/>
          </w:tcPr>
          <w:p w:rsidR="005D5FC9" w:rsidRDefault="00575795" w:rsidP="00575795">
            <w:pPr>
              <w:pStyle w:val="Prrafodelista"/>
              <w:ind w:left="0"/>
              <w:jc w:val="both"/>
            </w:pPr>
            <w:r>
              <w:t>$500.00(aproximadamente)</w:t>
            </w:r>
          </w:p>
        </w:tc>
      </w:tr>
      <w:tr w:rsidR="005D5FC9" w:rsidTr="005D5FC9">
        <w:trPr>
          <w:trHeight w:val="428"/>
        </w:trPr>
        <w:tc>
          <w:tcPr>
            <w:tcW w:w="3690" w:type="dxa"/>
          </w:tcPr>
          <w:p w:rsidR="005D5FC9" w:rsidRDefault="00575795" w:rsidP="00575795">
            <w:pPr>
              <w:pStyle w:val="Prrafodelista"/>
              <w:ind w:left="0"/>
              <w:jc w:val="center"/>
            </w:pPr>
            <w:r>
              <w:t>Costo total del proyecto en pesos:</w:t>
            </w:r>
          </w:p>
        </w:tc>
        <w:tc>
          <w:tcPr>
            <w:tcW w:w="3691" w:type="dxa"/>
          </w:tcPr>
          <w:p w:rsidR="005D5FC9" w:rsidRDefault="00575795" w:rsidP="00575795">
            <w:pPr>
              <w:pStyle w:val="Prrafodelista"/>
              <w:ind w:left="0"/>
              <w:jc w:val="both"/>
            </w:pPr>
            <w:r>
              <w:t>$190,000.00</w:t>
            </w:r>
          </w:p>
        </w:tc>
      </w:tr>
    </w:tbl>
    <w:p w:rsidR="005D5FC9" w:rsidRPr="00720DA2" w:rsidRDefault="005D5FC9" w:rsidP="005D5FC9">
      <w:pPr>
        <w:pStyle w:val="Prrafodelista"/>
      </w:pPr>
    </w:p>
    <w:p w:rsidR="00575795" w:rsidRDefault="00575795" w:rsidP="00720DA2">
      <w:pPr>
        <w:rPr>
          <w:rFonts w:ascii="Cambria" w:eastAsia="Cambria" w:hAnsi="Cambria" w:cs="Arial"/>
          <w:b/>
          <w:color w:val="595959" w:themeColor="text1" w:themeTint="A6"/>
          <w:lang w:eastAsia="es-MX"/>
        </w:rPr>
      </w:pPr>
    </w:p>
    <w:p w:rsidR="00575795" w:rsidRDefault="00575795" w:rsidP="00720DA2">
      <w:pPr>
        <w:rPr>
          <w:rFonts w:ascii="Cambria" w:eastAsia="Cambria" w:hAnsi="Cambria" w:cs="Arial"/>
          <w:b/>
          <w:color w:val="595959" w:themeColor="text1" w:themeTint="A6"/>
          <w:lang w:eastAsia="es-MX"/>
        </w:rPr>
      </w:pPr>
    </w:p>
    <w:p w:rsidR="00720DA2" w:rsidRDefault="00575795" w:rsidP="00D779E8">
      <w:pPr>
        <w:jc w:val="both"/>
        <w:rPr>
          <w:rFonts w:ascii="Cambria" w:eastAsia="Cambria" w:hAnsi="Cambria" w:cs="Arial"/>
          <w:b/>
          <w:color w:val="595959" w:themeColor="text1" w:themeTint="A6"/>
          <w:lang w:eastAsia="es-MX"/>
        </w:rPr>
      </w:pPr>
      <w:r>
        <w:rPr>
          <w:rFonts w:ascii="Cambria" w:eastAsia="Cambria" w:hAnsi="Cambria" w:cs="Arial"/>
          <w:b/>
          <w:color w:val="595959" w:themeColor="text1" w:themeTint="A6"/>
          <w:lang w:eastAsia="es-MX"/>
        </w:rPr>
        <w:lastRenderedPageBreak/>
        <w:t>Ventaja económica</w:t>
      </w:r>
    </w:p>
    <w:p w:rsidR="00575795" w:rsidRDefault="00575795" w:rsidP="00D779E8">
      <w:pPr>
        <w:jc w:val="both"/>
      </w:pPr>
      <w:r>
        <w:t xml:space="preserve">Al tener un correcto control sobre las áreas </w:t>
      </w:r>
      <w:r w:rsidR="009F7E2E">
        <w:t>más</w:t>
      </w:r>
      <w:r>
        <w:t xml:space="preserve"> importantes de la empresa se garantiza un correcto manejo y administración de los vehículos lo que se traduce en cuentas claras que solucionan algunos problemas en cuanto a tiempos de mantenimiento en taller y tiempos muertos ya que se contara con una simulación que podrá decirnos en que parte de la ruta deberían estar cada </w:t>
      </w:r>
      <w:r w:rsidR="009F7E2E">
        <w:t>vehículo y al contactar con los choferes-operadores poder tener la certeza de que llegaran en tiempo y forma para despachar el vehículo siguiente.</w:t>
      </w:r>
    </w:p>
    <w:p w:rsidR="009F7E2E" w:rsidRDefault="009F7E2E" w:rsidP="00D779E8">
      <w:pPr>
        <w:jc w:val="both"/>
      </w:pPr>
      <w:r>
        <w:t>Estos cambios se traducen en un flujo constante de efectivo en cuentas y menor costo en mantenimiento ya que será programado y tendrá alertas para la aplicación del mismo.</w:t>
      </w:r>
      <w:r w:rsidR="00B73784">
        <w:tab/>
      </w:r>
    </w:p>
    <w:p w:rsidR="009F7E2E" w:rsidRDefault="009F7E2E" w:rsidP="00D779E8">
      <w:pPr>
        <w:jc w:val="both"/>
      </w:pPr>
    </w:p>
    <w:p w:rsidR="009F7E2E" w:rsidRDefault="009F7E2E" w:rsidP="00D779E8">
      <w:pPr>
        <w:jc w:val="both"/>
        <w:rPr>
          <w:rFonts w:ascii="Cambria" w:eastAsia="Cambria" w:hAnsi="Cambria" w:cs="Arial"/>
          <w:b/>
          <w:color w:val="595959" w:themeColor="text1" w:themeTint="A6"/>
          <w:lang w:eastAsia="es-MX"/>
        </w:rPr>
      </w:pPr>
      <w:r>
        <w:rPr>
          <w:rFonts w:ascii="Cambria" w:eastAsia="Cambria" w:hAnsi="Cambria" w:cs="Arial"/>
          <w:b/>
          <w:color w:val="595959" w:themeColor="text1" w:themeTint="A6"/>
          <w:lang w:eastAsia="es-MX"/>
        </w:rPr>
        <w:t xml:space="preserve">Conclusión </w:t>
      </w:r>
    </w:p>
    <w:p w:rsidR="009F7E2E" w:rsidRDefault="009F7E2E" w:rsidP="00D779E8">
      <w:pPr>
        <w:jc w:val="both"/>
      </w:pPr>
      <w:r>
        <w:t>En la cuestión económica la empresa está de acuerdo en realizar el gasto del servidor ya que es parte del paquete de instalación del sistema, el gerente general vio como área de oportunidad el hecho de que no tendrá que comprar equipos de cómputo nuevos ni impresoras que son activos necesarios para el correcto funcionamiento del sistema.</w:t>
      </w:r>
    </w:p>
    <w:p w:rsidR="009F7E2E" w:rsidRDefault="009F7E2E" w:rsidP="00D779E8">
      <w:pPr>
        <w:jc w:val="both"/>
      </w:pPr>
      <w:r>
        <w:rPr>
          <w:noProof/>
          <w:lang w:eastAsia="es-MX"/>
        </w:rPr>
        <w:drawing>
          <wp:inline distT="0" distB="0" distL="0" distR="0">
            <wp:extent cx="2124075" cy="485775"/>
            <wp:effectExtent l="0" t="0" r="9525" b="9525"/>
            <wp:docPr id="1" name="Imagen 1" descr="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485775"/>
                    </a:xfrm>
                    <a:prstGeom prst="rect">
                      <a:avLst/>
                    </a:prstGeom>
                    <a:noFill/>
                    <a:ln>
                      <a:noFill/>
                    </a:ln>
                  </pic:spPr>
                </pic:pic>
              </a:graphicData>
            </a:graphic>
          </wp:inline>
        </w:drawing>
      </w:r>
    </w:p>
    <w:p w:rsidR="009F7E2E" w:rsidRDefault="009F7E2E" w:rsidP="00D779E8">
      <w:pPr>
        <w:jc w:val="both"/>
      </w:pPr>
      <w:r>
        <w:t>Haciendo los cálculos del VAN y el TIR podemos concluir que el sistema es rentable y un beneficio a largo plazo ya que el VAN es positivo y el TIR es alto.</w:t>
      </w:r>
    </w:p>
    <w:p w:rsidR="009F7E2E" w:rsidRDefault="009F7E2E" w:rsidP="00D779E8">
      <w:pPr>
        <w:jc w:val="both"/>
      </w:pPr>
    </w:p>
    <w:p w:rsidR="009F7E2E" w:rsidRDefault="009F7E2E" w:rsidP="00D779E8">
      <w:pPr>
        <w:jc w:val="both"/>
      </w:pPr>
    </w:p>
    <w:p w:rsidR="009F7E2E" w:rsidRDefault="009F7E2E" w:rsidP="00D779E8">
      <w:pPr>
        <w:jc w:val="both"/>
      </w:pPr>
    </w:p>
    <w:p w:rsidR="009F7E2E" w:rsidRDefault="009F7E2E" w:rsidP="00D779E8">
      <w:pPr>
        <w:jc w:val="both"/>
      </w:pPr>
    </w:p>
    <w:p w:rsidR="009F7E2E" w:rsidRDefault="009F7E2E" w:rsidP="00D779E8">
      <w:pPr>
        <w:jc w:val="both"/>
      </w:pPr>
    </w:p>
    <w:p w:rsidR="009F7E2E" w:rsidRDefault="009F7E2E" w:rsidP="00D779E8">
      <w:pPr>
        <w:jc w:val="both"/>
      </w:pPr>
    </w:p>
    <w:p w:rsidR="009F7E2E" w:rsidRDefault="009F7E2E" w:rsidP="00D779E8">
      <w:pPr>
        <w:jc w:val="both"/>
      </w:pPr>
    </w:p>
    <w:p w:rsidR="009F7E2E" w:rsidRDefault="009F7E2E" w:rsidP="00D779E8">
      <w:pPr>
        <w:jc w:val="both"/>
      </w:pPr>
    </w:p>
    <w:p w:rsidR="009F7E2E" w:rsidRDefault="009F7E2E" w:rsidP="00D779E8">
      <w:pPr>
        <w:jc w:val="both"/>
      </w:pPr>
    </w:p>
    <w:p w:rsidR="009F7E2E" w:rsidRDefault="009F7E2E" w:rsidP="00D779E8">
      <w:pPr>
        <w:jc w:val="both"/>
      </w:pPr>
    </w:p>
    <w:p w:rsidR="009F7E2E" w:rsidRDefault="009F7E2E" w:rsidP="00D779E8">
      <w:pPr>
        <w:jc w:val="both"/>
      </w:pPr>
    </w:p>
    <w:p w:rsidR="00D779E8" w:rsidRDefault="00D779E8" w:rsidP="00D779E8">
      <w:pPr>
        <w:jc w:val="both"/>
        <w:rPr>
          <w:b/>
          <w:u w:val="single"/>
        </w:rPr>
      </w:pPr>
    </w:p>
    <w:p w:rsidR="00D779E8" w:rsidRDefault="00D779E8" w:rsidP="00D779E8">
      <w:pPr>
        <w:jc w:val="both"/>
        <w:rPr>
          <w:b/>
          <w:u w:val="single"/>
        </w:rPr>
      </w:pPr>
    </w:p>
    <w:p w:rsidR="009F7E2E" w:rsidRDefault="009F7E2E" w:rsidP="00D779E8">
      <w:pPr>
        <w:jc w:val="both"/>
        <w:rPr>
          <w:b/>
          <w:u w:val="single"/>
        </w:rPr>
      </w:pPr>
      <w:r>
        <w:rPr>
          <w:b/>
          <w:u w:val="single"/>
        </w:rPr>
        <w:lastRenderedPageBreak/>
        <w:t>FACTIBILIDAD OPERATIVA</w:t>
      </w:r>
    </w:p>
    <w:p w:rsidR="009F7E2E" w:rsidRDefault="009F7E2E" w:rsidP="00D779E8">
      <w:pPr>
        <w:jc w:val="both"/>
      </w:pPr>
    </w:p>
    <w:p w:rsidR="009F7E2E" w:rsidRDefault="009F7E2E" w:rsidP="00D779E8">
      <w:pPr>
        <w:jc w:val="both"/>
      </w:pPr>
      <w:r>
        <w:t>Tanto los empleados como el gerente están en pleno conocimiento del próximo cambio esquemático en la manera de tra</w:t>
      </w:r>
      <w:r w:rsidR="001C30FB">
        <w:t>bajar y administrar la empresa,</w:t>
      </w:r>
      <w:r>
        <w:t xml:space="preserve"> están de acuerdo en la mayoría de los aspectos, siento un obstáculo la falta de aceptación de la propuesta </w:t>
      </w:r>
      <w:r w:rsidR="001C30FB">
        <w:t xml:space="preserve">se tendría que replantear con los directivos y realizar encuestas de </w:t>
      </w:r>
      <w:r w:rsidR="005359C5">
        <w:t>satisfacción</w:t>
      </w:r>
      <w:r w:rsidR="001C30FB">
        <w:t xml:space="preserve"> con los colaboradores, este no es el caso ya que con la metodología utilizada somos incluyentes en las tareas del desarrollo con los clientes y su aportaciones son de gran utilidad para que al final del proyecto se tenga aun sistema amigable para el usuario y con un entorno grafico intuitivo y fácil de usar.</w:t>
      </w:r>
    </w:p>
    <w:p w:rsidR="001C30FB" w:rsidRDefault="001C30FB" w:rsidP="00D779E8">
      <w:pPr>
        <w:jc w:val="both"/>
      </w:pPr>
      <w:r>
        <w:t>Al facilitar las tareas administrativas los colaboradores podrán emplear mejor su tiempo y disminuiría la presión y el estrés en cuanto a la carga de trabajo.</w:t>
      </w:r>
    </w:p>
    <w:p w:rsidR="001C30FB" w:rsidRDefault="001C30FB" w:rsidP="00D779E8">
      <w:pPr>
        <w:jc w:val="both"/>
      </w:pPr>
    </w:p>
    <w:p w:rsidR="001C30FB" w:rsidRDefault="001C30FB" w:rsidP="00D779E8">
      <w:pPr>
        <w:jc w:val="both"/>
      </w:pPr>
    </w:p>
    <w:p w:rsidR="009F7E2E" w:rsidRDefault="00D779E8" w:rsidP="00D779E8">
      <w:pPr>
        <w:jc w:val="both"/>
        <w:rPr>
          <w:rFonts w:ascii="Cambria" w:eastAsia="Cambria" w:hAnsi="Cambria" w:cs="Arial"/>
          <w:b/>
          <w:color w:val="595959" w:themeColor="text1" w:themeTint="A6"/>
          <w:lang w:eastAsia="es-MX"/>
        </w:rPr>
      </w:pPr>
      <w:r>
        <w:rPr>
          <w:rFonts w:ascii="Cambria" w:eastAsia="Cambria" w:hAnsi="Cambria" w:cs="Arial"/>
          <w:b/>
          <w:color w:val="595959" w:themeColor="text1" w:themeTint="A6"/>
          <w:lang w:eastAsia="es-MX"/>
        </w:rPr>
        <w:t>Conclusión</w:t>
      </w:r>
    </w:p>
    <w:p w:rsidR="00D779E8" w:rsidRPr="00D779E8" w:rsidRDefault="00D779E8" w:rsidP="00D779E8">
      <w:pPr>
        <w:jc w:val="both"/>
      </w:pPr>
      <w:r w:rsidRPr="00D779E8">
        <w:t>Desde el punto de vista operativo es completamente factible y totalmente favorable para el proyecto.</w:t>
      </w:r>
    </w:p>
    <w:p w:rsidR="00720DA2" w:rsidRDefault="00720DA2" w:rsidP="00D779E8">
      <w:pPr>
        <w:jc w:val="both"/>
      </w:pPr>
    </w:p>
    <w:p w:rsidR="004D5ADA" w:rsidRDefault="00D779E8" w:rsidP="00D779E8">
      <w:pPr>
        <w:jc w:val="both"/>
        <w:rPr>
          <w:rFonts w:ascii="Cambria" w:eastAsia="Cambria" w:hAnsi="Cambria" w:cs="Arial"/>
          <w:b/>
          <w:color w:val="595959" w:themeColor="text1" w:themeTint="A6"/>
          <w:lang w:eastAsia="es-MX"/>
        </w:rPr>
      </w:pPr>
      <w:r>
        <w:rPr>
          <w:rFonts w:ascii="Cambria" w:eastAsia="Cambria" w:hAnsi="Cambria" w:cs="Arial"/>
          <w:b/>
          <w:color w:val="595959" w:themeColor="text1" w:themeTint="A6"/>
          <w:lang w:eastAsia="es-MX"/>
        </w:rPr>
        <w:t xml:space="preserve">Conclusión de Factibilidad </w:t>
      </w:r>
    </w:p>
    <w:p w:rsidR="00A3679E" w:rsidRPr="00D779E8" w:rsidRDefault="00D779E8" w:rsidP="00D779E8">
      <w:pPr>
        <w:jc w:val="both"/>
      </w:pPr>
      <w:r w:rsidRPr="00D779E8">
        <w:t>Ya que se realizaron los estudios antes mencionados con resultados favorables para el buen funcionamiento de la empresa, el proyecto resulta ser viable, siendo una herramienta de mucha utilidad, en cuestión de costos la empresa tendrá un gasto que podrá ser recuperado al mediano-largo plazo</w:t>
      </w:r>
      <w:r>
        <w:t xml:space="preserve">, </w:t>
      </w:r>
      <w:r w:rsidRPr="00D779E8">
        <w:t>con la ventaja de que ahora su administración podrá verse beneficiada</w:t>
      </w:r>
      <w:r>
        <w:t xml:space="preserve"> de la automatización de sus procesos.</w:t>
      </w:r>
    </w:p>
    <w:p w:rsidR="00A3679E" w:rsidRPr="005702F9" w:rsidRDefault="00A3679E" w:rsidP="005702F9">
      <w:pPr>
        <w:rPr>
          <w:b/>
          <w:u w:val="single"/>
        </w:rPr>
      </w:pPr>
    </w:p>
    <w:sectPr w:rsidR="00A3679E" w:rsidRPr="005702F9" w:rsidSect="00C0536C">
      <w:headerReference w:type="default" r:id="rId8"/>
      <w:pgSz w:w="12240" w:h="15840"/>
      <w:pgMar w:top="1417" w:right="2175" w:bottom="1417"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574" w:rsidRDefault="006A3574" w:rsidP="00057D02">
      <w:pPr>
        <w:spacing w:after="0" w:line="240" w:lineRule="auto"/>
      </w:pPr>
      <w:r>
        <w:separator/>
      </w:r>
    </w:p>
  </w:endnote>
  <w:endnote w:type="continuationSeparator" w:id="0">
    <w:p w:rsidR="006A3574" w:rsidRDefault="006A3574" w:rsidP="00057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574" w:rsidRDefault="006A3574" w:rsidP="00057D02">
      <w:pPr>
        <w:spacing w:after="0" w:line="240" w:lineRule="auto"/>
      </w:pPr>
      <w:r>
        <w:separator/>
      </w:r>
    </w:p>
  </w:footnote>
  <w:footnote w:type="continuationSeparator" w:id="0">
    <w:p w:rsidR="006A3574" w:rsidRDefault="006A3574" w:rsidP="00057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D02" w:rsidRDefault="00057D02">
    <w:pPr>
      <w:pStyle w:val="Encabezado"/>
    </w:pPr>
    <w:r>
      <w:t>ESTUDIO DE FACTIBILIDAD</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F"/>
    <w:multiLevelType w:val="hybridMultilevel"/>
    <w:tmpl w:val="519B500C"/>
    <w:lvl w:ilvl="0" w:tplc="FFFFFFFF">
      <w:start w:val="1"/>
      <w:numFmt w:val="bullet"/>
      <w:lvlText w:val="•"/>
      <w:lvlJc w:val="left"/>
    </w:lvl>
    <w:lvl w:ilvl="1" w:tplc="FFFFFFFF">
      <w:start w:val="1"/>
      <w:numFmt w:val="bullet"/>
      <w:lvlText w:val="o"/>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0"/>
    <w:multiLevelType w:val="hybridMultilevel"/>
    <w:tmpl w:val="431BD7B6"/>
    <w:lvl w:ilvl="0" w:tplc="FFFFFFFF">
      <w:start w:val="1"/>
      <w:numFmt w:val="bullet"/>
      <w:lvlText w:val="•"/>
      <w:lvlJc w:val="left"/>
    </w:lvl>
    <w:lvl w:ilvl="1" w:tplc="FFFFFFFF">
      <w:start w:val="1"/>
      <w:numFmt w:val="bullet"/>
      <w:lvlText w:val="o"/>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373B1519"/>
    <w:multiLevelType w:val="hybridMultilevel"/>
    <w:tmpl w:val="4768E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D923FA"/>
    <w:multiLevelType w:val="hybridMultilevel"/>
    <w:tmpl w:val="CDFA6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31490B"/>
    <w:multiLevelType w:val="hybridMultilevel"/>
    <w:tmpl w:val="04CC4D1E"/>
    <w:lvl w:ilvl="0" w:tplc="4258971C">
      <w:start w:val="1"/>
      <w:numFmt w:val="bullet"/>
      <w:lvlText w:val=""/>
      <w:lvlJc w:val="left"/>
      <w:pPr>
        <w:ind w:left="1440" w:hanging="360"/>
      </w:pPr>
      <w:rPr>
        <w:rFonts w:ascii="Symbol" w:hAnsi="Symbol" w:hint="default"/>
        <w:sz w:val="16"/>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3621BA0"/>
    <w:multiLevelType w:val="hybridMultilevel"/>
    <w:tmpl w:val="0276A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D02"/>
    <w:rsid w:val="00057D02"/>
    <w:rsid w:val="000C7AA3"/>
    <w:rsid w:val="001C30FB"/>
    <w:rsid w:val="00244B36"/>
    <w:rsid w:val="002E762A"/>
    <w:rsid w:val="002F09BD"/>
    <w:rsid w:val="00331C6B"/>
    <w:rsid w:val="004A6E96"/>
    <w:rsid w:val="004D5ADA"/>
    <w:rsid w:val="005359C5"/>
    <w:rsid w:val="005702F9"/>
    <w:rsid w:val="00575795"/>
    <w:rsid w:val="005A045A"/>
    <w:rsid w:val="005D3655"/>
    <w:rsid w:val="005D5FC9"/>
    <w:rsid w:val="006A3574"/>
    <w:rsid w:val="00720DA2"/>
    <w:rsid w:val="009F7E2E"/>
    <w:rsid w:val="00A2335F"/>
    <w:rsid w:val="00A3679E"/>
    <w:rsid w:val="00B73784"/>
    <w:rsid w:val="00BC3260"/>
    <w:rsid w:val="00C0536C"/>
    <w:rsid w:val="00C14D4A"/>
    <w:rsid w:val="00D779E8"/>
    <w:rsid w:val="00E94C92"/>
    <w:rsid w:val="00EF5763"/>
    <w:rsid w:val="00F02E39"/>
    <w:rsid w:val="00F81D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3C66"/>
  <w15:chartTrackingRefBased/>
  <w15:docId w15:val="{33D95486-F3F1-4E58-BE75-08EDD621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720DA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7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7D02"/>
  </w:style>
  <w:style w:type="paragraph" w:styleId="Piedepgina">
    <w:name w:val="footer"/>
    <w:basedOn w:val="Normal"/>
    <w:link w:val="PiedepginaCar"/>
    <w:uiPriority w:val="99"/>
    <w:unhideWhenUsed/>
    <w:rsid w:val="00057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7D02"/>
  </w:style>
  <w:style w:type="paragraph" w:styleId="Ttulo">
    <w:name w:val="Title"/>
    <w:basedOn w:val="Normal"/>
    <w:next w:val="Normal"/>
    <w:link w:val="TtuloCar"/>
    <w:rsid w:val="00C0536C"/>
    <w:pPr>
      <w:widowControl w:val="0"/>
      <w:suppressAutoHyphens/>
      <w:autoSpaceDN w:val="0"/>
      <w:spacing w:after="0" w:line="240" w:lineRule="auto"/>
      <w:jc w:val="center"/>
      <w:textAlignment w:val="baseline"/>
    </w:pPr>
    <w:rPr>
      <w:rFonts w:ascii="Tahoma" w:eastAsia="Courier New" w:hAnsi="Tahoma" w:cs="Courier New"/>
      <w:b/>
      <w:sz w:val="36"/>
      <w:szCs w:val="20"/>
      <w:lang w:val="es-ES_tradnl"/>
    </w:rPr>
  </w:style>
  <w:style w:type="character" w:customStyle="1" w:styleId="TtuloCar">
    <w:name w:val="Título Car"/>
    <w:basedOn w:val="Fuentedeprrafopredeter"/>
    <w:link w:val="Ttulo"/>
    <w:rsid w:val="00C0536C"/>
    <w:rPr>
      <w:rFonts w:ascii="Tahoma" w:eastAsia="Courier New" w:hAnsi="Tahoma" w:cs="Courier New"/>
      <w:b/>
      <w:sz w:val="36"/>
      <w:szCs w:val="20"/>
      <w:lang w:val="es-ES_tradnl"/>
    </w:rPr>
  </w:style>
  <w:style w:type="character" w:styleId="Hipervnculo">
    <w:name w:val="Hyperlink"/>
    <w:basedOn w:val="Fuentedeprrafopredeter"/>
    <w:uiPriority w:val="99"/>
    <w:unhideWhenUsed/>
    <w:rsid w:val="00C0536C"/>
    <w:rPr>
      <w:color w:val="0000FF"/>
      <w:u w:val="single"/>
    </w:rPr>
  </w:style>
  <w:style w:type="paragraph" w:styleId="Prrafodelista">
    <w:name w:val="List Paragraph"/>
    <w:basedOn w:val="Normal"/>
    <w:uiPriority w:val="34"/>
    <w:qFormat/>
    <w:rsid w:val="00720DA2"/>
    <w:pPr>
      <w:ind w:left="720"/>
      <w:contextualSpacing/>
    </w:pPr>
  </w:style>
  <w:style w:type="character" w:customStyle="1" w:styleId="Ttulo3Car">
    <w:name w:val="Título 3 Car"/>
    <w:basedOn w:val="Fuentedeprrafopredeter"/>
    <w:link w:val="Ttulo3"/>
    <w:uiPriority w:val="9"/>
    <w:rsid w:val="00720DA2"/>
    <w:rPr>
      <w:rFonts w:ascii="Times New Roman" w:eastAsia="Times New Roman" w:hAnsi="Times New Roman" w:cs="Times New Roman"/>
      <w:b/>
      <w:bCs/>
      <w:sz w:val="27"/>
      <w:szCs w:val="27"/>
      <w:lang w:eastAsia="es-MX"/>
    </w:rPr>
  </w:style>
  <w:style w:type="table" w:styleId="Tablaconcuadrcula">
    <w:name w:val="Table Grid"/>
    <w:basedOn w:val="Tablanormal"/>
    <w:uiPriority w:val="39"/>
    <w:rsid w:val="005D5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01494">
      <w:bodyDiv w:val="1"/>
      <w:marLeft w:val="0"/>
      <w:marRight w:val="0"/>
      <w:marTop w:val="0"/>
      <w:marBottom w:val="0"/>
      <w:divBdr>
        <w:top w:val="none" w:sz="0" w:space="0" w:color="auto"/>
        <w:left w:val="none" w:sz="0" w:space="0" w:color="auto"/>
        <w:bottom w:val="none" w:sz="0" w:space="0" w:color="auto"/>
        <w:right w:val="none" w:sz="0" w:space="0" w:color="auto"/>
      </w:divBdr>
    </w:div>
    <w:div w:id="57975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840</Words>
  <Characters>4625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ivan toro rodriguez</dc:creator>
  <cp:keywords/>
  <dc:description/>
  <cp:lastModifiedBy>Sergio Javier García García</cp:lastModifiedBy>
  <cp:revision>14</cp:revision>
  <dcterms:created xsi:type="dcterms:W3CDTF">2018-02-22T04:11:00Z</dcterms:created>
  <dcterms:modified xsi:type="dcterms:W3CDTF">2018-02-23T03:31:00Z</dcterms:modified>
</cp:coreProperties>
</file>