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524" w14:textId="579FADAC" w:rsidR="0093580D" w:rsidRPr="002C1142" w:rsidRDefault="00BF7D9E" w:rsidP="001F24FF">
      <w:pPr>
        <w:pStyle w:val="Heading1"/>
        <w:jc w:val="center"/>
        <w:rPr>
          <w:sz w:val="28"/>
          <w:szCs w:val="28"/>
          <w:lang w:val="fr-FR"/>
        </w:rPr>
      </w:pPr>
      <w:r w:rsidRPr="003D0A56">
        <w:rPr>
          <w:sz w:val="28"/>
          <w:szCs w:val="28"/>
          <w:lang w:val="fr-FR"/>
        </w:rPr>
        <w:t>TP</w:t>
      </w:r>
      <w:r w:rsidR="004773F6">
        <w:rPr>
          <w:sz w:val="28"/>
          <w:szCs w:val="28"/>
          <w:lang w:val="fr-FR"/>
        </w:rPr>
        <w:t>4</w:t>
      </w:r>
      <w:r w:rsidRPr="003D0A56">
        <w:rPr>
          <w:sz w:val="28"/>
          <w:szCs w:val="28"/>
          <w:lang w:val="fr-FR"/>
        </w:rPr>
        <w:t xml:space="preserve"> : </w:t>
      </w:r>
      <w:r w:rsidR="002C1142" w:rsidRPr="002C1142">
        <w:rPr>
          <w:sz w:val="28"/>
          <w:szCs w:val="28"/>
          <w:lang w:val="fr-FR"/>
        </w:rPr>
        <w:t xml:space="preserve">Classification </w:t>
      </w:r>
      <w:r w:rsidR="002C1142">
        <w:rPr>
          <w:sz w:val="28"/>
          <w:szCs w:val="28"/>
          <w:lang w:val="fr-FR"/>
        </w:rPr>
        <w:t>IRIS</w:t>
      </w:r>
      <w:r w:rsidR="002C1142" w:rsidRPr="002C1142">
        <w:rPr>
          <w:sz w:val="28"/>
          <w:szCs w:val="28"/>
          <w:lang w:val="fr-FR"/>
        </w:rPr>
        <w:t xml:space="preserve"> avec un Réseau de Neurones</w:t>
      </w:r>
    </w:p>
    <w:p w14:paraId="6AC8193B" w14:textId="6071DF6B" w:rsidR="000E2A04" w:rsidRPr="007A240B" w:rsidRDefault="00C92277" w:rsidP="0072364F">
      <w:p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C</w:t>
      </w:r>
      <w:r w:rsidRPr="00C92277">
        <w:rPr>
          <w:rFonts w:ascii="Calibri Light" w:hAnsi="Calibri Light" w:cs="Calibri Light"/>
          <w:sz w:val="20"/>
          <w:szCs w:val="20"/>
          <w:lang w:val="fr-FR"/>
        </w:rPr>
        <w:t xml:space="preserve">e TP est conçu pour vous offrir une compréhension pratique et concrète des étapes nécessaires pour développer un modèle de </w:t>
      </w:r>
      <w:proofErr w:type="spellStart"/>
      <w:r w:rsidRPr="00C92277">
        <w:rPr>
          <w:rFonts w:ascii="Calibri Light" w:hAnsi="Calibri Light" w:cs="Calibri Light"/>
          <w:sz w:val="20"/>
          <w:szCs w:val="20"/>
          <w:lang w:val="fr-FR"/>
        </w:rPr>
        <w:t>deep</w:t>
      </w:r>
      <w:proofErr w:type="spellEnd"/>
      <w:r w:rsidRPr="00C92277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C92277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 w:rsidRPr="00C92277">
        <w:rPr>
          <w:rFonts w:ascii="Calibri Light" w:hAnsi="Calibri Light" w:cs="Calibri Light"/>
          <w:sz w:val="20"/>
          <w:szCs w:val="20"/>
          <w:lang w:val="fr-FR"/>
        </w:rPr>
        <w:t xml:space="preserve"> simple et efficace.</w:t>
      </w:r>
      <w:r w:rsidR="00D15CE6">
        <w:rPr>
          <w:rFonts w:ascii="Calibri Light" w:hAnsi="Calibri Light" w:cs="Calibri Light"/>
          <w:sz w:val="20"/>
          <w:szCs w:val="20"/>
          <w:lang w:val="fr-FR"/>
        </w:rPr>
        <w:t xml:space="preserve"> Ce modèle est le </w:t>
      </w:r>
      <w:r w:rsidR="00D15CE6" w:rsidRPr="00D15CE6">
        <w:rPr>
          <w:rFonts w:ascii="Calibri Light" w:hAnsi="Calibri Light" w:cs="Calibri Light"/>
          <w:sz w:val="20"/>
          <w:szCs w:val="20"/>
          <w:lang w:val="fr-FR"/>
        </w:rPr>
        <w:t>Réseau de Neurones Artificiels</w:t>
      </w:r>
    </w:p>
    <w:p w14:paraId="2D915F5F" w14:textId="03CE7854" w:rsidR="00FF7D4F" w:rsidRDefault="007413BE" w:rsidP="00FF7D4F">
      <w:pPr>
        <w:ind w:firstLine="708"/>
        <w:jc w:val="center"/>
        <w:rPr>
          <w:rFonts w:ascii="Calibri Light" w:hAnsi="Calibri Light" w:cs="Calibri Light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204F2E05" wp14:editId="3186935F">
            <wp:extent cx="2931207" cy="2040730"/>
            <wp:effectExtent l="0" t="0" r="2540" b="0"/>
            <wp:docPr id="564138391" name="Image 1" descr="Tuto] Fabrique &amp; comprends ton premier réseau de neurones en partant de  zéro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to] Fabrique &amp; comprends ton premier réseau de neurones en partant de  zéro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7" cy="20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84F8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Objectifs</w:t>
      </w:r>
    </w:p>
    <w:p w14:paraId="3C78171A" w14:textId="77777777" w:rsidR="009852AA" w:rsidRPr="009852AA" w:rsidRDefault="009852AA" w:rsidP="009852AA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852AA">
        <w:rPr>
          <w:rFonts w:ascii="Calibri Light" w:hAnsi="Calibri Light" w:cs="Calibri Light"/>
          <w:sz w:val="20"/>
          <w:szCs w:val="20"/>
          <w:lang w:val="fr-FR"/>
        </w:rPr>
        <w:t>Apprendre à construire un modèle de réseau de neurones pour la classification.</w:t>
      </w:r>
    </w:p>
    <w:p w14:paraId="3A1F64EE" w14:textId="77777777" w:rsidR="009852AA" w:rsidRPr="009852AA" w:rsidRDefault="009852AA" w:rsidP="009852AA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852AA">
        <w:rPr>
          <w:rFonts w:ascii="Calibri Light" w:hAnsi="Calibri Light" w:cs="Calibri Light"/>
          <w:sz w:val="20"/>
          <w:szCs w:val="20"/>
          <w:lang w:val="fr-FR"/>
        </w:rPr>
        <w:t xml:space="preserve">Comprendre l'utilisation des fonctions d'activation </w:t>
      </w:r>
      <w:proofErr w:type="spellStart"/>
      <w:r w:rsidRPr="009852AA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  <w:r w:rsidRPr="009852AA">
        <w:rPr>
          <w:rFonts w:ascii="Calibri Light" w:hAnsi="Calibri Light" w:cs="Calibri Light"/>
          <w:sz w:val="20"/>
          <w:szCs w:val="20"/>
          <w:lang w:val="fr-FR"/>
        </w:rPr>
        <w:t xml:space="preserve"> et </w:t>
      </w:r>
      <w:proofErr w:type="spellStart"/>
      <w:r w:rsidRPr="009852AA">
        <w:rPr>
          <w:rFonts w:ascii="Calibri Light" w:hAnsi="Calibri Light" w:cs="Calibri Light"/>
          <w:sz w:val="20"/>
          <w:szCs w:val="20"/>
          <w:lang w:val="fr-FR"/>
        </w:rPr>
        <w:t>softmax</w:t>
      </w:r>
      <w:proofErr w:type="spellEnd"/>
      <w:r w:rsidRPr="009852AA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6F63C8E1" w14:textId="1C95BEF4" w:rsidR="009852AA" w:rsidRPr="007A240B" w:rsidRDefault="009852AA" w:rsidP="009852AA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852AA">
        <w:rPr>
          <w:rFonts w:ascii="Calibri Light" w:hAnsi="Calibri Light" w:cs="Calibri Light"/>
          <w:sz w:val="20"/>
          <w:szCs w:val="20"/>
          <w:lang w:val="fr-FR"/>
        </w:rPr>
        <w:t>Pratiquer la visualisation des résultats de classification.</w:t>
      </w:r>
    </w:p>
    <w:p w14:paraId="085A8CD0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Matériel</w:t>
      </w:r>
    </w:p>
    <w:p w14:paraId="1DEABBE2" w14:textId="77777777" w:rsidR="00F66DF8" w:rsidRPr="007A240B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 ordinateur avec Python 3.x installé.</w:t>
      </w:r>
    </w:p>
    <w:p w14:paraId="04B8E798" w14:textId="20171F7E" w:rsidR="00823A36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Les bibliothèques Python installées :</w:t>
      </w:r>
      <w:r w:rsidR="00F66DF8"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>P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andas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scikit-learn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 (</w:t>
      </w:r>
      <w:proofErr w:type="spellStart"/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>tensorflow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matplotlib</w:t>
      </w:r>
      <w:proofErr w:type="spellEnd"/>
      <w:r w:rsidR="00EE7DBB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49D63DF" w14:textId="77777777" w:rsidR="00BA188D" w:rsidRPr="007A240B" w:rsidRDefault="00BA188D" w:rsidP="00BA188D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Prérequis</w:t>
      </w:r>
    </w:p>
    <w:p w14:paraId="550D5C85" w14:textId="77777777" w:rsidR="00BA188D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Une connaissance de base de Python.</w:t>
      </w:r>
    </w:p>
    <w:p w14:paraId="63EEBAF6" w14:textId="77777777" w:rsidR="00782E9C" w:rsidRPr="007A240B" w:rsidRDefault="00782E9C" w:rsidP="00782E9C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Une compréhension des termes de base en machine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CA3338D" w14:textId="1849BAAC" w:rsidR="00BA188D" w:rsidRPr="007A240B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Une compréhension des concepts fondamentaux </w:t>
      </w:r>
      <w:r w:rsidR="004461F5">
        <w:rPr>
          <w:rFonts w:ascii="Calibri Light" w:hAnsi="Calibri Light" w:cs="Calibri Light"/>
          <w:sz w:val="20"/>
          <w:szCs w:val="20"/>
          <w:lang w:val="fr-FR"/>
        </w:rPr>
        <w:t>sur les réseaux de neurones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4995789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Données</w:t>
      </w:r>
    </w:p>
    <w:p w14:paraId="3034692B" w14:textId="49DEAD54" w:rsidR="008B7CD8" w:rsidRPr="008B7CD8" w:rsidRDefault="008B7CD8" w:rsidP="007B71B5">
      <w:pPr>
        <w:numPr>
          <w:ilvl w:val="0"/>
          <w:numId w:val="9"/>
        </w:numPr>
        <w:spacing w:after="270" w:line="300" w:lineRule="atLeast"/>
        <w:jc w:val="both"/>
        <w:rPr>
          <w:rFonts w:cstheme="minorHAnsi"/>
          <w:color w:val="1A1C1E"/>
          <w:sz w:val="21"/>
          <w:szCs w:val="21"/>
          <w:lang w:val="fr-FR"/>
        </w:rPr>
      </w:pPr>
      <w:r w:rsidRPr="008B7CD8">
        <w:rPr>
          <w:rFonts w:ascii="Calibri Light" w:hAnsi="Calibri Light" w:cs="Calibri Light"/>
          <w:sz w:val="20"/>
          <w:szCs w:val="20"/>
          <w:lang w:val="fr-FR"/>
        </w:rPr>
        <w:t xml:space="preserve">Le </w:t>
      </w:r>
      <w:proofErr w:type="spellStart"/>
      <w:r w:rsidRPr="008B7CD8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8B7CD8">
        <w:rPr>
          <w:rFonts w:ascii="Calibri Light" w:hAnsi="Calibri Light" w:cs="Calibri Light"/>
          <w:sz w:val="20"/>
          <w:szCs w:val="20"/>
          <w:lang w:val="fr-FR"/>
        </w:rPr>
        <w:t xml:space="preserve"> Iris contient des informations sur les fleurs d'iris, avec les caractéristiques suivantes :</w:t>
      </w:r>
    </w:p>
    <w:p w14:paraId="65B35EA0" w14:textId="77777777" w:rsidR="008B7CD8" w:rsidRPr="005F2E54" w:rsidRDefault="008B7CD8" w:rsidP="005F2E54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9703C8">
        <w:rPr>
          <w:rFonts w:ascii="Calibri Light" w:eastAsiaTheme="minorHAnsi" w:hAnsi="Calibri Light" w:cs="Calibri Light"/>
          <w:b/>
          <w:bCs/>
          <w:kern w:val="2"/>
          <w:sz w:val="20"/>
          <w:szCs w:val="20"/>
          <w:lang w:eastAsia="en-US"/>
          <w14:ligatures w14:val="standardContextual"/>
        </w:rPr>
        <w:t>sepal_length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: Longueur du sépale (cm)</w:t>
      </w:r>
    </w:p>
    <w:p w14:paraId="2D420F52" w14:textId="77777777" w:rsidR="008B7CD8" w:rsidRPr="005F2E54" w:rsidRDefault="008B7CD8" w:rsidP="005F2E54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9703C8">
        <w:rPr>
          <w:rFonts w:ascii="Calibri Light" w:eastAsiaTheme="minorHAnsi" w:hAnsi="Calibri Light" w:cs="Calibri Light"/>
          <w:b/>
          <w:bCs/>
          <w:kern w:val="2"/>
          <w:sz w:val="20"/>
          <w:szCs w:val="20"/>
          <w:lang w:eastAsia="en-US"/>
          <w14:ligatures w14:val="standardContextual"/>
        </w:rPr>
        <w:t>sepal_width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: Largeur du sépale (cm)</w:t>
      </w:r>
    </w:p>
    <w:p w14:paraId="5A52858B" w14:textId="77777777" w:rsidR="008B7CD8" w:rsidRPr="005F2E54" w:rsidRDefault="008B7CD8" w:rsidP="005F2E54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9703C8">
        <w:rPr>
          <w:rFonts w:ascii="Calibri Light" w:eastAsiaTheme="minorHAnsi" w:hAnsi="Calibri Light" w:cs="Calibri Light"/>
          <w:b/>
          <w:bCs/>
          <w:kern w:val="2"/>
          <w:sz w:val="20"/>
          <w:szCs w:val="20"/>
          <w:lang w:eastAsia="en-US"/>
          <w14:ligatures w14:val="standardContextual"/>
        </w:rPr>
        <w:t>petal_length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: Longueur du pétale (cm)</w:t>
      </w:r>
    </w:p>
    <w:p w14:paraId="2ADA0DA6" w14:textId="77777777" w:rsidR="008B7CD8" w:rsidRPr="005F2E54" w:rsidRDefault="008B7CD8" w:rsidP="005F2E54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9703C8">
        <w:rPr>
          <w:rFonts w:ascii="Calibri Light" w:eastAsiaTheme="minorHAnsi" w:hAnsi="Calibri Light" w:cs="Calibri Light"/>
          <w:b/>
          <w:bCs/>
          <w:kern w:val="2"/>
          <w:sz w:val="20"/>
          <w:szCs w:val="20"/>
          <w:lang w:eastAsia="en-US"/>
          <w14:ligatures w14:val="standardContextual"/>
        </w:rPr>
        <w:t>petal_width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: Largeur du pétale (cm)</w:t>
      </w:r>
    </w:p>
    <w:p w14:paraId="0A4A5F37" w14:textId="77777777" w:rsidR="008B7CD8" w:rsidRDefault="008B7CD8" w:rsidP="005F2E54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9703C8">
        <w:rPr>
          <w:rFonts w:ascii="Calibri Light" w:eastAsiaTheme="minorHAnsi" w:hAnsi="Calibri Light" w:cs="Calibri Light"/>
          <w:b/>
          <w:bCs/>
          <w:color w:val="4BACC6" w:themeColor="accent5"/>
          <w:kern w:val="2"/>
          <w:sz w:val="20"/>
          <w:szCs w:val="20"/>
          <w:lang w:eastAsia="en-US"/>
          <w14:ligatures w14:val="standardContextual"/>
        </w:rPr>
        <w:t>species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: Espèce de l'iris (</w:t>
      </w:r>
      <w:proofErr w:type="spellStart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setosa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versicolor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virginica</w:t>
      </w:r>
      <w:proofErr w:type="spellEnd"/>
      <w:r w:rsidRPr="005F2E54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)</w:t>
      </w:r>
    </w:p>
    <w:p w14:paraId="624946F7" w14:textId="56567405" w:rsidR="008B7CD8" w:rsidRPr="0048782C" w:rsidRDefault="0048782C" w:rsidP="009D691A">
      <w:pPr>
        <w:pStyle w:val="ng-star-inserted"/>
        <w:numPr>
          <w:ilvl w:val="0"/>
          <w:numId w:val="9"/>
        </w:numPr>
        <w:spacing w:before="0" w:beforeAutospacing="0" w:after="0" w:afterAutospacing="0" w:line="300" w:lineRule="atLeast"/>
        <w:jc w:val="both"/>
        <w:rPr>
          <w:rFonts w:ascii="Calibri Light" w:hAnsi="Calibri Light" w:cs="Calibri Light"/>
          <w:sz w:val="20"/>
          <w:szCs w:val="20"/>
        </w:rPr>
      </w:pPr>
      <w:r w:rsidRPr="0048782C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 xml:space="preserve">Vous pouvez l’importer directement depuis la libraire </w:t>
      </w:r>
      <w:proofErr w:type="spellStart"/>
      <w:r w:rsidRPr="0048782C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scikit-learn</w:t>
      </w:r>
      <w:proofErr w:type="spellEnd"/>
      <w:r w:rsidR="00BA1D4D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BA1D4D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load_iris</w:t>
      </w:r>
      <w:proofErr w:type="spellEnd"/>
      <w:r w:rsidR="00BA1D4D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>() va retourner l’ensemble des données IRIS</w:t>
      </w:r>
      <w:r w:rsidRPr="0048782C">
        <w:rPr>
          <w:rFonts w:ascii="Calibri Light" w:eastAsiaTheme="minorHAnsi" w:hAnsi="Calibri Light" w:cs="Calibri Light"/>
          <w:kern w:val="2"/>
          <w:sz w:val="20"/>
          <w:szCs w:val="20"/>
          <w:lang w:eastAsia="en-US"/>
          <w14:ligatures w14:val="standardContextual"/>
        </w:rPr>
        <w:t xml:space="preserve"> : </w:t>
      </w:r>
    </w:p>
    <w:p w14:paraId="2E882429" w14:textId="77777777" w:rsidR="008B7CD8" w:rsidRPr="008B7CD8" w:rsidRDefault="008B7CD8" w:rsidP="004878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B7CD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from</w:t>
      </w:r>
      <w:r w:rsidRPr="008B7C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B7C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sklearn.datasets</w:t>
      </w:r>
      <w:proofErr w:type="spellEnd"/>
      <w:r w:rsidRPr="008B7C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B7CD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r w:rsidRPr="008B7C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B7C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load_iris</w:t>
      </w:r>
      <w:proofErr w:type="spellEnd"/>
    </w:p>
    <w:p w14:paraId="27E15C68" w14:textId="2C3F8118" w:rsidR="002830BD" w:rsidRPr="008B7CD8" w:rsidRDefault="002830BD" w:rsidP="00134D86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074F108D" w14:textId="77777777" w:rsidR="003820BF" w:rsidRPr="009209C5" w:rsidRDefault="003820BF" w:rsidP="003820BF">
      <w:p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9209C5">
        <w:rPr>
          <w:rFonts w:ascii="Calibri Light" w:hAnsi="Calibri Light" w:cs="Calibri Light"/>
          <w:b/>
          <w:bCs/>
          <w:sz w:val="20"/>
          <w:szCs w:val="20"/>
          <w:lang w:val="fr-FR"/>
        </w:rPr>
        <w:t>Parties</w:t>
      </w:r>
    </w:p>
    <w:p w14:paraId="5A8102B1" w14:textId="77777777" w:rsidR="003E4269" w:rsidRDefault="003E4269" w:rsidP="003E4269">
      <w:pPr>
        <w:pStyle w:val="ListParagraph"/>
        <w:numPr>
          <w:ilvl w:val="0"/>
          <w:numId w:val="14"/>
        </w:num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3E4269">
        <w:rPr>
          <w:rFonts w:ascii="Calibri Light" w:hAnsi="Calibri Light" w:cs="Calibri Light"/>
          <w:b/>
          <w:bCs/>
          <w:sz w:val="20"/>
          <w:szCs w:val="20"/>
          <w:lang w:val="fr-FR"/>
        </w:rPr>
        <w:t>Charger les Bibliothèques</w:t>
      </w:r>
    </w:p>
    <w:p w14:paraId="2165F905" w14:textId="77777777" w:rsidR="00677A32" w:rsidRDefault="0034585C" w:rsidP="00677A32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677A32">
        <w:rPr>
          <w:rFonts w:ascii="Calibri Light" w:hAnsi="Calibri Light" w:cs="Calibri Light"/>
          <w:sz w:val="20"/>
          <w:szCs w:val="20"/>
          <w:lang w:val="fr-FR"/>
        </w:rPr>
        <w:t>[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layers</w:t>
      </w:r>
      <w:proofErr w:type="spellEnd"/>
      <w:r w:rsidRPr="00677A32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models</w:t>
      </w:r>
      <w:proofErr w:type="spellEnd"/>
      <w:r w:rsidRPr="00677A32">
        <w:rPr>
          <w:rFonts w:ascii="Calibri Light" w:hAnsi="Calibri Light" w:cs="Calibri Light"/>
          <w:sz w:val="20"/>
          <w:szCs w:val="20"/>
          <w:lang w:val="fr-FR"/>
        </w:rPr>
        <w:t xml:space="preserve">] depuis 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</w:p>
    <w:p w14:paraId="4DB0DD9D" w14:textId="77777777" w:rsidR="00677A32" w:rsidRDefault="0034585C" w:rsidP="00677A32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677A32">
        <w:rPr>
          <w:rFonts w:ascii="Calibri Light" w:hAnsi="Calibri Light" w:cs="Calibri Light"/>
          <w:sz w:val="20"/>
          <w:szCs w:val="20"/>
          <w:lang w:val="fr-FR"/>
        </w:rPr>
        <w:t>[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train_test_split</w:t>
      </w:r>
      <w:proofErr w:type="spellEnd"/>
      <w:r w:rsidRPr="00677A32">
        <w:rPr>
          <w:rFonts w:ascii="Calibri Light" w:hAnsi="Calibri Light" w:cs="Calibri Light"/>
          <w:sz w:val="20"/>
          <w:szCs w:val="20"/>
          <w:lang w:val="fr-FR"/>
        </w:rPr>
        <w:t xml:space="preserve">] depuis 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sklearn</w:t>
      </w:r>
      <w:proofErr w:type="spellEnd"/>
    </w:p>
    <w:p w14:paraId="648CC8F1" w14:textId="2A605BDC" w:rsidR="0034585C" w:rsidRDefault="0034585C" w:rsidP="00677A32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677A32">
        <w:rPr>
          <w:rFonts w:ascii="Calibri Light" w:hAnsi="Calibri Light" w:cs="Calibri Light"/>
          <w:sz w:val="20"/>
          <w:szCs w:val="20"/>
          <w:lang w:val="fr-FR"/>
        </w:rPr>
        <w:t>[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pyplot</w:t>
      </w:r>
      <w:proofErr w:type="spellEnd"/>
      <w:r w:rsidRPr="00677A32">
        <w:rPr>
          <w:rFonts w:ascii="Calibri Light" w:hAnsi="Calibri Light" w:cs="Calibri Light"/>
          <w:sz w:val="20"/>
          <w:szCs w:val="20"/>
          <w:lang w:val="fr-FR"/>
        </w:rPr>
        <w:t xml:space="preserve">] depuis </w:t>
      </w:r>
      <w:proofErr w:type="spellStart"/>
      <w:r w:rsidRPr="00677A32">
        <w:rPr>
          <w:rFonts w:ascii="Calibri Light" w:hAnsi="Calibri Light" w:cs="Calibri Light"/>
          <w:sz w:val="20"/>
          <w:szCs w:val="20"/>
          <w:lang w:val="fr-FR"/>
        </w:rPr>
        <w:t>matplotlib</w:t>
      </w:r>
      <w:proofErr w:type="spellEnd"/>
    </w:p>
    <w:p w14:paraId="54949D92" w14:textId="77777777" w:rsidR="00677A32" w:rsidRPr="00677A32" w:rsidRDefault="00677A32" w:rsidP="00677A32">
      <w:pPr>
        <w:rPr>
          <w:rFonts w:ascii="Calibri Light" w:hAnsi="Calibri Light" w:cs="Calibri Light"/>
          <w:sz w:val="20"/>
          <w:szCs w:val="20"/>
          <w:lang w:val="fr-FR"/>
        </w:rPr>
      </w:pPr>
    </w:p>
    <w:p w14:paraId="42C2699C" w14:textId="77777777" w:rsidR="0034585C" w:rsidRPr="0034585C" w:rsidRDefault="003E4269" w:rsidP="006D3F9B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34585C">
        <w:rPr>
          <w:rFonts w:ascii="Calibri Light" w:hAnsi="Calibri Light" w:cs="Calibri Light"/>
          <w:b/>
          <w:bCs/>
          <w:sz w:val="20"/>
          <w:szCs w:val="20"/>
          <w:lang w:val="fr-FR"/>
        </w:rPr>
        <w:lastRenderedPageBreak/>
        <w:t>Charger l'ensemble de données Iris</w:t>
      </w:r>
    </w:p>
    <w:p w14:paraId="0BABA95F" w14:textId="31B46C3D" w:rsidR="00EA314E" w:rsidRDefault="00EA314E" w:rsidP="0034585C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C</w:t>
      </w:r>
      <w:r w:rsidR="003E4269" w:rsidRPr="0034585C">
        <w:rPr>
          <w:rFonts w:ascii="Calibri Light" w:hAnsi="Calibri Light" w:cs="Calibri Light"/>
          <w:sz w:val="20"/>
          <w:szCs w:val="20"/>
          <w:lang w:val="fr-FR"/>
        </w:rPr>
        <w:t xml:space="preserve">harger 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les données </w:t>
      </w:r>
      <w:r w:rsidR="00947E11">
        <w:rPr>
          <w:rFonts w:ascii="Calibri Light" w:hAnsi="Calibri Light" w:cs="Calibri Light"/>
          <w:sz w:val="20"/>
          <w:szCs w:val="20"/>
          <w:lang w:val="fr-FR"/>
        </w:rPr>
        <w:t xml:space="preserve">à l’aide de la fonction </w:t>
      </w:r>
      <w:proofErr w:type="spellStart"/>
      <w:r w:rsidR="00947E11" w:rsidRPr="00947E11">
        <w:rPr>
          <w:rFonts w:ascii="Calibri Light" w:hAnsi="Calibri Light" w:cs="Calibri Light"/>
          <w:sz w:val="20"/>
          <w:szCs w:val="20"/>
          <w:lang w:val="fr-FR"/>
        </w:rPr>
        <w:t>load_iris</w:t>
      </w:r>
      <w:proofErr w:type="spellEnd"/>
      <w:r w:rsidR="00947E11" w:rsidRPr="00947E11">
        <w:rPr>
          <w:rFonts w:ascii="Calibri Light" w:hAnsi="Calibri Light" w:cs="Calibri Light"/>
          <w:sz w:val="20"/>
          <w:szCs w:val="20"/>
          <w:lang w:val="fr-FR"/>
        </w:rPr>
        <w:t>()</w:t>
      </w:r>
    </w:p>
    <w:p w14:paraId="21DFF904" w14:textId="0D4EBBC7" w:rsidR="003E4269" w:rsidRPr="0034585C" w:rsidRDefault="00EA314E" w:rsidP="0034585C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S</w:t>
      </w:r>
      <w:r w:rsidR="003E4269" w:rsidRPr="0034585C">
        <w:rPr>
          <w:rFonts w:ascii="Calibri Light" w:hAnsi="Calibri Light" w:cs="Calibri Light"/>
          <w:sz w:val="20"/>
          <w:szCs w:val="20"/>
          <w:lang w:val="fr-FR"/>
        </w:rPr>
        <w:t>éparer les données</w:t>
      </w:r>
      <w:r w:rsidR="0066634F">
        <w:rPr>
          <w:rFonts w:ascii="Calibri Light" w:hAnsi="Calibri Light" w:cs="Calibri Light"/>
          <w:sz w:val="20"/>
          <w:szCs w:val="20"/>
          <w:lang w:val="fr-FR"/>
        </w:rPr>
        <w:t xml:space="preserve"> X</w:t>
      </w:r>
      <w:r w:rsidR="00F21611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F21611" w:rsidRPr="00F21611">
        <w:rPr>
          <w:rFonts w:ascii="Calibri Light" w:hAnsi="Calibri Light" w:cs="Calibri Light"/>
          <w:sz w:val="20"/>
          <w:szCs w:val="20"/>
          <w:lang w:val="fr-FR"/>
        </w:rPr>
        <w:t>iris.data</w:t>
      </w:r>
      <w:proofErr w:type="spellEnd"/>
      <w:r w:rsidR="00F21611">
        <w:rPr>
          <w:rFonts w:ascii="Calibri Light" w:hAnsi="Calibri Light" w:cs="Calibri Light"/>
          <w:sz w:val="20"/>
          <w:szCs w:val="20"/>
          <w:lang w:val="fr-FR"/>
        </w:rPr>
        <w:t>)</w:t>
      </w:r>
      <w:r w:rsidR="003E4269" w:rsidRPr="0034585C">
        <w:rPr>
          <w:rFonts w:ascii="Calibri Light" w:hAnsi="Calibri Light" w:cs="Calibri Light"/>
          <w:sz w:val="20"/>
          <w:szCs w:val="20"/>
          <w:lang w:val="fr-FR"/>
        </w:rPr>
        <w:t xml:space="preserve"> et les étiquettes</w:t>
      </w:r>
      <w:r w:rsidR="0066634F">
        <w:rPr>
          <w:rFonts w:ascii="Calibri Light" w:hAnsi="Calibri Light" w:cs="Calibri Light"/>
          <w:sz w:val="20"/>
          <w:szCs w:val="20"/>
          <w:lang w:val="fr-FR"/>
        </w:rPr>
        <w:t xml:space="preserve"> X</w:t>
      </w:r>
      <w:r w:rsidR="00F21611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F21611" w:rsidRPr="00F21611">
        <w:rPr>
          <w:rFonts w:ascii="Calibri Light" w:hAnsi="Calibri Light" w:cs="Calibri Light"/>
          <w:sz w:val="20"/>
          <w:szCs w:val="20"/>
          <w:lang w:val="fr-FR"/>
        </w:rPr>
        <w:t>iris.</w:t>
      </w:r>
      <w:r w:rsidR="00F21611">
        <w:rPr>
          <w:rFonts w:ascii="Calibri Light" w:hAnsi="Calibri Light" w:cs="Calibri Light"/>
          <w:sz w:val="20"/>
          <w:szCs w:val="20"/>
          <w:lang w:val="fr-FR"/>
        </w:rPr>
        <w:t>target</w:t>
      </w:r>
      <w:proofErr w:type="spellEnd"/>
      <w:r w:rsidR="00F21611">
        <w:rPr>
          <w:rFonts w:ascii="Calibri Light" w:hAnsi="Calibri Light" w:cs="Calibri Light"/>
          <w:sz w:val="20"/>
          <w:szCs w:val="20"/>
          <w:lang w:val="fr-FR"/>
        </w:rPr>
        <w:t>)</w:t>
      </w:r>
    </w:p>
    <w:p w14:paraId="320943B3" w14:textId="77777777" w:rsidR="00D74CBD" w:rsidRDefault="003E4269" w:rsidP="00D74CBD">
      <w:pPr>
        <w:pStyle w:val="ListParagraph"/>
        <w:numPr>
          <w:ilvl w:val="0"/>
          <w:numId w:val="14"/>
        </w:num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34585C">
        <w:rPr>
          <w:rFonts w:ascii="Calibri Light" w:hAnsi="Calibri Light" w:cs="Calibri Light"/>
          <w:b/>
          <w:bCs/>
          <w:sz w:val="20"/>
          <w:szCs w:val="20"/>
          <w:lang w:val="fr-FR"/>
        </w:rPr>
        <w:t>Diviser les données en ensembles d'entraînement et de test</w:t>
      </w:r>
    </w:p>
    <w:p w14:paraId="73447E2C" w14:textId="348EBFE4" w:rsidR="003E4269" w:rsidRPr="00D74CBD" w:rsidRDefault="002A7F43" w:rsidP="00D74CBD">
      <w:pPr>
        <w:pStyle w:val="ListParagraph"/>
        <w:numPr>
          <w:ilvl w:val="1"/>
          <w:numId w:val="14"/>
        </w:num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D</w:t>
      </w:r>
      <w:r w:rsidR="003E4269" w:rsidRPr="00D74CBD">
        <w:rPr>
          <w:rFonts w:ascii="Calibri Light" w:hAnsi="Calibri Light" w:cs="Calibri Light"/>
          <w:sz w:val="20"/>
          <w:szCs w:val="20"/>
          <w:lang w:val="fr-FR"/>
        </w:rPr>
        <w:t>iviser les données en ensembles d'entraînement</w:t>
      </w:r>
      <w:r w:rsidR="001538AC">
        <w:rPr>
          <w:rFonts w:ascii="Calibri Light" w:hAnsi="Calibri Light" w:cs="Calibri Light"/>
          <w:sz w:val="20"/>
          <w:szCs w:val="20"/>
          <w:lang w:val="fr-FR"/>
        </w:rPr>
        <w:t xml:space="preserve"> (80%)</w:t>
      </w:r>
      <w:r w:rsidR="003E4269" w:rsidRPr="00D74CBD">
        <w:rPr>
          <w:rFonts w:ascii="Calibri Light" w:hAnsi="Calibri Light" w:cs="Calibri Light"/>
          <w:sz w:val="20"/>
          <w:szCs w:val="20"/>
          <w:lang w:val="fr-FR"/>
        </w:rPr>
        <w:t xml:space="preserve"> et de test</w:t>
      </w:r>
      <w:r w:rsidR="001538AC">
        <w:rPr>
          <w:rFonts w:ascii="Calibri Light" w:hAnsi="Calibri Light" w:cs="Calibri Light"/>
          <w:sz w:val="20"/>
          <w:szCs w:val="20"/>
          <w:lang w:val="fr-FR"/>
        </w:rPr>
        <w:t xml:space="preserve"> (20%)</w:t>
      </w:r>
      <w:r w:rsidR="00B47121">
        <w:rPr>
          <w:rFonts w:ascii="Calibri Light" w:hAnsi="Calibri Light" w:cs="Calibri Light"/>
          <w:sz w:val="20"/>
          <w:szCs w:val="20"/>
          <w:lang w:val="fr-FR"/>
        </w:rPr>
        <w:t xml:space="preserve"> à l’aide de la fonction </w:t>
      </w:r>
      <w:proofErr w:type="spellStart"/>
      <w:r w:rsidR="00B47121" w:rsidRPr="00B47121">
        <w:rPr>
          <w:rFonts w:ascii="Calibri Light" w:hAnsi="Calibri Light" w:cs="Calibri Light"/>
          <w:sz w:val="20"/>
          <w:szCs w:val="20"/>
          <w:lang w:val="fr-FR"/>
        </w:rPr>
        <w:t>train_test_split</w:t>
      </w:r>
      <w:proofErr w:type="spellEnd"/>
      <w:r w:rsidR="00B47121">
        <w:rPr>
          <w:rFonts w:ascii="Calibri Light" w:hAnsi="Calibri Light" w:cs="Calibri Light"/>
          <w:sz w:val="20"/>
          <w:szCs w:val="20"/>
          <w:lang w:val="fr-FR"/>
        </w:rPr>
        <w:t>()</w:t>
      </w:r>
    </w:p>
    <w:p w14:paraId="5429FAFB" w14:textId="77777777" w:rsidR="001F42B6" w:rsidRPr="001F42B6" w:rsidRDefault="003E4269" w:rsidP="007E16D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1F42B6">
        <w:rPr>
          <w:rFonts w:ascii="Calibri Light" w:hAnsi="Calibri Light" w:cs="Calibri Light"/>
          <w:b/>
          <w:bCs/>
          <w:sz w:val="20"/>
          <w:szCs w:val="20"/>
          <w:lang w:val="fr-FR"/>
        </w:rPr>
        <w:t>Construire le modèle de réseau de neurones</w:t>
      </w:r>
    </w:p>
    <w:p w14:paraId="66D241EF" w14:textId="791E5AC6" w:rsidR="00AE6157" w:rsidRDefault="001F42B6" w:rsidP="00B24D34">
      <w:pPr>
        <w:pStyle w:val="ListParagraph"/>
        <w:numPr>
          <w:ilvl w:val="1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C</w:t>
      </w:r>
      <w:r w:rsidR="003E4269" w:rsidRPr="001F42B6">
        <w:rPr>
          <w:rFonts w:ascii="Calibri Light" w:hAnsi="Calibri Light" w:cs="Calibri Light"/>
          <w:sz w:val="20"/>
          <w:szCs w:val="20"/>
          <w:lang w:val="fr-FR"/>
        </w:rPr>
        <w:t>onstruire le modèle</w:t>
      </w:r>
      <w:r w:rsidR="00B24D34">
        <w:rPr>
          <w:rFonts w:ascii="Calibri Light" w:hAnsi="Calibri Light" w:cs="Calibri Light"/>
          <w:sz w:val="20"/>
          <w:szCs w:val="20"/>
          <w:lang w:val="fr-FR"/>
        </w:rPr>
        <w:t xml:space="preserve"> Séquentiel</w:t>
      </w:r>
      <w:r w:rsidR="00F50AD6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F50AD6">
        <w:rPr>
          <w:rFonts w:ascii="Calibri Light" w:hAnsi="Calibri Light" w:cs="Calibri Light"/>
          <w:sz w:val="20"/>
          <w:szCs w:val="20"/>
          <w:lang w:val="fr-FR"/>
        </w:rPr>
        <w:t>model.</w:t>
      </w:r>
      <w:r w:rsidR="00F50AD6" w:rsidRPr="00F50AD6">
        <w:rPr>
          <w:rFonts w:ascii="Calibri Light" w:hAnsi="Calibri Light" w:cs="Calibri Light"/>
          <w:sz w:val="20"/>
          <w:szCs w:val="20"/>
          <w:lang w:val="fr-FR"/>
        </w:rPr>
        <w:t>Sequential</w:t>
      </w:r>
      <w:proofErr w:type="spellEnd"/>
      <w:r w:rsidR="00F50AD6">
        <w:rPr>
          <w:rFonts w:ascii="Calibri Light" w:hAnsi="Calibri Light" w:cs="Calibri Light"/>
          <w:sz w:val="20"/>
          <w:szCs w:val="20"/>
          <w:lang w:val="fr-FR"/>
        </w:rPr>
        <w:t>)</w:t>
      </w:r>
      <w:r w:rsidR="003E4269" w:rsidRPr="001F42B6">
        <w:rPr>
          <w:rFonts w:ascii="Calibri Light" w:hAnsi="Calibri Light" w:cs="Calibri Light"/>
          <w:sz w:val="20"/>
          <w:szCs w:val="20"/>
          <w:lang w:val="fr-FR"/>
        </w:rPr>
        <w:t xml:space="preserve"> avec</w:t>
      </w:r>
      <w:r w:rsidR="00AE6157">
        <w:rPr>
          <w:rFonts w:ascii="Calibri Light" w:hAnsi="Calibri Light" w:cs="Calibri Light"/>
          <w:sz w:val="20"/>
          <w:szCs w:val="20"/>
          <w:lang w:val="fr-FR"/>
        </w:rPr>
        <w:t xml:space="preserve"> : </w:t>
      </w:r>
    </w:p>
    <w:p w14:paraId="1CA2F7A0" w14:textId="0CC1FE4C" w:rsidR="00AE6157" w:rsidRDefault="00AE6157" w:rsidP="00AE6157">
      <w:pPr>
        <w:pStyle w:val="ListParagraph"/>
        <w:numPr>
          <w:ilvl w:val="2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U</w:t>
      </w:r>
      <w:r w:rsidR="003E4269" w:rsidRPr="001F42B6">
        <w:rPr>
          <w:rFonts w:ascii="Calibri Light" w:hAnsi="Calibri Light" w:cs="Calibri Light"/>
          <w:sz w:val="20"/>
          <w:szCs w:val="20"/>
          <w:lang w:val="fr-FR"/>
        </w:rPr>
        <w:t>ne couche dense</w:t>
      </w:r>
      <w:r>
        <w:rPr>
          <w:rFonts w:ascii="Calibri Light" w:hAnsi="Calibri Light" w:cs="Calibri Light"/>
          <w:sz w:val="20"/>
          <w:szCs w:val="20"/>
          <w:lang w:val="fr-FR"/>
        </w:rPr>
        <w:t> (</w:t>
      </w:r>
      <w:proofErr w:type="spellStart"/>
      <w:r w:rsidRPr="00AE6157">
        <w:rPr>
          <w:rFonts w:ascii="Calibri Light" w:hAnsi="Calibri Light" w:cs="Calibri Light"/>
          <w:sz w:val="20"/>
          <w:szCs w:val="20"/>
          <w:lang w:val="fr-FR"/>
        </w:rPr>
        <w:t>layers.Dense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="00F33F37">
        <w:rPr>
          <w:rFonts w:ascii="Calibri Light" w:hAnsi="Calibri Light" w:cs="Calibri Light"/>
          <w:sz w:val="20"/>
          <w:szCs w:val="20"/>
          <w:lang w:val="fr-FR"/>
        </w:rPr>
        <w:t xml:space="preserve"> avec : </w:t>
      </w:r>
    </w:p>
    <w:p w14:paraId="5DDB84A5" w14:textId="4487C349" w:rsidR="00AE6157" w:rsidRDefault="0032476F" w:rsidP="00AE6157">
      <w:pPr>
        <w:pStyle w:val="ListParagraph"/>
        <w:numPr>
          <w:ilvl w:val="3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2476F">
        <w:rPr>
          <w:rFonts w:ascii="Calibri Light" w:hAnsi="Calibri Light" w:cs="Calibri Light"/>
          <w:sz w:val="20"/>
          <w:szCs w:val="20"/>
          <w:lang w:val="fr-FR"/>
        </w:rPr>
        <w:t>10 neurones</w:t>
      </w:r>
      <w:r w:rsidR="007D6D36">
        <w:rPr>
          <w:rFonts w:ascii="Calibri Light" w:hAnsi="Calibri Light" w:cs="Calibri Light"/>
          <w:sz w:val="20"/>
          <w:szCs w:val="20"/>
          <w:lang w:val="fr-FR"/>
        </w:rPr>
        <w:t> :</w:t>
      </w:r>
      <w:r w:rsidRPr="0032476F">
        <w:rPr>
          <w:rFonts w:ascii="Calibri Light" w:hAnsi="Calibri Light" w:cs="Calibri Light"/>
          <w:sz w:val="20"/>
          <w:szCs w:val="20"/>
          <w:lang w:val="fr-FR"/>
        </w:rPr>
        <w:t xml:space="preserve"> pour capturer des relations non linéaires simples</w:t>
      </w:r>
    </w:p>
    <w:p w14:paraId="7A708966" w14:textId="3AC5D288" w:rsidR="00503F58" w:rsidRDefault="00F33F37" w:rsidP="00F33F37">
      <w:pPr>
        <w:pStyle w:val="ListParagraph"/>
        <w:numPr>
          <w:ilvl w:val="3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F33F37">
        <w:rPr>
          <w:rFonts w:ascii="Calibri Light" w:hAnsi="Calibri Light" w:cs="Calibri Light"/>
          <w:sz w:val="20"/>
          <w:szCs w:val="20"/>
          <w:lang w:val="fr-FR"/>
        </w:rPr>
        <w:t xml:space="preserve">Fonction d'activation </w:t>
      </w:r>
      <w:proofErr w:type="spellStart"/>
      <w:r w:rsidR="00025D39" w:rsidRPr="00F33F37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  <w:r w:rsidR="007D6D36">
        <w:rPr>
          <w:rFonts w:ascii="Calibri Light" w:hAnsi="Calibri Light" w:cs="Calibri Light"/>
          <w:sz w:val="20"/>
          <w:szCs w:val="20"/>
          <w:lang w:val="fr-FR"/>
        </w:rPr>
        <w:t xml:space="preserve"> : </w:t>
      </w:r>
      <w:r w:rsidR="00025D39">
        <w:rPr>
          <w:rFonts w:ascii="Calibri Light" w:hAnsi="Calibri Light" w:cs="Calibri Light"/>
          <w:sz w:val="20"/>
          <w:szCs w:val="20"/>
          <w:lang w:val="fr-FR"/>
        </w:rPr>
        <w:t>pour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Pr="00F33F37">
        <w:rPr>
          <w:rFonts w:ascii="Calibri Light" w:hAnsi="Calibri Light" w:cs="Calibri Light"/>
          <w:sz w:val="20"/>
          <w:szCs w:val="20"/>
          <w:lang w:val="fr-FR"/>
        </w:rPr>
        <w:t>permet</w:t>
      </w:r>
      <w:r>
        <w:rPr>
          <w:rFonts w:ascii="Calibri Light" w:hAnsi="Calibri Light" w:cs="Calibri Light"/>
          <w:sz w:val="20"/>
          <w:szCs w:val="20"/>
          <w:lang w:val="fr-FR"/>
        </w:rPr>
        <w:t>tre</w:t>
      </w:r>
      <w:r w:rsidRPr="00F33F37">
        <w:rPr>
          <w:rFonts w:ascii="Calibri Light" w:hAnsi="Calibri Light" w:cs="Calibri Light"/>
          <w:sz w:val="20"/>
          <w:szCs w:val="20"/>
          <w:lang w:val="fr-FR"/>
        </w:rPr>
        <w:t xml:space="preserve"> de résoudre des problèmes non linéaires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Pr="00F33F37">
        <w:rPr>
          <w:rFonts w:ascii="Calibri Light" w:hAnsi="Calibri Light" w:cs="Calibri Light"/>
          <w:sz w:val="20"/>
          <w:szCs w:val="20"/>
          <w:lang w:val="fr-FR"/>
        </w:rPr>
        <w:t>en activant seulement les neurones avec des valeurs positives et en mettant à zéro les valeurs négatives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67A689E1" w14:textId="4FF33E25" w:rsidR="00F33F37" w:rsidRDefault="007D6D36" w:rsidP="00F33F37">
      <w:pPr>
        <w:pStyle w:val="ListParagraph"/>
        <w:numPr>
          <w:ilvl w:val="3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Inshape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=(4,) :</w:t>
      </w:r>
      <w:r w:rsidR="00130DAE">
        <w:rPr>
          <w:rFonts w:ascii="Calibri Light" w:hAnsi="Calibri Light" w:cs="Calibri Light"/>
          <w:sz w:val="20"/>
          <w:szCs w:val="20"/>
          <w:lang w:val="fr-FR"/>
        </w:rPr>
        <w:t xml:space="preserve"> pour capturer les 4 caractéristiques en entrée</w:t>
      </w:r>
    </w:p>
    <w:p w14:paraId="3ABCB87E" w14:textId="269F8142" w:rsidR="003E4269" w:rsidRDefault="00AE6157" w:rsidP="00AE6157">
      <w:pPr>
        <w:pStyle w:val="ListParagraph"/>
        <w:numPr>
          <w:ilvl w:val="2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U</w:t>
      </w:r>
      <w:r w:rsidR="003E4269" w:rsidRPr="00AE6157">
        <w:rPr>
          <w:rFonts w:ascii="Calibri Light" w:hAnsi="Calibri Light" w:cs="Calibri Light"/>
          <w:sz w:val="20"/>
          <w:szCs w:val="20"/>
          <w:lang w:val="fr-FR"/>
        </w:rPr>
        <w:t xml:space="preserve">ne couche </w:t>
      </w:r>
      <w:r w:rsidR="001F3FF2">
        <w:rPr>
          <w:rFonts w:ascii="Calibri Light" w:hAnsi="Calibri Light" w:cs="Calibri Light"/>
          <w:sz w:val="20"/>
          <w:szCs w:val="20"/>
          <w:lang w:val="fr-FR"/>
        </w:rPr>
        <w:t xml:space="preserve">dense </w:t>
      </w:r>
      <w:r w:rsidR="003E4269" w:rsidRPr="00AE6157">
        <w:rPr>
          <w:rFonts w:ascii="Calibri Light" w:hAnsi="Calibri Light" w:cs="Calibri Light"/>
          <w:sz w:val="20"/>
          <w:szCs w:val="20"/>
          <w:lang w:val="fr-FR"/>
        </w:rPr>
        <w:t xml:space="preserve">de sortie </w:t>
      </w:r>
      <w:r w:rsidR="001F3FF2">
        <w:rPr>
          <w:rFonts w:ascii="Calibri Light" w:hAnsi="Calibri Light" w:cs="Calibri Light"/>
          <w:sz w:val="20"/>
          <w:szCs w:val="20"/>
          <w:lang w:val="fr-FR"/>
        </w:rPr>
        <w:t>(</w:t>
      </w:r>
      <w:proofErr w:type="spellStart"/>
      <w:r w:rsidR="001F3FF2" w:rsidRPr="00AE6157">
        <w:rPr>
          <w:rFonts w:ascii="Calibri Light" w:hAnsi="Calibri Light" w:cs="Calibri Light"/>
          <w:sz w:val="20"/>
          <w:szCs w:val="20"/>
          <w:lang w:val="fr-FR"/>
        </w:rPr>
        <w:t>layers.Dense</w:t>
      </w:r>
      <w:proofErr w:type="spellEnd"/>
      <w:r w:rsidR="001F3FF2">
        <w:rPr>
          <w:rFonts w:ascii="Calibri Light" w:hAnsi="Calibri Light" w:cs="Calibri Light"/>
          <w:sz w:val="20"/>
          <w:szCs w:val="20"/>
          <w:lang w:val="fr-FR"/>
        </w:rPr>
        <w:t>)</w:t>
      </w:r>
    </w:p>
    <w:p w14:paraId="26A59938" w14:textId="0A258D0C" w:rsidR="001F3FF2" w:rsidRDefault="00CF6D28" w:rsidP="001F3FF2">
      <w:pPr>
        <w:pStyle w:val="ListParagraph"/>
        <w:numPr>
          <w:ilvl w:val="3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3 neurones</w:t>
      </w:r>
      <w:r w:rsidR="003F026B">
        <w:rPr>
          <w:rFonts w:ascii="Calibri Light" w:hAnsi="Calibri Light" w:cs="Calibri Light"/>
          <w:sz w:val="20"/>
          <w:szCs w:val="20"/>
          <w:lang w:val="fr-FR"/>
        </w:rPr>
        <w:t> : pour les 3 classes de sortie</w:t>
      </w:r>
    </w:p>
    <w:p w14:paraId="74FE90FD" w14:textId="156AFEF9" w:rsidR="003E4269" w:rsidRPr="00087F8C" w:rsidRDefault="00863D2D" w:rsidP="00087F8C">
      <w:pPr>
        <w:pStyle w:val="ListParagraph"/>
        <w:numPr>
          <w:ilvl w:val="3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863D2D">
        <w:rPr>
          <w:rFonts w:ascii="Calibri Light" w:hAnsi="Calibri Light" w:cs="Calibri Light"/>
          <w:sz w:val="20"/>
          <w:szCs w:val="20"/>
          <w:lang w:val="fr-FR"/>
        </w:rPr>
        <w:t>Fonction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d’activation</w:t>
      </w:r>
      <w:r w:rsidRPr="00863D2D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863D2D">
        <w:rPr>
          <w:rFonts w:ascii="Calibri Light" w:hAnsi="Calibri Light" w:cs="Calibri Light"/>
          <w:sz w:val="20"/>
          <w:szCs w:val="20"/>
          <w:lang w:val="fr-FR"/>
        </w:rPr>
        <w:t>softmax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 : pour </w:t>
      </w:r>
      <w:r w:rsidR="00087F8C">
        <w:rPr>
          <w:rFonts w:ascii="Calibri Light" w:hAnsi="Calibri Light" w:cs="Calibri Light"/>
          <w:sz w:val="20"/>
          <w:szCs w:val="20"/>
          <w:lang w:val="fr-FR"/>
        </w:rPr>
        <w:t xml:space="preserve">avoir </w:t>
      </w:r>
      <w:r w:rsidRPr="00863D2D">
        <w:rPr>
          <w:rFonts w:ascii="Calibri Light" w:hAnsi="Calibri Light" w:cs="Calibri Light"/>
          <w:sz w:val="20"/>
          <w:szCs w:val="20"/>
          <w:lang w:val="fr-FR"/>
        </w:rPr>
        <w:t>les probabilités pour chaque classe</w:t>
      </w:r>
    </w:p>
    <w:p w14:paraId="410D14AD" w14:textId="77777777" w:rsidR="00ED09C7" w:rsidRPr="00ED09C7" w:rsidRDefault="003E4269" w:rsidP="0070432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ED09C7">
        <w:rPr>
          <w:rFonts w:ascii="Calibri Light" w:hAnsi="Calibri Light" w:cs="Calibri Light"/>
          <w:b/>
          <w:bCs/>
          <w:sz w:val="20"/>
          <w:szCs w:val="20"/>
          <w:lang w:val="fr-FR"/>
        </w:rPr>
        <w:t>Compiler le modèle</w:t>
      </w:r>
    </w:p>
    <w:p w14:paraId="06A9BFFE" w14:textId="1690E600" w:rsidR="002F51C6" w:rsidRDefault="002F51C6" w:rsidP="00ED09C7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Compiler le modèle à l’aide de la fonction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model.compile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() avec :</w:t>
      </w:r>
    </w:p>
    <w:p w14:paraId="49AB4757" w14:textId="1A991559" w:rsidR="003E4269" w:rsidRDefault="00F8169D" w:rsidP="002F51C6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L’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optimizer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=’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adam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’ : </w:t>
      </w:r>
    </w:p>
    <w:p w14:paraId="2059BEE2" w14:textId="5FFCD720" w:rsidR="00F8169D" w:rsidRDefault="00F8169D" w:rsidP="00E41CC8">
      <w:pPr>
        <w:pStyle w:val="ListParagraph"/>
        <w:numPr>
          <w:ilvl w:val="2"/>
          <w:numId w:val="14"/>
        </w:numPr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F8169D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Pr="00F8169D">
        <w:rPr>
          <w:rFonts w:ascii="Calibri Light" w:hAnsi="Calibri Light" w:cs="Calibri Light"/>
          <w:sz w:val="20"/>
          <w:szCs w:val="20"/>
          <w:lang w:val="fr-FR"/>
        </w:rPr>
        <w:t>='</w:t>
      </w:r>
      <w:proofErr w:type="spellStart"/>
      <w:r w:rsidRPr="00F8169D">
        <w:rPr>
          <w:rFonts w:ascii="Calibri Light" w:hAnsi="Calibri Light" w:cs="Calibri Light"/>
          <w:sz w:val="20"/>
          <w:szCs w:val="20"/>
          <w:lang w:val="fr-FR"/>
        </w:rPr>
        <w:t>sparse_categorical_crossentropy</w:t>
      </w:r>
      <w:proofErr w:type="spellEnd"/>
      <w:r w:rsidRPr="00F8169D">
        <w:rPr>
          <w:rFonts w:ascii="Calibri Light" w:hAnsi="Calibri Light" w:cs="Calibri Light"/>
          <w:sz w:val="20"/>
          <w:szCs w:val="20"/>
          <w:lang w:val="fr-FR"/>
        </w:rPr>
        <w:t xml:space="preserve">': Perte utilisée pour les étiquettes non </w:t>
      </w:r>
      <w:proofErr w:type="spellStart"/>
      <w:r w:rsidRPr="00F8169D">
        <w:rPr>
          <w:rFonts w:ascii="Calibri Light" w:hAnsi="Calibri Light" w:cs="Calibri Light"/>
          <w:sz w:val="20"/>
          <w:szCs w:val="20"/>
          <w:lang w:val="fr-FR"/>
        </w:rPr>
        <w:t>one-hot</w:t>
      </w:r>
      <w:proofErr w:type="spellEnd"/>
      <w:r w:rsidRPr="00F8169D">
        <w:rPr>
          <w:rFonts w:ascii="Calibri Light" w:hAnsi="Calibri Light" w:cs="Calibri Light"/>
          <w:sz w:val="20"/>
          <w:szCs w:val="20"/>
          <w:lang w:val="fr-FR"/>
        </w:rPr>
        <w:t xml:space="preserve"> encodées.</w:t>
      </w:r>
    </w:p>
    <w:p w14:paraId="4F821A53" w14:textId="1138255A" w:rsidR="009D5CA9" w:rsidRPr="00ED09C7" w:rsidRDefault="00110C42" w:rsidP="002F51C6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110C42">
        <w:rPr>
          <w:rFonts w:ascii="Calibri Light" w:hAnsi="Calibri Light" w:cs="Calibri Light"/>
          <w:sz w:val="20"/>
          <w:szCs w:val="20"/>
          <w:lang w:val="fr-FR"/>
        </w:rPr>
        <w:t>metrics</w:t>
      </w:r>
      <w:proofErr w:type="spellEnd"/>
      <w:r w:rsidRPr="00110C42">
        <w:rPr>
          <w:rFonts w:ascii="Calibri Light" w:hAnsi="Calibri Light" w:cs="Calibri Light"/>
          <w:sz w:val="20"/>
          <w:szCs w:val="20"/>
          <w:lang w:val="fr-FR"/>
        </w:rPr>
        <w:t>=['</w:t>
      </w:r>
      <w:proofErr w:type="spellStart"/>
      <w:r w:rsidRPr="00110C42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 w:rsidRPr="00110C42">
        <w:rPr>
          <w:rFonts w:ascii="Calibri Light" w:hAnsi="Calibri Light" w:cs="Calibri Light"/>
          <w:sz w:val="20"/>
          <w:szCs w:val="20"/>
          <w:lang w:val="fr-FR"/>
        </w:rPr>
        <w:t>']: Utilise l'exactitude pour mesurer les performances du modèle.</w:t>
      </w:r>
    </w:p>
    <w:p w14:paraId="62657D93" w14:textId="77777777" w:rsidR="004D27C3" w:rsidRPr="004D27C3" w:rsidRDefault="003E4269" w:rsidP="00182E47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4D27C3">
        <w:rPr>
          <w:rFonts w:ascii="Calibri Light" w:hAnsi="Calibri Light" w:cs="Calibri Light"/>
          <w:b/>
          <w:bCs/>
          <w:sz w:val="20"/>
          <w:szCs w:val="20"/>
          <w:lang w:val="fr-FR"/>
        </w:rPr>
        <w:t>Entraîner le modèle</w:t>
      </w:r>
    </w:p>
    <w:p w14:paraId="7F575B82" w14:textId="0CF483C9" w:rsidR="003E4269" w:rsidRDefault="00C976C1" w:rsidP="004D27C3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Entrainer le modèle à l’aide de la fonction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model.fit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() avec :</w:t>
      </w:r>
    </w:p>
    <w:p w14:paraId="026D85E8" w14:textId="77777777" w:rsidR="00F10632" w:rsidRDefault="00C976C1" w:rsidP="00C976C1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Les données d’entrainement data</w:t>
      </w:r>
      <w:r w:rsidR="0068155D">
        <w:rPr>
          <w:rFonts w:ascii="Calibri Light" w:hAnsi="Calibri Light" w:cs="Calibri Light"/>
          <w:sz w:val="20"/>
          <w:szCs w:val="20"/>
          <w:lang w:val="fr-FR"/>
        </w:rPr>
        <w:t xml:space="preserve"> (X)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</w:p>
    <w:p w14:paraId="43ED8EE7" w14:textId="2053756F" w:rsidR="00C976C1" w:rsidRDefault="00F10632" w:rsidP="00C976C1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Les données d’entrainement </w:t>
      </w:r>
      <w:r w:rsidR="00C976C1">
        <w:rPr>
          <w:rFonts w:ascii="Calibri Light" w:hAnsi="Calibri Light" w:cs="Calibri Light"/>
          <w:sz w:val="20"/>
          <w:szCs w:val="20"/>
          <w:lang w:val="fr-FR"/>
        </w:rPr>
        <w:t>labels</w:t>
      </w:r>
      <w:r w:rsidR="0068155D">
        <w:rPr>
          <w:rFonts w:ascii="Calibri Light" w:hAnsi="Calibri Light" w:cs="Calibri Light"/>
          <w:sz w:val="20"/>
          <w:szCs w:val="20"/>
          <w:lang w:val="fr-FR"/>
        </w:rPr>
        <w:t xml:space="preserve"> (y)</w:t>
      </w:r>
    </w:p>
    <w:p w14:paraId="5FB3FBF3" w14:textId="2DF9FA22" w:rsidR="00C976C1" w:rsidRPr="004D27C3" w:rsidRDefault="00F754BF" w:rsidP="00957BB5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Entrainer le modèle pendant </w:t>
      </w:r>
      <w:r w:rsidR="00957BB5">
        <w:rPr>
          <w:rFonts w:ascii="Calibri Light" w:hAnsi="Calibri Light" w:cs="Calibri Light"/>
          <w:sz w:val="20"/>
          <w:szCs w:val="20"/>
          <w:lang w:val="fr-FR"/>
        </w:rPr>
        <w:t xml:space="preserve">50 </w:t>
      </w:r>
      <w:r w:rsidR="00957BB5" w:rsidRPr="003B1393">
        <w:rPr>
          <w:rFonts w:ascii="Calibri Light" w:hAnsi="Calibri Light" w:cs="Calibri Light"/>
          <w:sz w:val="20"/>
          <w:szCs w:val="20"/>
          <w:lang w:val="fr-FR"/>
        </w:rPr>
        <w:t xml:space="preserve">époques </w:t>
      </w:r>
    </w:p>
    <w:p w14:paraId="51855EA4" w14:textId="77777777" w:rsidR="003B1393" w:rsidRPr="003B1393" w:rsidRDefault="003E4269" w:rsidP="00834BAD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3B1393">
        <w:rPr>
          <w:rFonts w:ascii="Calibri Light" w:hAnsi="Calibri Light" w:cs="Calibri Light"/>
          <w:b/>
          <w:bCs/>
          <w:sz w:val="20"/>
          <w:szCs w:val="20"/>
          <w:lang w:val="fr-FR"/>
        </w:rPr>
        <w:t>Évaluer le modèle</w:t>
      </w:r>
    </w:p>
    <w:p w14:paraId="1AD84462" w14:textId="4EB73CAD" w:rsidR="003E4269" w:rsidRDefault="001A6410" w:rsidP="003B1393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E</w:t>
      </w:r>
      <w:r w:rsidR="003E4269" w:rsidRPr="003B1393">
        <w:rPr>
          <w:rFonts w:ascii="Calibri Light" w:hAnsi="Calibri Light" w:cs="Calibri Light"/>
          <w:sz w:val="20"/>
          <w:szCs w:val="20"/>
          <w:lang w:val="fr-FR"/>
        </w:rPr>
        <w:t>valuer les performances du modèle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à l’aide de la fonction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model.evaluate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() avec :</w:t>
      </w:r>
    </w:p>
    <w:p w14:paraId="13861335" w14:textId="59A9A6B1" w:rsidR="001A6410" w:rsidRDefault="001A6410" w:rsidP="001A6410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Les données de test data (X)</w:t>
      </w:r>
    </w:p>
    <w:p w14:paraId="5197DEC8" w14:textId="2DD6D91D" w:rsidR="001A6410" w:rsidRDefault="001A6410" w:rsidP="001A6410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Les données de test labels (y)</w:t>
      </w:r>
    </w:p>
    <w:p w14:paraId="75C41700" w14:textId="1A5EF544" w:rsidR="003E4269" w:rsidRPr="00253788" w:rsidRDefault="00253788" w:rsidP="00253788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Afficher l’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retourné </w:t>
      </w:r>
    </w:p>
    <w:p w14:paraId="7DBA0C62" w14:textId="5BA165E5" w:rsidR="002D45D1" w:rsidRPr="002D45D1" w:rsidRDefault="003E4269" w:rsidP="0042017D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 w:rsidRPr="002D45D1">
        <w:rPr>
          <w:rFonts w:ascii="Calibri Light" w:hAnsi="Calibri Light" w:cs="Calibri Light"/>
          <w:b/>
          <w:bCs/>
          <w:sz w:val="20"/>
          <w:szCs w:val="20"/>
          <w:lang w:val="fr-FR"/>
        </w:rPr>
        <w:t>Faire des prédictions et visualiser les résultats</w:t>
      </w:r>
    </w:p>
    <w:p w14:paraId="7AF5F09D" w14:textId="37931C87" w:rsidR="003E4269" w:rsidRDefault="008B5DCB" w:rsidP="002D45D1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Récupérer les prédictions</w:t>
      </w:r>
      <w:r w:rsidR="00C11D62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C11D62">
        <w:rPr>
          <w:rFonts w:ascii="Calibri Light" w:hAnsi="Calibri Light" w:cs="Calibri Light"/>
          <w:sz w:val="20"/>
          <w:szCs w:val="20"/>
          <w:lang w:val="fr-FR"/>
        </w:rPr>
        <w:t>pred_y</w:t>
      </w:r>
      <w:proofErr w:type="spellEnd"/>
      <w:r w:rsidR="00C11D62">
        <w:rPr>
          <w:rFonts w:ascii="Calibri Light" w:hAnsi="Calibri Light" w:cs="Calibri Light"/>
          <w:sz w:val="20"/>
          <w:szCs w:val="20"/>
          <w:lang w:val="fr-FR"/>
        </w:rPr>
        <w:t>)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sur les données de test</w:t>
      </w:r>
      <w:r w:rsidR="00C11D62">
        <w:rPr>
          <w:rFonts w:ascii="Calibri Light" w:hAnsi="Calibri Light" w:cs="Calibri Light"/>
          <w:sz w:val="20"/>
          <w:szCs w:val="20"/>
          <w:lang w:val="fr-FR"/>
        </w:rPr>
        <w:t xml:space="preserve"> data (X)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à l’aide de la fonction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model.predit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()</w:t>
      </w:r>
    </w:p>
    <w:p w14:paraId="765861A4" w14:textId="3CF83EE2" w:rsidR="003E4269" w:rsidRDefault="00B20259" w:rsidP="002F60A7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Créer une figure avec des sous graphes </w:t>
      </w:r>
    </w:p>
    <w:p w14:paraId="500243BB" w14:textId="55439CCA" w:rsidR="00B20259" w:rsidRDefault="00B20259" w:rsidP="002F60A7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Chaque sous graphe contient trois barres qui représente les prédictions pour chaque classe.</w:t>
      </w:r>
    </w:p>
    <w:p w14:paraId="7EB1E0A9" w14:textId="368D8BD2" w:rsidR="0043049C" w:rsidRPr="00351FCF" w:rsidRDefault="00FD5A8D" w:rsidP="00351FCF">
      <w:pPr>
        <w:pStyle w:val="ListParagraph"/>
        <w:numPr>
          <w:ilvl w:val="1"/>
          <w:numId w:val="14"/>
        </w:numP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Chaque sous graphe a pour titre la classe r</w:t>
      </w:r>
      <w:r w:rsidR="00F44CD9">
        <w:rPr>
          <w:rFonts w:ascii="Calibri Light" w:hAnsi="Calibri Light" w:cs="Calibri Light"/>
          <w:sz w:val="20"/>
          <w:szCs w:val="20"/>
          <w:lang w:val="fr-FR"/>
        </w:rPr>
        <w:t>ée</w:t>
      </w:r>
      <w:r>
        <w:rPr>
          <w:rFonts w:ascii="Calibri Light" w:hAnsi="Calibri Light" w:cs="Calibri Light"/>
          <w:sz w:val="20"/>
          <w:szCs w:val="20"/>
          <w:lang w:val="fr-FR"/>
        </w:rPr>
        <w:t>l et la classe prédite</w:t>
      </w:r>
    </w:p>
    <w:p w14:paraId="583DD924" w14:textId="1D99134F" w:rsidR="00A03338" w:rsidRP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Travail à rendre : </w:t>
      </w:r>
    </w:p>
    <w:p w14:paraId="16CFEFF4" w14:textId="01FADF40" w:rsidR="002E29BE" w:rsidRDefault="00A03338" w:rsidP="0005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Appliquer le modèle </w:t>
      </w:r>
      <w:r w:rsidR="000161B9">
        <w:rPr>
          <w:rFonts w:ascii="Calibri Light" w:hAnsi="Calibri Light" w:cs="Calibri Light"/>
          <w:sz w:val="20"/>
          <w:szCs w:val="20"/>
          <w:lang w:val="fr-FR"/>
        </w:rPr>
        <w:t xml:space="preserve">précédemment vu 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sur la </w:t>
      </w:r>
      <w:proofErr w:type="spellStart"/>
      <w:r w:rsidRPr="00A03338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="00CC2DB8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054AFC">
        <w:rPr>
          <w:rFonts w:ascii="Calibri Light" w:hAnsi="Calibri Light" w:cs="Calibri Light"/>
          <w:sz w:val="20"/>
          <w:szCs w:val="20"/>
          <w:lang w:val="fr-FR"/>
        </w:rPr>
        <w:t xml:space="preserve">de diabètes </w:t>
      </w:r>
      <w:r w:rsidR="005A20F2">
        <w:rPr>
          <w:rFonts w:ascii="Calibri Light" w:hAnsi="Calibri Light" w:cs="Calibri Light"/>
          <w:sz w:val="20"/>
          <w:szCs w:val="20"/>
          <w:lang w:val="fr-FR"/>
        </w:rPr>
        <w:t>pour prédire l</w:t>
      </w:r>
      <w:r w:rsidR="00054AFC">
        <w:rPr>
          <w:rFonts w:ascii="Calibri Light" w:hAnsi="Calibri Light" w:cs="Calibri Light"/>
          <w:sz w:val="20"/>
          <w:szCs w:val="20"/>
          <w:lang w:val="fr-FR"/>
        </w:rPr>
        <w:t xml:space="preserve">a maladie de diabète 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9FE5117" w14:textId="5C2686D3" w:rsidR="00C309E9" w:rsidRPr="00A03338" w:rsidRDefault="00C309E9" w:rsidP="00A64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 w:cs="Calibri Light"/>
          <w:sz w:val="20"/>
          <w:szCs w:val="20"/>
          <w:lang w:val="fr-FR"/>
        </w:rPr>
      </w:pPr>
    </w:p>
    <w:p w14:paraId="1398EFD9" w14:textId="77777777" w:rsidR="0043049C" w:rsidRPr="007A240B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sectPr w:rsidR="0043049C" w:rsidRPr="007A24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1E6F" w14:textId="77777777" w:rsidR="009048FC" w:rsidRDefault="009048FC" w:rsidP="00AD6163">
      <w:pPr>
        <w:spacing w:after="0" w:line="240" w:lineRule="auto"/>
      </w:pPr>
      <w:r>
        <w:separator/>
      </w:r>
    </w:p>
  </w:endnote>
  <w:endnote w:type="continuationSeparator" w:id="0">
    <w:p w14:paraId="68DEDA29" w14:textId="77777777" w:rsidR="009048FC" w:rsidRDefault="009048FC" w:rsidP="00A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360704747"/>
      <w:docPartObj>
        <w:docPartGallery w:val="Page Numbers (Bottom of Page)"/>
        <w:docPartUnique/>
      </w:docPartObj>
    </w:sdtPr>
    <w:sdtEndPr/>
    <w:sdtContent>
      <w:p w14:paraId="0AB2EC6D" w14:textId="1ECC3964" w:rsidR="00582411" w:rsidRPr="00505E9F" w:rsidRDefault="00582411">
        <w:pPr>
          <w:pStyle w:val="Footer"/>
          <w:rPr>
            <w:sz w:val="18"/>
            <w:szCs w:val="18"/>
          </w:rPr>
        </w:pPr>
        <w:r w:rsidRPr="00505E9F">
          <w:rPr>
            <w:sz w:val="18"/>
            <w:szCs w:val="18"/>
          </w:rPr>
          <w:fldChar w:fldCharType="begin"/>
        </w:r>
        <w:r w:rsidRPr="00505E9F">
          <w:rPr>
            <w:sz w:val="18"/>
            <w:szCs w:val="18"/>
          </w:rPr>
          <w:instrText>PAGE   \* MERGEFORMAT</w:instrText>
        </w:r>
        <w:r w:rsidRPr="00505E9F">
          <w:rPr>
            <w:sz w:val="18"/>
            <w:szCs w:val="18"/>
          </w:rPr>
          <w:fldChar w:fldCharType="separate"/>
        </w:r>
        <w:r w:rsidRPr="00505E9F">
          <w:rPr>
            <w:sz w:val="18"/>
            <w:szCs w:val="18"/>
            <w:lang w:val="fr-FR"/>
          </w:rPr>
          <w:t>2</w:t>
        </w:r>
        <w:r w:rsidRPr="00505E9F">
          <w:rPr>
            <w:sz w:val="18"/>
            <w:szCs w:val="18"/>
          </w:rPr>
          <w:fldChar w:fldCharType="end"/>
        </w:r>
        <w:r w:rsidRPr="00505E9F">
          <w:rPr>
            <w:sz w:val="18"/>
            <w:szCs w:val="18"/>
          </w:rPr>
          <w:tab/>
        </w:r>
        <w:r w:rsidRPr="00505E9F">
          <w:rPr>
            <w:sz w:val="18"/>
            <w:szCs w:val="18"/>
          </w:rPr>
          <w:tab/>
        </w:r>
      </w:p>
    </w:sdtContent>
  </w:sdt>
  <w:p w14:paraId="37353DFF" w14:textId="77777777" w:rsidR="00582411" w:rsidRDefault="0058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485B" w14:textId="77777777" w:rsidR="009048FC" w:rsidRDefault="009048FC" w:rsidP="00AD6163">
      <w:pPr>
        <w:spacing w:after="0" w:line="240" w:lineRule="auto"/>
      </w:pPr>
      <w:r>
        <w:separator/>
      </w:r>
    </w:p>
  </w:footnote>
  <w:footnote w:type="continuationSeparator" w:id="0">
    <w:p w14:paraId="731376A1" w14:textId="77777777" w:rsidR="009048FC" w:rsidRDefault="009048FC" w:rsidP="00A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FE9" w14:textId="79BC39E0" w:rsidR="002E022D" w:rsidRPr="00A00C34" w:rsidRDefault="002E022D" w:rsidP="002E022D">
    <w:pPr>
      <w:pStyle w:val="Header"/>
      <w:rPr>
        <w:sz w:val="16"/>
        <w:szCs w:val="16"/>
        <w:lang w:val="fr-FR"/>
      </w:rPr>
    </w:pPr>
    <w:r w:rsidRPr="00A00C34">
      <w:rPr>
        <w:noProof/>
        <w:sz w:val="16"/>
        <w:szCs w:val="16"/>
        <w:lang w:val="fr-FR"/>
      </w:rPr>
      <w:drawing>
        <wp:anchor distT="0" distB="0" distL="114300" distR="114300" simplePos="0" relativeHeight="251659264" behindDoc="1" locked="0" layoutInCell="1" allowOverlap="1" wp14:anchorId="43F4236C" wp14:editId="52DEDECC">
          <wp:simplePos x="0" y="0"/>
          <wp:positionH relativeFrom="column">
            <wp:posOffset>4570095</wp:posOffset>
          </wp:positionH>
          <wp:positionV relativeFrom="paragraph">
            <wp:posOffset>7620</wp:posOffset>
          </wp:positionV>
          <wp:extent cx="1440180" cy="555625"/>
          <wp:effectExtent l="0" t="0" r="7620" b="0"/>
          <wp:wrapTight wrapText="bothSides">
            <wp:wrapPolygon edited="0">
              <wp:start x="0" y="0"/>
              <wp:lineTo x="0" y="20736"/>
              <wp:lineTo x="21429" y="20736"/>
              <wp:lineTo x="21429" y="0"/>
              <wp:lineTo x="0" y="0"/>
            </wp:wrapPolygon>
          </wp:wrapTight>
          <wp:docPr id="64006101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6B0D5" w14:textId="631D33C2" w:rsidR="00AD6163" w:rsidRDefault="002E022D" w:rsidP="002E022D">
    <w:pPr>
      <w:pStyle w:val="Header"/>
      <w:rPr>
        <w:sz w:val="16"/>
        <w:szCs w:val="16"/>
        <w:lang w:val="fr-FR"/>
      </w:rPr>
    </w:pPr>
    <w:r w:rsidRPr="00A00C34">
      <w:rPr>
        <w:sz w:val="16"/>
        <w:szCs w:val="16"/>
        <w:lang w:val="fr-FR"/>
      </w:rPr>
      <w:t>Business Intelligence et Big Data Analytics</w:t>
    </w:r>
    <w:r>
      <w:rPr>
        <w:sz w:val="16"/>
        <w:szCs w:val="16"/>
        <w:lang w:val="fr-FR"/>
      </w:rPr>
      <w:t xml:space="preserve"> </w:t>
    </w:r>
    <w:r w:rsidRPr="007744FE">
      <w:rPr>
        <w:sz w:val="16"/>
        <w:szCs w:val="16"/>
        <w:lang w:val="fr-FR"/>
      </w:rPr>
      <w:t>(BIBDA)</w:t>
    </w:r>
    <w:r w:rsidRPr="00A00C34">
      <w:rPr>
        <w:sz w:val="16"/>
        <w:szCs w:val="16"/>
        <w:lang w:val="fr-FR"/>
      </w:rPr>
      <w:br/>
      <w:t>Année universitaire : 2024/2025</w:t>
    </w:r>
  </w:p>
  <w:p w14:paraId="1A1FE65F" w14:textId="77777777" w:rsidR="002654B5" w:rsidRPr="002654B5" w:rsidRDefault="002654B5" w:rsidP="002E022D">
    <w:pPr>
      <w:pStyle w:val="Header"/>
      <w:rPr>
        <w:sz w:val="10"/>
        <w:szCs w:val="1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71"/>
    <w:multiLevelType w:val="multilevel"/>
    <w:tmpl w:val="AF2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3E3B"/>
    <w:multiLevelType w:val="multilevel"/>
    <w:tmpl w:val="308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09E"/>
    <w:multiLevelType w:val="multilevel"/>
    <w:tmpl w:val="EB5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42C"/>
    <w:multiLevelType w:val="multilevel"/>
    <w:tmpl w:val="AB2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2A2"/>
    <w:multiLevelType w:val="multilevel"/>
    <w:tmpl w:val="D82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C43B0"/>
    <w:multiLevelType w:val="multilevel"/>
    <w:tmpl w:val="0A8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52087"/>
    <w:multiLevelType w:val="multilevel"/>
    <w:tmpl w:val="1A4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C1A22"/>
    <w:multiLevelType w:val="hybridMultilevel"/>
    <w:tmpl w:val="6A4C6C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C6555"/>
    <w:multiLevelType w:val="multilevel"/>
    <w:tmpl w:val="71E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77652"/>
    <w:multiLevelType w:val="multilevel"/>
    <w:tmpl w:val="0AA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A39AF"/>
    <w:multiLevelType w:val="multilevel"/>
    <w:tmpl w:val="682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4611F"/>
    <w:multiLevelType w:val="hybridMultilevel"/>
    <w:tmpl w:val="41302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E20DD"/>
    <w:multiLevelType w:val="multilevel"/>
    <w:tmpl w:val="124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D27C3"/>
    <w:multiLevelType w:val="multilevel"/>
    <w:tmpl w:val="278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02D1E"/>
    <w:rsid w:val="000161B9"/>
    <w:rsid w:val="000240FD"/>
    <w:rsid w:val="00025D39"/>
    <w:rsid w:val="0002601E"/>
    <w:rsid w:val="00033F63"/>
    <w:rsid w:val="0005264E"/>
    <w:rsid w:val="00054AFC"/>
    <w:rsid w:val="00087F8C"/>
    <w:rsid w:val="000A1D25"/>
    <w:rsid w:val="000C1B31"/>
    <w:rsid w:val="000E2A04"/>
    <w:rsid w:val="00110C42"/>
    <w:rsid w:val="00113009"/>
    <w:rsid w:val="00130DAE"/>
    <w:rsid w:val="00134D86"/>
    <w:rsid w:val="001538AC"/>
    <w:rsid w:val="00163D6C"/>
    <w:rsid w:val="001678E2"/>
    <w:rsid w:val="001A6410"/>
    <w:rsid w:val="001B35C2"/>
    <w:rsid w:val="001F24FF"/>
    <w:rsid w:val="001F3FF2"/>
    <w:rsid w:val="001F42B6"/>
    <w:rsid w:val="00233F6F"/>
    <w:rsid w:val="00253788"/>
    <w:rsid w:val="00255503"/>
    <w:rsid w:val="002654B5"/>
    <w:rsid w:val="00272706"/>
    <w:rsid w:val="002810E0"/>
    <w:rsid w:val="002830BD"/>
    <w:rsid w:val="00285CF1"/>
    <w:rsid w:val="002A4F9E"/>
    <w:rsid w:val="002A707B"/>
    <w:rsid w:val="002A7F43"/>
    <w:rsid w:val="002B331A"/>
    <w:rsid w:val="002C1142"/>
    <w:rsid w:val="002D17FE"/>
    <w:rsid w:val="002D45D1"/>
    <w:rsid w:val="002D50B3"/>
    <w:rsid w:val="002E022D"/>
    <w:rsid w:val="002E29BE"/>
    <w:rsid w:val="002F51C6"/>
    <w:rsid w:val="002F60A7"/>
    <w:rsid w:val="002F6B89"/>
    <w:rsid w:val="00303548"/>
    <w:rsid w:val="00304565"/>
    <w:rsid w:val="0030495B"/>
    <w:rsid w:val="0032476F"/>
    <w:rsid w:val="00340F4F"/>
    <w:rsid w:val="00342853"/>
    <w:rsid w:val="0034585C"/>
    <w:rsid w:val="00351FCF"/>
    <w:rsid w:val="003820BF"/>
    <w:rsid w:val="003B1393"/>
    <w:rsid w:val="003C462C"/>
    <w:rsid w:val="003D0A56"/>
    <w:rsid w:val="003D7026"/>
    <w:rsid w:val="003E4269"/>
    <w:rsid w:val="003F026B"/>
    <w:rsid w:val="00413B46"/>
    <w:rsid w:val="00424D66"/>
    <w:rsid w:val="00424F2E"/>
    <w:rsid w:val="0043049C"/>
    <w:rsid w:val="004349B1"/>
    <w:rsid w:val="004461F5"/>
    <w:rsid w:val="004773F6"/>
    <w:rsid w:val="0048782C"/>
    <w:rsid w:val="004D27C3"/>
    <w:rsid w:val="004D6200"/>
    <w:rsid w:val="004E0B6E"/>
    <w:rsid w:val="00503F58"/>
    <w:rsid w:val="00505E9F"/>
    <w:rsid w:val="005720A1"/>
    <w:rsid w:val="00582411"/>
    <w:rsid w:val="005A20F2"/>
    <w:rsid w:val="005C1FA0"/>
    <w:rsid w:val="005C35DD"/>
    <w:rsid w:val="005D3B8E"/>
    <w:rsid w:val="005E5A98"/>
    <w:rsid w:val="005E6337"/>
    <w:rsid w:val="005F2E54"/>
    <w:rsid w:val="005F4EE0"/>
    <w:rsid w:val="00614A5B"/>
    <w:rsid w:val="00634D83"/>
    <w:rsid w:val="0065471F"/>
    <w:rsid w:val="0066582C"/>
    <w:rsid w:val="0066634F"/>
    <w:rsid w:val="00677A32"/>
    <w:rsid w:val="0068155D"/>
    <w:rsid w:val="00692D9E"/>
    <w:rsid w:val="006D4865"/>
    <w:rsid w:val="006E7F91"/>
    <w:rsid w:val="00710BBB"/>
    <w:rsid w:val="007136D3"/>
    <w:rsid w:val="0072364F"/>
    <w:rsid w:val="007413BE"/>
    <w:rsid w:val="0074414B"/>
    <w:rsid w:val="007535BA"/>
    <w:rsid w:val="007578B4"/>
    <w:rsid w:val="00771391"/>
    <w:rsid w:val="00782E9C"/>
    <w:rsid w:val="007A240B"/>
    <w:rsid w:val="007B4551"/>
    <w:rsid w:val="007C418E"/>
    <w:rsid w:val="007D6D36"/>
    <w:rsid w:val="007E4591"/>
    <w:rsid w:val="007F3189"/>
    <w:rsid w:val="0081392C"/>
    <w:rsid w:val="00816545"/>
    <w:rsid w:val="00823A36"/>
    <w:rsid w:val="0082769F"/>
    <w:rsid w:val="00863D2D"/>
    <w:rsid w:val="008671CD"/>
    <w:rsid w:val="008710E9"/>
    <w:rsid w:val="008A4D19"/>
    <w:rsid w:val="008B5DCB"/>
    <w:rsid w:val="008B7CD8"/>
    <w:rsid w:val="009048FC"/>
    <w:rsid w:val="00910744"/>
    <w:rsid w:val="00912AB0"/>
    <w:rsid w:val="00913C44"/>
    <w:rsid w:val="009209C5"/>
    <w:rsid w:val="009277DF"/>
    <w:rsid w:val="00932AA9"/>
    <w:rsid w:val="0093580D"/>
    <w:rsid w:val="00946458"/>
    <w:rsid w:val="00947E11"/>
    <w:rsid w:val="00957BB5"/>
    <w:rsid w:val="009703C8"/>
    <w:rsid w:val="00974527"/>
    <w:rsid w:val="009852AA"/>
    <w:rsid w:val="009C40A3"/>
    <w:rsid w:val="009D578F"/>
    <w:rsid w:val="009D5CA9"/>
    <w:rsid w:val="009E5864"/>
    <w:rsid w:val="009F7214"/>
    <w:rsid w:val="00A03338"/>
    <w:rsid w:val="00A318AA"/>
    <w:rsid w:val="00A64B89"/>
    <w:rsid w:val="00A74F9F"/>
    <w:rsid w:val="00AB42B2"/>
    <w:rsid w:val="00AB7937"/>
    <w:rsid w:val="00AD2CF3"/>
    <w:rsid w:val="00AD6163"/>
    <w:rsid w:val="00AE6157"/>
    <w:rsid w:val="00B0771D"/>
    <w:rsid w:val="00B20259"/>
    <w:rsid w:val="00B24D34"/>
    <w:rsid w:val="00B45A9E"/>
    <w:rsid w:val="00B47121"/>
    <w:rsid w:val="00B54976"/>
    <w:rsid w:val="00B63690"/>
    <w:rsid w:val="00BA188D"/>
    <w:rsid w:val="00BA1D4D"/>
    <w:rsid w:val="00BF2555"/>
    <w:rsid w:val="00BF7D9E"/>
    <w:rsid w:val="00C11D62"/>
    <w:rsid w:val="00C23980"/>
    <w:rsid w:val="00C309E9"/>
    <w:rsid w:val="00C4504B"/>
    <w:rsid w:val="00C854FB"/>
    <w:rsid w:val="00C92277"/>
    <w:rsid w:val="00C976C1"/>
    <w:rsid w:val="00CB3D77"/>
    <w:rsid w:val="00CC2DB8"/>
    <w:rsid w:val="00CD3CA4"/>
    <w:rsid w:val="00CD4FD1"/>
    <w:rsid w:val="00CF6D28"/>
    <w:rsid w:val="00D001FF"/>
    <w:rsid w:val="00D105B8"/>
    <w:rsid w:val="00D15CE6"/>
    <w:rsid w:val="00D74CBD"/>
    <w:rsid w:val="00D81EFD"/>
    <w:rsid w:val="00D865A8"/>
    <w:rsid w:val="00DE0DAE"/>
    <w:rsid w:val="00DF39F8"/>
    <w:rsid w:val="00E07FD5"/>
    <w:rsid w:val="00E11004"/>
    <w:rsid w:val="00E159FE"/>
    <w:rsid w:val="00E15B1B"/>
    <w:rsid w:val="00E41CC8"/>
    <w:rsid w:val="00E44093"/>
    <w:rsid w:val="00E55BB8"/>
    <w:rsid w:val="00E82F0B"/>
    <w:rsid w:val="00E8364B"/>
    <w:rsid w:val="00EA314E"/>
    <w:rsid w:val="00EA6F31"/>
    <w:rsid w:val="00ED09C7"/>
    <w:rsid w:val="00EE7DBB"/>
    <w:rsid w:val="00F05447"/>
    <w:rsid w:val="00F10632"/>
    <w:rsid w:val="00F21611"/>
    <w:rsid w:val="00F33F37"/>
    <w:rsid w:val="00F41133"/>
    <w:rsid w:val="00F44CD9"/>
    <w:rsid w:val="00F50AD6"/>
    <w:rsid w:val="00F61A5D"/>
    <w:rsid w:val="00F66DF8"/>
    <w:rsid w:val="00F754BF"/>
    <w:rsid w:val="00F8169D"/>
    <w:rsid w:val="00F860FF"/>
    <w:rsid w:val="00FB08A8"/>
    <w:rsid w:val="00FB4C21"/>
    <w:rsid w:val="00FD4E9B"/>
    <w:rsid w:val="00FD5A8D"/>
    <w:rsid w:val="00FE7420"/>
    <w:rsid w:val="00FF0F4E"/>
    <w:rsid w:val="00FF187D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7D36"/>
  <w15:chartTrackingRefBased/>
  <w15:docId w15:val="{D25AA0E9-566B-43F9-B392-D65DD9CA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3"/>
    <w:rPr>
      <w:lang w:val="en-US"/>
    </w:rPr>
  </w:style>
  <w:style w:type="paragraph" w:styleId="ListParagraph">
    <w:name w:val="List Paragraph"/>
    <w:basedOn w:val="Normal"/>
    <w:uiPriority w:val="34"/>
    <w:qFormat/>
    <w:rsid w:val="00E55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E9"/>
    <w:rPr>
      <w:color w:val="605E5C"/>
      <w:shd w:val="clear" w:color="auto" w:fill="E1DFDD"/>
    </w:rPr>
  </w:style>
  <w:style w:type="paragraph" w:customStyle="1" w:styleId="ng-star-inserted">
    <w:name w:val="ng-star-inserted"/>
    <w:basedOn w:val="Normal"/>
    <w:rsid w:val="008B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star-inserted1">
    <w:name w:val="ng-star-inserted1"/>
    <w:basedOn w:val="DefaultParagraphFont"/>
    <w:rsid w:val="008B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Covea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Alaoui</cp:lastModifiedBy>
  <cp:revision>203</cp:revision>
  <dcterms:created xsi:type="dcterms:W3CDTF">2024-10-26T14:53:00Z</dcterms:created>
  <dcterms:modified xsi:type="dcterms:W3CDTF">2024-12-17T08:39:00Z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2024-10-26T14:55:35Z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605d0148-edd6-4adf-902d-c70cdd8c6a06</vt:lpwstr>
  </property>
  <property fmtid="{D5CDD505-2E9C-101B-9397-08002B2CF9AE}" pid="8" name="MSIP_Label_13a33b84-80ad-42de-a720-6b5d1b5c8fd5_ContentBits">
    <vt:lpwstr>0</vt:lpwstr>
  </property>
</Properties>
</file>