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BBEA" w14:textId="1EA30F04" w:rsidR="00A77762" w:rsidRPr="001F24FF" w:rsidRDefault="00A77762" w:rsidP="00A77762">
      <w:pPr>
        <w:pStyle w:val="Titre1"/>
        <w:jc w:val="center"/>
        <w:rPr>
          <w:sz w:val="28"/>
          <w:szCs w:val="28"/>
          <w:lang w:val="fr-FR"/>
        </w:rPr>
      </w:pPr>
      <w:r w:rsidRPr="003D0A56">
        <w:rPr>
          <w:sz w:val="28"/>
          <w:szCs w:val="28"/>
          <w:lang w:val="fr-FR"/>
        </w:rPr>
        <w:t>TP</w:t>
      </w:r>
      <w:r>
        <w:rPr>
          <w:sz w:val="28"/>
          <w:szCs w:val="28"/>
          <w:lang w:val="fr-FR"/>
        </w:rPr>
        <w:t>7</w:t>
      </w:r>
      <w:r w:rsidRPr="003D0A56">
        <w:rPr>
          <w:sz w:val="28"/>
          <w:szCs w:val="28"/>
          <w:lang w:val="fr-FR"/>
        </w:rPr>
        <w:t xml:space="preserve"> : </w:t>
      </w:r>
      <w:r w:rsidRPr="00CB6D7F">
        <w:rPr>
          <w:sz w:val="28"/>
          <w:szCs w:val="28"/>
          <w:lang w:val="fr-FR"/>
        </w:rPr>
        <w:t>Classification d'Images avec CNN et MNIST</w:t>
      </w:r>
      <w:r>
        <w:rPr>
          <w:sz w:val="28"/>
          <w:szCs w:val="28"/>
          <w:lang w:val="fr-FR"/>
        </w:rPr>
        <w:t xml:space="preserve"> - Ressources</w:t>
      </w:r>
    </w:p>
    <w:p w14:paraId="26922AF5" w14:textId="77777777" w:rsidR="0082769F" w:rsidRDefault="0082769F"/>
    <w:p w14:paraId="366BE0E6" w14:textId="2522725A" w:rsidR="007A702A" w:rsidRDefault="007A702A" w:rsidP="00572EE2">
      <w:pPr>
        <w:jc w:val="both"/>
      </w:pPr>
      <w:r w:rsidRPr="007A702A">
        <w:t xml:space="preserve">Un </w:t>
      </w:r>
      <w:r w:rsidRPr="00253257">
        <w:rPr>
          <w:b/>
          <w:bCs/>
        </w:rPr>
        <w:t>réseau neuronal convolutionnel (CNN)</w:t>
      </w:r>
      <w:r w:rsidRPr="007A702A">
        <w:t xml:space="preserve"> est un type de réseau neuronal d'apprentissage profond qui convient parfaitement à l'analyse d'images et de vidéos. Les CNN utilisent une série de couches de convolution et de regroupement pour extraire des caractéristiques des images et des vidéos, puis utilisent ces caractéristiques pour classer ou détecter des objets ou des scènes.</w:t>
      </w:r>
    </w:p>
    <w:p w14:paraId="0E0729DB" w14:textId="77179F81" w:rsidR="00A77762" w:rsidRDefault="00A77762" w:rsidP="00A77762">
      <w:pPr>
        <w:pStyle w:val="Titre2"/>
        <w:numPr>
          <w:ilvl w:val="0"/>
          <w:numId w:val="1"/>
        </w:numPr>
      </w:pPr>
      <w:r>
        <w:t xml:space="preserve">Architecture CNN: </w:t>
      </w:r>
    </w:p>
    <w:p w14:paraId="2FB07F62" w14:textId="77777777" w:rsidR="00A77762" w:rsidRDefault="00A77762" w:rsidP="00A77762"/>
    <w:p w14:paraId="1381E7FE" w14:textId="0F3A8636" w:rsidR="003F542D" w:rsidRDefault="003F542D" w:rsidP="003F542D">
      <w:pPr>
        <w:ind w:left="-142" w:hanging="709"/>
      </w:pPr>
      <w:r>
        <w:rPr>
          <w:noProof/>
        </w:rPr>
        <w:drawing>
          <wp:inline distT="0" distB="0" distL="0" distR="0" wp14:anchorId="510F5DEE" wp14:editId="0E755FDF">
            <wp:extent cx="6948153" cy="2352048"/>
            <wp:effectExtent l="0" t="0" r="5715" b="0"/>
            <wp:docPr id="13443162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77202" cy="2361881"/>
                    </a:xfrm>
                    <a:prstGeom prst="rect">
                      <a:avLst/>
                    </a:prstGeom>
                    <a:noFill/>
                    <a:ln>
                      <a:noFill/>
                    </a:ln>
                  </pic:spPr>
                </pic:pic>
              </a:graphicData>
            </a:graphic>
          </wp:inline>
        </w:drawing>
      </w:r>
    </w:p>
    <w:p w14:paraId="0F6F4B9D" w14:textId="77777777" w:rsidR="003F542D" w:rsidRPr="00E1240B" w:rsidRDefault="003F542D" w:rsidP="003F542D">
      <w:pPr>
        <w:pStyle w:val="NormalWeb"/>
        <w:numPr>
          <w:ilvl w:val="1"/>
          <w:numId w:val="2"/>
        </w:numPr>
        <w:jc w:val="both"/>
        <w:rPr>
          <w:rFonts w:asciiTheme="minorHAnsi" w:hAnsiTheme="minorHAnsi" w:cstheme="minorHAnsi"/>
          <w:sz w:val="22"/>
          <w:szCs w:val="22"/>
        </w:rPr>
      </w:pPr>
      <w:r w:rsidRPr="00E1240B">
        <w:rPr>
          <w:rStyle w:val="lev"/>
          <w:rFonts w:asciiTheme="minorHAnsi" w:hAnsiTheme="minorHAnsi" w:cstheme="minorHAnsi"/>
          <w:sz w:val="22"/>
          <w:szCs w:val="22"/>
        </w:rPr>
        <w:t>Convolution</w:t>
      </w:r>
      <w:r w:rsidRPr="00E1240B">
        <w:rPr>
          <w:rFonts w:asciiTheme="minorHAnsi" w:hAnsiTheme="minorHAnsi" w:cstheme="minorHAnsi"/>
          <w:sz w:val="22"/>
          <w:szCs w:val="22"/>
        </w:rPr>
        <w:t xml:space="preserve"> : Opération qui permet d'extraire les caractéristiques locales d'une image (bords, textures, motifs).</w:t>
      </w:r>
    </w:p>
    <w:p w14:paraId="3BB48234" w14:textId="77777777" w:rsidR="003F542D" w:rsidRPr="00E1240B" w:rsidRDefault="003F542D" w:rsidP="003F542D">
      <w:pPr>
        <w:pStyle w:val="NormalWeb"/>
        <w:numPr>
          <w:ilvl w:val="1"/>
          <w:numId w:val="2"/>
        </w:numPr>
        <w:jc w:val="both"/>
        <w:rPr>
          <w:rFonts w:asciiTheme="minorHAnsi" w:hAnsiTheme="minorHAnsi" w:cstheme="minorHAnsi"/>
          <w:sz w:val="22"/>
          <w:szCs w:val="22"/>
        </w:rPr>
      </w:pPr>
      <w:r w:rsidRPr="00E1240B">
        <w:rPr>
          <w:rStyle w:val="lev"/>
          <w:rFonts w:asciiTheme="minorHAnsi" w:hAnsiTheme="minorHAnsi" w:cstheme="minorHAnsi"/>
          <w:sz w:val="22"/>
          <w:szCs w:val="22"/>
        </w:rPr>
        <w:t>Pooling</w:t>
      </w:r>
      <w:r w:rsidRPr="00E1240B">
        <w:rPr>
          <w:rFonts w:asciiTheme="minorHAnsi" w:hAnsiTheme="minorHAnsi" w:cstheme="minorHAnsi"/>
          <w:sz w:val="22"/>
          <w:szCs w:val="22"/>
        </w:rPr>
        <w:t xml:space="preserve"> : Technique de réduction de dimension qui consiste à prendre le maximum ou la moyenne de sous-régions d'une image.</w:t>
      </w:r>
    </w:p>
    <w:p w14:paraId="16F3D943" w14:textId="77777777" w:rsidR="003F542D" w:rsidRPr="00E1240B" w:rsidRDefault="003F542D" w:rsidP="003F542D">
      <w:pPr>
        <w:pStyle w:val="NormalWeb"/>
        <w:numPr>
          <w:ilvl w:val="1"/>
          <w:numId w:val="2"/>
        </w:numPr>
        <w:jc w:val="both"/>
        <w:rPr>
          <w:rFonts w:asciiTheme="minorHAnsi" w:hAnsiTheme="minorHAnsi" w:cstheme="minorHAnsi"/>
          <w:sz w:val="22"/>
          <w:szCs w:val="22"/>
        </w:rPr>
      </w:pPr>
      <w:r w:rsidRPr="00E1240B">
        <w:rPr>
          <w:rStyle w:val="lev"/>
          <w:rFonts w:asciiTheme="minorHAnsi" w:hAnsiTheme="minorHAnsi" w:cstheme="minorHAnsi"/>
          <w:sz w:val="22"/>
          <w:szCs w:val="22"/>
        </w:rPr>
        <w:t>Flattening</w:t>
      </w:r>
      <w:r w:rsidRPr="00E1240B">
        <w:rPr>
          <w:rFonts w:asciiTheme="minorHAnsi" w:hAnsiTheme="minorHAnsi" w:cstheme="minorHAnsi"/>
          <w:sz w:val="22"/>
          <w:szCs w:val="22"/>
        </w:rPr>
        <w:t xml:space="preserve"> : Conversion de la matrice de caractéristiques 2D en un vecteur 1D.</w:t>
      </w:r>
    </w:p>
    <w:p w14:paraId="0AF93AA8" w14:textId="11230DC4" w:rsidR="00A77762" w:rsidRPr="00E1240B" w:rsidRDefault="003F542D" w:rsidP="003F542D">
      <w:pPr>
        <w:pStyle w:val="NormalWeb"/>
        <w:numPr>
          <w:ilvl w:val="1"/>
          <w:numId w:val="2"/>
        </w:numPr>
        <w:jc w:val="both"/>
        <w:rPr>
          <w:rFonts w:asciiTheme="minorHAnsi" w:hAnsiTheme="minorHAnsi" w:cstheme="minorHAnsi"/>
          <w:sz w:val="22"/>
          <w:szCs w:val="22"/>
        </w:rPr>
      </w:pPr>
      <w:r w:rsidRPr="00E1240B">
        <w:rPr>
          <w:rStyle w:val="lev"/>
          <w:rFonts w:asciiTheme="minorHAnsi" w:hAnsiTheme="minorHAnsi" w:cstheme="minorHAnsi"/>
          <w:sz w:val="22"/>
          <w:szCs w:val="22"/>
        </w:rPr>
        <w:t>Couches denses</w:t>
      </w:r>
      <w:r w:rsidRPr="00E1240B">
        <w:rPr>
          <w:rFonts w:asciiTheme="minorHAnsi" w:hAnsiTheme="minorHAnsi" w:cstheme="minorHAnsi"/>
          <w:sz w:val="22"/>
          <w:szCs w:val="22"/>
        </w:rPr>
        <w:t xml:space="preserve"> : Couches entièrement connectées qui suivent la couche de flattening et permettent la classification finale.</w:t>
      </w:r>
    </w:p>
    <w:p w14:paraId="65833D43" w14:textId="67E95A1C" w:rsidR="003557A3" w:rsidRPr="003557A3" w:rsidRDefault="00B21F4F" w:rsidP="003557A3">
      <w:pPr>
        <w:pStyle w:val="Titre2"/>
        <w:numPr>
          <w:ilvl w:val="0"/>
          <w:numId w:val="1"/>
        </w:numPr>
        <w:rPr>
          <w:lang w:val="fr-FR"/>
        </w:rPr>
      </w:pPr>
      <w:r>
        <w:rPr>
          <w:lang w:val="fr-FR"/>
        </w:rPr>
        <w:t xml:space="preserve">Fonctionnement du </w:t>
      </w:r>
      <w:r w:rsidR="003557A3" w:rsidRPr="003557A3">
        <w:rPr>
          <w:lang w:val="fr-FR"/>
        </w:rPr>
        <w:t xml:space="preserve">CNN </w:t>
      </w:r>
    </w:p>
    <w:p w14:paraId="20B56184" w14:textId="76D22394" w:rsidR="003557A3" w:rsidRPr="003557A3" w:rsidRDefault="003557A3" w:rsidP="00B21F4F">
      <w:pPr>
        <w:ind w:left="1416"/>
        <w:jc w:val="both"/>
        <w:rPr>
          <w:lang w:val="fr-FR"/>
        </w:rPr>
      </w:pPr>
      <w:r w:rsidRPr="003557A3">
        <w:rPr>
          <w:lang w:val="fr-FR"/>
        </w:rPr>
        <w:t>Les CNN fonctionnent en appliquant une série de couches de convolution et de regroupement à une image ou une vidéo d'entrée. Les couches de convolution extraient les caractéristiques de l'entrée en faisant glisser un petit filtre, ou noyau, sur l'image ou la vidéo et en calculant le produit scalaire entre le filtre et l'entrée. Les couches de regroupement sous-échantillonnent ensuite la sortie des couches de convolution pour réduire la dimensionnalité des données et les rendre plus efficaces en termes de calcul.</w:t>
      </w:r>
    </w:p>
    <w:p w14:paraId="2BFD2C88" w14:textId="617D5867" w:rsidR="00405F31" w:rsidRPr="00405F31" w:rsidRDefault="00405F31" w:rsidP="00405F31">
      <w:pPr>
        <w:pStyle w:val="Titre2"/>
        <w:numPr>
          <w:ilvl w:val="0"/>
          <w:numId w:val="1"/>
        </w:numPr>
        <w:rPr>
          <w:lang w:val="fr-FR"/>
        </w:rPr>
      </w:pPr>
      <w:r w:rsidRPr="00405F31">
        <w:rPr>
          <w:bdr w:val="none" w:sz="0" w:space="0" w:color="auto" w:frame="1"/>
        </w:rPr>
        <w:t>Avantages des CNN :</w:t>
      </w:r>
    </w:p>
    <w:p w14:paraId="2AA21C7F" w14:textId="77777777" w:rsidR="00405F31" w:rsidRPr="00405F31" w:rsidRDefault="00405F31" w:rsidP="00405F31">
      <w:pPr>
        <w:pStyle w:val="NormalWeb"/>
        <w:numPr>
          <w:ilvl w:val="1"/>
          <w:numId w:val="2"/>
        </w:numPr>
        <w:jc w:val="both"/>
        <w:rPr>
          <w:rFonts w:asciiTheme="minorHAnsi" w:hAnsiTheme="minorHAnsi" w:cstheme="minorHAnsi"/>
          <w:color w:val="273239"/>
          <w:spacing w:val="2"/>
          <w:sz w:val="22"/>
          <w:szCs w:val="22"/>
        </w:rPr>
      </w:pPr>
      <w:r w:rsidRPr="00405F31">
        <w:rPr>
          <w:rFonts w:asciiTheme="minorHAnsi" w:hAnsiTheme="minorHAnsi" w:cstheme="minorHAnsi"/>
          <w:color w:val="273239"/>
          <w:spacing w:val="2"/>
          <w:sz w:val="22"/>
          <w:szCs w:val="22"/>
          <w:bdr w:val="none" w:sz="0" w:space="0" w:color="auto" w:frame="1"/>
        </w:rPr>
        <w:t>Bon pour détecter des modèles et des caractéristiques dans les images, les vidéos et les signaux audio.</w:t>
      </w:r>
    </w:p>
    <w:p w14:paraId="3CCAC55F" w14:textId="77777777" w:rsidR="00405F31" w:rsidRPr="00405F31" w:rsidRDefault="00405F31" w:rsidP="00405F31">
      <w:pPr>
        <w:pStyle w:val="NormalWeb"/>
        <w:numPr>
          <w:ilvl w:val="1"/>
          <w:numId w:val="2"/>
        </w:numPr>
        <w:jc w:val="both"/>
        <w:rPr>
          <w:rFonts w:asciiTheme="minorHAnsi" w:hAnsiTheme="minorHAnsi" w:cstheme="minorHAnsi"/>
          <w:color w:val="273239"/>
          <w:spacing w:val="2"/>
          <w:sz w:val="22"/>
          <w:szCs w:val="22"/>
          <w:bdr w:val="none" w:sz="0" w:space="0" w:color="auto" w:frame="1"/>
        </w:rPr>
      </w:pPr>
      <w:r w:rsidRPr="00405F31">
        <w:rPr>
          <w:rFonts w:asciiTheme="minorHAnsi" w:hAnsiTheme="minorHAnsi" w:cstheme="minorHAnsi"/>
          <w:color w:val="273239"/>
          <w:spacing w:val="2"/>
          <w:sz w:val="22"/>
          <w:szCs w:val="22"/>
          <w:bdr w:val="none" w:sz="0" w:space="0" w:color="auto" w:frame="1"/>
        </w:rPr>
        <w:t>Formation de bout en bout, pas besoin d'extraction manuelle de fonctionnalités.</w:t>
      </w:r>
    </w:p>
    <w:p w14:paraId="4A02AF71" w14:textId="77777777" w:rsidR="00405F31" w:rsidRPr="00405F31" w:rsidRDefault="00405F31" w:rsidP="00405F31">
      <w:pPr>
        <w:pStyle w:val="NormalWeb"/>
        <w:numPr>
          <w:ilvl w:val="1"/>
          <w:numId w:val="2"/>
        </w:numPr>
        <w:jc w:val="both"/>
        <w:rPr>
          <w:rFonts w:asciiTheme="minorHAnsi" w:hAnsiTheme="minorHAnsi" w:cstheme="minorHAnsi"/>
          <w:color w:val="273239"/>
          <w:spacing w:val="2"/>
          <w:sz w:val="22"/>
          <w:szCs w:val="22"/>
          <w:bdr w:val="none" w:sz="0" w:space="0" w:color="auto" w:frame="1"/>
        </w:rPr>
      </w:pPr>
      <w:r w:rsidRPr="00405F31">
        <w:rPr>
          <w:rFonts w:asciiTheme="minorHAnsi" w:hAnsiTheme="minorHAnsi" w:cstheme="minorHAnsi"/>
          <w:color w:val="273239"/>
          <w:spacing w:val="2"/>
          <w:sz w:val="22"/>
          <w:szCs w:val="22"/>
          <w:bdr w:val="none" w:sz="0" w:space="0" w:color="auto" w:frame="1"/>
        </w:rPr>
        <w:lastRenderedPageBreak/>
        <w:t>Peut gérer de grandes quantités de données et atteindre une grande précision.</w:t>
      </w:r>
    </w:p>
    <w:p w14:paraId="64116B66" w14:textId="77777777" w:rsidR="00405F31" w:rsidRPr="00405F31" w:rsidRDefault="00405F31" w:rsidP="00405F31">
      <w:pPr>
        <w:pStyle w:val="Titre2"/>
        <w:numPr>
          <w:ilvl w:val="0"/>
          <w:numId w:val="1"/>
        </w:numPr>
      </w:pPr>
      <w:r w:rsidRPr="00405F31">
        <w:rPr>
          <w:bdr w:val="none" w:sz="0" w:space="0" w:color="auto" w:frame="1"/>
        </w:rPr>
        <w:t>Inconvénients des CNN :</w:t>
      </w:r>
    </w:p>
    <w:p w14:paraId="0B5210BC" w14:textId="77777777" w:rsidR="00405F31" w:rsidRPr="00405F31" w:rsidRDefault="00405F31" w:rsidP="00405F31">
      <w:pPr>
        <w:pStyle w:val="NormalWeb"/>
        <w:numPr>
          <w:ilvl w:val="1"/>
          <w:numId w:val="2"/>
        </w:numPr>
        <w:jc w:val="both"/>
        <w:rPr>
          <w:rFonts w:asciiTheme="minorHAnsi" w:hAnsiTheme="minorHAnsi" w:cstheme="minorHAnsi"/>
          <w:color w:val="273239"/>
          <w:spacing w:val="2"/>
          <w:sz w:val="22"/>
          <w:szCs w:val="22"/>
          <w:bdr w:val="none" w:sz="0" w:space="0" w:color="auto" w:frame="1"/>
        </w:rPr>
      </w:pPr>
      <w:r w:rsidRPr="00405F31">
        <w:rPr>
          <w:rFonts w:asciiTheme="minorHAnsi" w:hAnsiTheme="minorHAnsi" w:cstheme="minorHAnsi"/>
          <w:color w:val="273239"/>
          <w:spacing w:val="2"/>
          <w:sz w:val="22"/>
          <w:szCs w:val="22"/>
          <w:bdr w:val="none" w:sz="0" w:space="0" w:color="auto" w:frame="1"/>
        </w:rPr>
        <w:t>La formation est coûteuse en termes de calcul et nécessite beaucoup de mémoire.</w:t>
      </w:r>
    </w:p>
    <w:p w14:paraId="6658A641" w14:textId="77777777" w:rsidR="00405F31" w:rsidRPr="00405F31" w:rsidRDefault="00405F31" w:rsidP="00405F31">
      <w:pPr>
        <w:pStyle w:val="NormalWeb"/>
        <w:numPr>
          <w:ilvl w:val="1"/>
          <w:numId w:val="2"/>
        </w:numPr>
        <w:jc w:val="both"/>
        <w:rPr>
          <w:rFonts w:asciiTheme="minorHAnsi" w:hAnsiTheme="minorHAnsi" w:cstheme="minorHAnsi"/>
          <w:color w:val="273239"/>
          <w:spacing w:val="2"/>
          <w:sz w:val="22"/>
          <w:szCs w:val="22"/>
          <w:bdr w:val="none" w:sz="0" w:space="0" w:color="auto" w:frame="1"/>
        </w:rPr>
      </w:pPr>
      <w:r w:rsidRPr="00405F31">
        <w:rPr>
          <w:rFonts w:asciiTheme="minorHAnsi" w:hAnsiTheme="minorHAnsi" w:cstheme="minorHAnsi"/>
          <w:color w:val="273239"/>
          <w:spacing w:val="2"/>
          <w:sz w:val="22"/>
          <w:szCs w:val="22"/>
          <w:bdr w:val="none" w:sz="0" w:space="0" w:color="auto" w:frame="1"/>
        </w:rPr>
        <w:t>Peut être sujet à un surajustement si les données ne sont pas suffisantes ou si une régularisation appropriée est utilisée.</w:t>
      </w:r>
    </w:p>
    <w:p w14:paraId="71EF0106" w14:textId="77777777" w:rsidR="00405F31" w:rsidRPr="00405F31" w:rsidRDefault="00405F31" w:rsidP="00405F31">
      <w:pPr>
        <w:pStyle w:val="NormalWeb"/>
        <w:numPr>
          <w:ilvl w:val="1"/>
          <w:numId w:val="2"/>
        </w:numPr>
        <w:jc w:val="both"/>
        <w:rPr>
          <w:rFonts w:asciiTheme="minorHAnsi" w:hAnsiTheme="minorHAnsi" w:cstheme="minorHAnsi"/>
          <w:color w:val="273239"/>
          <w:spacing w:val="2"/>
          <w:sz w:val="22"/>
          <w:szCs w:val="22"/>
          <w:bdr w:val="none" w:sz="0" w:space="0" w:color="auto" w:frame="1"/>
        </w:rPr>
      </w:pPr>
      <w:r w:rsidRPr="00405F31">
        <w:rPr>
          <w:rFonts w:asciiTheme="minorHAnsi" w:hAnsiTheme="minorHAnsi" w:cstheme="minorHAnsi"/>
          <w:color w:val="273239"/>
          <w:spacing w:val="2"/>
          <w:sz w:val="22"/>
          <w:szCs w:val="22"/>
          <w:bdr w:val="none" w:sz="0" w:space="0" w:color="auto" w:frame="1"/>
        </w:rPr>
        <w:t>Nécessite de grandes quantités de données étiquetées.</w:t>
      </w:r>
    </w:p>
    <w:p w14:paraId="783E2510" w14:textId="6D52D733" w:rsidR="003F542D" w:rsidRDefault="003F542D" w:rsidP="003F542D">
      <w:pPr>
        <w:pStyle w:val="Titre2"/>
        <w:numPr>
          <w:ilvl w:val="0"/>
          <w:numId w:val="1"/>
        </w:numPr>
      </w:pPr>
      <w:r>
        <w:t>Architecture CNN pour MNIST:</w:t>
      </w:r>
    </w:p>
    <w:p w14:paraId="008CEE0D" w14:textId="5B21860B" w:rsidR="003F542D" w:rsidRPr="003F542D" w:rsidRDefault="003F542D" w:rsidP="003F542D">
      <w:pPr>
        <w:pStyle w:val="NormalWeb"/>
        <w:numPr>
          <w:ilvl w:val="0"/>
          <w:numId w:val="3"/>
        </w:numPr>
        <w:rPr>
          <w:rFonts w:asciiTheme="minorHAnsi" w:hAnsiTheme="minorHAnsi" w:cstheme="minorHAnsi"/>
          <w:sz w:val="22"/>
          <w:szCs w:val="22"/>
        </w:rPr>
      </w:pPr>
      <w:r w:rsidRPr="003F542D">
        <w:rPr>
          <w:rStyle w:val="lev"/>
          <w:rFonts w:asciiTheme="minorHAnsi" w:hAnsiTheme="minorHAnsi" w:cstheme="minorHAnsi"/>
          <w:sz w:val="22"/>
          <w:szCs w:val="22"/>
        </w:rPr>
        <w:t>Entrée (</w:t>
      </w:r>
      <w:r>
        <w:rPr>
          <w:rStyle w:val="lev"/>
          <w:rFonts w:asciiTheme="minorHAnsi" w:hAnsiTheme="minorHAnsi" w:cstheme="minorHAnsi"/>
          <w:sz w:val="22"/>
          <w:szCs w:val="22"/>
        </w:rPr>
        <w:t>image</w:t>
      </w:r>
      <w:r w:rsidRPr="003F542D">
        <w:rPr>
          <w:rStyle w:val="lev"/>
          <w:rFonts w:asciiTheme="minorHAnsi" w:hAnsiTheme="minorHAnsi" w:cstheme="minorHAnsi"/>
          <w:sz w:val="22"/>
          <w:szCs w:val="22"/>
        </w:rPr>
        <w:t>)</w:t>
      </w:r>
      <w:r w:rsidRPr="003F542D">
        <w:rPr>
          <w:rFonts w:asciiTheme="minorHAnsi" w:hAnsiTheme="minorHAnsi" w:cstheme="minorHAnsi"/>
          <w:sz w:val="22"/>
          <w:szCs w:val="22"/>
        </w:rPr>
        <w:t xml:space="preserve"> :</w:t>
      </w:r>
    </w:p>
    <w:p w14:paraId="39951681" w14:textId="7D432933" w:rsidR="003F542D" w:rsidRPr="003F542D" w:rsidRDefault="003F542D" w:rsidP="002C709B">
      <w:pPr>
        <w:pStyle w:val="NormalWeb"/>
        <w:numPr>
          <w:ilvl w:val="1"/>
          <w:numId w:val="3"/>
        </w:numPr>
        <w:jc w:val="both"/>
        <w:rPr>
          <w:rFonts w:asciiTheme="minorHAnsi" w:hAnsiTheme="minorHAnsi" w:cstheme="minorHAnsi"/>
          <w:sz w:val="22"/>
          <w:szCs w:val="22"/>
        </w:rPr>
      </w:pPr>
      <w:r w:rsidRPr="003F542D">
        <w:rPr>
          <w:rFonts w:asciiTheme="minorHAnsi" w:hAnsiTheme="minorHAnsi" w:cstheme="minorHAnsi"/>
          <w:sz w:val="22"/>
          <w:szCs w:val="22"/>
        </w:rPr>
        <w:t>Les images du jeu de données MNIST sont de taille 28x28 pixels. Chaque image est représentée comme une matrice de 28x28 avec une seule canal (</w:t>
      </w:r>
      <w:r w:rsidR="00324EEC" w:rsidRPr="00324EEC">
        <w:rPr>
          <w:rFonts w:asciiTheme="minorHAnsi" w:hAnsiTheme="minorHAnsi" w:cstheme="minorHAnsi"/>
          <w:sz w:val="22"/>
          <w:szCs w:val="22"/>
        </w:rPr>
        <w:t>niveaux de gris</w:t>
      </w:r>
      <w:r w:rsidRPr="003F542D">
        <w:rPr>
          <w:rFonts w:asciiTheme="minorHAnsi" w:hAnsiTheme="minorHAnsi" w:cstheme="minorHAnsi"/>
          <w:sz w:val="22"/>
          <w:szCs w:val="22"/>
        </w:rPr>
        <w:t>).</w:t>
      </w:r>
    </w:p>
    <w:p w14:paraId="278D2C08" w14:textId="77777777" w:rsidR="003F542D" w:rsidRPr="003F542D" w:rsidRDefault="003F542D" w:rsidP="002C709B">
      <w:pPr>
        <w:pStyle w:val="NormalWeb"/>
        <w:numPr>
          <w:ilvl w:val="0"/>
          <w:numId w:val="3"/>
        </w:numPr>
        <w:jc w:val="both"/>
        <w:rPr>
          <w:rFonts w:asciiTheme="minorHAnsi" w:hAnsiTheme="minorHAnsi" w:cstheme="minorHAnsi"/>
          <w:sz w:val="22"/>
          <w:szCs w:val="22"/>
        </w:rPr>
      </w:pPr>
      <w:r w:rsidRPr="003F542D">
        <w:rPr>
          <w:rStyle w:val="lev"/>
          <w:rFonts w:asciiTheme="minorHAnsi" w:hAnsiTheme="minorHAnsi" w:cstheme="minorHAnsi"/>
          <w:sz w:val="22"/>
          <w:szCs w:val="22"/>
        </w:rPr>
        <w:t>Couches de Convolution</w:t>
      </w:r>
      <w:r w:rsidRPr="003F542D">
        <w:rPr>
          <w:rFonts w:asciiTheme="minorHAnsi" w:hAnsiTheme="minorHAnsi" w:cstheme="minorHAnsi"/>
          <w:sz w:val="22"/>
          <w:szCs w:val="22"/>
        </w:rPr>
        <w:t xml:space="preserve"> :</w:t>
      </w:r>
    </w:p>
    <w:p w14:paraId="6DDEF3B0" w14:textId="77777777" w:rsidR="003F542D" w:rsidRPr="003F542D" w:rsidRDefault="003F542D" w:rsidP="002C709B">
      <w:pPr>
        <w:pStyle w:val="NormalWeb"/>
        <w:numPr>
          <w:ilvl w:val="1"/>
          <w:numId w:val="3"/>
        </w:numPr>
        <w:jc w:val="both"/>
        <w:rPr>
          <w:rFonts w:asciiTheme="minorHAnsi" w:hAnsiTheme="minorHAnsi" w:cstheme="minorHAnsi"/>
          <w:sz w:val="22"/>
          <w:szCs w:val="22"/>
        </w:rPr>
      </w:pPr>
      <w:r w:rsidRPr="003F542D">
        <w:rPr>
          <w:rStyle w:val="lev"/>
          <w:rFonts w:asciiTheme="minorHAnsi" w:hAnsiTheme="minorHAnsi" w:cstheme="minorHAnsi"/>
          <w:sz w:val="22"/>
          <w:szCs w:val="22"/>
        </w:rPr>
        <w:t>Première couche de convolution</w:t>
      </w:r>
      <w:r w:rsidRPr="003F542D">
        <w:rPr>
          <w:rFonts w:asciiTheme="minorHAnsi" w:hAnsiTheme="minorHAnsi" w:cstheme="minorHAnsi"/>
          <w:sz w:val="22"/>
          <w:szCs w:val="22"/>
        </w:rPr>
        <w:t xml:space="preserve"> : Elle applique 32 filtres (ou noyaux) de taille 3x3 à l'image d'entrée. Cela produit 32 nouvelles images, chacune représentant une caractéristique détectée.</w:t>
      </w:r>
    </w:p>
    <w:p w14:paraId="799E32A2" w14:textId="77777777" w:rsidR="003F542D" w:rsidRPr="003F542D" w:rsidRDefault="003F542D" w:rsidP="002C709B">
      <w:pPr>
        <w:pStyle w:val="NormalWeb"/>
        <w:numPr>
          <w:ilvl w:val="0"/>
          <w:numId w:val="3"/>
        </w:numPr>
        <w:jc w:val="both"/>
        <w:rPr>
          <w:rFonts w:asciiTheme="minorHAnsi" w:hAnsiTheme="minorHAnsi" w:cstheme="minorHAnsi"/>
          <w:sz w:val="22"/>
          <w:szCs w:val="22"/>
        </w:rPr>
      </w:pPr>
      <w:r w:rsidRPr="003F542D">
        <w:rPr>
          <w:rStyle w:val="lev"/>
          <w:rFonts w:asciiTheme="minorHAnsi" w:hAnsiTheme="minorHAnsi" w:cstheme="minorHAnsi"/>
          <w:sz w:val="22"/>
          <w:szCs w:val="22"/>
        </w:rPr>
        <w:t>Couches de Pooling (Sous-échantillonnage)</w:t>
      </w:r>
      <w:r w:rsidRPr="003F542D">
        <w:rPr>
          <w:rFonts w:asciiTheme="minorHAnsi" w:hAnsiTheme="minorHAnsi" w:cstheme="minorHAnsi"/>
          <w:sz w:val="22"/>
          <w:szCs w:val="22"/>
        </w:rPr>
        <w:t xml:space="preserve"> :</w:t>
      </w:r>
    </w:p>
    <w:p w14:paraId="45097639" w14:textId="77777777" w:rsidR="003F542D" w:rsidRPr="003F542D" w:rsidRDefault="003F542D" w:rsidP="002C709B">
      <w:pPr>
        <w:pStyle w:val="NormalWeb"/>
        <w:numPr>
          <w:ilvl w:val="1"/>
          <w:numId w:val="3"/>
        </w:numPr>
        <w:jc w:val="both"/>
        <w:rPr>
          <w:rFonts w:asciiTheme="minorHAnsi" w:hAnsiTheme="minorHAnsi" w:cstheme="minorHAnsi"/>
          <w:sz w:val="22"/>
          <w:szCs w:val="22"/>
        </w:rPr>
      </w:pPr>
      <w:r w:rsidRPr="003F542D">
        <w:rPr>
          <w:rStyle w:val="lev"/>
          <w:rFonts w:asciiTheme="minorHAnsi" w:hAnsiTheme="minorHAnsi" w:cstheme="minorHAnsi"/>
          <w:sz w:val="22"/>
          <w:szCs w:val="22"/>
        </w:rPr>
        <w:t>Première couche de pooling</w:t>
      </w:r>
      <w:r w:rsidRPr="003F542D">
        <w:rPr>
          <w:rFonts w:asciiTheme="minorHAnsi" w:hAnsiTheme="minorHAnsi" w:cstheme="minorHAnsi"/>
          <w:sz w:val="22"/>
          <w:szCs w:val="22"/>
        </w:rPr>
        <w:t xml:space="preserve"> : Utilise le MaxPooling avec une taille de 2x2, ce qui réduit la dimension spatiale de l'image de moitié (14x14). Cela permet de diminuer la taille des images et de réduire le nombre de paramètres, tout en conservant les informations importantes.</w:t>
      </w:r>
    </w:p>
    <w:p w14:paraId="17094ED6" w14:textId="77777777" w:rsidR="003F542D" w:rsidRPr="003F542D" w:rsidRDefault="003F542D" w:rsidP="003F542D">
      <w:pPr>
        <w:pStyle w:val="NormalWeb"/>
        <w:numPr>
          <w:ilvl w:val="0"/>
          <w:numId w:val="3"/>
        </w:numPr>
        <w:rPr>
          <w:rFonts w:asciiTheme="minorHAnsi" w:hAnsiTheme="minorHAnsi" w:cstheme="minorHAnsi"/>
          <w:sz w:val="22"/>
          <w:szCs w:val="22"/>
        </w:rPr>
      </w:pPr>
      <w:r w:rsidRPr="003F542D">
        <w:rPr>
          <w:rStyle w:val="lev"/>
          <w:rFonts w:asciiTheme="minorHAnsi" w:hAnsiTheme="minorHAnsi" w:cstheme="minorHAnsi"/>
          <w:sz w:val="22"/>
          <w:szCs w:val="22"/>
        </w:rPr>
        <w:t>Couches de Convolution et Pooling supplémentaires</w:t>
      </w:r>
      <w:r w:rsidRPr="003F542D">
        <w:rPr>
          <w:rFonts w:asciiTheme="minorHAnsi" w:hAnsiTheme="minorHAnsi" w:cstheme="minorHAnsi"/>
          <w:sz w:val="22"/>
          <w:szCs w:val="22"/>
        </w:rPr>
        <w:t xml:space="preserve"> :</w:t>
      </w:r>
    </w:p>
    <w:p w14:paraId="48F225B5" w14:textId="77777777" w:rsidR="00CA3EE2" w:rsidRDefault="003F542D" w:rsidP="00CA3EE2">
      <w:pPr>
        <w:pStyle w:val="NormalWeb"/>
        <w:numPr>
          <w:ilvl w:val="1"/>
          <w:numId w:val="3"/>
        </w:numPr>
        <w:rPr>
          <w:rFonts w:asciiTheme="minorHAnsi" w:hAnsiTheme="minorHAnsi" w:cstheme="minorHAnsi"/>
          <w:sz w:val="22"/>
          <w:szCs w:val="22"/>
        </w:rPr>
      </w:pPr>
      <w:r w:rsidRPr="003F542D">
        <w:rPr>
          <w:rStyle w:val="lev"/>
          <w:rFonts w:asciiTheme="minorHAnsi" w:hAnsiTheme="minorHAnsi" w:cstheme="minorHAnsi"/>
          <w:sz w:val="22"/>
          <w:szCs w:val="22"/>
        </w:rPr>
        <w:t>Deuxième couche de convolution</w:t>
      </w:r>
      <w:r w:rsidRPr="003F542D">
        <w:rPr>
          <w:rFonts w:asciiTheme="minorHAnsi" w:hAnsiTheme="minorHAnsi" w:cstheme="minorHAnsi"/>
          <w:sz w:val="22"/>
          <w:szCs w:val="22"/>
        </w:rPr>
        <w:t xml:space="preserve"> : Applique 64 filtres de taille 3x3 aux sorties de la première couche de pooling.</w:t>
      </w:r>
    </w:p>
    <w:p w14:paraId="741B10AC" w14:textId="77777777" w:rsidR="00CA3EE2" w:rsidRDefault="003F542D" w:rsidP="00CA3EE2">
      <w:pPr>
        <w:pStyle w:val="NormalWeb"/>
        <w:numPr>
          <w:ilvl w:val="0"/>
          <w:numId w:val="3"/>
        </w:numPr>
        <w:rPr>
          <w:rFonts w:asciiTheme="minorHAnsi" w:hAnsiTheme="minorHAnsi" w:cstheme="minorHAnsi"/>
          <w:sz w:val="22"/>
          <w:szCs w:val="22"/>
        </w:rPr>
      </w:pPr>
      <w:r w:rsidRPr="00CA3EE2">
        <w:rPr>
          <w:rStyle w:val="lev"/>
          <w:rFonts w:asciiTheme="minorHAnsi" w:hAnsiTheme="minorHAnsi" w:cstheme="minorHAnsi"/>
          <w:sz w:val="22"/>
          <w:szCs w:val="22"/>
        </w:rPr>
        <w:t>Deuxième couche de pooling</w:t>
      </w:r>
      <w:r w:rsidRPr="00CA3EE2">
        <w:rPr>
          <w:rFonts w:asciiTheme="minorHAnsi" w:hAnsiTheme="minorHAnsi" w:cstheme="minorHAnsi"/>
          <w:sz w:val="22"/>
          <w:szCs w:val="22"/>
        </w:rPr>
        <w:t xml:space="preserve"> : </w:t>
      </w:r>
    </w:p>
    <w:p w14:paraId="0BA04997" w14:textId="3CE33954" w:rsidR="003F542D" w:rsidRPr="00CA3EE2" w:rsidRDefault="003F542D" w:rsidP="00CA3EE2">
      <w:pPr>
        <w:pStyle w:val="NormalWeb"/>
        <w:numPr>
          <w:ilvl w:val="1"/>
          <w:numId w:val="3"/>
        </w:numPr>
        <w:rPr>
          <w:rFonts w:asciiTheme="minorHAnsi" w:hAnsiTheme="minorHAnsi" w:cstheme="minorHAnsi"/>
          <w:sz w:val="22"/>
          <w:szCs w:val="22"/>
        </w:rPr>
      </w:pPr>
      <w:r w:rsidRPr="00CA3EE2">
        <w:rPr>
          <w:rFonts w:asciiTheme="minorHAnsi" w:hAnsiTheme="minorHAnsi" w:cstheme="minorHAnsi"/>
          <w:sz w:val="22"/>
          <w:szCs w:val="22"/>
        </w:rPr>
        <w:t>Réduit encore la dimension des images à 7x7.</w:t>
      </w:r>
    </w:p>
    <w:p w14:paraId="1F33EF83" w14:textId="77777777" w:rsidR="003F542D" w:rsidRPr="003F542D" w:rsidRDefault="003F542D" w:rsidP="003F542D">
      <w:pPr>
        <w:pStyle w:val="NormalWeb"/>
        <w:numPr>
          <w:ilvl w:val="0"/>
          <w:numId w:val="3"/>
        </w:numPr>
        <w:rPr>
          <w:rFonts w:asciiTheme="minorHAnsi" w:hAnsiTheme="minorHAnsi" w:cstheme="minorHAnsi"/>
          <w:sz w:val="22"/>
          <w:szCs w:val="22"/>
        </w:rPr>
      </w:pPr>
      <w:r w:rsidRPr="003F542D">
        <w:rPr>
          <w:rStyle w:val="lev"/>
          <w:rFonts w:asciiTheme="minorHAnsi" w:hAnsiTheme="minorHAnsi" w:cstheme="minorHAnsi"/>
          <w:sz w:val="22"/>
          <w:szCs w:val="22"/>
        </w:rPr>
        <w:t>Couche de Flattening</w:t>
      </w:r>
      <w:r w:rsidRPr="003F542D">
        <w:rPr>
          <w:rFonts w:asciiTheme="minorHAnsi" w:hAnsiTheme="minorHAnsi" w:cstheme="minorHAnsi"/>
          <w:sz w:val="22"/>
          <w:szCs w:val="22"/>
        </w:rPr>
        <w:t xml:space="preserve"> :</w:t>
      </w:r>
    </w:p>
    <w:p w14:paraId="26783D46" w14:textId="77777777" w:rsidR="003F542D" w:rsidRPr="003F542D" w:rsidRDefault="003F542D" w:rsidP="00DC68A0">
      <w:pPr>
        <w:pStyle w:val="NormalWeb"/>
        <w:numPr>
          <w:ilvl w:val="1"/>
          <w:numId w:val="3"/>
        </w:numPr>
        <w:jc w:val="both"/>
        <w:rPr>
          <w:rFonts w:asciiTheme="minorHAnsi" w:hAnsiTheme="minorHAnsi" w:cstheme="minorHAnsi"/>
          <w:sz w:val="22"/>
          <w:szCs w:val="22"/>
        </w:rPr>
      </w:pPr>
      <w:r w:rsidRPr="003F542D">
        <w:rPr>
          <w:rFonts w:asciiTheme="minorHAnsi" w:hAnsiTheme="minorHAnsi" w:cstheme="minorHAnsi"/>
          <w:sz w:val="22"/>
          <w:szCs w:val="22"/>
        </w:rPr>
        <w:t>Cette couche convertit les matrices 2D résultantes en un vecteur 1D. Par exemple, les images de 7x7x64 sont converties en un vecteur de 3136 éléments.</w:t>
      </w:r>
    </w:p>
    <w:p w14:paraId="61469E47" w14:textId="6791D979" w:rsidR="003F542D" w:rsidRPr="003F542D" w:rsidRDefault="003F542D" w:rsidP="005A6614">
      <w:pPr>
        <w:pStyle w:val="NormalWeb"/>
        <w:numPr>
          <w:ilvl w:val="0"/>
          <w:numId w:val="3"/>
        </w:numPr>
        <w:rPr>
          <w:rFonts w:asciiTheme="minorHAnsi" w:hAnsiTheme="minorHAnsi" w:cstheme="minorHAnsi"/>
          <w:sz w:val="22"/>
          <w:szCs w:val="22"/>
        </w:rPr>
      </w:pPr>
      <w:r w:rsidRPr="003F542D">
        <w:rPr>
          <w:rStyle w:val="lev"/>
          <w:rFonts w:asciiTheme="minorHAnsi" w:hAnsiTheme="minorHAnsi" w:cstheme="minorHAnsi"/>
          <w:sz w:val="22"/>
          <w:szCs w:val="22"/>
        </w:rPr>
        <w:t>Couche dense</w:t>
      </w:r>
      <w:r w:rsidRPr="003F542D">
        <w:rPr>
          <w:rFonts w:asciiTheme="minorHAnsi" w:hAnsiTheme="minorHAnsi" w:cstheme="minorHAnsi"/>
          <w:sz w:val="22"/>
          <w:szCs w:val="22"/>
        </w:rPr>
        <w:t xml:space="preserve"> : Comprend 64 neurones.</w:t>
      </w:r>
    </w:p>
    <w:p w14:paraId="6D32F550" w14:textId="77777777" w:rsidR="003F542D" w:rsidRPr="003F542D" w:rsidRDefault="003F542D" w:rsidP="00DA7306">
      <w:pPr>
        <w:pStyle w:val="NormalWeb"/>
        <w:numPr>
          <w:ilvl w:val="0"/>
          <w:numId w:val="3"/>
        </w:numPr>
        <w:jc w:val="both"/>
        <w:rPr>
          <w:rFonts w:asciiTheme="minorHAnsi" w:hAnsiTheme="minorHAnsi" w:cstheme="minorHAnsi"/>
          <w:sz w:val="22"/>
          <w:szCs w:val="22"/>
        </w:rPr>
      </w:pPr>
      <w:r w:rsidRPr="003F542D">
        <w:rPr>
          <w:rStyle w:val="lev"/>
          <w:rFonts w:asciiTheme="minorHAnsi" w:hAnsiTheme="minorHAnsi" w:cstheme="minorHAnsi"/>
          <w:sz w:val="22"/>
          <w:szCs w:val="22"/>
        </w:rPr>
        <w:t>Couche de sortie</w:t>
      </w:r>
      <w:r w:rsidRPr="003F542D">
        <w:rPr>
          <w:rFonts w:asciiTheme="minorHAnsi" w:hAnsiTheme="minorHAnsi" w:cstheme="minorHAnsi"/>
          <w:sz w:val="22"/>
          <w:szCs w:val="22"/>
        </w:rPr>
        <w:t xml:space="preserve"> : Contient 10 neurones avec une activation Softmax, correspondant aux 10 classes de chiffres (0-9). La fonction Softmax transforme les sorties en probabilités pour chaque classe.</w:t>
      </w:r>
    </w:p>
    <w:p w14:paraId="657F0C07" w14:textId="77777777" w:rsidR="003F542D" w:rsidRPr="003F542D" w:rsidRDefault="003F542D" w:rsidP="003F542D"/>
    <w:p w14:paraId="07C1F238" w14:textId="4F0497CA" w:rsidR="003F542D" w:rsidRDefault="00DE1385" w:rsidP="003F542D">
      <w:pPr>
        <w:pStyle w:val="Titre2"/>
        <w:numPr>
          <w:ilvl w:val="0"/>
          <w:numId w:val="1"/>
        </w:numPr>
      </w:pPr>
      <w:r>
        <w:t xml:space="preserve">Q/R: </w:t>
      </w:r>
    </w:p>
    <w:p w14:paraId="376C8F3C" w14:textId="798F411D" w:rsidR="00DE1385" w:rsidRDefault="00DE1385" w:rsidP="00DE1385">
      <w:pPr>
        <w:ind w:left="708"/>
      </w:pPr>
      <w:r>
        <w:t>Q- Pourquoi choisir 32 neurones ?</w:t>
      </w:r>
    </w:p>
    <w:p w14:paraId="1108FE93" w14:textId="012DA109" w:rsidR="00A00B7A" w:rsidRPr="00A00B7A" w:rsidRDefault="00A00B7A" w:rsidP="008818A0">
      <w:pPr>
        <w:ind w:left="1416"/>
        <w:jc w:val="both"/>
      </w:pPr>
      <w:r w:rsidRPr="00A00B7A">
        <w:rPr>
          <w:b/>
          <w:bCs/>
        </w:rPr>
        <w:t>Suffisant pour capturer les caractéristiques de base</w:t>
      </w:r>
      <w:r w:rsidRPr="00A00B7A">
        <w:t xml:space="preserve"> : Avec des images de petite taille</w:t>
      </w:r>
      <w:r>
        <w:t xml:space="preserve"> 28x28</w:t>
      </w:r>
      <w:r w:rsidRPr="00A00B7A">
        <w:t>, 32 filtres sont généralement suffisants pour détecter les caractéristiques principales des chiffres (comme les bords et les contours).</w:t>
      </w:r>
    </w:p>
    <w:p w14:paraId="23932E32" w14:textId="3A70786F" w:rsidR="00A00B7A" w:rsidRPr="00A00B7A" w:rsidRDefault="00A00B7A" w:rsidP="008818A0">
      <w:pPr>
        <w:ind w:left="1416"/>
        <w:jc w:val="both"/>
      </w:pPr>
      <w:r w:rsidRPr="00CE779E">
        <w:rPr>
          <w:b/>
          <w:bCs/>
        </w:rPr>
        <w:t>Efficacité</w:t>
      </w:r>
      <w:r w:rsidRPr="00A00B7A">
        <w:t xml:space="preserve"> : 32 est un nombre qui offre un bon équilibre entre la capacité de détection de caractéristiques et le coût computationnel.</w:t>
      </w:r>
    </w:p>
    <w:p w14:paraId="5FCF707E" w14:textId="5B867AFB" w:rsidR="00A00B7A" w:rsidRPr="00A00B7A" w:rsidRDefault="00A00B7A" w:rsidP="008818A0">
      <w:pPr>
        <w:ind w:left="1416"/>
        <w:jc w:val="both"/>
      </w:pPr>
      <w:r w:rsidRPr="00CE779E">
        <w:rPr>
          <w:b/>
          <w:bCs/>
        </w:rPr>
        <w:lastRenderedPageBreak/>
        <w:t>Pratiques courantes</w:t>
      </w:r>
      <w:r w:rsidRPr="00A00B7A">
        <w:t xml:space="preserve"> : Il est courant dans la littérature </w:t>
      </w:r>
      <w:r w:rsidR="00CE779E">
        <w:t>de</w:t>
      </w:r>
      <w:r w:rsidRPr="00A00B7A">
        <w:t xml:space="preserve"> commencer avec 32 filtres et d'augmenter ce nombre dans les couches suivantes. Cela permet de capturer des caractéristiques de plus en plus complexes à mesure que l'on avance dans le réseau.</w:t>
      </w:r>
    </w:p>
    <w:p w14:paraId="776603A3" w14:textId="341B6CBD" w:rsidR="00DE1385" w:rsidRDefault="00A00B7A" w:rsidP="008818A0">
      <w:pPr>
        <w:ind w:left="1416"/>
        <w:jc w:val="both"/>
      </w:pPr>
      <w:r w:rsidRPr="00CE779E">
        <w:rPr>
          <w:b/>
          <w:bCs/>
        </w:rPr>
        <w:t>Éviter le surajustement</w:t>
      </w:r>
      <w:r w:rsidRPr="00A00B7A">
        <w:t xml:space="preserve"> : Utiliser un trop grand nombre de filtres dès le début pourrait entraîner un surajustement du modèle, surtout avec un jeu de données relativement simple comme MNIST.</w:t>
      </w:r>
    </w:p>
    <w:p w14:paraId="1EEAA0A2" w14:textId="4164E2E5" w:rsidR="008818A0" w:rsidRDefault="008818A0" w:rsidP="00A00B7A">
      <w:pPr>
        <w:ind w:left="708"/>
        <w:jc w:val="both"/>
      </w:pPr>
      <w:r>
        <w:rPr>
          <w:b/>
          <w:bCs/>
        </w:rPr>
        <w:t>Q</w:t>
      </w:r>
      <w:r w:rsidRPr="008818A0">
        <w:t>-</w:t>
      </w:r>
      <w:r>
        <w:t xml:space="preserve"> Pourquoi choisir 64 neurones ?</w:t>
      </w:r>
    </w:p>
    <w:p w14:paraId="13FAA754" w14:textId="3CB62BA5" w:rsidR="008818A0" w:rsidRPr="003445EF" w:rsidRDefault="008818A0" w:rsidP="003445EF">
      <w:pPr>
        <w:ind w:left="1416"/>
        <w:jc w:val="both"/>
        <w:rPr>
          <w:b/>
          <w:bCs/>
        </w:rPr>
      </w:pPr>
      <w:r w:rsidRPr="003445EF">
        <w:rPr>
          <w:b/>
          <w:bCs/>
        </w:rPr>
        <w:t xml:space="preserve">Profondeur des caractéristiques : </w:t>
      </w:r>
      <w:r w:rsidR="0088673D" w:rsidRPr="003445EF">
        <w:t>L</w:t>
      </w:r>
      <w:r w:rsidRPr="003445EF">
        <w:t>a première couche de convolution (32 filtres) détecte des caractéristiques simples comme les bords et les textures de base, la deuxième couche (64 filtres) est conçue pour détecter des motifs plus complexes en combinant ces caractéristiques simples.</w:t>
      </w:r>
    </w:p>
    <w:p w14:paraId="11F1EFE6" w14:textId="39C8F648" w:rsidR="008818A0" w:rsidRPr="00576E21" w:rsidRDefault="008818A0" w:rsidP="003445EF">
      <w:pPr>
        <w:ind w:left="1416"/>
        <w:jc w:val="both"/>
      </w:pPr>
      <w:r w:rsidRPr="00576E21">
        <w:rPr>
          <w:rStyle w:val="lev"/>
          <w:rFonts w:cstheme="minorHAnsi"/>
        </w:rPr>
        <w:t>Progression graduelle</w:t>
      </w:r>
      <w:r w:rsidRPr="00576E21">
        <w:t xml:space="preserve"> : En augmentant le nombre de filtres dans les couches successives, le modèle peut capter des niveaux de complexité croissants dans les images. Une progression typique pourrait être 32 -&gt; 64 -&gt; 128 filtres dans les couches de convolution successives.</w:t>
      </w:r>
    </w:p>
    <w:p w14:paraId="6E6E00E2" w14:textId="04F11F19" w:rsidR="008818A0" w:rsidRDefault="008818A0" w:rsidP="00EF1EA4">
      <w:pPr>
        <w:ind w:left="1416"/>
        <w:jc w:val="both"/>
      </w:pPr>
      <w:r w:rsidRPr="00576E21">
        <w:rPr>
          <w:rStyle w:val="lev"/>
          <w:rFonts w:cstheme="minorHAnsi"/>
        </w:rPr>
        <w:t>Expérimentation et empirisme</w:t>
      </w:r>
      <w:r w:rsidRPr="00576E21">
        <w:t xml:space="preserve"> : Les valeurs 32 et 64 sont souvent utilisées car elles ont montré de bons résultats empiriquement sur de nombreux jeux de données, y compris MNIST.</w:t>
      </w:r>
    </w:p>
    <w:p w14:paraId="0EDCF787" w14:textId="72D835D1" w:rsidR="009F273E" w:rsidRDefault="009F273E" w:rsidP="009F273E">
      <w:pPr>
        <w:ind w:left="708"/>
        <w:jc w:val="both"/>
        <w:rPr>
          <w:rStyle w:val="lev"/>
          <w:rFonts w:cstheme="minorHAnsi"/>
          <w:b w:val="0"/>
          <w:bCs w:val="0"/>
        </w:rPr>
      </w:pPr>
      <w:r>
        <w:rPr>
          <w:rStyle w:val="lev"/>
          <w:rFonts w:cstheme="minorHAnsi"/>
        </w:rPr>
        <w:t xml:space="preserve">Q- </w:t>
      </w:r>
      <w:r w:rsidRPr="009F273E">
        <w:rPr>
          <w:rStyle w:val="lev"/>
          <w:rFonts w:cstheme="minorHAnsi"/>
          <w:b w:val="0"/>
          <w:bCs w:val="0"/>
        </w:rPr>
        <w:t xml:space="preserve">C’est quoi la différence entre </w:t>
      </w:r>
      <w:r w:rsidRPr="009F273E">
        <w:rPr>
          <w:rStyle w:val="lev"/>
          <w:rFonts w:cstheme="minorHAnsi"/>
          <w:b w:val="0"/>
          <w:bCs w:val="0"/>
        </w:rPr>
        <w:t>accuracy</w:t>
      </w:r>
      <w:r w:rsidRPr="009F273E">
        <w:rPr>
          <w:rStyle w:val="lev"/>
          <w:rFonts w:cstheme="minorHAnsi"/>
          <w:b w:val="0"/>
          <w:bCs w:val="0"/>
        </w:rPr>
        <w:t xml:space="preserve"> et val_</w:t>
      </w:r>
      <w:r w:rsidRPr="009F273E">
        <w:rPr>
          <w:rStyle w:val="lev"/>
          <w:rFonts w:cstheme="minorHAnsi"/>
          <w:b w:val="0"/>
          <w:bCs w:val="0"/>
        </w:rPr>
        <w:t>accuracy</w:t>
      </w:r>
      <w:r w:rsidRPr="009F273E">
        <w:rPr>
          <w:rStyle w:val="lev"/>
          <w:rFonts w:cstheme="minorHAnsi"/>
          <w:b w:val="0"/>
          <w:bCs w:val="0"/>
        </w:rPr>
        <w:t xml:space="preserve"> ?</w:t>
      </w:r>
    </w:p>
    <w:p w14:paraId="0ED938BF" w14:textId="03CA1492" w:rsidR="009F273E" w:rsidRPr="009F273E" w:rsidRDefault="009F273E" w:rsidP="00F96B61">
      <w:pPr>
        <w:ind w:left="1416"/>
        <w:jc w:val="both"/>
        <w:rPr>
          <w:rStyle w:val="lev"/>
          <w:rFonts w:cstheme="minorHAnsi"/>
          <w:b w:val="0"/>
          <w:bCs w:val="0"/>
        </w:rPr>
      </w:pPr>
      <w:r w:rsidRPr="009F273E">
        <w:rPr>
          <w:rStyle w:val="lev"/>
          <w:rFonts w:cstheme="minorHAnsi"/>
        </w:rPr>
        <w:t>accuracy</w:t>
      </w:r>
      <w:r w:rsidRPr="009F273E">
        <w:rPr>
          <w:rStyle w:val="lev"/>
          <w:rFonts w:cstheme="minorHAnsi"/>
          <w:b w:val="0"/>
          <w:bCs w:val="0"/>
        </w:rPr>
        <w:t xml:space="preserve"> : C'est la précision du modèle sur les données d'entraînement. Elle mesure la proportion de prédictions correctes faites par le modèle lorsqu'il est appliqué aux mêmes données utilisées pour le former. C'est un bon indicateur pour voir comment le modèle s'ajuste aux données qu'il connaît.</w:t>
      </w:r>
    </w:p>
    <w:p w14:paraId="61828A08" w14:textId="3E62A385" w:rsidR="009F273E" w:rsidRPr="009F273E" w:rsidRDefault="009F273E" w:rsidP="009F273E">
      <w:pPr>
        <w:ind w:left="1416"/>
        <w:jc w:val="both"/>
        <w:rPr>
          <w:b/>
          <w:bCs/>
        </w:rPr>
      </w:pPr>
      <w:r w:rsidRPr="009F273E">
        <w:rPr>
          <w:rStyle w:val="lev"/>
          <w:rFonts w:cstheme="minorHAnsi"/>
        </w:rPr>
        <w:t>val_accuracy</w:t>
      </w:r>
      <w:r w:rsidRPr="009F273E">
        <w:rPr>
          <w:rStyle w:val="lev"/>
          <w:rFonts w:cstheme="minorHAnsi"/>
          <w:b w:val="0"/>
          <w:bCs w:val="0"/>
        </w:rPr>
        <w:t xml:space="preserve"> : C'est la précision du modèle sur les données de validation. Cet ensemble de données est distinct de l'ensemble d'entraînement et est utilisé pour évaluer la performance du modèle de manière plus objective, en vérifiant comment il se généralise à des données nouvelles qu'il n'a jamais vues auparavant. Cela aide à détecter des problèmes comme le surapprentissage (overfitting).</w:t>
      </w:r>
    </w:p>
    <w:p w14:paraId="56AF5B9D" w14:textId="1722382F" w:rsidR="00F96B61" w:rsidRPr="00F96B61" w:rsidRDefault="00F96B61" w:rsidP="00F96B61">
      <w:pPr>
        <w:ind w:left="708"/>
        <w:jc w:val="both"/>
        <w:rPr>
          <w:rStyle w:val="lev"/>
          <w:rFonts w:cstheme="minorHAnsi"/>
        </w:rPr>
      </w:pPr>
      <w:r>
        <w:rPr>
          <w:rStyle w:val="lev"/>
          <w:rFonts w:cstheme="minorHAnsi"/>
          <w:b w:val="0"/>
          <w:bCs w:val="0"/>
        </w:rPr>
        <w:t xml:space="preserve">Q- </w:t>
      </w:r>
      <w:r w:rsidRPr="00F96B61">
        <w:rPr>
          <w:rStyle w:val="lev"/>
          <w:rFonts w:cstheme="minorHAnsi"/>
          <w:b w:val="0"/>
          <w:bCs w:val="0"/>
        </w:rPr>
        <w:t>Quelle est la différence entre une couche de convolution et une couche de pooling ?</w:t>
      </w:r>
    </w:p>
    <w:p w14:paraId="205A6AC8" w14:textId="7815E4EE" w:rsidR="00F96B61" w:rsidRPr="00F96B61" w:rsidRDefault="00F96B61" w:rsidP="00F96B61">
      <w:pPr>
        <w:ind w:left="1416"/>
        <w:jc w:val="both"/>
        <w:rPr>
          <w:rStyle w:val="lev"/>
          <w:rFonts w:cstheme="minorHAnsi"/>
          <w:b w:val="0"/>
          <w:bCs w:val="0"/>
        </w:rPr>
      </w:pPr>
      <w:r w:rsidRPr="00F96B61">
        <w:rPr>
          <w:rStyle w:val="lev"/>
          <w:rFonts w:cstheme="minorHAnsi"/>
          <w:b w:val="0"/>
          <w:bCs w:val="0"/>
        </w:rPr>
        <w:t xml:space="preserve">Une </w:t>
      </w:r>
      <w:r w:rsidRPr="00AD2576">
        <w:rPr>
          <w:rStyle w:val="lev"/>
          <w:rFonts w:cstheme="minorHAnsi"/>
        </w:rPr>
        <w:t>couche de convolution</w:t>
      </w:r>
      <w:r w:rsidR="00236771" w:rsidRPr="00AD2576">
        <w:rPr>
          <w:rStyle w:val="lev"/>
          <w:rFonts w:cstheme="minorHAnsi"/>
        </w:rPr>
        <w:t xml:space="preserve"> (</w:t>
      </w:r>
      <w:r w:rsidR="00236771" w:rsidRPr="00AD2576">
        <w:rPr>
          <w:rStyle w:val="lev"/>
          <w:rFonts w:cstheme="minorHAnsi"/>
        </w:rPr>
        <w:t>Conv2D</w:t>
      </w:r>
      <w:r w:rsidR="00236771" w:rsidRPr="00AD2576">
        <w:rPr>
          <w:rStyle w:val="lev"/>
          <w:rFonts w:cstheme="minorHAnsi"/>
        </w:rPr>
        <w:t>)</w:t>
      </w:r>
      <w:r w:rsidRPr="00F96B61">
        <w:rPr>
          <w:rStyle w:val="lev"/>
          <w:rFonts w:cstheme="minorHAnsi"/>
          <w:b w:val="0"/>
          <w:bCs w:val="0"/>
        </w:rPr>
        <w:t xml:space="preserve"> extrait les caractéristiques d'une image ou d'une vidéo en entrée, tandis qu'une </w:t>
      </w:r>
      <w:r w:rsidRPr="00AD2576">
        <w:rPr>
          <w:rStyle w:val="lev"/>
          <w:rFonts w:cstheme="minorHAnsi"/>
        </w:rPr>
        <w:t>couche de regroupement</w:t>
      </w:r>
      <w:r w:rsidR="00B65CE8" w:rsidRPr="00AD2576">
        <w:rPr>
          <w:rStyle w:val="lev"/>
          <w:rFonts w:cstheme="minorHAnsi"/>
        </w:rPr>
        <w:t xml:space="preserve"> (</w:t>
      </w:r>
      <w:r w:rsidR="00B65CE8" w:rsidRPr="00AD2576">
        <w:rPr>
          <w:rStyle w:val="lev"/>
          <w:rFonts w:cstheme="minorHAnsi"/>
        </w:rPr>
        <w:t>MaxPooling2D</w:t>
      </w:r>
      <w:r w:rsidR="00B65CE8" w:rsidRPr="00AD2576">
        <w:rPr>
          <w:rStyle w:val="lev"/>
          <w:rFonts w:cstheme="minorHAnsi"/>
        </w:rPr>
        <w:t>)</w:t>
      </w:r>
      <w:r w:rsidRPr="00F96B61">
        <w:rPr>
          <w:rStyle w:val="lev"/>
          <w:rFonts w:cstheme="minorHAnsi"/>
          <w:b w:val="0"/>
          <w:bCs w:val="0"/>
        </w:rPr>
        <w:t xml:space="preserve"> sous-échantillonne la sortie des couches de convolution. Les couches de convolution utilisent une série de filtres pour extraire les caractéristiques, tandis que les couches de regroupement utilisent diverses techniques pour sous-échantillonner les données, telles que le regroupement maximal et le regroupement moyen.</w:t>
      </w:r>
    </w:p>
    <w:p w14:paraId="2832B4A2" w14:textId="77777777" w:rsidR="00CE779E" w:rsidRDefault="00CE779E" w:rsidP="00A00B7A">
      <w:pPr>
        <w:ind w:left="708"/>
        <w:jc w:val="both"/>
      </w:pPr>
    </w:p>
    <w:p w14:paraId="42AD47C7" w14:textId="77777777" w:rsidR="00CE779E" w:rsidRPr="00A00B7A" w:rsidRDefault="00CE779E" w:rsidP="00A00B7A">
      <w:pPr>
        <w:ind w:left="708"/>
        <w:jc w:val="both"/>
      </w:pPr>
    </w:p>
    <w:sectPr w:rsidR="00CE779E" w:rsidRPr="00A00B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4398A"/>
    <w:multiLevelType w:val="multilevel"/>
    <w:tmpl w:val="3658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895AC0"/>
    <w:multiLevelType w:val="hybridMultilevel"/>
    <w:tmpl w:val="D9F07E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220662"/>
    <w:multiLevelType w:val="multilevel"/>
    <w:tmpl w:val="35CACE98"/>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74A82572"/>
    <w:multiLevelType w:val="multilevel"/>
    <w:tmpl w:val="99E8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B2919"/>
    <w:multiLevelType w:val="multilevel"/>
    <w:tmpl w:val="DB587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091542">
    <w:abstractNumId w:val="1"/>
  </w:num>
  <w:num w:numId="2" w16cid:durableId="1948925136">
    <w:abstractNumId w:val="4"/>
  </w:num>
  <w:num w:numId="3" w16cid:durableId="754933747">
    <w:abstractNumId w:val="2"/>
  </w:num>
  <w:num w:numId="4" w16cid:durableId="812522822">
    <w:abstractNumId w:val="0"/>
    <w:lvlOverride w:ilvl="0">
      <w:startOverride w:val="1"/>
    </w:lvlOverride>
  </w:num>
  <w:num w:numId="5" w16cid:durableId="1249540046">
    <w:abstractNumId w:val="0"/>
    <w:lvlOverride w:ilvl="0">
      <w:startOverride w:val="2"/>
    </w:lvlOverride>
  </w:num>
  <w:num w:numId="6" w16cid:durableId="2013875925">
    <w:abstractNumId w:val="0"/>
    <w:lvlOverride w:ilvl="0">
      <w:startOverride w:val="3"/>
    </w:lvlOverride>
  </w:num>
  <w:num w:numId="7" w16cid:durableId="1753620899">
    <w:abstractNumId w:val="0"/>
  </w:num>
  <w:num w:numId="8" w16cid:durableId="107551553">
    <w:abstractNumId w:val="3"/>
    <w:lvlOverride w:ilvl="0">
      <w:startOverride w:val="1"/>
    </w:lvlOverride>
  </w:num>
  <w:num w:numId="9" w16cid:durableId="272252205">
    <w:abstractNumId w:val="3"/>
    <w:lvlOverride w:ilvl="0">
      <w:startOverride w:val="2"/>
    </w:lvlOverride>
  </w:num>
  <w:num w:numId="10" w16cid:durableId="1174951078">
    <w:abstractNumId w:val="3"/>
    <w:lvlOverride w:ilvl="0">
      <w:startOverride w:val="3"/>
    </w:lvlOverride>
  </w:num>
  <w:num w:numId="11" w16cid:durableId="528570504">
    <w:abstractNumId w:val="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65F2A"/>
    <w:rsid w:val="0002601E"/>
    <w:rsid w:val="00236771"/>
    <w:rsid w:val="00253257"/>
    <w:rsid w:val="002C709B"/>
    <w:rsid w:val="00324EEC"/>
    <w:rsid w:val="003445EF"/>
    <w:rsid w:val="003557A3"/>
    <w:rsid w:val="003C1F1E"/>
    <w:rsid w:val="003F542D"/>
    <w:rsid w:val="00405F31"/>
    <w:rsid w:val="00572EE2"/>
    <w:rsid w:val="00576E21"/>
    <w:rsid w:val="005A6614"/>
    <w:rsid w:val="006C5018"/>
    <w:rsid w:val="007578B4"/>
    <w:rsid w:val="007A702A"/>
    <w:rsid w:val="007F1737"/>
    <w:rsid w:val="0081392C"/>
    <w:rsid w:val="0082769F"/>
    <w:rsid w:val="00865F2A"/>
    <w:rsid w:val="008818A0"/>
    <w:rsid w:val="0088673D"/>
    <w:rsid w:val="009F273E"/>
    <w:rsid w:val="00A00B7A"/>
    <w:rsid w:val="00A77762"/>
    <w:rsid w:val="00AD2576"/>
    <w:rsid w:val="00B21F4F"/>
    <w:rsid w:val="00B37A5E"/>
    <w:rsid w:val="00B65CE8"/>
    <w:rsid w:val="00BF3DA1"/>
    <w:rsid w:val="00CA3EE2"/>
    <w:rsid w:val="00CD3F0E"/>
    <w:rsid w:val="00CE623C"/>
    <w:rsid w:val="00CE779E"/>
    <w:rsid w:val="00DA7306"/>
    <w:rsid w:val="00DC68A0"/>
    <w:rsid w:val="00DE1385"/>
    <w:rsid w:val="00E1240B"/>
    <w:rsid w:val="00E4409C"/>
    <w:rsid w:val="00E729E4"/>
    <w:rsid w:val="00EF1EA4"/>
    <w:rsid w:val="00F66B25"/>
    <w:rsid w:val="00F96B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CA90"/>
  <w15:chartTrackingRefBased/>
  <w15:docId w15:val="{8AAAEA9D-F3CA-4D20-9A22-D412E792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A777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A777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3F54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7762"/>
    <w:rPr>
      <w:rFonts w:asciiTheme="majorHAnsi" w:eastAsiaTheme="majorEastAsia" w:hAnsiTheme="majorHAnsi" w:cstheme="majorBidi"/>
      <w:color w:val="365F91" w:themeColor="accent1" w:themeShade="BF"/>
      <w:sz w:val="32"/>
      <w:szCs w:val="32"/>
      <w:lang w:val="en-US"/>
    </w:rPr>
  </w:style>
  <w:style w:type="character" w:customStyle="1" w:styleId="Titre2Car">
    <w:name w:val="Titre 2 Car"/>
    <w:basedOn w:val="Policepardfaut"/>
    <w:link w:val="Titre2"/>
    <w:uiPriority w:val="9"/>
    <w:rsid w:val="00A77762"/>
    <w:rPr>
      <w:rFonts w:asciiTheme="majorHAnsi" w:eastAsiaTheme="majorEastAsia" w:hAnsiTheme="majorHAnsi" w:cstheme="majorBidi"/>
      <w:color w:val="365F91" w:themeColor="accent1" w:themeShade="BF"/>
      <w:sz w:val="26"/>
      <w:szCs w:val="26"/>
      <w:lang w:val="en-US"/>
    </w:rPr>
  </w:style>
  <w:style w:type="character" w:customStyle="1" w:styleId="Titre3Car">
    <w:name w:val="Titre 3 Car"/>
    <w:basedOn w:val="Policepardfaut"/>
    <w:link w:val="Titre3"/>
    <w:uiPriority w:val="9"/>
    <w:semiHidden/>
    <w:rsid w:val="003F542D"/>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3F542D"/>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ev">
    <w:name w:val="Strong"/>
    <w:basedOn w:val="Policepardfaut"/>
    <w:uiPriority w:val="22"/>
    <w:qFormat/>
    <w:rsid w:val="003F5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7148">
      <w:bodyDiv w:val="1"/>
      <w:marLeft w:val="0"/>
      <w:marRight w:val="0"/>
      <w:marTop w:val="0"/>
      <w:marBottom w:val="0"/>
      <w:divBdr>
        <w:top w:val="none" w:sz="0" w:space="0" w:color="auto"/>
        <w:left w:val="none" w:sz="0" w:space="0" w:color="auto"/>
        <w:bottom w:val="none" w:sz="0" w:space="0" w:color="auto"/>
        <w:right w:val="none" w:sz="0" w:space="0" w:color="auto"/>
      </w:divBdr>
      <w:divsChild>
        <w:div w:id="11935697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46199816">
      <w:bodyDiv w:val="1"/>
      <w:marLeft w:val="0"/>
      <w:marRight w:val="0"/>
      <w:marTop w:val="0"/>
      <w:marBottom w:val="0"/>
      <w:divBdr>
        <w:top w:val="none" w:sz="0" w:space="0" w:color="auto"/>
        <w:left w:val="none" w:sz="0" w:space="0" w:color="auto"/>
        <w:bottom w:val="none" w:sz="0" w:space="0" w:color="auto"/>
        <w:right w:val="none" w:sz="0" w:space="0" w:color="auto"/>
      </w:divBdr>
      <w:divsChild>
        <w:div w:id="1810182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61659037">
      <w:bodyDiv w:val="1"/>
      <w:marLeft w:val="0"/>
      <w:marRight w:val="0"/>
      <w:marTop w:val="0"/>
      <w:marBottom w:val="0"/>
      <w:divBdr>
        <w:top w:val="none" w:sz="0" w:space="0" w:color="auto"/>
        <w:left w:val="none" w:sz="0" w:space="0" w:color="auto"/>
        <w:bottom w:val="none" w:sz="0" w:space="0" w:color="auto"/>
        <w:right w:val="none" w:sz="0" w:space="0" w:color="auto"/>
      </w:divBdr>
    </w:div>
    <w:div w:id="782069590">
      <w:bodyDiv w:val="1"/>
      <w:marLeft w:val="0"/>
      <w:marRight w:val="0"/>
      <w:marTop w:val="0"/>
      <w:marBottom w:val="0"/>
      <w:divBdr>
        <w:top w:val="none" w:sz="0" w:space="0" w:color="auto"/>
        <w:left w:val="none" w:sz="0" w:space="0" w:color="auto"/>
        <w:bottom w:val="none" w:sz="0" w:space="0" w:color="auto"/>
        <w:right w:val="none" w:sz="0" w:space="0" w:color="auto"/>
      </w:divBdr>
    </w:div>
    <w:div w:id="796339443">
      <w:bodyDiv w:val="1"/>
      <w:marLeft w:val="0"/>
      <w:marRight w:val="0"/>
      <w:marTop w:val="0"/>
      <w:marBottom w:val="0"/>
      <w:divBdr>
        <w:top w:val="none" w:sz="0" w:space="0" w:color="auto"/>
        <w:left w:val="none" w:sz="0" w:space="0" w:color="auto"/>
        <w:bottom w:val="none" w:sz="0" w:space="0" w:color="auto"/>
        <w:right w:val="none" w:sz="0" w:space="0" w:color="auto"/>
      </w:divBdr>
      <w:divsChild>
        <w:div w:id="1405251476">
          <w:marLeft w:val="0"/>
          <w:marRight w:val="0"/>
          <w:marTop w:val="0"/>
          <w:marBottom w:val="0"/>
          <w:divBdr>
            <w:top w:val="none" w:sz="0" w:space="0" w:color="auto"/>
            <w:left w:val="none" w:sz="0" w:space="0" w:color="auto"/>
            <w:bottom w:val="none" w:sz="0" w:space="0" w:color="auto"/>
            <w:right w:val="none" w:sz="0" w:space="0" w:color="auto"/>
          </w:divBdr>
          <w:divsChild>
            <w:div w:id="10004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69528">
      <w:bodyDiv w:val="1"/>
      <w:marLeft w:val="0"/>
      <w:marRight w:val="0"/>
      <w:marTop w:val="0"/>
      <w:marBottom w:val="0"/>
      <w:divBdr>
        <w:top w:val="none" w:sz="0" w:space="0" w:color="auto"/>
        <w:left w:val="none" w:sz="0" w:space="0" w:color="auto"/>
        <w:bottom w:val="none" w:sz="0" w:space="0" w:color="auto"/>
        <w:right w:val="none" w:sz="0" w:space="0" w:color="auto"/>
      </w:divBdr>
      <w:divsChild>
        <w:div w:id="890386801">
          <w:marLeft w:val="0"/>
          <w:marRight w:val="0"/>
          <w:marTop w:val="0"/>
          <w:marBottom w:val="0"/>
          <w:divBdr>
            <w:top w:val="none" w:sz="0" w:space="0" w:color="auto"/>
            <w:left w:val="none" w:sz="0" w:space="0" w:color="auto"/>
            <w:bottom w:val="none" w:sz="0" w:space="0" w:color="auto"/>
            <w:right w:val="none" w:sz="0" w:space="0" w:color="auto"/>
          </w:divBdr>
          <w:divsChild>
            <w:div w:id="3795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812">
      <w:bodyDiv w:val="1"/>
      <w:marLeft w:val="0"/>
      <w:marRight w:val="0"/>
      <w:marTop w:val="0"/>
      <w:marBottom w:val="0"/>
      <w:divBdr>
        <w:top w:val="none" w:sz="0" w:space="0" w:color="auto"/>
        <w:left w:val="none" w:sz="0" w:space="0" w:color="auto"/>
        <w:bottom w:val="none" w:sz="0" w:space="0" w:color="auto"/>
        <w:right w:val="none" w:sz="0" w:space="0" w:color="auto"/>
      </w:divBdr>
      <w:divsChild>
        <w:div w:id="1879660164">
          <w:marLeft w:val="0"/>
          <w:marRight w:val="0"/>
          <w:marTop w:val="0"/>
          <w:marBottom w:val="0"/>
          <w:divBdr>
            <w:top w:val="none" w:sz="0" w:space="0" w:color="auto"/>
            <w:left w:val="none" w:sz="0" w:space="0" w:color="auto"/>
            <w:bottom w:val="none" w:sz="0" w:space="0" w:color="auto"/>
            <w:right w:val="none" w:sz="0" w:space="0" w:color="auto"/>
          </w:divBdr>
          <w:divsChild>
            <w:div w:id="7015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763">
      <w:bodyDiv w:val="1"/>
      <w:marLeft w:val="0"/>
      <w:marRight w:val="0"/>
      <w:marTop w:val="0"/>
      <w:marBottom w:val="0"/>
      <w:divBdr>
        <w:top w:val="none" w:sz="0" w:space="0" w:color="auto"/>
        <w:left w:val="none" w:sz="0" w:space="0" w:color="auto"/>
        <w:bottom w:val="none" w:sz="0" w:space="0" w:color="auto"/>
        <w:right w:val="none" w:sz="0" w:space="0" w:color="auto"/>
      </w:divBdr>
      <w:divsChild>
        <w:div w:id="1809476552">
          <w:marLeft w:val="0"/>
          <w:marRight w:val="0"/>
          <w:marTop w:val="0"/>
          <w:marBottom w:val="0"/>
          <w:divBdr>
            <w:top w:val="none" w:sz="0" w:space="0" w:color="auto"/>
            <w:left w:val="none" w:sz="0" w:space="0" w:color="auto"/>
            <w:bottom w:val="none" w:sz="0" w:space="0" w:color="auto"/>
            <w:right w:val="none" w:sz="0" w:space="0" w:color="auto"/>
          </w:divBdr>
          <w:divsChild>
            <w:div w:id="380131193">
              <w:marLeft w:val="0"/>
              <w:marRight w:val="0"/>
              <w:marTop w:val="0"/>
              <w:marBottom w:val="0"/>
              <w:divBdr>
                <w:top w:val="none" w:sz="0" w:space="0" w:color="auto"/>
                <w:left w:val="none" w:sz="0" w:space="0" w:color="auto"/>
                <w:bottom w:val="none" w:sz="0" w:space="0" w:color="auto"/>
                <w:right w:val="none" w:sz="0" w:space="0" w:color="auto"/>
              </w:divBdr>
              <w:divsChild>
                <w:div w:id="11871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8344">
          <w:marLeft w:val="0"/>
          <w:marRight w:val="0"/>
          <w:marTop w:val="0"/>
          <w:marBottom w:val="0"/>
          <w:divBdr>
            <w:top w:val="none" w:sz="0" w:space="0" w:color="auto"/>
            <w:left w:val="none" w:sz="0" w:space="0" w:color="auto"/>
            <w:bottom w:val="none" w:sz="0" w:space="0" w:color="auto"/>
            <w:right w:val="none" w:sz="0" w:space="0" w:color="auto"/>
          </w:divBdr>
          <w:divsChild>
            <w:div w:id="7500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3456">
      <w:bodyDiv w:val="1"/>
      <w:marLeft w:val="0"/>
      <w:marRight w:val="0"/>
      <w:marTop w:val="0"/>
      <w:marBottom w:val="0"/>
      <w:divBdr>
        <w:top w:val="none" w:sz="0" w:space="0" w:color="auto"/>
        <w:left w:val="none" w:sz="0" w:space="0" w:color="auto"/>
        <w:bottom w:val="none" w:sz="0" w:space="0" w:color="auto"/>
        <w:right w:val="none" w:sz="0" w:space="0" w:color="auto"/>
      </w:divBdr>
    </w:div>
    <w:div w:id="1128625932">
      <w:bodyDiv w:val="1"/>
      <w:marLeft w:val="0"/>
      <w:marRight w:val="0"/>
      <w:marTop w:val="0"/>
      <w:marBottom w:val="0"/>
      <w:divBdr>
        <w:top w:val="none" w:sz="0" w:space="0" w:color="auto"/>
        <w:left w:val="none" w:sz="0" w:space="0" w:color="auto"/>
        <w:bottom w:val="none" w:sz="0" w:space="0" w:color="auto"/>
        <w:right w:val="none" w:sz="0" w:space="0" w:color="auto"/>
      </w:divBdr>
      <w:divsChild>
        <w:div w:id="796681905">
          <w:marLeft w:val="0"/>
          <w:marRight w:val="0"/>
          <w:marTop w:val="0"/>
          <w:marBottom w:val="0"/>
          <w:divBdr>
            <w:top w:val="none" w:sz="0" w:space="0" w:color="auto"/>
            <w:left w:val="none" w:sz="0" w:space="0" w:color="auto"/>
            <w:bottom w:val="none" w:sz="0" w:space="0" w:color="auto"/>
            <w:right w:val="none" w:sz="0" w:space="0" w:color="auto"/>
          </w:divBdr>
          <w:divsChild>
            <w:div w:id="8689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00202">
      <w:bodyDiv w:val="1"/>
      <w:marLeft w:val="0"/>
      <w:marRight w:val="0"/>
      <w:marTop w:val="0"/>
      <w:marBottom w:val="0"/>
      <w:divBdr>
        <w:top w:val="none" w:sz="0" w:space="0" w:color="auto"/>
        <w:left w:val="none" w:sz="0" w:space="0" w:color="auto"/>
        <w:bottom w:val="none" w:sz="0" w:space="0" w:color="auto"/>
        <w:right w:val="none" w:sz="0" w:space="0" w:color="auto"/>
      </w:divBdr>
    </w:div>
    <w:div w:id="1303578215">
      <w:bodyDiv w:val="1"/>
      <w:marLeft w:val="0"/>
      <w:marRight w:val="0"/>
      <w:marTop w:val="0"/>
      <w:marBottom w:val="0"/>
      <w:divBdr>
        <w:top w:val="none" w:sz="0" w:space="0" w:color="auto"/>
        <w:left w:val="none" w:sz="0" w:space="0" w:color="auto"/>
        <w:bottom w:val="none" w:sz="0" w:space="0" w:color="auto"/>
        <w:right w:val="none" w:sz="0" w:space="0" w:color="auto"/>
      </w:divBdr>
    </w:div>
    <w:div w:id="1310210577">
      <w:bodyDiv w:val="1"/>
      <w:marLeft w:val="0"/>
      <w:marRight w:val="0"/>
      <w:marTop w:val="0"/>
      <w:marBottom w:val="0"/>
      <w:divBdr>
        <w:top w:val="none" w:sz="0" w:space="0" w:color="auto"/>
        <w:left w:val="none" w:sz="0" w:space="0" w:color="auto"/>
        <w:bottom w:val="none" w:sz="0" w:space="0" w:color="auto"/>
        <w:right w:val="none" w:sz="0" w:space="0" w:color="auto"/>
      </w:divBdr>
    </w:div>
    <w:div w:id="1546915017">
      <w:bodyDiv w:val="1"/>
      <w:marLeft w:val="0"/>
      <w:marRight w:val="0"/>
      <w:marTop w:val="0"/>
      <w:marBottom w:val="0"/>
      <w:divBdr>
        <w:top w:val="none" w:sz="0" w:space="0" w:color="auto"/>
        <w:left w:val="none" w:sz="0" w:space="0" w:color="auto"/>
        <w:bottom w:val="none" w:sz="0" w:space="0" w:color="auto"/>
        <w:right w:val="none" w:sz="0" w:space="0" w:color="auto"/>
      </w:divBdr>
      <w:divsChild>
        <w:div w:id="441803522">
          <w:marLeft w:val="0"/>
          <w:marRight w:val="0"/>
          <w:marTop w:val="0"/>
          <w:marBottom w:val="0"/>
          <w:divBdr>
            <w:top w:val="none" w:sz="0" w:space="0" w:color="auto"/>
            <w:left w:val="none" w:sz="0" w:space="0" w:color="auto"/>
            <w:bottom w:val="none" w:sz="0" w:space="0" w:color="auto"/>
            <w:right w:val="none" w:sz="0" w:space="0" w:color="auto"/>
          </w:divBdr>
          <w:divsChild>
            <w:div w:id="1216044863">
              <w:marLeft w:val="0"/>
              <w:marRight w:val="0"/>
              <w:marTop w:val="0"/>
              <w:marBottom w:val="0"/>
              <w:divBdr>
                <w:top w:val="none" w:sz="0" w:space="0" w:color="auto"/>
                <w:left w:val="none" w:sz="0" w:space="0" w:color="auto"/>
                <w:bottom w:val="none" w:sz="0" w:space="0" w:color="auto"/>
                <w:right w:val="none" w:sz="0" w:space="0" w:color="auto"/>
              </w:divBdr>
              <w:divsChild>
                <w:div w:id="13024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221">
          <w:marLeft w:val="0"/>
          <w:marRight w:val="0"/>
          <w:marTop w:val="0"/>
          <w:marBottom w:val="0"/>
          <w:divBdr>
            <w:top w:val="none" w:sz="0" w:space="0" w:color="auto"/>
            <w:left w:val="none" w:sz="0" w:space="0" w:color="auto"/>
            <w:bottom w:val="none" w:sz="0" w:space="0" w:color="auto"/>
            <w:right w:val="none" w:sz="0" w:space="0" w:color="auto"/>
          </w:divBdr>
          <w:divsChild>
            <w:div w:id="4049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972</Words>
  <Characters>5351</Characters>
  <Application>Microsoft Office Word</Application>
  <DocSecurity>0</DocSecurity>
  <Lines>44</Lines>
  <Paragraphs>12</Paragraphs>
  <ScaleCrop>false</ScaleCrop>
  <Company>Covea</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BADOUCH Mohamed (EXT)</dc:creator>
  <cp:keywords/>
  <dc:description/>
  <cp:lastModifiedBy>BADOUCH Mohamed (EXT)</cp:lastModifiedBy>
  <cp:revision>39</cp:revision>
  <dcterms:created xsi:type="dcterms:W3CDTF">2024-11-20T12:16:00Z</dcterms:created>
  <dcterms:modified xsi:type="dcterms:W3CDTF">2024-11-20T13:29:00Z</dcterms:modified>
</cp:coreProperties>
</file>