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2014" w:tblpY="2457"/>
        <w:tblOverlap w:val="never"/>
        <w:tblW w:w="89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2295"/>
        <w:gridCol w:w="2205"/>
        <w:gridCol w:w="2205"/>
      </w:tblGrid>
      <w:tr w14:paraId="215D9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036F5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mbria" w:hAnsi="Cambria" w:eastAsia="Cambria" w:cs="Cambria"/>
                <w:b/>
                <w:bCs/>
                <w:i w:val="0"/>
                <w:iCs w:val="0"/>
                <w:color w:val="FF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Tâche</w:t>
            </w:r>
          </w:p>
        </w:tc>
        <w:tc>
          <w:tcPr>
            <w:tcW w:w="22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85B8D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Début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EB432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Fin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F7FDE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Durée</w:t>
            </w:r>
          </w:p>
        </w:tc>
      </w:tr>
      <w:tr w14:paraId="7EF98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667B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Style w:val="5"/>
                <w:sz w:val="24"/>
                <w:szCs w:val="24"/>
                <w:lang w:val="en-US" w:eastAsia="zh-CN" w:bidi="ar"/>
              </w:rPr>
              <w:t>Analyse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des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besoins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4BD26B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20/02/2026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7CB3B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01/03/2026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93A3C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Style w:val="7"/>
                <w:sz w:val="24"/>
                <w:szCs w:val="24"/>
                <w:lang w:val="en-US" w:eastAsia="zh-CN" w:bidi="ar"/>
              </w:rPr>
              <w:t>10</w:t>
            </w:r>
            <w:r>
              <w:rPr>
                <w:rStyle w:val="8"/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7"/>
                <w:sz w:val="24"/>
                <w:szCs w:val="24"/>
                <w:lang w:val="en-US" w:eastAsia="zh-CN" w:bidi="ar"/>
              </w:rPr>
              <w:t>jours</w:t>
            </w:r>
          </w:p>
        </w:tc>
      </w:tr>
      <w:tr w14:paraId="2DCE6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5527C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Style w:val="5"/>
                <w:sz w:val="24"/>
                <w:szCs w:val="24"/>
                <w:lang w:val="en-US" w:eastAsia="zh-CN" w:bidi="ar"/>
              </w:rPr>
              <w:t>Étude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comparative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16E5F7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02/03/2026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731837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03/03/2026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18CEF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Style w:val="7"/>
                <w:sz w:val="24"/>
                <w:szCs w:val="24"/>
                <w:lang w:val="en-US" w:eastAsia="zh-CN" w:bidi="ar"/>
              </w:rPr>
              <w:t>2</w:t>
            </w:r>
            <w:r>
              <w:rPr>
                <w:rStyle w:val="8"/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7"/>
                <w:sz w:val="24"/>
                <w:szCs w:val="24"/>
                <w:lang w:val="en-US" w:eastAsia="zh-CN" w:bidi="ar"/>
              </w:rPr>
              <w:t>jours</w:t>
            </w:r>
          </w:p>
        </w:tc>
      </w:tr>
      <w:tr w14:paraId="77DEE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385C4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Style w:val="5"/>
                <w:sz w:val="24"/>
                <w:szCs w:val="24"/>
                <w:lang w:val="en-US" w:eastAsia="zh-CN" w:bidi="ar"/>
              </w:rPr>
              <w:t>Conception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UML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54A8A8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06/03/2026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575AF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20/03/2026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FDF8B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Style w:val="7"/>
                <w:sz w:val="24"/>
                <w:szCs w:val="24"/>
                <w:lang w:val="en-US" w:eastAsia="zh-CN" w:bidi="ar"/>
              </w:rPr>
              <w:t>15</w:t>
            </w:r>
            <w:r>
              <w:rPr>
                <w:rStyle w:val="8"/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7"/>
                <w:sz w:val="24"/>
                <w:szCs w:val="24"/>
                <w:lang w:val="en-US" w:eastAsia="zh-CN" w:bidi="ar"/>
              </w:rPr>
              <w:t>jours</w:t>
            </w:r>
          </w:p>
        </w:tc>
      </w:tr>
      <w:tr w14:paraId="5A306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168144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Style w:val="5"/>
                <w:sz w:val="24"/>
                <w:szCs w:val="24"/>
                <w:lang w:val="en-US" w:eastAsia="zh-CN" w:bidi="ar"/>
              </w:rPr>
              <w:t>Conception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base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de</w:t>
            </w:r>
            <w:r>
              <w:rPr>
                <w:rStyle w:val="6"/>
                <w:rFonts w:eastAsia="Cambria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sz w:val="24"/>
                <w:szCs w:val="24"/>
                <w:lang w:val="en-US" w:eastAsia="zh-CN" w:bidi="ar"/>
              </w:rPr>
              <w:t>données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383AF4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21/03/2026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093BDB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15/04/2026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1585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Style w:val="7"/>
                <w:sz w:val="24"/>
                <w:szCs w:val="24"/>
                <w:lang w:val="en-US" w:eastAsia="zh-CN" w:bidi="ar"/>
              </w:rPr>
              <w:t>3</w:t>
            </w:r>
            <w:r>
              <w:rPr>
                <w:rStyle w:val="8"/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7"/>
                <w:sz w:val="24"/>
                <w:szCs w:val="24"/>
                <w:lang w:val="en-US" w:eastAsia="zh-CN" w:bidi="ar"/>
              </w:rPr>
              <w:t>jours</w:t>
            </w:r>
          </w:p>
        </w:tc>
      </w:tr>
      <w:tr w14:paraId="6181B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05A6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Développement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65AB42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15/04/2026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67EAAE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20/04/2026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30F2F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 jours</w:t>
            </w:r>
          </w:p>
        </w:tc>
      </w:tr>
      <w:tr w14:paraId="20B42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10E153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Tests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565DE5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22/04/2026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4BE403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bookmarkStart w:id="0" w:name="_GoBack"/>
            <w:bookmarkEnd w:id="0"/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7F89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 jours</w:t>
            </w:r>
          </w:p>
        </w:tc>
      </w:tr>
      <w:tr w14:paraId="5A3C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53300D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Livraison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3E3ED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26/04/2026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top"/>
          </w:tcPr>
          <w:p w14:paraId="0C82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27/04/2026</w:t>
            </w:r>
          </w:p>
        </w:tc>
        <w:tc>
          <w:tcPr>
            <w:tcW w:w="22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4576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mbria" w:hAnsi="Cambria" w:eastAsia="Cambria" w:cs="Cambria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 jours</w:t>
            </w:r>
          </w:p>
        </w:tc>
      </w:tr>
    </w:tbl>
    <w:p w14:paraId="2B50965C">
      <w:pPr>
        <w:pStyle w:val="2"/>
        <w:rPr>
          <w:rFonts w:hint="default"/>
          <w:sz w:val="36"/>
          <w:szCs w:val="36"/>
          <w:lang w:val="fr-FR"/>
        </w:rPr>
      </w:pPr>
      <w:r>
        <w:rPr>
          <w:rFonts w:hint="default"/>
          <w:sz w:val="36"/>
          <w:szCs w:val="36"/>
          <w:lang w:val="fr-FR"/>
        </w:rPr>
        <w:t>Planification de  Gant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E1F8E"/>
    <w:rsid w:val="48BA6531"/>
    <w:rsid w:val="787E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21"/>
    <w:uiPriority w:val="0"/>
    <w:rPr>
      <w:rFonts w:hint="default" w:ascii="Cambria" w:hAnsi="Cambria" w:eastAsia="Cambria" w:cs="Cambria"/>
      <w:b/>
      <w:bCs/>
      <w:color w:val="000000"/>
      <w:u w:val="none"/>
    </w:rPr>
  </w:style>
  <w:style w:type="character" w:customStyle="1" w:styleId="6">
    <w:name w:val="font51"/>
    <w:uiPriority w:val="0"/>
    <w:rPr>
      <w:rFonts w:hint="default" w:ascii="Times New Roman" w:hAnsi="Times New Roman" w:cs="Times New Roman"/>
      <w:b/>
      <w:bCs/>
      <w:color w:val="000000"/>
      <w:u w:val="none"/>
    </w:rPr>
  </w:style>
  <w:style w:type="character" w:customStyle="1" w:styleId="7">
    <w:name w:val="font61"/>
    <w:uiPriority w:val="0"/>
    <w:rPr>
      <w:rFonts w:hint="default" w:ascii="Cambria" w:hAnsi="Cambria" w:eastAsia="Cambria" w:cs="Cambria"/>
      <w:color w:val="000000"/>
      <w:u w:val="none"/>
    </w:rPr>
  </w:style>
  <w:style w:type="character" w:customStyle="1" w:styleId="8">
    <w:name w:val="font71"/>
    <w:uiPriority w:val="0"/>
    <w:rPr>
      <w:rFonts w:hint="default" w:ascii="Times New Roman" w:hAnsi="Times New Roman" w:cs="Times New Roman"/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2026-03-15T02:57:00Z</dcterms:created>
  <dc:creator>BCSBgayet</dc:creator>
  <cp:lastModifiedBy>BCSBgayet</cp:lastModifiedBy>
  <dcterms:modified xsi:type="dcterms:W3CDTF">2026-04-13T12:33:06Z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082BD383C9904C6FBF9815935F7E6469_12</vt:lpwstr>
  </property>
</Properties>
</file>