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360" w:firstLine="0"/>
        <w:jc w:val="both"/>
        <w:rPr>
          <w:b w:val="1"/>
          <w:bCs w:val="1"/>
          <w:sz w:val="48"/>
          <w:szCs w:val="48"/>
        </w:rPr>
      </w:pPr>
      <w:bookmarkStart w:colFirst="0" w:colLast="0" w:name="_w8qxsi2jdu6j" w:id="0"/>
      <w:bookmarkEnd w:id="0"/>
      <w:r w:rsidDel="00000000" w:rsidR="00000000" w:rsidRPr="00000000">
        <w:rPr>
          <w:b w:val="1"/>
          <w:bCs w:val="1"/>
          <w:sz w:val="48"/>
          <w:szCs w:val="48"/>
          <w:rtl w:val="0"/>
        </w:rPr>
        <w:t xml:space="preserve">     2025 TEEP Progress Report Week-14</w:t>
      </w:r>
    </w:p>
    <w:p w:rsidR="00000000" w:rsidDel="00000000" w:rsidP="00000000" w:rsidRDefault="00000000" w:rsidRPr="00000000" w14:paraId="00000002">
      <w:pPr>
        <w:pStyle w:val="Subtitle"/>
        <w:ind w:left="-360" w:firstLine="0"/>
        <w:jc w:val="both"/>
        <w:rPr>
          <w:color w:val="980000"/>
          <w:sz w:val="34"/>
          <w:szCs w:val="34"/>
        </w:rPr>
      </w:pPr>
      <w:bookmarkStart w:colFirst="0" w:colLast="0" w:name="_h5beo2go71xm" w:id="1"/>
      <w:bookmarkEnd w:id="1"/>
      <w:r w:rsidDel="00000000" w:rsidR="00000000" w:rsidRPr="00000000">
        <w:rPr>
          <w:color w:val="000000"/>
          <w:sz w:val="34"/>
          <w:szCs w:val="34"/>
          <w:rtl w:val="0"/>
        </w:rPr>
        <w:t xml:space="preserve">     </w:t>
      </w:r>
      <w:r w:rsidDel="00000000" w:rsidR="00000000" w:rsidRPr="00000000">
        <w:rPr>
          <w:color w:val="980000"/>
          <w:sz w:val="34"/>
          <w:szCs w:val="34"/>
          <w:rtl w:val="0"/>
        </w:rPr>
        <w:t xml:space="preserve">     Used Wokwi to complete the tasks for Labs 1 and 2</w:t>
      </w:r>
    </w:p>
    <w:p w:rsidR="00000000" w:rsidDel="00000000" w:rsidP="00000000" w:rsidRDefault="00000000" w:rsidRPr="00000000" w14:paraId="00000003">
      <w:pPr>
        <w:spacing w:after="240" w:before="240" w:line="261.8181818181818" w:lineRule="auto"/>
        <w:jc w:val="both"/>
        <w:rPr>
          <w:color w:val="434343"/>
          <w:sz w:val="24"/>
          <w:szCs w:val="24"/>
        </w:rPr>
      </w:pPr>
      <w:r w:rsidDel="00000000" w:rsidR="00000000" w:rsidRPr="00000000">
        <w:rPr>
          <w:color w:val="434343"/>
          <w:sz w:val="24"/>
          <w:szCs w:val="24"/>
          <w:rtl w:val="0"/>
        </w:rPr>
        <w:t xml:space="preserve">(Before creating the physical project, please use </w:t>
      </w:r>
      <w:r w:rsidDel="00000000" w:rsidR="00000000" w:rsidRPr="00000000">
        <w:rPr>
          <w:b w:val="1"/>
          <w:bCs w:val="1"/>
          <w:color w:val="434343"/>
          <w:sz w:val="24"/>
          <w:szCs w:val="24"/>
          <w:rtl w:val="0"/>
        </w:rPr>
        <w:t xml:space="preserve">Wokwi</w:t>
      </w:r>
      <w:r w:rsidDel="00000000" w:rsidR="00000000" w:rsidRPr="00000000">
        <w:rPr>
          <w:color w:val="434343"/>
          <w:sz w:val="24"/>
          <w:szCs w:val="24"/>
          <w:rtl w:val="0"/>
        </w:rPr>
        <w:t xml:space="preserve"> for online simulation to complete the initial design of the circuit and code. Then, use </w:t>
      </w:r>
      <w:r w:rsidDel="00000000" w:rsidR="00000000" w:rsidRPr="00000000">
        <w:rPr>
          <w:b w:val="1"/>
          <w:bCs w:val="1"/>
          <w:color w:val="434343"/>
          <w:sz w:val="24"/>
          <w:szCs w:val="24"/>
          <w:rtl w:val="0"/>
        </w:rPr>
        <w:t xml:space="preserve">Thonny</w:t>
      </w:r>
      <w:r w:rsidDel="00000000" w:rsidR="00000000" w:rsidRPr="00000000">
        <w:rPr>
          <w:color w:val="434343"/>
          <w:sz w:val="24"/>
          <w:szCs w:val="24"/>
          <w:rtl w:val="0"/>
        </w:rPr>
        <w:t xml:space="preserve"> together with the </w:t>
      </w:r>
      <w:r w:rsidDel="00000000" w:rsidR="00000000" w:rsidRPr="00000000">
        <w:rPr>
          <w:b w:val="1"/>
          <w:bCs w:val="1"/>
          <w:color w:val="434343"/>
          <w:sz w:val="24"/>
          <w:szCs w:val="24"/>
          <w:rtl w:val="0"/>
        </w:rPr>
        <w:t xml:space="preserve">ESP32</w:t>
      </w:r>
      <w:r w:rsidDel="00000000" w:rsidR="00000000" w:rsidRPr="00000000">
        <w:rPr>
          <w:color w:val="434343"/>
          <w:sz w:val="24"/>
          <w:szCs w:val="24"/>
          <w:rtl w:val="0"/>
        </w:rPr>
        <w:t xml:space="preserve"> development board to build the actual project. Please </w:t>
      </w:r>
      <w:r w:rsidDel="00000000" w:rsidR="00000000" w:rsidRPr="00000000">
        <w:rPr>
          <w:b w:val="1"/>
          <w:bCs w:val="1"/>
          <w:color w:val="434343"/>
          <w:sz w:val="24"/>
          <w:szCs w:val="24"/>
          <w:rtl w:val="0"/>
        </w:rPr>
        <w:t xml:space="preserve">record a video</w:t>
      </w:r>
      <w:r w:rsidDel="00000000" w:rsidR="00000000" w:rsidRPr="00000000">
        <w:rPr>
          <w:color w:val="434343"/>
          <w:sz w:val="24"/>
          <w:szCs w:val="24"/>
          <w:rtl w:val="0"/>
        </w:rPr>
        <w:t xml:space="preserve"> </w:t>
      </w:r>
      <w:r w:rsidDel="00000000" w:rsidR="00000000" w:rsidRPr="00000000">
        <w:rPr>
          <w:b w:val="1"/>
          <w:bCs w:val="1"/>
          <w:color w:val="434343"/>
          <w:sz w:val="24"/>
          <w:szCs w:val="24"/>
          <w:rtl w:val="0"/>
        </w:rPr>
        <w:t xml:space="preserve">of the project</w:t>
      </w:r>
      <w:r w:rsidDel="00000000" w:rsidR="00000000" w:rsidRPr="00000000">
        <w:rPr>
          <w:color w:val="434343"/>
          <w:sz w:val="24"/>
          <w:szCs w:val="24"/>
          <w:rtl w:val="0"/>
        </w:rPr>
        <w:t xml:space="preserve"> in operation, upload it to YouTube, and provide the video link(LAB7) so we can better understand your learning progress.)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360" w:lineRule="auto"/>
        <w:jc w:val="both"/>
        <w:rPr>
          <w:b w:val="1"/>
          <w:bCs w:val="1"/>
          <w:sz w:val="24"/>
          <w:szCs w:val="24"/>
        </w:rPr>
      </w:pPr>
      <w:r w:rsidDel="00000000" w:rsidR="00000000" w:rsidRPr="00000000">
        <w:rPr>
          <w:b w:val="1"/>
          <w:bCs w:val="1"/>
          <w:rtl w:val="0"/>
        </w:rPr>
        <w:t xml:space="preserve">Lab1</w:t>
      </w:r>
      <w:r w:rsidDel="00000000" w:rsidR="00000000" w:rsidRPr="00000000">
        <w:rPr>
          <w:b w:val="1"/>
          <w:bCs w:val="1"/>
          <w:sz w:val="24"/>
          <w:szCs w:val="24"/>
          <w:rtl w:val="0"/>
        </w:rPr>
        <w:t xml:space="preserve"> – On ESP32, complete the following tasks:</w:t>
      </w:r>
    </w:p>
    <w:p w:rsidR="00000000" w:rsidDel="00000000" w:rsidP="00000000" w:rsidRDefault="00000000" w:rsidRPr="00000000" w14:paraId="00000007">
      <w:pPr>
        <w:spacing w:after="240" w:before="240" w:line="360" w:lineRule="auto"/>
        <w:ind w:firstLine="480"/>
        <w:jc w:val="both"/>
        <w:rPr>
          <w:color w:val="980000"/>
          <w:sz w:val="24"/>
          <w:szCs w:val="24"/>
        </w:rPr>
      </w:pPr>
      <w:r w:rsidDel="00000000" w:rsidR="00000000" w:rsidRPr="00000000">
        <w:rPr>
          <w:color w:val="980000"/>
          <w:sz w:val="24"/>
          <w:szCs w:val="24"/>
          <w:rtl w:val="0"/>
        </w:rPr>
        <w:t xml:space="preserve">This project focuses on optimizing the single-cell battery charging monitoring system completed last week, with the goal of improving the overall stability of measurement and display. Each step of the experimental process must be thoroughly documented, compiled into the project report, and also presented in video format to ensure completeness and traceability of the research process.</w:t>
      </w:r>
    </w:p>
    <w:p w:rsidR="00000000" w:rsidDel="00000000" w:rsidP="00000000" w:rsidRDefault="00000000" w:rsidRPr="00000000" w14:paraId="00000008">
      <w:pPr>
        <w:rPr/>
      </w:pPr>
      <w:r w:rsidDel="00000000" w:rsidR="00000000" w:rsidRPr="00000000">
        <w:rPr/>
        <w:drawing>
          <wp:inline distB="114300" distT="114300" distL="114300" distR="114300">
            <wp:extent cx="5943600" cy="3340100"/>
            <wp:effectExtent b="0" l="0" r="0" t="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rPr>
          <w:b w:val="1"/>
          <w:bCs w:val="1"/>
          <w:color w:val="000000"/>
          <w:sz w:val="26"/>
          <w:szCs w:val="26"/>
        </w:rPr>
      </w:pPr>
      <w:bookmarkStart w:colFirst="0" w:colLast="0" w:name="_sc1aoq26umn6" w:id="2"/>
      <w:bookmarkEnd w:id="2"/>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Connections : </w:t>
      </w:r>
    </w:p>
    <w:p w:rsidR="00000000" w:rsidDel="00000000" w:rsidP="00000000" w:rsidRDefault="00000000" w:rsidRPr="00000000" w14:paraId="0000000B">
      <w:pPr>
        <w:spacing w:after="240" w:before="240" w:line="240" w:lineRule="auto"/>
        <w:rPr>
          <w:b w:val="1"/>
          <w:bCs w:val="1"/>
        </w:rPr>
      </w:pPr>
      <w:r w:rsidDel="00000000" w:rsidR="00000000" w:rsidRPr="00000000">
        <w:rPr>
          <w:b w:val="1"/>
          <w:bCs w:val="1"/>
          <w:rtl w:val="0"/>
        </w:rPr>
        <w:t xml:space="preserve">Battery Setup:</w:t>
      </w:r>
    </w:p>
    <w:p w:rsidR="00000000" w:rsidDel="00000000" w:rsidP="00000000" w:rsidRDefault="00000000" w:rsidRPr="00000000" w14:paraId="0000000C">
      <w:pPr>
        <w:numPr>
          <w:ilvl w:val="0"/>
          <w:numId w:val="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Three Li-Ion cells connected in series to form a 3S pack (≈12.6 V fully charged).</w:t>
      </w:r>
    </w:p>
    <w:p w:rsidR="00000000" w:rsidDel="00000000" w:rsidP="00000000" w:rsidRDefault="00000000" w:rsidRPr="00000000" w14:paraId="0000000D">
      <w:pPr>
        <w:numPr>
          <w:ilvl w:val="0"/>
          <w:numId w:val="3"/>
        </w:numPr>
        <w:spacing w:after="240" w:before="0" w:beforeAutospacing="0" w:line="240" w:lineRule="auto"/>
        <w:ind w:left="720" w:hanging="360"/>
      </w:pPr>
      <w:r w:rsidDel="00000000" w:rsidR="00000000" w:rsidRPr="00000000">
        <w:rPr>
          <w:rtl w:val="0"/>
        </w:rPr>
        <w:t xml:space="preserve">BMS module connected to balance and protect the cells during charging and discharging.</w:t>
      </w:r>
    </w:p>
    <w:p w:rsidR="00000000" w:rsidDel="00000000" w:rsidP="00000000" w:rsidRDefault="00000000" w:rsidRPr="00000000" w14:paraId="0000000E">
      <w:pPr>
        <w:spacing w:after="240" w:before="240" w:line="240" w:lineRule="auto"/>
        <w:rPr>
          <w:b w:val="1"/>
          <w:bCs w:val="1"/>
          <w:sz w:val="24"/>
          <w:szCs w:val="24"/>
        </w:rPr>
      </w:pPr>
      <w:r w:rsidDel="00000000" w:rsidR="00000000" w:rsidRPr="00000000">
        <w:rPr>
          <w:b w:val="1"/>
          <w:bCs w:val="1"/>
          <w:sz w:val="24"/>
          <w:szCs w:val="24"/>
          <w:rtl w:val="0"/>
        </w:rPr>
        <w:t xml:space="preserve">Sensor Connections:</w:t>
      </w:r>
    </w:p>
    <w:p w:rsidR="00000000" w:rsidDel="00000000" w:rsidP="00000000" w:rsidRDefault="00000000" w:rsidRPr="00000000" w14:paraId="0000000F">
      <w:pPr>
        <w:numPr>
          <w:ilvl w:val="0"/>
          <w:numId w:val="4"/>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INA219 placed between the pack’s output (BMS P− terminal) and the system ground to measure charging/discharging current.</w:t>
      </w:r>
    </w:p>
    <w:p w:rsidR="00000000" w:rsidDel="00000000" w:rsidP="00000000" w:rsidRDefault="00000000" w:rsidRPr="00000000" w14:paraId="00000010">
      <w:pPr>
        <w:numPr>
          <w:ilvl w:val="0"/>
          <w:numId w:val="4"/>
        </w:numPr>
        <w:spacing w:after="0" w:afterAutospacing="0" w:before="0" w:beforeAutospacing="0" w:line="240" w:lineRule="auto"/>
        <w:ind w:left="720" w:hanging="360"/>
      </w:pPr>
      <w:r w:rsidDel="00000000" w:rsidR="00000000" w:rsidRPr="00000000">
        <w:rPr>
          <w:rtl w:val="0"/>
        </w:rPr>
        <w:t xml:space="preserve">ADS1115 connected via I²C to ESP32 to measure voltages through voltage dividers:</w:t>
        <w:br w:type="textWrapping"/>
      </w:r>
    </w:p>
    <w:p w:rsidR="00000000" w:rsidDel="00000000" w:rsidP="00000000" w:rsidRDefault="00000000" w:rsidRPr="00000000" w14:paraId="00000011">
      <w:pPr>
        <w:numPr>
          <w:ilvl w:val="1"/>
          <w:numId w:val="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A0 → Cell 1 (3.7 V max)</w:t>
      </w:r>
    </w:p>
    <w:p w:rsidR="00000000" w:rsidDel="00000000" w:rsidP="00000000" w:rsidRDefault="00000000" w:rsidRPr="00000000" w14:paraId="00000012">
      <w:pPr>
        <w:numPr>
          <w:ilvl w:val="1"/>
          <w:numId w:val="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A1 → Cell 1 + 2 (≈7.4 V max)</w:t>
      </w:r>
    </w:p>
    <w:p w:rsidR="00000000" w:rsidDel="00000000" w:rsidP="00000000" w:rsidRDefault="00000000" w:rsidRPr="00000000" w14:paraId="00000013">
      <w:pPr>
        <w:numPr>
          <w:ilvl w:val="1"/>
          <w:numId w:val="4"/>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A2 → Total pack (≈12.6 V max)</w:t>
      </w:r>
    </w:p>
    <w:p w:rsidR="00000000" w:rsidDel="00000000" w:rsidP="00000000" w:rsidRDefault="00000000" w:rsidRPr="00000000" w14:paraId="00000014">
      <w:pPr>
        <w:spacing w:after="240" w:before="240" w:line="240" w:lineRule="auto"/>
        <w:rPr>
          <w:b w:val="1"/>
          <w:bCs w:val="1"/>
          <w:sz w:val="24"/>
          <w:szCs w:val="24"/>
        </w:rPr>
      </w:pPr>
      <w:r w:rsidDel="00000000" w:rsidR="00000000" w:rsidRPr="00000000">
        <w:rPr>
          <w:b w:val="1"/>
          <w:bCs w:val="1"/>
          <w:sz w:val="24"/>
          <w:szCs w:val="24"/>
          <w:rtl w:val="0"/>
        </w:rPr>
        <w:t xml:space="preserve">ESP32 and Peripherals:</w:t>
      </w:r>
    </w:p>
    <w:p w:rsidR="00000000" w:rsidDel="00000000" w:rsidP="00000000" w:rsidRDefault="00000000" w:rsidRPr="00000000" w14:paraId="00000015">
      <w:pPr>
        <w:numPr>
          <w:ilvl w:val="0"/>
          <w:numId w:val="1"/>
        </w:numPr>
        <w:spacing w:after="0" w:afterAutospacing="0" w:before="240" w:line="240" w:lineRule="auto"/>
        <w:ind w:left="720" w:hanging="360"/>
      </w:pPr>
      <w:r w:rsidDel="00000000" w:rsidR="00000000" w:rsidRPr="00000000">
        <w:rPr>
          <w:rtl w:val="0"/>
        </w:rPr>
        <w:t xml:space="preserve">ESP32 connected to I²C devices:</w:t>
      </w:r>
    </w:p>
    <w:p w:rsidR="00000000" w:rsidDel="00000000" w:rsidP="00000000" w:rsidRDefault="00000000" w:rsidRPr="00000000" w14:paraId="00000016">
      <w:pPr>
        <w:numPr>
          <w:ilvl w:val="1"/>
          <w:numId w:val="1"/>
        </w:numPr>
        <w:spacing w:after="0" w:afterAutospacing="0" w:before="0" w:beforeAutospacing="0" w:line="240" w:lineRule="auto"/>
        <w:ind w:left="1440" w:hanging="360"/>
      </w:pPr>
      <w:r w:rsidDel="00000000" w:rsidR="00000000" w:rsidRPr="00000000">
        <w:rPr>
          <w:rtl w:val="0"/>
        </w:rPr>
        <w:t xml:space="preserve">ADS1115 (SDA = GPIO21, SCL = GPIO22)</w:t>
      </w:r>
    </w:p>
    <w:p w:rsidR="00000000" w:rsidDel="00000000" w:rsidP="00000000" w:rsidRDefault="00000000" w:rsidRPr="00000000" w14:paraId="00000017">
      <w:pPr>
        <w:numPr>
          <w:ilvl w:val="1"/>
          <w:numId w:val="1"/>
        </w:numPr>
        <w:spacing w:after="0" w:afterAutospacing="0" w:before="0" w:beforeAutospacing="0" w:line="240" w:lineRule="auto"/>
        <w:ind w:left="1440" w:hanging="360"/>
      </w:pPr>
      <w:r w:rsidDel="00000000" w:rsidR="00000000" w:rsidRPr="00000000">
        <w:rPr>
          <w:rtl w:val="0"/>
        </w:rPr>
        <w:t xml:space="preserve">INA219 (same I²C bus)</w:t>
      </w:r>
    </w:p>
    <w:p w:rsidR="00000000" w:rsidDel="00000000" w:rsidP="00000000" w:rsidRDefault="00000000" w:rsidRPr="00000000" w14:paraId="00000018">
      <w:pPr>
        <w:numPr>
          <w:ilvl w:val="1"/>
          <w:numId w:val="1"/>
        </w:numPr>
        <w:spacing w:after="0" w:afterAutospacing="0" w:before="0" w:beforeAutospacing="0" w:line="240" w:lineRule="auto"/>
        <w:ind w:left="1440" w:hanging="360"/>
      </w:pPr>
      <w:r w:rsidDel="00000000" w:rsidR="00000000" w:rsidRPr="00000000">
        <w:rPr>
          <w:rtl w:val="0"/>
        </w:rPr>
        <w:t xml:space="preserve">16x2 LCD (I²C address = 0x27)</w:t>
      </w:r>
    </w:p>
    <w:p w:rsidR="00000000" w:rsidDel="00000000" w:rsidP="00000000" w:rsidRDefault="00000000" w:rsidRPr="00000000" w14:paraId="00000019">
      <w:pPr>
        <w:numPr>
          <w:ilvl w:val="0"/>
          <w:numId w:val="1"/>
        </w:numPr>
        <w:spacing w:after="240" w:before="0" w:beforeAutospacing="0" w:line="240" w:lineRule="auto"/>
        <w:ind w:left="720" w:hanging="360"/>
      </w:pPr>
      <w:r w:rsidDel="00000000" w:rsidR="00000000" w:rsidRPr="00000000">
        <w:rPr>
          <w:rtl w:val="0"/>
        </w:rPr>
        <w:t xml:space="preserve">Wi-Fi credentials configured to enable data transfer to the Flask server.</w:t>
      </w:r>
    </w:p>
    <w:p w:rsidR="00000000" w:rsidDel="00000000" w:rsidP="00000000" w:rsidRDefault="00000000" w:rsidRPr="00000000" w14:paraId="0000001A">
      <w:pPr>
        <w:spacing w:after="240" w:before="240" w:line="240" w:lineRule="auto"/>
        <w:rPr>
          <w:b w:val="1"/>
          <w:bCs w:val="1"/>
        </w:rPr>
      </w:pPr>
      <w:r w:rsidDel="00000000" w:rsidR="00000000" w:rsidRPr="00000000">
        <w:rPr>
          <w:b w:val="1"/>
          <w:bCs w:val="1"/>
          <w:rtl w:val="0"/>
        </w:rPr>
        <w:t xml:space="preserve">Programming:</w:t>
      </w:r>
    </w:p>
    <w:p w:rsidR="00000000" w:rsidDel="00000000" w:rsidP="00000000" w:rsidRDefault="00000000" w:rsidRPr="00000000" w14:paraId="0000001B">
      <w:pPr>
        <w:numPr>
          <w:ilvl w:val="0"/>
          <w:numId w:val="8"/>
        </w:numPr>
        <w:spacing w:after="0" w:afterAutospacing="0" w:before="240" w:line="240" w:lineRule="auto"/>
        <w:ind w:left="720" w:hanging="360"/>
      </w:pPr>
      <w:r w:rsidDel="00000000" w:rsidR="00000000" w:rsidRPr="00000000">
        <w:rPr>
          <w:rtl w:val="0"/>
        </w:rPr>
        <w:t xml:space="preserve">ESP32 programmed using Thonny (MicroPython).</w:t>
      </w:r>
    </w:p>
    <w:p w:rsidR="00000000" w:rsidDel="00000000" w:rsidP="00000000" w:rsidRDefault="00000000" w:rsidRPr="00000000" w14:paraId="0000001C">
      <w:pPr>
        <w:numPr>
          <w:ilvl w:val="0"/>
          <w:numId w:val="8"/>
        </w:numPr>
        <w:spacing w:after="0" w:afterAutospacing="0" w:before="0" w:beforeAutospacing="0" w:line="240" w:lineRule="auto"/>
        <w:ind w:left="720" w:hanging="360"/>
      </w:pPr>
      <w:r w:rsidDel="00000000" w:rsidR="00000000" w:rsidRPr="00000000">
        <w:rPr>
          <w:rtl w:val="0"/>
        </w:rPr>
        <w:t xml:space="preserve">Code reads:</w:t>
      </w:r>
    </w:p>
    <w:p w:rsidR="00000000" w:rsidDel="00000000" w:rsidP="00000000" w:rsidRDefault="00000000" w:rsidRPr="00000000" w14:paraId="0000001D">
      <w:pPr>
        <w:numPr>
          <w:ilvl w:val="1"/>
          <w:numId w:val="8"/>
        </w:numPr>
        <w:spacing w:after="0" w:afterAutospacing="0" w:before="0" w:beforeAutospacing="0" w:line="240" w:lineRule="auto"/>
        <w:ind w:left="1440" w:hanging="360"/>
      </w:pPr>
      <w:r w:rsidDel="00000000" w:rsidR="00000000" w:rsidRPr="00000000">
        <w:rPr>
          <w:rtl w:val="0"/>
        </w:rPr>
        <w:t xml:space="preserve">Individual cell voltages from ADS1115</w:t>
      </w:r>
    </w:p>
    <w:p w:rsidR="00000000" w:rsidDel="00000000" w:rsidP="00000000" w:rsidRDefault="00000000" w:rsidRPr="00000000" w14:paraId="0000001E">
      <w:pPr>
        <w:numPr>
          <w:ilvl w:val="1"/>
          <w:numId w:val="8"/>
        </w:numPr>
        <w:spacing w:after="0" w:afterAutospacing="0" w:before="0" w:beforeAutospacing="0" w:line="240" w:lineRule="auto"/>
        <w:ind w:left="1440" w:hanging="360"/>
      </w:pPr>
      <w:r w:rsidDel="00000000" w:rsidR="00000000" w:rsidRPr="00000000">
        <w:rPr>
          <w:rtl w:val="0"/>
        </w:rPr>
        <w:t xml:space="preserve">Current and pack voltage from INA219</w:t>
      </w:r>
    </w:p>
    <w:p w:rsidR="00000000" w:rsidDel="00000000" w:rsidP="00000000" w:rsidRDefault="00000000" w:rsidRPr="00000000" w14:paraId="0000001F">
      <w:pPr>
        <w:numPr>
          <w:ilvl w:val="0"/>
          <w:numId w:val="8"/>
        </w:numPr>
        <w:spacing w:after="0" w:afterAutospacing="0" w:before="0" w:beforeAutospacing="0" w:line="240" w:lineRule="auto"/>
        <w:ind w:left="720" w:hanging="360"/>
      </w:pPr>
      <w:r w:rsidDel="00000000" w:rsidR="00000000" w:rsidRPr="00000000">
        <w:rPr>
          <w:rtl w:val="0"/>
        </w:rPr>
        <w:t xml:space="preserve">Microcontroller calculates:</w:t>
      </w:r>
    </w:p>
    <w:p w:rsidR="00000000" w:rsidDel="00000000" w:rsidP="00000000" w:rsidRDefault="00000000" w:rsidRPr="00000000" w14:paraId="00000020">
      <w:pPr>
        <w:numPr>
          <w:ilvl w:val="1"/>
          <w:numId w:val="8"/>
        </w:numPr>
        <w:spacing w:after="0" w:afterAutospacing="0" w:before="0" w:beforeAutospacing="0" w:line="240" w:lineRule="auto"/>
        <w:ind w:left="1440" w:hanging="360"/>
      </w:pPr>
      <w:r w:rsidDel="00000000" w:rsidR="00000000" w:rsidRPr="00000000">
        <w:rPr>
          <w:rtl w:val="0"/>
        </w:rPr>
        <w:t xml:space="preserve">Each cell’s voltage</w:t>
      </w:r>
    </w:p>
    <w:p w:rsidR="00000000" w:rsidDel="00000000" w:rsidP="00000000" w:rsidRDefault="00000000" w:rsidRPr="00000000" w14:paraId="00000021">
      <w:pPr>
        <w:numPr>
          <w:ilvl w:val="1"/>
          <w:numId w:val="8"/>
        </w:numPr>
        <w:spacing w:after="0" w:afterAutospacing="0" w:before="0" w:beforeAutospacing="0" w:line="240" w:lineRule="auto"/>
        <w:ind w:left="1440" w:hanging="360"/>
      </w:pPr>
      <w:r w:rsidDel="00000000" w:rsidR="00000000" w:rsidRPr="00000000">
        <w:rPr>
          <w:rtl w:val="0"/>
        </w:rPr>
        <w:t xml:space="preserve">Total pack voltage</w:t>
      </w:r>
    </w:p>
    <w:p w:rsidR="00000000" w:rsidDel="00000000" w:rsidP="00000000" w:rsidRDefault="00000000" w:rsidRPr="00000000" w14:paraId="00000022">
      <w:pPr>
        <w:numPr>
          <w:ilvl w:val="1"/>
          <w:numId w:val="8"/>
        </w:numPr>
        <w:spacing w:after="0" w:afterAutospacing="0" w:before="0" w:beforeAutospacing="0" w:line="240" w:lineRule="auto"/>
        <w:ind w:left="1440" w:hanging="360"/>
      </w:pPr>
      <w:r w:rsidDel="00000000" w:rsidR="00000000" w:rsidRPr="00000000">
        <w:rPr>
          <w:rtl w:val="0"/>
        </w:rPr>
        <w:t xml:space="preserve">Charging/discharging current</w:t>
      </w:r>
    </w:p>
    <w:p w:rsidR="00000000" w:rsidDel="00000000" w:rsidP="00000000" w:rsidRDefault="00000000" w:rsidRPr="00000000" w14:paraId="00000023">
      <w:pPr>
        <w:numPr>
          <w:ilvl w:val="1"/>
          <w:numId w:val="8"/>
        </w:numPr>
        <w:spacing w:after="0" w:afterAutospacing="0" w:before="0" w:beforeAutospacing="0" w:line="240" w:lineRule="auto"/>
        <w:ind w:left="1440" w:hanging="360"/>
      </w:pPr>
      <w:r w:rsidDel="00000000" w:rsidR="00000000" w:rsidRPr="00000000">
        <w:rPr>
          <w:rtl w:val="0"/>
        </w:rPr>
        <w:t xml:space="preserve">Battery percentage (SoC) and status</w:t>
      </w:r>
    </w:p>
    <w:p w:rsidR="00000000" w:rsidDel="00000000" w:rsidP="00000000" w:rsidRDefault="00000000" w:rsidRPr="00000000" w14:paraId="00000024">
      <w:pPr>
        <w:numPr>
          <w:ilvl w:val="0"/>
          <w:numId w:val="8"/>
        </w:numPr>
        <w:spacing w:after="240" w:before="0" w:beforeAutospacing="0" w:line="240" w:lineRule="auto"/>
        <w:ind w:left="720" w:hanging="360"/>
      </w:pPr>
      <w:r w:rsidDel="00000000" w:rsidR="00000000" w:rsidRPr="00000000">
        <w:rPr>
          <w:rtl w:val="0"/>
        </w:rPr>
        <w:t xml:space="preserve">EMA smoothing applied to reduce fluctuations in voltage and SoC readings.</w:t>
        <w:br w:type="textWrapping"/>
      </w:r>
    </w:p>
    <w:p w:rsidR="00000000" w:rsidDel="00000000" w:rsidP="00000000" w:rsidRDefault="00000000" w:rsidRPr="00000000" w14:paraId="00000025">
      <w:pPr>
        <w:spacing w:after="240" w:before="240" w:line="240" w:lineRule="auto"/>
        <w:rPr>
          <w:b w:val="1"/>
          <w:bCs w:val="1"/>
        </w:rPr>
      </w:pPr>
      <w:r w:rsidDel="00000000" w:rsidR="00000000" w:rsidRPr="00000000">
        <w:rPr>
          <w:b w:val="1"/>
          <w:bCs w:val="1"/>
          <w:rtl w:val="0"/>
        </w:rPr>
        <w:t xml:space="preserve">Data Display and Communication:</w:t>
      </w:r>
    </w:p>
    <w:p w:rsidR="00000000" w:rsidDel="00000000" w:rsidP="00000000" w:rsidRDefault="00000000" w:rsidRPr="00000000" w14:paraId="00000026">
      <w:pPr>
        <w:numPr>
          <w:ilvl w:val="0"/>
          <w:numId w:val="6"/>
        </w:numPr>
        <w:spacing w:after="0" w:afterAutospacing="0" w:before="240" w:line="240" w:lineRule="auto"/>
        <w:ind w:left="720" w:hanging="360"/>
      </w:pPr>
      <w:r w:rsidDel="00000000" w:rsidR="00000000" w:rsidRPr="00000000">
        <w:rPr>
          <w:rtl w:val="0"/>
        </w:rPr>
        <w:t xml:space="preserve">16x2 LCD displays pack voltage and battery percentage in real time.</w:t>
      </w:r>
    </w:p>
    <w:p w:rsidR="00000000" w:rsidDel="00000000" w:rsidP="00000000" w:rsidRDefault="00000000" w:rsidRPr="00000000" w14:paraId="00000027">
      <w:pPr>
        <w:numPr>
          <w:ilvl w:val="0"/>
          <w:numId w:val="6"/>
        </w:numPr>
        <w:spacing w:after="0" w:afterAutospacing="0" w:before="0" w:beforeAutospacing="0" w:line="240" w:lineRule="auto"/>
        <w:ind w:left="720" w:hanging="360"/>
      </w:pPr>
      <w:r w:rsidDel="00000000" w:rsidR="00000000" w:rsidRPr="00000000">
        <w:rPr>
          <w:rtl w:val="0"/>
        </w:rPr>
        <w:t xml:space="preserve">ESP32 uploads the smoothed data to a Flask web server via Wi-Fi for remote monitoring.</w:t>
      </w:r>
    </w:p>
    <w:p w:rsidR="00000000" w:rsidDel="00000000" w:rsidP="00000000" w:rsidRDefault="00000000" w:rsidRPr="00000000" w14:paraId="00000028">
      <w:pPr>
        <w:numPr>
          <w:ilvl w:val="0"/>
          <w:numId w:val="6"/>
        </w:numPr>
        <w:spacing w:after="240" w:before="0" w:beforeAutospacing="0" w:line="240" w:lineRule="auto"/>
        <w:ind w:left="720" w:hanging="360"/>
      </w:pPr>
      <w:r w:rsidDel="00000000" w:rsidR="00000000" w:rsidRPr="00000000">
        <w:rPr>
          <w:rtl w:val="0"/>
        </w:rPr>
        <w:t xml:space="preserve">Flask dashboard displays live data and voltage trends graphically, providing stable and readable charts thanks to the smoothing algorithm.</w:t>
      </w:r>
    </w:p>
    <w:p w:rsidR="00000000" w:rsidDel="00000000" w:rsidP="00000000" w:rsidRDefault="00000000" w:rsidRPr="00000000" w14:paraId="00000029">
      <w:pPr>
        <w:pStyle w:val="Heading3"/>
        <w:rPr/>
      </w:pPr>
      <w:bookmarkStart w:colFirst="0" w:colLast="0" w:name="_du6uhua9wz6j" w:id="3"/>
      <w:bookmarkEnd w:id="3"/>
      <w:r w:rsidDel="00000000" w:rsidR="00000000" w:rsidRPr="00000000">
        <w:rPr>
          <w:b w:val="1"/>
          <w:bCs w:val="1"/>
          <w:sz w:val="24"/>
          <w:szCs w:val="24"/>
          <w:rtl w:val="0"/>
        </w:rPr>
        <w:t xml:space="preserve">Flowchart</w:t>
      </w:r>
      <w:r w:rsidDel="00000000" w:rsidR="00000000" w:rsidRPr="00000000">
        <w:rPr>
          <w:rtl w:val="0"/>
        </w:rPr>
        <w:t xml:space="preserve"> : </w:t>
      </w:r>
    </w:p>
    <w:p w:rsidR="00000000" w:rsidDel="00000000" w:rsidP="00000000" w:rsidRDefault="00000000" w:rsidRPr="00000000" w14:paraId="0000002A">
      <w:pPr>
        <w:ind w:left="810" w:firstLine="0"/>
        <w:rPr/>
      </w:pPr>
      <w:r w:rsidDel="00000000" w:rsidR="00000000" w:rsidRPr="00000000">
        <w:rPr/>
        <w:drawing>
          <wp:inline distB="114300" distT="114300" distL="114300" distR="114300">
            <wp:extent cx="4848827" cy="758666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8827" cy="75866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810" w:firstLine="0"/>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rPr>
          <w:b w:val="1"/>
          <w:bCs w:val="1"/>
          <w:color w:val="000000"/>
          <w:sz w:val="26"/>
          <w:szCs w:val="26"/>
        </w:rPr>
      </w:pPr>
      <w:bookmarkStart w:colFirst="0" w:colLast="0" w:name="_4sfrliaukbte" w:id="4"/>
      <w:bookmarkEnd w:id="4"/>
      <w:r w:rsidDel="00000000" w:rsidR="00000000" w:rsidRPr="00000000">
        <w:rPr>
          <w:b w:val="1"/>
          <w:bCs w:val="1"/>
          <w:color w:val="000000"/>
          <w:sz w:val="26"/>
          <w:szCs w:val="26"/>
          <w:rtl w:val="0"/>
        </w:rPr>
        <w:t xml:space="preserve">Source Code : </w:t>
      </w:r>
    </w:p>
    <w:p w:rsidR="00000000" w:rsidDel="00000000" w:rsidP="00000000" w:rsidRDefault="00000000" w:rsidRPr="00000000" w14:paraId="0000002D">
      <w:pPr>
        <w:rPr>
          <w:b w:val="1"/>
          <w:bCs w:val="1"/>
        </w:rPr>
      </w:pPr>
      <w:r w:rsidDel="00000000" w:rsidR="00000000" w:rsidRPr="00000000">
        <w:rPr>
          <w:b w:val="1"/>
          <w:bCs w:val="1"/>
          <w:rtl w:val="0"/>
        </w:rPr>
        <w:t xml:space="preserve">main.py</w:t>
      </w:r>
    </w:p>
    <w:p w:rsidR="00000000" w:rsidDel="00000000" w:rsidP="00000000" w:rsidRDefault="00000000" w:rsidRPr="00000000" w14:paraId="0000002E">
      <w:pPr>
        <w:ind w:left="720" w:firstLine="0"/>
        <w:rPr/>
      </w:pPr>
      <w:r w:rsidDel="00000000" w:rsidR="00000000" w:rsidRPr="00000000">
        <w:rPr>
          <w:rtl w:val="0"/>
        </w:rPr>
        <w:t xml:space="preserve">from machine import Pin, I2C</w:t>
      </w:r>
    </w:p>
    <w:p w:rsidR="00000000" w:rsidDel="00000000" w:rsidP="00000000" w:rsidRDefault="00000000" w:rsidRPr="00000000" w14:paraId="0000002F">
      <w:pPr>
        <w:ind w:left="720" w:firstLine="0"/>
        <w:rPr/>
      </w:pPr>
      <w:r w:rsidDel="00000000" w:rsidR="00000000" w:rsidRPr="00000000">
        <w:rPr>
          <w:rtl w:val="0"/>
        </w:rPr>
        <w:t xml:space="preserve">import network, urequests, time</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 I2C Configuration</w:t>
      </w:r>
    </w:p>
    <w:p w:rsidR="00000000" w:rsidDel="00000000" w:rsidP="00000000" w:rsidRDefault="00000000" w:rsidRPr="00000000" w14:paraId="00000032">
      <w:pPr>
        <w:ind w:left="720" w:firstLine="0"/>
        <w:rPr/>
      </w:pPr>
      <w:r w:rsidDel="00000000" w:rsidR="00000000" w:rsidRPr="00000000">
        <w:rPr>
          <w:rtl w:val="0"/>
        </w:rPr>
        <w:t xml:space="preserve">i2c = I2C(0, scl=Pin(22), sda=Pin(21), freq=100000)</w:t>
      </w:r>
    </w:p>
    <w:p w:rsidR="00000000" w:rsidDel="00000000" w:rsidP="00000000" w:rsidRDefault="00000000" w:rsidRPr="00000000" w14:paraId="00000033">
      <w:pPr>
        <w:ind w:left="720" w:firstLine="0"/>
        <w:rPr/>
      </w:pPr>
      <w:r w:rsidDel="00000000" w:rsidR="00000000" w:rsidRPr="00000000">
        <w:rPr>
          <w:rtl w:val="0"/>
        </w:rPr>
        <w:t xml:space="preserve">ADS_ADDR, INA_ADDR, LCD_ADDR = 0x48, 0x40, 0x27</w:t>
      </w:r>
    </w:p>
    <w:p w:rsidR="00000000" w:rsidDel="00000000" w:rsidP="00000000" w:rsidRDefault="00000000" w:rsidRPr="00000000" w14:paraId="00000034">
      <w:pPr>
        <w:ind w:left="720" w:firstLine="0"/>
        <w:rPr/>
      </w:pPr>
      <w:r w:rsidDel="00000000" w:rsidR="00000000" w:rsidRPr="00000000">
        <w:rPr>
          <w:rtl w:val="0"/>
        </w:rPr>
        <w:t xml:space="preserve">SSID, PASSWORD = "ISILAB CR", "isilab.ncut.CR"</w:t>
      </w:r>
    </w:p>
    <w:p w:rsidR="00000000" w:rsidDel="00000000" w:rsidP="00000000" w:rsidRDefault="00000000" w:rsidRPr="00000000" w14:paraId="00000035">
      <w:pPr>
        <w:ind w:left="720" w:firstLine="0"/>
        <w:rPr/>
      </w:pPr>
      <w:r w:rsidDel="00000000" w:rsidR="00000000" w:rsidRPr="00000000">
        <w:rPr>
          <w:rtl w:val="0"/>
        </w:rPr>
        <w:t xml:space="preserve">URL = "http://192.168.50.205:5000/update"</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 Wi-Fi Connection</w:t>
      </w:r>
    </w:p>
    <w:p w:rsidR="00000000" w:rsidDel="00000000" w:rsidP="00000000" w:rsidRDefault="00000000" w:rsidRPr="00000000" w14:paraId="00000038">
      <w:pPr>
        <w:ind w:left="720" w:firstLine="0"/>
        <w:rPr/>
      </w:pPr>
      <w:r w:rsidDel="00000000" w:rsidR="00000000" w:rsidRPr="00000000">
        <w:rPr>
          <w:rtl w:val="0"/>
        </w:rPr>
        <w:t xml:space="preserve">wifi = network.WLAN(network.STA_IF)</w:t>
      </w:r>
    </w:p>
    <w:p w:rsidR="00000000" w:rsidDel="00000000" w:rsidP="00000000" w:rsidRDefault="00000000" w:rsidRPr="00000000" w14:paraId="00000039">
      <w:pPr>
        <w:ind w:left="720" w:firstLine="0"/>
        <w:rPr/>
      </w:pPr>
      <w:r w:rsidDel="00000000" w:rsidR="00000000" w:rsidRPr="00000000">
        <w:rPr>
          <w:rtl w:val="0"/>
        </w:rPr>
        <w:t xml:space="preserve">wifi.active(True)</w:t>
      </w:r>
    </w:p>
    <w:p w:rsidR="00000000" w:rsidDel="00000000" w:rsidP="00000000" w:rsidRDefault="00000000" w:rsidRPr="00000000" w14:paraId="0000003A">
      <w:pPr>
        <w:ind w:left="720" w:firstLine="0"/>
        <w:rPr/>
      </w:pPr>
      <w:r w:rsidDel="00000000" w:rsidR="00000000" w:rsidRPr="00000000">
        <w:rPr>
          <w:rtl w:val="0"/>
        </w:rPr>
        <w:t xml:space="preserve">wifi.connect(SSID, PASSWORD)</w:t>
      </w:r>
    </w:p>
    <w:p w:rsidR="00000000" w:rsidDel="00000000" w:rsidP="00000000" w:rsidRDefault="00000000" w:rsidRPr="00000000" w14:paraId="0000003B">
      <w:pPr>
        <w:ind w:left="720" w:firstLine="0"/>
        <w:rPr/>
      </w:pPr>
      <w:r w:rsidDel="00000000" w:rsidR="00000000" w:rsidRPr="00000000">
        <w:rPr>
          <w:rtl w:val="0"/>
        </w:rPr>
        <w:t xml:space="preserve">while not wifi.isconnected():</w:t>
      </w:r>
    </w:p>
    <w:p w:rsidR="00000000" w:rsidDel="00000000" w:rsidP="00000000" w:rsidRDefault="00000000" w:rsidRPr="00000000" w14:paraId="0000003C">
      <w:pPr>
        <w:ind w:left="720" w:firstLine="0"/>
        <w:rPr/>
      </w:pPr>
      <w:r w:rsidDel="00000000" w:rsidR="00000000" w:rsidRPr="00000000">
        <w:rPr>
          <w:rtl w:val="0"/>
        </w:rPr>
        <w:t xml:space="preserve">    time.sleep(0.5)</w:t>
      </w:r>
    </w:p>
    <w:p w:rsidR="00000000" w:rsidDel="00000000" w:rsidP="00000000" w:rsidRDefault="00000000" w:rsidRPr="00000000" w14:paraId="0000003D">
      <w:pPr>
        <w:ind w:left="720" w:firstLine="0"/>
        <w:rPr/>
      </w:pPr>
      <w:r w:rsidDel="00000000" w:rsidR="00000000" w:rsidRPr="00000000">
        <w:rPr>
          <w:rtl w:val="0"/>
        </w:rPr>
        <w:t xml:space="preserve">print("Connected:", wifi.ifconfig())</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 LCD Driver</w:t>
      </w:r>
    </w:p>
    <w:p w:rsidR="00000000" w:rsidDel="00000000" w:rsidP="00000000" w:rsidRDefault="00000000" w:rsidRPr="00000000" w14:paraId="00000040">
      <w:pPr>
        <w:ind w:left="720" w:firstLine="0"/>
        <w:rPr/>
      </w:pPr>
      <w:r w:rsidDel="00000000" w:rsidR="00000000" w:rsidRPr="00000000">
        <w:rPr>
          <w:rtl w:val="0"/>
        </w:rPr>
        <w:t xml:space="preserve">class I2CLcd:</w:t>
      </w:r>
    </w:p>
    <w:p w:rsidR="00000000" w:rsidDel="00000000" w:rsidP="00000000" w:rsidRDefault="00000000" w:rsidRPr="00000000" w14:paraId="00000041">
      <w:pPr>
        <w:ind w:left="720" w:firstLine="0"/>
        <w:rPr/>
      </w:pPr>
      <w:r w:rsidDel="00000000" w:rsidR="00000000" w:rsidRPr="00000000">
        <w:rPr>
          <w:rtl w:val="0"/>
        </w:rPr>
        <w:t xml:space="preserve">    def __init__(self, i2c, addr, rows=2, cols=16):</w:t>
      </w:r>
    </w:p>
    <w:p w:rsidR="00000000" w:rsidDel="00000000" w:rsidP="00000000" w:rsidRDefault="00000000" w:rsidRPr="00000000" w14:paraId="00000042">
      <w:pPr>
        <w:ind w:left="720" w:firstLine="0"/>
        <w:rPr/>
      </w:pPr>
      <w:r w:rsidDel="00000000" w:rsidR="00000000" w:rsidRPr="00000000">
        <w:rPr>
          <w:rtl w:val="0"/>
        </w:rPr>
        <w:t xml:space="preserve">        self.i2c, self.addr = i2c, addr</w:t>
      </w:r>
    </w:p>
    <w:p w:rsidR="00000000" w:rsidDel="00000000" w:rsidP="00000000" w:rsidRDefault="00000000" w:rsidRPr="00000000" w14:paraId="00000043">
      <w:pPr>
        <w:ind w:left="720" w:firstLine="0"/>
        <w:rPr/>
      </w:pPr>
      <w:r w:rsidDel="00000000" w:rsidR="00000000" w:rsidRPr="00000000">
        <w:rPr>
          <w:rtl w:val="0"/>
        </w:rPr>
        <w:t xml:space="preserve">        self.backlight = 0x08</w:t>
      </w:r>
    </w:p>
    <w:p w:rsidR="00000000" w:rsidDel="00000000" w:rsidP="00000000" w:rsidRDefault="00000000" w:rsidRPr="00000000" w14:paraId="00000044">
      <w:pPr>
        <w:ind w:left="720" w:firstLine="0"/>
        <w:rPr/>
      </w:pPr>
      <w:r w:rsidDel="00000000" w:rsidR="00000000" w:rsidRPr="00000000">
        <w:rPr>
          <w:rtl w:val="0"/>
        </w:rPr>
        <w:t xml:space="preserve">        self._init_lcd()</w:t>
      </w:r>
    </w:p>
    <w:p w:rsidR="00000000" w:rsidDel="00000000" w:rsidP="00000000" w:rsidRDefault="00000000" w:rsidRPr="00000000" w14:paraId="00000045">
      <w:pPr>
        <w:ind w:left="720" w:firstLine="0"/>
        <w:rPr/>
      </w:pPr>
      <w:r w:rsidDel="00000000" w:rsidR="00000000" w:rsidRPr="00000000">
        <w:rPr>
          <w:rtl w:val="0"/>
        </w:rPr>
        <w:t xml:space="preserve">    def _cmd(self, c):</w:t>
      </w:r>
    </w:p>
    <w:p w:rsidR="00000000" w:rsidDel="00000000" w:rsidP="00000000" w:rsidRDefault="00000000" w:rsidRPr="00000000" w14:paraId="00000046">
      <w:pPr>
        <w:ind w:left="720" w:firstLine="0"/>
        <w:rPr/>
      </w:pPr>
      <w:r w:rsidDel="00000000" w:rsidR="00000000" w:rsidRPr="00000000">
        <w:rPr>
          <w:rtl w:val="0"/>
        </w:rPr>
        <w:t xml:space="preserve">        self.i2c.writeto(self.addr, bytes([c &amp; 0xF0 | self.backlight]))</w:t>
      </w:r>
    </w:p>
    <w:p w:rsidR="00000000" w:rsidDel="00000000" w:rsidP="00000000" w:rsidRDefault="00000000" w:rsidRPr="00000000" w14:paraId="00000047">
      <w:pPr>
        <w:ind w:left="720" w:firstLine="0"/>
        <w:rPr/>
      </w:pPr>
      <w:r w:rsidDel="00000000" w:rsidR="00000000" w:rsidRPr="00000000">
        <w:rPr>
          <w:rtl w:val="0"/>
        </w:rPr>
        <w:t xml:space="preserve">        self.i2c.writeto(self.addr, bytes([(c &lt;&lt; 4) &amp; 0xF0 | self.backlight]))</w:t>
      </w:r>
    </w:p>
    <w:p w:rsidR="00000000" w:rsidDel="00000000" w:rsidP="00000000" w:rsidRDefault="00000000" w:rsidRPr="00000000" w14:paraId="00000048">
      <w:pPr>
        <w:ind w:left="720" w:firstLine="0"/>
        <w:rPr/>
      </w:pPr>
      <w:r w:rsidDel="00000000" w:rsidR="00000000" w:rsidRPr="00000000">
        <w:rPr>
          <w:rtl w:val="0"/>
        </w:rPr>
        <w:t xml:space="preserve">        time.sleep_ms(2)</w:t>
      </w:r>
    </w:p>
    <w:p w:rsidR="00000000" w:rsidDel="00000000" w:rsidP="00000000" w:rsidRDefault="00000000" w:rsidRPr="00000000" w14:paraId="00000049">
      <w:pPr>
        <w:ind w:left="720" w:firstLine="0"/>
        <w:rPr/>
      </w:pPr>
      <w:r w:rsidDel="00000000" w:rsidR="00000000" w:rsidRPr="00000000">
        <w:rPr>
          <w:rtl w:val="0"/>
        </w:rPr>
        <w:t xml:space="preserve">    def _char(self, c):</w:t>
      </w:r>
    </w:p>
    <w:p w:rsidR="00000000" w:rsidDel="00000000" w:rsidP="00000000" w:rsidRDefault="00000000" w:rsidRPr="00000000" w14:paraId="0000004A">
      <w:pPr>
        <w:ind w:left="720" w:firstLine="0"/>
        <w:rPr/>
      </w:pPr>
      <w:r w:rsidDel="00000000" w:rsidR="00000000" w:rsidRPr="00000000">
        <w:rPr>
          <w:rtl w:val="0"/>
        </w:rPr>
        <w:t xml:space="preserve">        self.i2c.writeto(self.addr, bytes([c &amp; 0xF0 | 0x01 | self.backlight]))</w:t>
      </w:r>
    </w:p>
    <w:p w:rsidR="00000000" w:rsidDel="00000000" w:rsidP="00000000" w:rsidRDefault="00000000" w:rsidRPr="00000000" w14:paraId="0000004B">
      <w:pPr>
        <w:ind w:left="720" w:firstLine="0"/>
        <w:rPr/>
      </w:pPr>
      <w:r w:rsidDel="00000000" w:rsidR="00000000" w:rsidRPr="00000000">
        <w:rPr>
          <w:rtl w:val="0"/>
        </w:rPr>
        <w:t xml:space="preserve">        self.i2c.writeto(self.addr, bytes([(c &lt;&lt; 4) &amp; 0xF0 | 0x01 | self.backlight]))</w:t>
      </w:r>
    </w:p>
    <w:p w:rsidR="00000000" w:rsidDel="00000000" w:rsidP="00000000" w:rsidRDefault="00000000" w:rsidRPr="00000000" w14:paraId="0000004C">
      <w:pPr>
        <w:ind w:left="720" w:firstLine="0"/>
        <w:rPr/>
      </w:pPr>
      <w:r w:rsidDel="00000000" w:rsidR="00000000" w:rsidRPr="00000000">
        <w:rPr>
          <w:rtl w:val="0"/>
        </w:rPr>
        <w:t xml:space="preserve">        time.sleep_ms(1)</w:t>
      </w:r>
    </w:p>
    <w:p w:rsidR="00000000" w:rsidDel="00000000" w:rsidP="00000000" w:rsidRDefault="00000000" w:rsidRPr="00000000" w14:paraId="0000004D">
      <w:pPr>
        <w:ind w:left="720" w:firstLine="0"/>
        <w:rPr/>
      </w:pPr>
      <w:r w:rsidDel="00000000" w:rsidR="00000000" w:rsidRPr="00000000">
        <w:rPr>
          <w:rtl w:val="0"/>
        </w:rPr>
        <w:t xml:space="preserve">    def _init_lcd(self):</w:t>
      </w:r>
    </w:p>
    <w:p w:rsidR="00000000" w:rsidDel="00000000" w:rsidP="00000000" w:rsidRDefault="00000000" w:rsidRPr="00000000" w14:paraId="0000004E">
      <w:pPr>
        <w:ind w:left="720" w:firstLine="0"/>
        <w:rPr/>
      </w:pPr>
      <w:r w:rsidDel="00000000" w:rsidR="00000000" w:rsidRPr="00000000">
        <w:rPr>
          <w:rtl w:val="0"/>
        </w:rPr>
        <w:t xml:space="preserve">        for c in [0x33,0x32,0x06,0x0C,0x28,0x01]: self._cmd(c)</w:t>
      </w:r>
    </w:p>
    <w:p w:rsidR="00000000" w:rsidDel="00000000" w:rsidP="00000000" w:rsidRDefault="00000000" w:rsidRPr="00000000" w14:paraId="0000004F">
      <w:pPr>
        <w:ind w:left="720" w:firstLine="0"/>
        <w:rPr/>
      </w:pPr>
      <w:r w:rsidDel="00000000" w:rsidR="00000000" w:rsidRPr="00000000">
        <w:rPr>
          <w:rtl w:val="0"/>
        </w:rPr>
        <w:t xml:space="preserve">    def clear(self): self._cmd(0x01)</w:t>
      </w:r>
    </w:p>
    <w:p w:rsidR="00000000" w:rsidDel="00000000" w:rsidP="00000000" w:rsidRDefault="00000000" w:rsidRPr="00000000" w14:paraId="00000050">
      <w:pPr>
        <w:ind w:left="720" w:firstLine="0"/>
        <w:rPr/>
      </w:pPr>
      <w:r w:rsidDel="00000000" w:rsidR="00000000" w:rsidRPr="00000000">
        <w:rPr>
          <w:rtl w:val="0"/>
        </w:rPr>
        <w:t xml:space="preserve">    def move_to(self, r,c): self._cmd(0x80 | (c + 0x40*r))</w:t>
      </w:r>
    </w:p>
    <w:p w:rsidR="00000000" w:rsidDel="00000000" w:rsidP="00000000" w:rsidRDefault="00000000" w:rsidRPr="00000000" w14:paraId="00000051">
      <w:pPr>
        <w:ind w:left="720" w:firstLine="0"/>
        <w:rPr/>
      </w:pPr>
      <w:r w:rsidDel="00000000" w:rsidR="00000000" w:rsidRPr="00000000">
        <w:rPr>
          <w:rtl w:val="0"/>
        </w:rPr>
        <w:t xml:space="preserve">    def putstr(self, s): [self._char(ord(ch)) for ch in 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lcd = I2CLcd(i2c, LCD_ADDR)</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 ADS1115 Voltage Reading</w:t>
      </w:r>
    </w:p>
    <w:p w:rsidR="00000000" w:rsidDel="00000000" w:rsidP="00000000" w:rsidRDefault="00000000" w:rsidRPr="00000000" w14:paraId="00000056">
      <w:pPr>
        <w:ind w:left="720" w:firstLine="0"/>
        <w:rPr/>
      </w:pPr>
      <w:r w:rsidDel="00000000" w:rsidR="00000000" w:rsidRPr="00000000">
        <w:rPr>
          <w:rtl w:val="0"/>
        </w:rPr>
        <w:t xml:space="preserve">def read_ads(ch):</w:t>
      </w:r>
    </w:p>
    <w:p w:rsidR="00000000" w:rsidDel="00000000" w:rsidP="00000000" w:rsidRDefault="00000000" w:rsidRPr="00000000" w14:paraId="00000057">
      <w:pPr>
        <w:ind w:left="720" w:firstLine="0"/>
        <w:rPr/>
      </w:pPr>
      <w:r w:rsidDel="00000000" w:rsidR="00000000" w:rsidRPr="00000000">
        <w:rPr>
          <w:rtl w:val="0"/>
        </w:rPr>
        <w:t xml:space="preserve">    config = 0x8400 | (ch &lt;&lt; 12) | 0x0083</w:t>
      </w:r>
    </w:p>
    <w:p w:rsidR="00000000" w:rsidDel="00000000" w:rsidP="00000000" w:rsidRDefault="00000000" w:rsidRPr="00000000" w14:paraId="00000058">
      <w:pPr>
        <w:ind w:left="720" w:firstLine="0"/>
        <w:rPr/>
      </w:pPr>
      <w:r w:rsidDel="00000000" w:rsidR="00000000" w:rsidRPr="00000000">
        <w:rPr>
          <w:rtl w:val="0"/>
        </w:rPr>
        <w:t xml:space="preserve">    i2c.writeto_mem(ADS_ADDR, 0x01, config.to_bytes(2,'big'))</w:t>
      </w:r>
    </w:p>
    <w:p w:rsidR="00000000" w:rsidDel="00000000" w:rsidP="00000000" w:rsidRDefault="00000000" w:rsidRPr="00000000" w14:paraId="00000059">
      <w:pPr>
        <w:ind w:left="720" w:firstLine="0"/>
        <w:rPr/>
      </w:pPr>
      <w:r w:rsidDel="00000000" w:rsidR="00000000" w:rsidRPr="00000000">
        <w:rPr>
          <w:rtl w:val="0"/>
        </w:rPr>
        <w:t xml:space="preserve">    time.sleep(0.01)</w:t>
      </w:r>
    </w:p>
    <w:p w:rsidR="00000000" w:rsidDel="00000000" w:rsidP="00000000" w:rsidRDefault="00000000" w:rsidRPr="00000000" w14:paraId="0000005A">
      <w:pPr>
        <w:ind w:left="720" w:firstLine="0"/>
        <w:rPr/>
      </w:pPr>
      <w:r w:rsidDel="00000000" w:rsidR="00000000" w:rsidRPr="00000000">
        <w:rPr>
          <w:rtl w:val="0"/>
        </w:rPr>
        <w:t xml:space="preserve">    raw = int.from_bytes(i2c.readfrom_mem(ADS_ADDR, 0x00, 2),'big')</w:t>
      </w:r>
    </w:p>
    <w:p w:rsidR="00000000" w:rsidDel="00000000" w:rsidP="00000000" w:rsidRDefault="00000000" w:rsidRPr="00000000" w14:paraId="0000005B">
      <w:pPr>
        <w:ind w:left="720" w:firstLine="0"/>
        <w:rPr/>
      </w:pPr>
      <w:r w:rsidDel="00000000" w:rsidR="00000000" w:rsidRPr="00000000">
        <w:rPr>
          <w:rtl w:val="0"/>
        </w:rPr>
        <w:t xml:space="preserve">    if raw &gt; 32767: raw -= 65536</w:t>
      </w:r>
    </w:p>
    <w:p w:rsidR="00000000" w:rsidDel="00000000" w:rsidP="00000000" w:rsidRDefault="00000000" w:rsidRPr="00000000" w14:paraId="0000005C">
      <w:pPr>
        <w:ind w:left="720" w:firstLine="0"/>
        <w:rPr/>
      </w:pPr>
      <w:r w:rsidDel="00000000" w:rsidR="00000000" w:rsidRPr="00000000">
        <w:rPr>
          <w:rtl w:val="0"/>
        </w:rPr>
        <w:t xml:space="preserve">    return raw * 4.096 / 32768</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def get_cells():</w:t>
      </w:r>
    </w:p>
    <w:p w:rsidR="00000000" w:rsidDel="00000000" w:rsidP="00000000" w:rsidRDefault="00000000" w:rsidRPr="00000000" w14:paraId="0000005F">
      <w:pPr>
        <w:ind w:left="720" w:firstLine="0"/>
        <w:rPr/>
      </w:pPr>
      <w:r w:rsidDel="00000000" w:rsidR="00000000" w:rsidRPr="00000000">
        <w:rPr>
          <w:rtl w:val="0"/>
        </w:rPr>
        <w:t xml:space="preserve">    v1 = read_ads(0)*2</w:t>
      </w:r>
    </w:p>
    <w:p w:rsidR="00000000" w:rsidDel="00000000" w:rsidP="00000000" w:rsidRDefault="00000000" w:rsidRPr="00000000" w14:paraId="00000060">
      <w:pPr>
        <w:ind w:left="720" w:firstLine="0"/>
        <w:rPr/>
      </w:pPr>
      <w:r w:rsidDel="00000000" w:rsidR="00000000" w:rsidRPr="00000000">
        <w:rPr>
          <w:rtl w:val="0"/>
        </w:rPr>
        <w:t xml:space="preserve">    v12 = read_ads(1)*3</w:t>
      </w:r>
    </w:p>
    <w:p w:rsidR="00000000" w:rsidDel="00000000" w:rsidP="00000000" w:rsidRDefault="00000000" w:rsidRPr="00000000" w14:paraId="00000061">
      <w:pPr>
        <w:ind w:left="720" w:firstLine="0"/>
        <w:rPr/>
      </w:pPr>
      <w:r w:rsidDel="00000000" w:rsidR="00000000" w:rsidRPr="00000000">
        <w:rPr>
          <w:rtl w:val="0"/>
        </w:rPr>
        <w:t xml:space="preserve">    v123 = read_ads(2)*4</w:t>
      </w:r>
    </w:p>
    <w:p w:rsidR="00000000" w:rsidDel="00000000" w:rsidP="00000000" w:rsidRDefault="00000000" w:rsidRPr="00000000" w14:paraId="00000062">
      <w:pPr>
        <w:ind w:left="720" w:firstLine="0"/>
        <w:rPr/>
      </w:pPr>
      <w:r w:rsidDel="00000000" w:rsidR="00000000" w:rsidRPr="00000000">
        <w:rPr>
          <w:rtl w:val="0"/>
        </w:rPr>
        <w:t xml:space="preserve">    return v1, v12-v1, v123-(v12), v123</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 INA219 Current Reading</w:t>
      </w:r>
    </w:p>
    <w:p w:rsidR="00000000" w:rsidDel="00000000" w:rsidP="00000000" w:rsidRDefault="00000000" w:rsidRPr="00000000" w14:paraId="00000065">
      <w:pPr>
        <w:ind w:left="720" w:firstLine="0"/>
        <w:rPr/>
      </w:pPr>
      <w:r w:rsidDel="00000000" w:rsidR="00000000" w:rsidRPr="00000000">
        <w:rPr>
          <w:rtl w:val="0"/>
        </w:rPr>
        <w:t xml:space="preserve">def read_ina219():</w:t>
      </w:r>
    </w:p>
    <w:p w:rsidR="00000000" w:rsidDel="00000000" w:rsidP="00000000" w:rsidRDefault="00000000" w:rsidRPr="00000000" w14:paraId="00000066">
      <w:pPr>
        <w:ind w:left="720" w:firstLine="0"/>
        <w:rPr/>
      </w:pPr>
      <w:r w:rsidDel="00000000" w:rsidR="00000000" w:rsidRPr="00000000">
        <w:rPr>
          <w:rtl w:val="0"/>
        </w:rPr>
        <w:t xml:space="preserve">    i2c.writeto_mem(INA_ADDR, 0x05, (4096).to_bytes(2,'big'))</w:t>
      </w:r>
    </w:p>
    <w:p w:rsidR="00000000" w:rsidDel="00000000" w:rsidP="00000000" w:rsidRDefault="00000000" w:rsidRPr="00000000" w14:paraId="00000067">
      <w:pPr>
        <w:ind w:left="720" w:firstLine="0"/>
        <w:rPr/>
      </w:pPr>
      <w:r w:rsidDel="00000000" w:rsidR="00000000" w:rsidRPr="00000000">
        <w:rPr>
          <w:rtl w:val="0"/>
        </w:rPr>
        <w:t xml:space="preserve">    bus_v = (int.from_bytes(i2c.readfrom_mem(INA_ADDR,0x02,2),'big')&gt;&gt;3)*0.004</w:t>
      </w:r>
    </w:p>
    <w:p w:rsidR="00000000" w:rsidDel="00000000" w:rsidP="00000000" w:rsidRDefault="00000000" w:rsidRPr="00000000" w14:paraId="00000068">
      <w:pPr>
        <w:ind w:left="720" w:firstLine="0"/>
        <w:rPr/>
      </w:pPr>
      <w:r w:rsidDel="00000000" w:rsidR="00000000" w:rsidRPr="00000000">
        <w:rPr>
          <w:rtl w:val="0"/>
        </w:rPr>
        <w:t xml:space="preserve">    sh = int.from_bytes(i2c.readfrom_mem(INA_ADDR,0x01,2),'big')</w:t>
      </w:r>
    </w:p>
    <w:p w:rsidR="00000000" w:rsidDel="00000000" w:rsidP="00000000" w:rsidRDefault="00000000" w:rsidRPr="00000000" w14:paraId="00000069">
      <w:pPr>
        <w:ind w:left="720" w:firstLine="0"/>
        <w:rPr/>
      </w:pPr>
      <w:r w:rsidDel="00000000" w:rsidR="00000000" w:rsidRPr="00000000">
        <w:rPr>
          <w:rtl w:val="0"/>
        </w:rPr>
        <w:t xml:space="preserve">    if sh &gt; 32767: sh -= 65536</w:t>
      </w:r>
    </w:p>
    <w:p w:rsidR="00000000" w:rsidDel="00000000" w:rsidP="00000000" w:rsidRDefault="00000000" w:rsidRPr="00000000" w14:paraId="0000006A">
      <w:pPr>
        <w:ind w:left="720" w:firstLine="0"/>
        <w:rPr/>
      </w:pPr>
      <w:r w:rsidDel="00000000" w:rsidR="00000000" w:rsidRPr="00000000">
        <w:rPr>
          <w:rtl w:val="0"/>
        </w:rPr>
        <w:t xml:space="preserve">    cur = (sh*0.01/1000)/0.1</w:t>
      </w:r>
    </w:p>
    <w:p w:rsidR="00000000" w:rsidDel="00000000" w:rsidP="00000000" w:rsidRDefault="00000000" w:rsidRPr="00000000" w14:paraId="0000006B">
      <w:pPr>
        <w:ind w:left="720" w:firstLine="0"/>
        <w:rPr/>
      </w:pPr>
      <w:r w:rsidDel="00000000" w:rsidR="00000000" w:rsidRPr="00000000">
        <w:rPr>
          <w:rtl w:val="0"/>
        </w:rPr>
        <w:t xml:space="preserve">    return bus_v, cur</w:t>
      </w:r>
    </w:p>
    <w:p w:rsidR="00000000" w:rsidDel="00000000" w:rsidP="00000000" w:rsidRDefault="00000000" w:rsidRPr="00000000" w14:paraId="0000006C">
      <w:pPr>
        <w:ind w:left="720" w:firstLine="0"/>
        <w:rPr/>
      </w:pPr>
      <w:r w:rsidDel="00000000" w:rsidR="00000000" w:rsidRPr="00000000">
        <w:rPr>
          <w:rtl w:val="0"/>
        </w:rPr>
        <w:t xml:space="preserve">alpha=0.2</w:t>
      </w:r>
    </w:p>
    <w:p w:rsidR="00000000" w:rsidDel="00000000" w:rsidP="00000000" w:rsidRDefault="00000000" w:rsidRPr="00000000" w14:paraId="0000006D">
      <w:pPr>
        <w:ind w:left="720" w:firstLine="0"/>
        <w:rPr/>
      </w:pPr>
      <w:r w:rsidDel="00000000" w:rsidR="00000000" w:rsidRPr="00000000">
        <w:rPr>
          <w:rtl w:val="0"/>
        </w:rPr>
        <w:t xml:space="preserve">def ema(prev,new): return new if prev is None else prev*(1-alpha)+new*alpha</w:t>
      </w:r>
    </w:p>
    <w:p w:rsidR="00000000" w:rsidDel="00000000" w:rsidP="00000000" w:rsidRDefault="00000000" w:rsidRPr="00000000" w14:paraId="0000006E">
      <w:pPr>
        <w:ind w:left="720" w:firstLine="0"/>
        <w:rPr/>
      </w:pPr>
      <w:r w:rsidDel="00000000" w:rsidR="00000000" w:rsidRPr="00000000">
        <w:rPr>
          <w:rtl w:val="0"/>
        </w:rPr>
        <w:t xml:space="preserve">ema_c1=ema_c2=ema_c3=ema_pack=ema_soc=ema_cur=None</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def soc_calc(v): return max(0,min(100,int((v-9)/(12.6-9)*100)))</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while True:</w:t>
      </w:r>
    </w:p>
    <w:p w:rsidR="00000000" w:rsidDel="00000000" w:rsidP="00000000" w:rsidRDefault="00000000" w:rsidRPr="00000000" w14:paraId="00000073">
      <w:pPr>
        <w:ind w:left="720" w:firstLine="0"/>
        <w:rPr/>
      </w:pPr>
      <w:r w:rsidDel="00000000" w:rsidR="00000000" w:rsidRPr="00000000">
        <w:rPr>
          <w:rtl w:val="0"/>
        </w:rPr>
        <w:t xml:space="preserve">    try:</w:t>
      </w:r>
    </w:p>
    <w:p w:rsidR="00000000" w:rsidDel="00000000" w:rsidP="00000000" w:rsidRDefault="00000000" w:rsidRPr="00000000" w14:paraId="00000074">
      <w:pPr>
        <w:ind w:left="720" w:firstLine="0"/>
        <w:rPr/>
      </w:pPr>
      <w:r w:rsidDel="00000000" w:rsidR="00000000" w:rsidRPr="00000000">
        <w:rPr>
          <w:rtl w:val="0"/>
        </w:rPr>
        <w:t xml:space="preserve">        c1,c2,c3,pack = get_cells()</w:t>
      </w:r>
    </w:p>
    <w:p w:rsidR="00000000" w:rsidDel="00000000" w:rsidP="00000000" w:rsidRDefault="00000000" w:rsidRPr="00000000" w14:paraId="00000075">
      <w:pPr>
        <w:ind w:left="720" w:firstLine="0"/>
        <w:rPr/>
      </w:pPr>
      <w:r w:rsidDel="00000000" w:rsidR="00000000" w:rsidRPr="00000000">
        <w:rPr>
          <w:rtl w:val="0"/>
        </w:rPr>
        <w:t xml:space="preserve">        vbus,cur = read_ina219()</w:t>
      </w:r>
    </w:p>
    <w:p w:rsidR="00000000" w:rsidDel="00000000" w:rsidP="00000000" w:rsidRDefault="00000000" w:rsidRPr="00000000" w14:paraId="00000076">
      <w:pPr>
        <w:ind w:left="720" w:firstLine="0"/>
        <w:rPr/>
      </w:pPr>
      <w:r w:rsidDel="00000000" w:rsidR="00000000" w:rsidRPr="00000000">
        <w:rPr>
          <w:rtl w:val="0"/>
        </w:rPr>
        <w:t xml:space="preserve">        soc = soc_calc(pack)</w:t>
      </w:r>
    </w:p>
    <w:p w:rsidR="00000000" w:rsidDel="00000000" w:rsidP="00000000" w:rsidRDefault="00000000" w:rsidRPr="00000000" w14:paraId="00000077">
      <w:pPr>
        <w:ind w:left="720" w:firstLine="0"/>
        <w:rPr/>
      </w:pPr>
      <w:r w:rsidDel="00000000" w:rsidR="00000000" w:rsidRPr="00000000">
        <w:rPr>
          <w:rtl w:val="0"/>
        </w:rPr>
        <w:t xml:space="preserve">        ema_c1,ema_c2,ema_c3 = ema(ema_c1,c1),ema(ema_c2,c2),ema(ema_c3,c3)</w:t>
      </w:r>
    </w:p>
    <w:p w:rsidR="00000000" w:rsidDel="00000000" w:rsidP="00000000" w:rsidRDefault="00000000" w:rsidRPr="00000000" w14:paraId="00000078">
      <w:pPr>
        <w:ind w:left="720" w:firstLine="0"/>
        <w:rPr/>
      </w:pPr>
      <w:r w:rsidDel="00000000" w:rsidR="00000000" w:rsidRPr="00000000">
        <w:rPr>
          <w:rtl w:val="0"/>
        </w:rPr>
        <w:t xml:space="preserve">        ema_pack,ema_soc,ema_cur = ema(ema_pack,pack),ema(ema_soc,soc),ema(ema_cur,cur)</w:t>
      </w:r>
    </w:p>
    <w:p w:rsidR="00000000" w:rsidDel="00000000" w:rsidP="00000000" w:rsidRDefault="00000000" w:rsidRPr="00000000" w14:paraId="00000079">
      <w:pPr>
        <w:ind w:left="720" w:firstLine="0"/>
        <w:rPr/>
      </w:pPr>
      <w:r w:rsidDel="00000000" w:rsidR="00000000" w:rsidRPr="00000000">
        <w:rPr>
          <w:rtl w:val="0"/>
        </w:rPr>
        <w:t xml:space="preserve">        data={"cell1":round(ema_c1,2),"cell2":round(ema_c2,2),"cell3":round(ema_c3,2),</w:t>
      </w:r>
    </w:p>
    <w:p w:rsidR="00000000" w:rsidDel="00000000" w:rsidP="00000000" w:rsidRDefault="00000000" w:rsidRPr="00000000" w14:paraId="0000007A">
      <w:pPr>
        <w:ind w:left="720" w:firstLine="0"/>
        <w:rPr/>
      </w:pPr>
      <w:r w:rsidDel="00000000" w:rsidR="00000000" w:rsidRPr="00000000">
        <w:rPr>
          <w:rtl w:val="0"/>
        </w:rPr>
        <w:t xml:space="preserve">              "pack":round(ema_pack,2),"current":round(ema_cur,2),"soc":int(ema_soc)}</w:t>
      </w:r>
    </w:p>
    <w:p w:rsidR="00000000" w:rsidDel="00000000" w:rsidP="00000000" w:rsidRDefault="00000000" w:rsidRPr="00000000" w14:paraId="0000007B">
      <w:pPr>
        <w:ind w:left="720" w:firstLine="0"/>
        <w:rPr/>
      </w:pPr>
      <w:r w:rsidDel="00000000" w:rsidR="00000000" w:rsidRPr="00000000">
        <w:rPr>
          <w:rtl w:val="0"/>
        </w:rPr>
        <w:t xml:space="preserve">        urequests.post(URL,json=data)</w:t>
      </w:r>
    </w:p>
    <w:p w:rsidR="00000000" w:rsidDel="00000000" w:rsidP="00000000" w:rsidRDefault="00000000" w:rsidRPr="00000000" w14:paraId="0000007C">
      <w:pPr>
        <w:ind w:left="720" w:firstLine="0"/>
        <w:rPr/>
      </w:pPr>
      <w:r w:rsidDel="00000000" w:rsidR="00000000" w:rsidRPr="00000000">
        <w:rPr>
          <w:rtl w:val="0"/>
        </w:rPr>
        <w:t xml:space="preserve">        lcd.clear()</w:t>
      </w:r>
    </w:p>
    <w:p w:rsidR="00000000" w:rsidDel="00000000" w:rsidP="00000000" w:rsidRDefault="00000000" w:rsidRPr="00000000" w14:paraId="0000007D">
      <w:pPr>
        <w:ind w:left="720" w:firstLine="0"/>
        <w:rPr/>
      </w:pPr>
      <w:r w:rsidDel="00000000" w:rsidR="00000000" w:rsidRPr="00000000">
        <w:rPr>
          <w:rtl w:val="0"/>
        </w:rPr>
        <w:t xml:space="preserve">        lcd.move_to(0,0); lcd.putstr("Pack:{:.2f}V".format(ema_pack))</w:t>
      </w:r>
    </w:p>
    <w:p w:rsidR="00000000" w:rsidDel="00000000" w:rsidP="00000000" w:rsidRDefault="00000000" w:rsidRPr="00000000" w14:paraId="0000007E">
      <w:pPr>
        <w:ind w:left="720" w:firstLine="0"/>
        <w:rPr/>
      </w:pPr>
      <w:r w:rsidDel="00000000" w:rsidR="00000000" w:rsidRPr="00000000">
        <w:rPr>
          <w:rtl w:val="0"/>
        </w:rPr>
        <w:t xml:space="preserve">        lcd.move_to(1,0); lcd.putstr("SoC:{}%".format(int(ema_soc)))</w:t>
      </w:r>
    </w:p>
    <w:p w:rsidR="00000000" w:rsidDel="00000000" w:rsidP="00000000" w:rsidRDefault="00000000" w:rsidRPr="00000000" w14:paraId="0000007F">
      <w:pPr>
        <w:ind w:left="720" w:firstLine="0"/>
        <w:rPr/>
      </w:pPr>
      <w:r w:rsidDel="00000000" w:rsidR="00000000" w:rsidRPr="00000000">
        <w:rPr>
          <w:rtl w:val="0"/>
        </w:rPr>
        <w:t xml:space="preserve">        time.sleep(2)</w:t>
      </w:r>
    </w:p>
    <w:p w:rsidR="00000000" w:rsidDel="00000000" w:rsidP="00000000" w:rsidRDefault="00000000" w:rsidRPr="00000000" w14:paraId="00000080">
      <w:pPr>
        <w:ind w:left="720" w:firstLine="0"/>
        <w:rPr/>
      </w:pPr>
      <w:r w:rsidDel="00000000" w:rsidR="00000000" w:rsidRPr="00000000">
        <w:rPr>
          <w:rtl w:val="0"/>
        </w:rPr>
        <w:t xml:space="preserve">    except Exception as e:</w:t>
      </w:r>
    </w:p>
    <w:p w:rsidR="00000000" w:rsidDel="00000000" w:rsidP="00000000" w:rsidRDefault="00000000" w:rsidRPr="00000000" w14:paraId="00000081">
      <w:pPr>
        <w:ind w:left="720" w:firstLine="0"/>
        <w:rPr/>
      </w:pPr>
      <w:r w:rsidDel="00000000" w:rsidR="00000000" w:rsidRPr="00000000">
        <w:rPr>
          <w:rtl w:val="0"/>
        </w:rPr>
        <w:t xml:space="preserve">        print("Error:", e)</w:t>
      </w:r>
    </w:p>
    <w:p w:rsidR="00000000" w:rsidDel="00000000" w:rsidP="00000000" w:rsidRDefault="00000000" w:rsidRPr="00000000" w14:paraId="00000082">
      <w:pPr>
        <w:ind w:left="720" w:firstLine="0"/>
        <w:rPr/>
      </w:pPr>
      <w:r w:rsidDel="00000000" w:rsidR="00000000" w:rsidRPr="00000000">
        <w:rPr>
          <w:rtl w:val="0"/>
        </w:rPr>
        <w:t xml:space="preserve">        time.sleep(2)</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hyperlink r:id="rId8">
        <w:r w:rsidDel="00000000" w:rsidR="00000000" w:rsidRPr="00000000">
          <w:rPr>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from flask import Flask, render_template, request, jsonify</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from datetime import datetime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app = Flask(__name__)</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battery_data = {"cell1":0,"cell2":0,"cell3":0,"pack":0,"current":0,"soc":0,"status":"Idle","timestamp":None}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@app.route('/')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def index(): return render_template('index.html')</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@app.route('/update', methods=['POST'])</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def update_data():</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global battery_data</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d = request.get_json()</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if d:</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battery_data.update(d)</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battery_data["timestamp"] = datetime.now().strftime("%H:%M:%S")</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if battery_data["current"] &gt; 0.2: battery_data["status"]="Charging"</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elif battery_data["soc"]&gt;=98: battery_data["status"]="Full"</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else: battery_data["status"]="Idle"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return jsonify({"message":"Data received"})</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@app.route('/data')</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def data(): return jsonify(battery_data)</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if __name__ == '__main__':</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    app.run(host='0.0.0.0', port=5000, debug=True)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Index.html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&lt;!DOCTYPE html&gt;</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&lt;html lang="en"&gt;</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&lt;head&gt;</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&lt;meta charset="UTF-8"&gt;</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&lt;title&gt;Smart Battery Dashboard&lt;/title&gt;</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&lt;script src="https://cdn.jsdelivr.net/npm/chart.js"&gt;&lt;/script&gt;</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&lt;style&gt;</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body{font-family:Poppins,sans-serif;background:#f3f6fa;margin:0;text-align:center;color:#333}</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h1{background:#2d6cdf;color:#fff;margin:0;padding:20px;font-weight:500;box-shadow:0 2px 8px rgba(0,0,0,0.2)}</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.card{background:#fff;border-radius:15px;box-shadow:0 2px 10px rgba(0,0,0,0.1);padding:15px;width:250px;margin:10px auto;display:inline-block;}</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.bar-container{background:#e0e0e0;border-radius:8px;height:20px;overflow:hidden}</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.bar{height:100%;width:0;background:linear-gradient(90deg,#47cf73,#2d6cdf);transition:width 0.5s}</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#chart-container{width:90%;max-width:1000px;margin:30px auto;background:white;padding:20px;border-radius:15px;box-shadow:0 2px 10px rgba(0,0,0,0.1)}</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.status{font-weight:bold;margin-top:10px}</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.charging{color:#2d6cdf;animation:blink 1s infinite}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@keyframes blink{50%{opacity:.5}}</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.timestamp{font-size:14px;color:#777;margin-top:10px}</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&lt;/style&gt;</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&lt;/head&gt;</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&lt;body&gt;</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&lt;h1&gt; Smart Battery Dashboard&lt;/h1&gt;</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&lt;div id="cells"&gt;&lt;/div&gt;</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&lt;div id="chart-container"&gt;</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&lt;canvas id="voltageChart" height="300"&gt;&lt;/canvas&gt;</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&lt;canvas id="currentChart" height="300" style="margin-top:40px;"&gt;&lt;/canvas&gt;</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&lt;/div&gt;</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&lt;div class="timestamp" id="timestamp"&gt;Updated: --:--:--&lt;/div&gt;</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&lt;script&gt;</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const vCtx=document.getElementById('voltageChart').getContext('2d');</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const cCtx=document.getElementById('currentChart').getContext('2d');</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const voltageChart=new Chart(vCtx,{type:'line',data:{labels:[],datasets:[</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{label:'Cell1(V)',borderColor:'#2d6cdf',data:[],fill:false},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{label:'Cell2(V)',borderColor:'#47cf73',data:[],fill:false},</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{label:'Cell3(V)',borderColor:'#f1c40f',data:[],fill:false},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{label:'Pack(V)',borderColor:'#e67e22',data:[],fill:false}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]},options:{animation:false}});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const currentChart=new Chart(cCtx,{type:'line',data:{labels:[],datasets:[</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{label:'Cell1(A)',borderColor:'#2d6cdf',data:[],fill:false},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{label:'Cell2(A)',borderColor:'#47cf73',data:[],fill:false},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{label:'Cell3(A)',borderColor:'#f1c40f',data:[],fill:false},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{label:'Pack(A)',borderColor:'#e67e22',data:[],fill:false}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]},options:{animation:false}});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let t=0;</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function update(){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t++; const ts=new Date().toLocaleTimeString();</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let c1=3.6+Math.random()*0.05+0.002*t,c2=3.6+Math.random()*0.05+0.002*t,c3=3.6+Math.random()*0.05+0.002*t;</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let pack=c1+c2+c3;</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let i1=0.4+Math.random()*0.6,i2=0.4+Math.random()*0.6,i3=0.4+Math.random()*0.6,ip=i1+i2+i3;</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document.getElementById('timestamp').innerText="Updated: "+ts;</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voltageChart.data.labels.push(ts);</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voltageChart.data.datasets[0].data.push(c1);</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voltageChart.data.datasets[1].data.push(c2);</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voltageChart.data.datasets[2].data.push(c3);</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voltageChart.data.datasets[3].data.push(pack);</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if(voltageChart.data.labels.length&gt;30){voltageChart.data.labels.shift();voltageChart.data.datasets.forEach(d=&gt;d.data.shift());}</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voltageChart.update('none');</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currentChart.data.labels.push(ts);</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currentChart.data.datasets[0].data.push(i1);</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currentChart.data.datasets[1].data.push(i2);</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currentChart.data.datasets[2].data.push(i3);</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currentChart.data.datasets[3].data.push(ip);</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if(currentChart.data.labels.length&gt;30){currentChart.data.labels.shift();currentChart.data.datasets.forEach(d=&gt;d.data.shift());}</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currentChart.update('none');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setInterval(update,1000);</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&lt;/script&gt;</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&lt;/body&gt;</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b w:val="1"/>
          <w:bCs w:val="1"/>
          <w:color w:val="808080"/>
          <w:sz w:val="21"/>
          <w:szCs w:val="21"/>
        </w:rPr>
      </w:pPr>
      <w:r w:rsidDel="00000000" w:rsidR="00000000" w:rsidRPr="00000000">
        <w:rPr>
          <w:rFonts w:ascii="Courier New" w:cs="Courier New" w:eastAsia="Courier New" w:hAnsi="Courier New"/>
          <w:b w:val="1"/>
          <w:bCs w:val="1"/>
          <w:color w:val="808080"/>
          <w:sz w:val="21"/>
          <w:szCs w:val="21"/>
          <w:rtl w:val="0"/>
        </w:rPr>
        <w:t xml:space="preserve">&lt;/html&gt;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Results : </w:t>
      </w:r>
      <w:r w:rsidDel="00000000" w:rsidR="00000000" w:rsidRPr="00000000">
        <w:rPr>
          <w:b w:val="1"/>
          <w:bCs w:val="1"/>
          <w:sz w:val="24"/>
          <w:szCs w:val="24"/>
        </w:rPr>
        <w:drawing>
          <wp:inline distB="114300" distT="114300" distL="114300" distR="114300">
            <wp:extent cx="5274733" cy="296703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4733" cy="2967038"/>
                    </a:xfrm>
                    <a:prstGeom prst="rect"/>
                    <a:ln/>
                  </pic:spPr>
                </pic:pic>
              </a:graphicData>
            </a:graphic>
          </wp:inline>
        </w:drawing>
      </w:r>
      <w:r w:rsidDel="00000000" w:rsidR="00000000" w:rsidRPr="00000000">
        <w:rPr>
          <w:b w:val="1"/>
          <w:bCs w:val="1"/>
          <w:sz w:val="24"/>
          <w:szCs w:val="24"/>
        </w:rPr>
        <w:drawing>
          <wp:inline distB="114300" distT="114300" distL="114300" distR="114300">
            <wp:extent cx="5289120" cy="297513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89120" cy="297513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Lab-2</w:t>
      </w:r>
    </w:p>
    <w:p w:rsidR="00000000" w:rsidDel="00000000" w:rsidP="00000000" w:rsidRDefault="00000000" w:rsidRPr="00000000" w14:paraId="00000107">
      <w:pPr>
        <w:pStyle w:val="Heading3"/>
        <w:keepNext w:val="0"/>
        <w:keepLines w:val="0"/>
        <w:spacing w:before="280" w:lineRule="auto"/>
        <w:jc w:val="both"/>
        <w:rPr>
          <w:b w:val="1"/>
          <w:bCs w:val="1"/>
          <w:color w:val="000000"/>
          <w:sz w:val="26"/>
          <w:szCs w:val="26"/>
        </w:rPr>
      </w:pPr>
      <w:bookmarkStart w:colFirst="0" w:colLast="0" w:name="_rcw8ba237763" w:id="5"/>
      <w:bookmarkEnd w:id="5"/>
      <w:r w:rsidDel="00000000" w:rsidR="00000000" w:rsidRPr="00000000">
        <w:rPr>
          <w:b w:val="1"/>
          <w:bCs w:val="1"/>
          <w:color w:val="000000"/>
          <w:sz w:val="26"/>
          <w:szCs w:val="26"/>
          <w:rtl w:val="0"/>
        </w:rPr>
        <w:t xml:space="preserve">1. Model Bias and Ethical Issues</w:t>
      </w:r>
    </w:p>
    <w:p w:rsidR="00000000" w:rsidDel="00000000" w:rsidP="00000000" w:rsidRDefault="00000000" w:rsidRPr="00000000" w14:paraId="00000108">
      <w:pPr>
        <w:spacing w:after="240" w:before="240" w:lineRule="auto"/>
        <w:jc w:val="both"/>
        <w:rPr/>
      </w:pPr>
      <w:r w:rsidDel="00000000" w:rsidR="00000000" w:rsidRPr="00000000">
        <w:rPr>
          <w:b w:val="1"/>
          <w:bCs w:val="1"/>
          <w:rtl w:val="0"/>
        </w:rPr>
        <w:t xml:space="preserve">Domain:</w:t>
      </w:r>
      <w:r w:rsidDel="00000000" w:rsidR="00000000" w:rsidRPr="00000000">
        <w:rPr>
          <w:rtl w:val="0"/>
        </w:rPr>
        <w:t xml:space="preserve"> </w:t>
      </w:r>
      <w:r w:rsidDel="00000000" w:rsidR="00000000" w:rsidRPr="00000000">
        <w:rPr>
          <w:i w:val="1"/>
          <w:iCs w:val="1"/>
          <w:rtl w:val="0"/>
        </w:rPr>
        <w:t xml:space="preserve">Financial Lending</w:t>
      </w:r>
      <w:r w:rsidDel="00000000" w:rsidR="00000000" w:rsidRPr="00000000">
        <w:rPr>
          <w:b w:val="1"/>
          <w:bCs w:val="1"/>
          <w:rtl w:val="0"/>
        </w:rPr>
        <w:br w:type="textWrapping"/>
      </w:r>
      <w:r w:rsidDel="00000000" w:rsidR="00000000" w:rsidRPr="00000000">
        <w:rPr>
          <w:rtl w:val="0"/>
        </w:rPr>
        <w:t xml:space="preserve"> In financial lending, predictive models are used to assess an applicant’s creditworthiness. However, if the training data reflect historical inequalities, such as lower approval rates for certain demographic groups, the model may unintentionally perpetuate discrimination. For instance, a credit scoring algorithm trained primarily on data from high-income regions may rate applicants from low-income or minority communities as higher-risk, not because of actual credit behavior, but due to socioeconomic patterns in the dataset.</w:t>
        <w:br w:type="textWrapping"/>
        <w:t xml:space="preserve"> To mitigate bias, several steps can be taken:</w:t>
      </w:r>
    </w:p>
    <w:p w:rsidR="00000000" w:rsidDel="00000000" w:rsidP="00000000" w:rsidRDefault="00000000" w:rsidRPr="00000000" w14:paraId="00000109">
      <w:pPr>
        <w:numPr>
          <w:ilvl w:val="0"/>
          <w:numId w:val="2"/>
        </w:numPr>
        <w:spacing w:after="0" w:afterAutospacing="0" w:before="240" w:lineRule="auto"/>
        <w:ind w:left="720" w:hanging="360"/>
        <w:jc w:val="both"/>
      </w:pPr>
      <w:r w:rsidDel="00000000" w:rsidR="00000000" w:rsidRPr="00000000">
        <w:rPr>
          <w:b w:val="1"/>
          <w:bCs w:val="1"/>
          <w:rtl w:val="0"/>
        </w:rPr>
        <w:t xml:space="preserve">Data Auditing:</w:t>
      </w:r>
      <w:r w:rsidDel="00000000" w:rsidR="00000000" w:rsidRPr="00000000">
        <w:rPr>
          <w:rtl w:val="0"/>
        </w:rPr>
        <w:t xml:space="preserve"> Identify and remove or adjust biased features such as race, gender, or ZIP code that act as proxies for sensitive attributes.</w:t>
      </w:r>
    </w:p>
    <w:p w:rsidR="00000000" w:rsidDel="00000000" w:rsidP="00000000" w:rsidRDefault="00000000" w:rsidRPr="00000000" w14:paraId="0000010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Fairness-aware Algorithms:</w:t>
      </w:r>
      <w:r w:rsidDel="00000000" w:rsidR="00000000" w:rsidRPr="00000000">
        <w:rPr>
          <w:rtl w:val="0"/>
        </w:rPr>
        <w:t xml:space="preserve"> Use techniques like </w:t>
      </w:r>
      <w:r w:rsidDel="00000000" w:rsidR="00000000" w:rsidRPr="00000000">
        <w:rPr>
          <w:i w:val="1"/>
          <w:iCs w:val="1"/>
          <w:rtl w:val="0"/>
        </w:rPr>
        <w:t xml:space="preserve">adversarial debiasing</w:t>
      </w:r>
      <w:r w:rsidDel="00000000" w:rsidR="00000000" w:rsidRPr="00000000">
        <w:rPr>
          <w:rtl w:val="0"/>
        </w:rPr>
        <w:t xml:space="preserve"> or </w:t>
      </w:r>
      <w:r w:rsidDel="00000000" w:rsidR="00000000" w:rsidRPr="00000000">
        <w:rPr>
          <w:i w:val="1"/>
          <w:iCs w:val="1"/>
          <w:rtl w:val="0"/>
        </w:rPr>
        <w:t xml:space="preserve">equalized odds post-processing</w:t>
      </w:r>
      <w:r w:rsidDel="00000000" w:rsidR="00000000" w:rsidRPr="00000000">
        <w:rPr>
          <w:rtl w:val="0"/>
        </w:rPr>
        <w:t xml:space="preserve"> to ensure fair treatment across groups.</w:t>
      </w:r>
    </w:p>
    <w:p w:rsidR="00000000" w:rsidDel="00000000" w:rsidP="00000000" w:rsidRDefault="00000000" w:rsidRPr="00000000" w14:paraId="000001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Regular Monitoring:</w:t>
      </w:r>
      <w:r w:rsidDel="00000000" w:rsidR="00000000" w:rsidRPr="00000000">
        <w:rPr>
          <w:rtl w:val="0"/>
        </w:rPr>
        <w:t xml:space="preserve"> Continuously evaluate model performance for fairness metrics such as disparate impact ratio.</w:t>
      </w:r>
    </w:p>
    <w:p w:rsidR="00000000" w:rsidDel="00000000" w:rsidP="00000000" w:rsidRDefault="00000000" w:rsidRPr="00000000" w14:paraId="0000010C">
      <w:pPr>
        <w:numPr>
          <w:ilvl w:val="0"/>
          <w:numId w:val="2"/>
        </w:numPr>
        <w:spacing w:after="240" w:before="0" w:beforeAutospacing="0" w:lineRule="auto"/>
        <w:ind w:left="720" w:hanging="360"/>
        <w:jc w:val="both"/>
      </w:pPr>
      <w:r w:rsidDel="00000000" w:rsidR="00000000" w:rsidRPr="00000000">
        <w:rPr>
          <w:b w:val="1"/>
          <w:bCs w:val="1"/>
          <w:rtl w:val="0"/>
        </w:rPr>
        <w:t xml:space="preserve">Human Oversight:</w:t>
      </w:r>
      <w:r w:rsidDel="00000000" w:rsidR="00000000" w:rsidRPr="00000000">
        <w:rPr>
          <w:rtl w:val="0"/>
        </w:rPr>
        <w:t xml:space="preserve"> Combine algorithmic recommendations with expert judgment to prevent automated discrimination.</w:t>
        <w:br w:type="textWrapping"/>
        <w:t xml:space="preserve"> Addressing these ethical issues helps financial institutions promote fairness, trust, and compliance with regulations like the </w:t>
      </w:r>
      <w:r w:rsidDel="00000000" w:rsidR="00000000" w:rsidRPr="00000000">
        <w:rPr>
          <w:i w:val="1"/>
          <w:iCs w:val="1"/>
          <w:rtl w:val="0"/>
        </w:rPr>
        <w:t xml:space="preserve">Equal Credit Opportunity Act (ECOA)</w:t>
      </w:r>
      <w:r w:rsidDel="00000000" w:rsidR="00000000" w:rsidRPr="00000000">
        <w:rPr>
          <w:rtl w:val="0"/>
        </w:rPr>
        <w:t xml:space="preserve">.</w:t>
      </w:r>
    </w:p>
    <w:p w:rsidR="00000000" w:rsidDel="00000000" w:rsidP="00000000" w:rsidRDefault="00000000" w:rsidRPr="00000000" w14:paraId="000001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jc w:val="both"/>
        <w:rPr>
          <w:b w:val="1"/>
          <w:bCs w:val="1"/>
          <w:color w:val="000000"/>
          <w:sz w:val="26"/>
          <w:szCs w:val="26"/>
        </w:rPr>
      </w:pPr>
      <w:bookmarkStart w:colFirst="0" w:colLast="0" w:name="_vtvewbqurnpl" w:id="6"/>
      <w:bookmarkEnd w:id="6"/>
      <w:r w:rsidDel="00000000" w:rsidR="00000000" w:rsidRPr="00000000">
        <w:rPr>
          <w:b w:val="1"/>
          <w:bCs w:val="1"/>
          <w:color w:val="000000"/>
          <w:sz w:val="26"/>
          <w:szCs w:val="26"/>
          <w:rtl w:val="0"/>
        </w:rPr>
        <w:t xml:space="preserve">2. Prediction vs. Causal Inference</w:t>
      </w:r>
    </w:p>
    <w:p w:rsidR="00000000" w:rsidDel="00000000" w:rsidP="00000000" w:rsidRDefault="00000000" w:rsidRPr="00000000" w14:paraId="0000010F">
      <w:pPr>
        <w:spacing w:after="240" w:before="240" w:lineRule="auto"/>
        <w:jc w:val="both"/>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i w:val="1"/>
          <w:iCs w:val="1"/>
          <w:rtl w:val="0"/>
        </w:rPr>
        <w:t xml:space="preserve">Customer Churn Prediction</w:t>
        <w:br w:type="textWrapping"/>
      </w:r>
      <w:r w:rsidDel="00000000" w:rsidR="00000000" w:rsidRPr="00000000">
        <w:rPr>
          <w:rtl w:val="0"/>
        </w:rPr>
        <w:t xml:space="preserve"> Predictive analytics focuses on </w:t>
      </w:r>
      <w:r w:rsidDel="00000000" w:rsidR="00000000" w:rsidRPr="00000000">
        <w:rPr>
          <w:b w:val="1"/>
          <w:bCs w:val="1"/>
          <w:rtl w:val="0"/>
        </w:rPr>
        <w:t xml:space="preserve">forecasting</w:t>
      </w:r>
      <w:r w:rsidDel="00000000" w:rsidR="00000000" w:rsidRPr="00000000">
        <w:rPr>
          <w:rtl w:val="0"/>
        </w:rPr>
        <w:t xml:space="preserve"> future outcomes. For example, a model may predict which customers are likely to cancel their subscriptions based on behavioral data such as login frequency or purchase history. However, this does not reveal </w:t>
      </w:r>
      <w:r w:rsidDel="00000000" w:rsidR="00000000" w:rsidRPr="00000000">
        <w:rPr>
          <w:i w:val="1"/>
          <w:iCs w:val="1"/>
          <w:rtl w:val="0"/>
        </w:rPr>
        <w:t xml:space="preserve">why</w:t>
      </w:r>
      <w:r w:rsidDel="00000000" w:rsidR="00000000" w:rsidRPr="00000000">
        <w:rPr>
          <w:rtl w:val="0"/>
        </w:rPr>
        <w:t xml:space="preserve"> customers leave.</w:t>
        <w:br w:type="textWrapping"/>
        <w:t xml:space="preserve"> Causal inference, on the other hand, aims to understand </w:t>
      </w:r>
      <w:r w:rsidDel="00000000" w:rsidR="00000000" w:rsidRPr="00000000">
        <w:rPr>
          <w:b w:val="1"/>
          <w:bCs w:val="1"/>
          <w:rtl w:val="0"/>
        </w:rPr>
        <w:t xml:space="preserve">cause-and-effect</w:t>
      </w:r>
      <w:r w:rsidDel="00000000" w:rsidR="00000000" w:rsidRPr="00000000">
        <w:rPr>
          <w:rtl w:val="0"/>
        </w:rPr>
        <w:t xml:space="preserve"> relationships. For instance, running an A/B test could reveal that customers receiving personalized emails are 20% less likely to churn—indicating that communication frequency causes retention.</w:t>
        <w:br w:type="textWrapping"/>
        <w:t xml:space="preserve"> Both are essential: prediction allows companies to take proactive measures (e.g., offering discounts to at-risk users), while causal inference informs strategic decisions (e.g., improving customer service to reduce churn long-term). Without causal understanding, interventions may be ineffective or even counterproductive. Thus, predictive accuracy and causal reasoning must complement each other in modern analytics.</w:t>
      </w:r>
    </w:p>
    <w:p w:rsidR="00000000" w:rsidDel="00000000" w:rsidP="00000000" w:rsidRDefault="00000000" w:rsidRPr="00000000" w14:paraId="000001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jc w:val="both"/>
        <w:rPr>
          <w:b w:val="1"/>
          <w:bCs w:val="1"/>
          <w:color w:val="000000"/>
          <w:sz w:val="26"/>
          <w:szCs w:val="26"/>
        </w:rPr>
      </w:pPr>
      <w:bookmarkStart w:colFirst="0" w:colLast="0" w:name="_ch6qwhhzgsef" w:id="7"/>
      <w:bookmarkEnd w:id="7"/>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jc w:val="both"/>
        <w:rPr>
          <w:b w:val="1"/>
          <w:bCs w:val="1"/>
          <w:sz w:val="26"/>
          <w:szCs w:val="26"/>
        </w:rPr>
      </w:pPr>
      <w:bookmarkStart w:colFirst="0" w:colLast="0" w:name="_9z7eh1n1uqtd" w:id="8"/>
      <w:bookmarkEnd w:id="8"/>
      <w:r w:rsidDel="00000000" w:rsidR="00000000" w:rsidRPr="00000000">
        <w:rPr>
          <w:b w:val="1"/>
          <w:bCs w:val="1"/>
          <w:color w:val="000000"/>
          <w:sz w:val="26"/>
          <w:szCs w:val="26"/>
          <w:rtl w:val="0"/>
        </w:rPr>
        <w:t xml:space="preserve">3. Business Decision Case: E-Commerce Advertising Optimization</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sz w:val="26"/>
          <w:szCs w:val="26"/>
          <w:rtl w:val="0"/>
        </w:rPr>
        <w:t xml:space="preserve">Data Sources:</w:t>
      </w:r>
    </w:p>
    <w:p w:rsidR="00000000" w:rsidDel="00000000" w:rsidP="00000000" w:rsidRDefault="00000000" w:rsidRPr="00000000" w14:paraId="00000113">
      <w:pPr>
        <w:numPr>
          <w:ilvl w:val="0"/>
          <w:numId w:val="5"/>
        </w:numPr>
        <w:spacing w:after="0" w:afterAutospacing="0" w:before="240" w:lineRule="auto"/>
        <w:ind w:left="720" w:hanging="360"/>
        <w:jc w:val="both"/>
      </w:pPr>
      <w:r w:rsidDel="00000000" w:rsidR="00000000" w:rsidRPr="00000000">
        <w:rPr>
          <w:rtl w:val="0"/>
        </w:rPr>
        <w:t xml:space="preserve">Customer demographics, browsing and purchase history, ad click-through data, session duration, and social media engagement.</w:t>
        <w:br w:type="textWrapping"/>
        <w:t xml:space="preserve"> </w:t>
      </w:r>
      <w:r w:rsidDel="00000000" w:rsidR="00000000" w:rsidRPr="00000000">
        <w:rPr>
          <w:b w:val="1"/>
          <w:bCs w:val="1"/>
          <w:rtl w:val="0"/>
        </w:rPr>
        <w:t xml:space="preserve">Algorithms:</w:t>
      </w:r>
    </w:p>
    <w:p w:rsidR="00000000" w:rsidDel="00000000" w:rsidP="00000000" w:rsidRDefault="00000000" w:rsidRPr="00000000" w14:paraId="00000114">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Classification models</w:t>
      </w:r>
      <w:r w:rsidDel="00000000" w:rsidR="00000000" w:rsidRPr="00000000">
        <w:rPr>
          <w:rtl w:val="0"/>
        </w:rPr>
        <w:t xml:space="preserve"> (e.g., logistic regression, random forest) to identify high-conversion customers.</w:t>
      </w:r>
    </w:p>
    <w:p w:rsidR="00000000" w:rsidDel="00000000" w:rsidP="00000000" w:rsidRDefault="00000000" w:rsidRPr="00000000" w14:paraId="00000115">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Time-series forecasting</w:t>
      </w:r>
      <w:r w:rsidDel="00000000" w:rsidR="00000000" w:rsidRPr="00000000">
        <w:rPr>
          <w:rtl w:val="0"/>
        </w:rPr>
        <w:t xml:space="preserve"> to predict demand cycles and optimal ad timing.</w:t>
      </w:r>
    </w:p>
    <w:p w:rsidR="00000000" w:rsidDel="00000000" w:rsidP="00000000" w:rsidRDefault="00000000" w:rsidRPr="00000000" w14:paraId="00000116">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Clustering (K-Means)</w:t>
      </w:r>
      <w:r w:rsidDel="00000000" w:rsidR="00000000" w:rsidRPr="00000000">
        <w:rPr>
          <w:rtl w:val="0"/>
        </w:rPr>
        <w:t xml:space="preserve"> to segment customers based on preferences.</w:t>
        <w:br w:type="textWrapping"/>
        <w:t xml:space="preserve"> </w:t>
      </w:r>
      <w:r w:rsidDel="00000000" w:rsidR="00000000" w:rsidRPr="00000000">
        <w:rPr>
          <w:b w:val="1"/>
          <w:bCs w:val="1"/>
          <w:rtl w:val="0"/>
        </w:rPr>
        <w:t xml:space="preserve">Model Evaluation:</w:t>
      </w:r>
    </w:p>
    <w:p w:rsidR="00000000" w:rsidDel="00000000" w:rsidP="00000000" w:rsidRDefault="00000000" w:rsidRPr="00000000" w14:paraId="00000117">
      <w:pPr>
        <w:numPr>
          <w:ilvl w:val="0"/>
          <w:numId w:val="5"/>
        </w:numPr>
        <w:spacing w:after="0" w:afterAutospacing="0" w:before="0" w:beforeAutospacing="0" w:lineRule="auto"/>
        <w:ind w:left="720" w:hanging="360"/>
        <w:jc w:val="both"/>
      </w:pPr>
      <w:r w:rsidDel="00000000" w:rsidR="00000000" w:rsidRPr="00000000">
        <w:rPr>
          <w:rtl w:val="0"/>
        </w:rPr>
        <w:t xml:space="preserve">Metrics: Accuracy, Precision, Recall, F1-Score, AUC-ROC curve.</w:t>
      </w:r>
    </w:p>
    <w:p w:rsidR="00000000" w:rsidDel="00000000" w:rsidP="00000000" w:rsidRDefault="00000000" w:rsidRPr="00000000" w14:paraId="00000118">
      <w:pPr>
        <w:numPr>
          <w:ilvl w:val="0"/>
          <w:numId w:val="5"/>
        </w:numPr>
        <w:spacing w:after="0" w:afterAutospacing="0" w:before="0" w:beforeAutospacing="0" w:lineRule="auto"/>
        <w:ind w:left="720" w:hanging="360"/>
        <w:jc w:val="both"/>
      </w:pPr>
      <w:r w:rsidDel="00000000" w:rsidR="00000000" w:rsidRPr="00000000">
        <w:rPr>
          <w:rtl w:val="0"/>
        </w:rPr>
        <w:t xml:space="preserve">Cross-validation for performance reliability.</w:t>
        <w:br w:type="textWrapping"/>
        <w:t xml:space="preserve"> </w:t>
      </w:r>
      <w:r w:rsidDel="00000000" w:rsidR="00000000" w:rsidRPr="00000000">
        <w:rPr>
          <w:b w:val="1"/>
          <w:bCs w:val="1"/>
          <w:rtl w:val="0"/>
        </w:rPr>
        <w:t xml:space="preserve">Applications:</w:t>
      </w:r>
    </w:p>
    <w:p w:rsidR="00000000" w:rsidDel="00000000" w:rsidP="00000000" w:rsidRDefault="00000000" w:rsidRPr="00000000" w14:paraId="00000119">
      <w:pPr>
        <w:numPr>
          <w:ilvl w:val="0"/>
          <w:numId w:val="5"/>
        </w:numPr>
        <w:spacing w:after="0" w:afterAutospacing="0" w:before="0" w:beforeAutospacing="0" w:lineRule="auto"/>
        <w:ind w:left="720" w:hanging="360"/>
        <w:jc w:val="both"/>
      </w:pPr>
      <w:r w:rsidDel="00000000" w:rsidR="00000000" w:rsidRPr="00000000">
        <w:rPr>
          <w:rtl w:val="0"/>
        </w:rPr>
        <w:t xml:space="preserve">Personalized ad targeting, recommendation systems, and dynamic pricing.</w:t>
        <w:br w:type="textWrapping"/>
        <w:t xml:space="preserve"> </w:t>
      </w:r>
      <w:r w:rsidDel="00000000" w:rsidR="00000000" w:rsidRPr="00000000">
        <w:rPr>
          <w:b w:val="1"/>
          <w:bCs w:val="1"/>
          <w:rtl w:val="0"/>
        </w:rPr>
        <w:t xml:space="preserve">Limitations:</w:t>
      </w:r>
    </w:p>
    <w:p w:rsidR="00000000" w:rsidDel="00000000" w:rsidP="00000000" w:rsidRDefault="00000000" w:rsidRPr="00000000" w14:paraId="0000011A">
      <w:pPr>
        <w:numPr>
          <w:ilvl w:val="0"/>
          <w:numId w:val="5"/>
        </w:numPr>
        <w:spacing w:after="0" w:afterAutospacing="0" w:before="0" w:beforeAutospacing="0" w:lineRule="auto"/>
        <w:ind w:left="720" w:hanging="360"/>
        <w:jc w:val="both"/>
      </w:pPr>
      <w:r w:rsidDel="00000000" w:rsidR="00000000" w:rsidRPr="00000000">
        <w:rPr>
          <w:rtl w:val="0"/>
        </w:rPr>
        <w:t xml:space="preserve">Data privacy concerns under GDPR/CCPA.</w:t>
      </w:r>
    </w:p>
    <w:p w:rsidR="00000000" w:rsidDel="00000000" w:rsidP="00000000" w:rsidRDefault="00000000" w:rsidRPr="00000000" w14:paraId="0000011B">
      <w:pPr>
        <w:numPr>
          <w:ilvl w:val="0"/>
          <w:numId w:val="5"/>
        </w:numPr>
        <w:spacing w:after="0" w:afterAutospacing="0" w:before="0" w:beforeAutospacing="0" w:lineRule="auto"/>
        <w:ind w:left="720" w:hanging="360"/>
        <w:jc w:val="both"/>
      </w:pPr>
      <w:r w:rsidDel="00000000" w:rsidR="00000000" w:rsidRPr="00000000">
        <w:rPr>
          <w:rtl w:val="0"/>
        </w:rPr>
        <w:t xml:space="preserve">Model drift due to changing consumer behavior.</w:t>
      </w:r>
    </w:p>
    <w:p w:rsidR="00000000" w:rsidDel="00000000" w:rsidP="00000000" w:rsidRDefault="00000000" w:rsidRPr="00000000" w14:paraId="0000011C">
      <w:pPr>
        <w:numPr>
          <w:ilvl w:val="0"/>
          <w:numId w:val="5"/>
        </w:numPr>
        <w:spacing w:after="240" w:before="0" w:beforeAutospacing="0" w:lineRule="auto"/>
        <w:ind w:left="720" w:hanging="360"/>
        <w:jc w:val="both"/>
      </w:pPr>
      <w:r w:rsidDel="00000000" w:rsidR="00000000" w:rsidRPr="00000000">
        <w:rPr>
          <w:rtl w:val="0"/>
        </w:rPr>
        <w:t xml:space="preserve">Over-reliance on algorithms may overlook qualitative insights like brand perception.</w:t>
        <w:br w:type="textWrapping"/>
        <w:t xml:space="preserve"> An integrated analytics plan helps optimize advertising ROI, but ethical and transparency considerations remain crucial.</w:t>
      </w:r>
    </w:p>
    <w:p w:rsidR="00000000" w:rsidDel="00000000" w:rsidP="00000000" w:rsidRDefault="00000000" w:rsidRPr="00000000" w14:paraId="0000011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240" w:lineRule="auto"/>
        <w:jc w:val="both"/>
        <w:rPr>
          <w:b w:val="1"/>
          <w:bCs w:val="1"/>
          <w:color w:val="000000"/>
          <w:sz w:val="26"/>
          <w:szCs w:val="26"/>
        </w:rPr>
      </w:pPr>
      <w:bookmarkStart w:colFirst="0" w:colLast="0" w:name="_nmgb0navtdko" w:id="9"/>
      <w:bookmarkEnd w:id="9"/>
      <w:r w:rsidDel="00000000" w:rsidR="00000000" w:rsidRPr="00000000">
        <w:rPr>
          <w:b w:val="1"/>
          <w:bCs w:val="1"/>
          <w:color w:val="000000"/>
          <w:sz w:val="26"/>
          <w:szCs w:val="26"/>
          <w:rtl w:val="0"/>
        </w:rPr>
        <w:t xml:space="preserve">4. Risk Management Case: Customer Default Prediction</w:t>
      </w:r>
    </w:p>
    <w:p w:rsidR="00000000" w:rsidDel="00000000" w:rsidP="00000000" w:rsidRDefault="00000000" w:rsidRPr="00000000" w14:paraId="0000011F">
      <w:pPr>
        <w:pStyle w:val="Heading3"/>
        <w:keepNext w:val="0"/>
        <w:keepLines w:val="0"/>
        <w:spacing w:before="280" w:line="240" w:lineRule="auto"/>
        <w:jc w:val="both"/>
        <w:rPr>
          <w:b w:val="1"/>
          <w:bCs w:val="1"/>
          <w:sz w:val="24"/>
          <w:szCs w:val="24"/>
        </w:rPr>
      </w:pPr>
      <w:bookmarkStart w:colFirst="0" w:colLast="0" w:name="_nx8rqkvroo4v" w:id="10"/>
      <w:bookmarkEnd w:id="10"/>
      <w:r w:rsidDel="00000000" w:rsidR="00000000" w:rsidRPr="00000000">
        <w:rPr>
          <w:b w:val="1"/>
          <w:bCs w:val="1"/>
          <w:rtl w:val="0"/>
        </w:rPr>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Variables Used:</w:t>
      </w:r>
    </w:p>
    <w:p w:rsidR="00000000" w:rsidDel="00000000" w:rsidP="00000000" w:rsidRDefault="00000000" w:rsidRPr="00000000" w14:paraId="00000120">
      <w:pPr>
        <w:numPr>
          <w:ilvl w:val="0"/>
          <w:numId w:val="7"/>
        </w:numPr>
        <w:spacing w:after="0" w:afterAutospacing="0" w:before="240" w:lineRule="auto"/>
        <w:ind w:left="720" w:hanging="360"/>
        <w:jc w:val="both"/>
      </w:pPr>
      <w:r w:rsidDel="00000000" w:rsidR="00000000" w:rsidRPr="00000000">
        <w:rPr>
          <w:rtl w:val="0"/>
        </w:rPr>
        <w:t xml:space="preserve">Credit score, income, employment stability, loan amount, repayment history, number of existing loans, and spending behavior.</w:t>
        <w:br w:type="textWrapping"/>
        <w:t xml:space="preserve"> </w:t>
      </w:r>
      <w:r w:rsidDel="00000000" w:rsidR="00000000" w:rsidRPr="00000000">
        <w:rPr>
          <w:b w:val="1"/>
          <w:bCs w:val="1"/>
          <w:rtl w:val="0"/>
        </w:rPr>
        <w:t xml:space="preserve">Balancing Risk and Customer Experience:</w:t>
        <w:br w:type="textWrapping"/>
      </w:r>
      <w:r w:rsidDel="00000000" w:rsidR="00000000" w:rsidRPr="00000000">
        <w:rPr>
          <w:rtl w:val="0"/>
        </w:rPr>
        <w:t xml:space="preserve"> Banks must reduce default risk while avoiding unfair rejection of reliable applicants. Explainable AI (XAI) techniques can make risk scores more transparent, helping loan officers justify decisions and maintain customer trust. Offering alternative credit evaluations (e.g., cash-flow-based scoring) can also ensure inclusion.</w:t>
        <w:br w:type="textWrapping"/>
        <w:t xml:space="preserve"> </w:t>
      </w:r>
      <w:r w:rsidDel="00000000" w:rsidR="00000000" w:rsidRPr="00000000">
        <w:rPr>
          <w:b w:val="1"/>
          <w:bCs w:val="1"/>
          <w:rtl w:val="0"/>
        </w:rPr>
        <w:t xml:space="preserve">Impact of Model Errors:</w:t>
        <w:br w:type="textWrapping"/>
      </w:r>
    </w:p>
    <w:p w:rsidR="00000000" w:rsidDel="00000000" w:rsidP="00000000" w:rsidRDefault="00000000" w:rsidRPr="00000000" w14:paraId="00000121">
      <w:pPr>
        <w:numPr>
          <w:ilvl w:val="0"/>
          <w:numId w:val="7"/>
        </w:numPr>
        <w:spacing w:after="0" w:afterAutospacing="0" w:before="0" w:beforeAutospacing="0" w:lineRule="auto"/>
        <w:ind w:left="720" w:hanging="360"/>
        <w:jc w:val="both"/>
      </w:pPr>
      <w:r w:rsidDel="00000000" w:rsidR="00000000" w:rsidRPr="00000000">
        <w:rPr>
          <w:i w:val="1"/>
          <w:iCs w:val="1"/>
          <w:rtl w:val="0"/>
        </w:rPr>
        <w:t xml:space="preserve">False Positive (predicting default when the customer won’t):</w:t>
      </w:r>
      <w:r w:rsidDel="00000000" w:rsidR="00000000" w:rsidRPr="00000000">
        <w:rPr>
          <w:rtl w:val="0"/>
        </w:rPr>
        <w:t xml:space="preserve"> leads to rejected loans, harming customer satisfaction and reputation.</w:t>
      </w:r>
    </w:p>
    <w:p w:rsidR="00000000" w:rsidDel="00000000" w:rsidP="00000000" w:rsidRDefault="00000000" w:rsidRPr="00000000" w14:paraId="00000122">
      <w:pPr>
        <w:numPr>
          <w:ilvl w:val="0"/>
          <w:numId w:val="7"/>
        </w:numPr>
        <w:spacing w:after="240" w:before="0" w:beforeAutospacing="0" w:lineRule="auto"/>
        <w:ind w:left="720" w:hanging="360"/>
        <w:jc w:val="both"/>
      </w:pPr>
      <w:r w:rsidDel="00000000" w:rsidR="00000000" w:rsidRPr="00000000">
        <w:rPr>
          <w:i w:val="1"/>
          <w:iCs w:val="1"/>
          <w:rtl w:val="0"/>
        </w:rPr>
        <w:t xml:space="preserve">False Negative (predicting safe when default occurs):</w:t>
      </w:r>
      <w:r w:rsidDel="00000000" w:rsidR="00000000" w:rsidRPr="00000000">
        <w:rPr>
          <w:rtl w:val="0"/>
        </w:rPr>
        <w:t xml:space="preserve"> causes financial losses and higher risk exposure.</w:t>
        <w:br w:type="textWrapping"/>
        <w:t xml:space="preserve"> Balancing precision and recall is vital to maintain fairness, profitability, and trust.</w:t>
        <w:br w:type="textWrapping"/>
      </w:r>
    </w:p>
    <w:p w:rsidR="00000000" w:rsidDel="00000000" w:rsidP="00000000" w:rsidRDefault="00000000" w:rsidRPr="00000000" w14:paraId="000001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240" w:lineRule="auto"/>
        <w:jc w:val="both"/>
        <w:rPr>
          <w:b w:val="1"/>
          <w:bCs w:val="1"/>
        </w:rPr>
      </w:pPr>
      <w:bookmarkStart w:colFirst="0" w:colLast="0" w:name="_osm254pdb48j" w:id="11"/>
      <w:bookmarkEnd w:id="11"/>
      <w:r w:rsidDel="00000000" w:rsidR="00000000" w:rsidRPr="00000000">
        <w:rPr>
          <w:b w:val="1"/>
          <w:bCs w:val="1"/>
          <w:color w:val="000000"/>
          <w:sz w:val="26"/>
          <w:szCs w:val="26"/>
          <w:rtl w:val="0"/>
        </w:rPr>
        <w:t xml:space="preserve">5. Essay: Challenges and Developments of Predictive Analytics in the Next 10 Years</w:t>
      </w:r>
      <w:r w:rsidDel="00000000" w:rsidR="00000000" w:rsidRPr="00000000">
        <w:rPr>
          <w:rtl w:val="0"/>
        </w:rPr>
      </w:r>
    </w:p>
    <w:p w:rsidR="00000000" w:rsidDel="00000000" w:rsidP="00000000" w:rsidRDefault="00000000" w:rsidRPr="00000000" w14:paraId="00000125">
      <w:pPr>
        <w:pStyle w:val="Heading3"/>
        <w:keepNext w:val="0"/>
        <w:keepLines w:val="0"/>
        <w:spacing w:before="280" w:line="240" w:lineRule="auto"/>
        <w:jc w:val="both"/>
        <w:rPr>
          <w:sz w:val="24"/>
          <w:szCs w:val="24"/>
        </w:rPr>
      </w:pPr>
      <w:bookmarkStart w:colFirst="0" w:colLast="0" w:name="_da6gezxgue7c" w:id="12"/>
      <w:bookmarkEnd w:id="12"/>
      <w:r w:rsidDel="00000000" w:rsidR="00000000" w:rsidRPr="00000000">
        <w:rPr>
          <w:rtl w:val="0"/>
        </w:rPr>
        <w:t xml:space="preserve">                   </w:t>
      </w:r>
      <w:r w:rsidDel="00000000" w:rsidR="00000000" w:rsidRPr="00000000">
        <w:rPr>
          <w:sz w:val="24"/>
          <w:szCs w:val="24"/>
          <w:rtl w:val="0"/>
        </w:rPr>
        <w:t xml:space="preserve">Predictive analytics is rapidly evolving due to advances in </w:t>
      </w:r>
      <w:r w:rsidDel="00000000" w:rsidR="00000000" w:rsidRPr="00000000">
        <w:rPr>
          <w:b w:val="1"/>
          <w:bCs w:val="1"/>
          <w:sz w:val="24"/>
          <w:szCs w:val="24"/>
          <w:rtl w:val="0"/>
        </w:rPr>
        <w:t xml:space="preserve">artificial intelligence (AI), big data, and cloud computing</w:t>
      </w:r>
      <w:r w:rsidDel="00000000" w:rsidR="00000000" w:rsidRPr="00000000">
        <w:rPr>
          <w:sz w:val="24"/>
          <w:szCs w:val="24"/>
          <w:rtl w:val="0"/>
        </w:rPr>
        <w:t xml:space="preserve">. Over the next decade, several developments and challenges will shape its trajectory.</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Technological Advances:</w:t>
        <w:br w:type="textWrapping"/>
      </w:r>
      <w:r w:rsidDel="00000000" w:rsidR="00000000" w:rsidRPr="00000000">
        <w:rPr>
          <w:rtl w:val="0"/>
        </w:rPr>
        <w:t xml:space="preserve"> Integration of AI and machine learning will lead to more accurate and adaptive predictive systems. Techniques like deep learning and reinforcement learning will enhance pattern recognition in complex, high-volume data streams from IoT sensors, healthcare devices, and smart cities. Edge computing will enable real-time predictions directly at the data source, reducing latency and improving responsiveness.</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Data Privacy and Regulation:</w:t>
        <w:br w:type="textWrapping"/>
      </w:r>
      <w:r w:rsidDel="00000000" w:rsidR="00000000" w:rsidRPr="00000000">
        <w:rPr>
          <w:rtl w:val="0"/>
        </w:rPr>
        <w:t xml:space="preserve"> With massive data collection comes heightened concern for privacy. Governments will likely strengthen data protection laws, requiring organizations to implement </w:t>
      </w:r>
      <w:r w:rsidDel="00000000" w:rsidR="00000000" w:rsidRPr="00000000">
        <w:rPr>
          <w:i w:val="1"/>
          <w:iCs w:val="1"/>
          <w:rtl w:val="0"/>
        </w:rPr>
        <w:t xml:space="preserve">privacy-by-design</w:t>
      </w:r>
      <w:r w:rsidDel="00000000" w:rsidR="00000000" w:rsidRPr="00000000">
        <w:rPr>
          <w:rtl w:val="0"/>
        </w:rPr>
        <w:t xml:space="preserve"> principles. Federated learning and differential privacy will emerge as essential methods to train models without exposing sensitive information.</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Ethical and Social Challenges:</w:t>
        <w:br w:type="textWrapping"/>
      </w:r>
      <w:r w:rsidDel="00000000" w:rsidR="00000000" w:rsidRPr="00000000">
        <w:rPr>
          <w:rtl w:val="0"/>
        </w:rPr>
        <w:t xml:space="preserve"> Bias, fairness, and transparency will remain central issues. Predictive models used in credit scoring, hiring, or policing can reinforce systemic inequalities if not properly managed. The demand for explainable AI will grow to ensure decisions are interpretable and accountable.</w:t>
      </w:r>
    </w:p>
    <w:p w:rsidR="00000000" w:rsidDel="00000000" w:rsidP="00000000" w:rsidRDefault="00000000" w:rsidRPr="00000000" w14:paraId="00000129">
      <w:pPr>
        <w:spacing w:after="240" w:before="240" w:lineRule="auto"/>
        <w:jc w:val="both"/>
        <w:rPr/>
      </w:pPr>
      <w:r w:rsidDel="00000000" w:rsidR="00000000" w:rsidRPr="00000000">
        <w:rPr>
          <w:b w:val="1"/>
          <w:bCs w:val="1"/>
          <w:rtl w:val="0"/>
        </w:rPr>
        <w:t xml:space="preserve">Cross-Disciplinary Applications:</w:t>
        <w:br w:type="textWrapping"/>
      </w:r>
      <w:r w:rsidDel="00000000" w:rsidR="00000000" w:rsidRPr="00000000">
        <w:rPr>
          <w:rtl w:val="0"/>
        </w:rPr>
        <w:t xml:space="preserve"> Predictive analytics will expand into areas like personalized medicine, environmental forecasting, and smart infrastructure. For example, hospitals may use real-time patient monitoring to anticipate health risks, while cities will predict traffic congestion using IoT networks.</w:t>
      </w:r>
    </w:p>
    <w:p w:rsidR="00000000" w:rsidDel="00000000" w:rsidP="00000000" w:rsidRDefault="00000000" w:rsidRPr="00000000" w14:paraId="0000012A">
      <w:pPr>
        <w:spacing w:after="240" w:before="240" w:lineRule="auto"/>
        <w:jc w:val="both"/>
        <w:rPr/>
      </w:pPr>
      <w:r w:rsidDel="00000000" w:rsidR="00000000" w:rsidRPr="00000000">
        <w:rPr>
          <w:b w:val="1"/>
          <w:bCs w:val="1"/>
          <w:rtl w:val="0"/>
        </w:rPr>
        <w:t xml:space="preserve">Opportunities and Risks:</w:t>
        <w:br w:type="textWrapping"/>
      </w:r>
      <w:r w:rsidDel="00000000" w:rsidR="00000000" w:rsidRPr="00000000">
        <w:rPr>
          <w:rtl w:val="0"/>
        </w:rPr>
        <w:t xml:space="preserve"> While predictive analytics promises efficiency, safety, and innovation, misuse or misinterpretation could lead to privacy breaches, over-automation, or ethical conflicts. Therefore, collaboration among technologists, policymakers, and ethicists will be essential to harness its potential responsibly.</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In summary, the next ten years will define how predictive analytics balances </w:t>
      </w:r>
      <w:r w:rsidDel="00000000" w:rsidR="00000000" w:rsidRPr="00000000">
        <w:rPr>
          <w:b w:val="1"/>
          <w:bCs w:val="1"/>
          <w:rtl w:val="0"/>
        </w:rPr>
        <w:t xml:space="preserve">technological progress with ethical integrity</w:t>
      </w:r>
      <w:r w:rsidDel="00000000" w:rsidR="00000000" w:rsidRPr="00000000">
        <w:rPr>
          <w:rtl w:val="0"/>
        </w:rPr>
        <w:t xml:space="preserve">, shaping its role as a cornerstone of the intelligent digital era.</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b w:val="1"/>
          <w:bCs w:val="1"/>
          <w:sz w:val="24"/>
          <w:szCs w:val="24"/>
        </w:rPr>
      </w:pPr>
      <w:r w:rsidDel="00000000" w:rsidR="00000000" w:rsidRPr="00000000">
        <w:rPr>
          <w:b w:val="1"/>
          <w:bCs w:val="1"/>
          <w:sz w:val="24"/>
          <w:szCs w:val="24"/>
          <w:rtl w:val="0"/>
        </w:rPr>
        <w:t xml:space="preserve">Lab 3 : </w:t>
      </w:r>
    </w:p>
    <w:p w:rsidR="00000000" w:rsidDel="00000000" w:rsidP="00000000" w:rsidRDefault="00000000" w:rsidRPr="00000000" w14:paraId="00000130">
      <w:pPr>
        <w:jc w:val="both"/>
        <w:rPr>
          <w:b w:val="1"/>
          <w:bCs w:val="1"/>
          <w:sz w:val="24"/>
          <w:szCs w:val="24"/>
        </w:rPr>
      </w:pPr>
      <w:r w:rsidDel="00000000" w:rsidR="00000000" w:rsidRPr="00000000">
        <w:rPr>
          <w:b w:val="1"/>
          <w:bCs w:val="1"/>
          <w:sz w:val="24"/>
          <w:szCs w:val="24"/>
          <w:rtl w:val="0"/>
        </w:rPr>
        <w:t xml:space="preserve">Learning Comments : </w:t>
      </w:r>
    </w:p>
    <w:p w:rsidR="00000000" w:rsidDel="00000000" w:rsidP="00000000" w:rsidRDefault="00000000" w:rsidRPr="00000000" w14:paraId="00000131">
      <w:pPr>
        <w:jc w:val="both"/>
        <w:rPr/>
      </w:pPr>
      <w:r w:rsidDel="00000000" w:rsidR="00000000" w:rsidRPr="00000000">
        <w:rPr>
          <w:b w:val="1"/>
          <w:bCs w:val="1"/>
          <w:sz w:val="24"/>
          <w:szCs w:val="24"/>
          <w:rtl w:val="0"/>
        </w:rPr>
        <w:t xml:space="preserve"> </w:t>
      </w:r>
      <w:r w:rsidDel="00000000" w:rsidR="00000000" w:rsidRPr="00000000">
        <w:rPr>
          <w:rtl w:val="0"/>
        </w:rPr>
        <w:t xml:space="preserve">      In Task 1, I focused on tuning the real-time multi-cell battery monitoring system to make it more stable and visually informative. This included improving the data smoothing algorithm, adjusting the dashboard UI for a more responsive and user-friendly layout, and making the charts fluctuate realistically to simulate real charging behavior. Although debugging the Flask web interface and synchronizing live updates from the ESP32 was a bit difficult at first, the process helped me deeply understand the integration of hardware data with web visualization. The improved dashboard provided a much better experience, showing clearer voltage, current, and SoC readings in real-time, which felt rewarding after fine-tuning the system.</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Task 2, which involved answering the predictive analytics lab questions, was more theory-driven but equally valuable. It required critical thinking about real-world issues such as model bias, ethical decision-making, and the balance between predictive accuracy and causality. Writing about these topics helped me connect technical analytics concepts to their social and business impacts.</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Overall, both tasks complemented each other — one strengthened my technical and design skills, while the other deepened my analytical and ethical understanding of data-driven systems</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spacing w:after="240" w:before="240" w:line="436.3636363636363" w:lineRule="auto"/>
        <w:jc w:val="both"/>
        <w:rPr>
          <w:b w:val="1"/>
          <w:bCs w:val="1"/>
          <w:sz w:val="24"/>
          <w:szCs w:val="24"/>
        </w:rPr>
      </w:pPr>
      <w:r w:rsidDel="00000000" w:rsidR="00000000" w:rsidRPr="00000000">
        <w:rPr>
          <w:b w:val="1"/>
          <w:bCs w:val="1"/>
          <w:sz w:val="24"/>
          <w:szCs w:val="24"/>
          <w:rtl w:val="0"/>
        </w:rPr>
        <w:t xml:space="preserve">Lab5 Video Link</w:t>
      </w:r>
    </w:p>
    <w:p w:rsidR="00000000" w:rsidDel="00000000" w:rsidP="00000000" w:rsidRDefault="00000000" w:rsidRPr="00000000" w14:paraId="00000137">
      <w:pPr>
        <w:spacing w:after="240" w:before="240" w:line="240" w:lineRule="auto"/>
        <w:jc w:val="both"/>
        <w:rPr>
          <w:sz w:val="24"/>
          <w:szCs w:val="24"/>
        </w:rPr>
      </w:pPr>
      <w:r w:rsidDel="00000000" w:rsidR="00000000" w:rsidRPr="00000000">
        <w:rPr>
          <w:sz w:val="24"/>
          <w:szCs w:val="24"/>
          <w:rtl w:val="0"/>
        </w:rPr>
        <w:t xml:space="preserve">Record a video of approximately 3 minutes to explain your research process. The video should include the following:</w:t>
      </w:r>
    </w:p>
    <w:p w:rsidR="00000000" w:rsidDel="00000000" w:rsidP="00000000" w:rsidRDefault="00000000" w:rsidRPr="00000000" w14:paraId="00000138">
      <w:pPr>
        <w:spacing w:after="240" w:before="240" w:line="240" w:lineRule="auto"/>
        <w:ind w:left="480" w:firstLine="0"/>
        <w:jc w:val="both"/>
        <w:rPr>
          <w:sz w:val="24"/>
          <w:szCs w:val="24"/>
        </w:rPr>
      </w:pPr>
      <w:r w:rsidDel="00000000" w:rsidR="00000000" w:rsidRPr="00000000">
        <w:rPr>
          <w:sz w:val="24"/>
          <w:szCs w:val="24"/>
          <w:rtl w:val="0"/>
        </w:rPr>
        <w:t xml:space="preserve">1.A description of the tools or methods used during your research process.</w:t>
      </w:r>
    </w:p>
    <w:p w:rsidR="00000000" w:rsidDel="00000000" w:rsidP="00000000" w:rsidRDefault="00000000" w:rsidRPr="00000000" w14:paraId="00000139">
      <w:pPr>
        <w:spacing w:after="240" w:before="240" w:line="240" w:lineRule="auto"/>
        <w:ind w:left="480" w:firstLine="0"/>
        <w:jc w:val="both"/>
        <w:rPr>
          <w:sz w:val="24"/>
          <w:szCs w:val="24"/>
        </w:rPr>
      </w:pPr>
      <w:r w:rsidDel="00000000" w:rsidR="00000000" w:rsidRPr="00000000">
        <w:rPr>
          <w:sz w:val="24"/>
          <w:szCs w:val="24"/>
          <w:rtl w:val="0"/>
        </w:rPr>
        <w:t xml:space="preserve">2. Present all the processes and outcomes from LAB1 to LAB2.</w:t>
      </w:r>
    </w:p>
    <w:p w:rsidR="00000000" w:rsidDel="00000000" w:rsidP="00000000" w:rsidRDefault="00000000" w:rsidRPr="00000000" w14:paraId="0000013A">
      <w:pPr>
        <w:jc w:val="both"/>
        <w:rPr>
          <w:b w:val="1"/>
          <w:bCs w:val="1"/>
          <w:color w:val="ff0000"/>
          <w:sz w:val="24"/>
          <w:szCs w:val="24"/>
        </w:rPr>
      </w:pPr>
      <w:r w:rsidDel="00000000" w:rsidR="00000000" w:rsidRPr="00000000">
        <w:rPr>
          <w:rtl w:val="0"/>
        </w:rPr>
        <w:t xml:space="preserve">        </w:t>
      </w:r>
      <w:r w:rsidDel="00000000" w:rsidR="00000000" w:rsidRPr="00000000">
        <w:rPr>
          <w:b w:val="1"/>
          <w:bCs w:val="1"/>
          <w:color w:val="ff0000"/>
          <w:sz w:val="24"/>
          <w:szCs w:val="24"/>
          <w:rtl w:val="0"/>
        </w:rPr>
        <w:t xml:space="preserve">Link: </w:t>
      </w:r>
      <w:hyperlink r:id="rId12">
        <w:r w:rsidDel="00000000" w:rsidR="00000000" w:rsidRPr="00000000">
          <w:rPr>
            <w:b w:val="1"/>
            <w:bCs w:val="1"/>
            <w:color w:val="1155cc"/>
            <w:sz w:val="24"/>
            <w:szCs w:val="24"/>
            <w:u w:val="single"/>
            <w:rtl w:val="0"/>
          </w:rPr>
          <w:t xml:space="preserve">https://youtu.be/W3YZA1s6LjA?si=L6rIwDcZaPLjcyRe</w:t>
        </w:r>
      </w:hyperlink>
      <w:r w:rsidDel="00000000" w:rsidR="00000000" w:rsidRPr="00000000">
        <w:rPr>
          <w:rtl w:val="0"/>
        </w:rPr>
      </w:r>
    </w:p>
    <w:p w:rsidR="00000000" w:rsidDel="00000000" w:rsidP="00000000" w:rsidRDefault="00000000" w:rsidRPr="00000000" w14:paraId="0000013B">
      <w:pPr>
        <w:jc w:val="both"/>
        <w:rPr>
          <w:b w:val="1"/>
          <w:bCs w:val="1"/>
          <w:sz w:val="24"/>
          <w:szCs w:val="24"/>
        </w:rPr>
      </w:pPr>
      <w:r w:rsidDel="00000000" w:rsidR="00000000" w:rsidRPr="00000000">
        <w:rPr>
          <w:rtl w:val="0"/>
        </w:rPr>
      </w:r>
    </w:p>
    <w:p w:rsidR="00000000" w:rsidDel="00000000" w:rsidP="00000000" w:rsidRDefault="00000000" w:rsidRPr="00000000" w14:paraId="0000013C">
      <w:pPr>
        <w:jc w:val="both"/>
        <w:rPr>
          <w:rFonts w:ascii="Lobster" w:cs="Lobster" w:eastAsia="Lobster" w:hAnsi="Lobster"/>
          <w:b w:val="1"/>
          <w:bCs w:val="1"/>
          <w:sz w:val="24"/>
          <w:szCs w:val="24"/>
        </w:rPr>
      </w:pPr>
      <w:r w:rsidDel="00000000" w:rsidR="00000000" w:rsidRPr="00000000">
        <w:rPr>
          <w:rFonts w:ascii="Lobster" w:cs="Lobster" w:eastAsia="Lobster" w:hAnsi="Lobster"/>
          <w:b w:val="1"/>
          <w:bCs w:val="1"/>
          <w:sz w:val="24"/>
          <w:szCs w:val="24"/>
          <w:rtl w:val="0"/>
        </w:rPr>
        <w:t xml:space="preserve">                                                                  </w:t>
      </w:r>
    </w:p>
    <w:p w:rsidR="00000000" w:rsidDel="00000000" w:rsidP="00000000" w:rsidRDefault="00000000" w:rsidRPr="00000000" w14:paraId="0000013D">
      <w:pPr>
        <w:jc w:val="both"/>
        <w:rPr/>
      </w:pPr>
      <w:r w:rsidDel="00000000" w:rsidR="00000000" w:rsidRPr="00000000">
        <w:rPr>
          <w:rFonts w:ascii="Lobster" w:cs="Lobster" w:eastAsia="Lobster" w:hAnsi="Lobster"/>
          <w:b w:val="1"/>
          <w:bCs w:val="1"/>
          <w:sz w:val="24"/>
          <w:szCs w:val="24"/>
          <w:rtl w:val="0"/>
        </w:rPr>
        <w:t xml:space="preserve">                                                                    Thank you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yperlink" Target="https://youtu.be/W3YZA1s6LjA?si=L6rIwDcZaPLjcyRe"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hyperlink" Target="http://app.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