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6A236" w14:textId="77777777" w:rsidR="007454E3" w:rsidRPr="007454E3" w:rsidRDefault="007454E3" w:rsidP="007454E3">
      <w:pPr>
        <w:pStyle w:val="Heading1"/>
      </w:pPr>
      <w:r w:rsidRPr="007454E3">
        <w:t>Section 1: Project Plan</w:t>
      </w:r>
    </w:p>
    <w:p w14:paraId="0774533A" w14:textId="77777777" w:rsidR="007454E3" w:rsidRDefault="007454E3" w:rsidP="007454E3">
      <w:pPr>
        <w:pStyle w:val="Heading2"/>
      </w:pPr>
      <w:r w:rsidRPr="007454E3">
        <w:t>Project Title:</w:t>
      </w:r>
    </w:p>
    <w:p w14:paraId="0E49F7BF" w14:textId="14A998BD" w:rsidR="007454E3" w:rsidRPr="007454E3" w:rsidRDefault="007454E3" w:rsidP="007454E3">
      <w:r w:rsidRPr="007454E3">
        <w:t>Impact of Campaign Contacts on Term Deposit Subscription Success</w:t>
      </w:r>
    </w:p>
    <w:p w14:paraId="46B203D2" w14:textId="77777777" w:rsidR="007454E3" w:rsidRPr="007454E3" w:rsidRDefault="007454E3" w:rsidP="007454E3">
      <w:pPr>
        <w:pStyle w:val="Heading2"/>
      </w:pPr>
      <w:r w:rsidRPr="007454E3">
        <w:t>Research Question (RQ):</w:t>
      </w:r>
    </w:p>
    <w:p w14:paraId="36497A4A" w14:textId="77777777" w:rsidR="007454E3" w:rsidRPr="007454E3" w:rsidRDefault="007454E3" w:rsidP="007454E3">
      <w:pPr>
        <w:numPr>
          <w:ilvl w:val="0"/>
          <w:numId w:val="1"/>
        </w:numPr>
      </w:pPr>
      <w:r w:rsidRPr="007454E3">
        <w:t>Does the number of contacts made during a marketing campaign significantly affect the likelihood of a client subscribing to a term deposit?</w:t>
      </w:r>
    </w:p>
    <w:p w14:paraId="3BE52B0C" w14:textId="77777777" w:rsidR="007454E3" w:rsidRPr="007454E3" w:rsidRDefault="007454E3" w:rsidP="007454E3">
      <w:pPr>
        <w:numPr>
          <w:ilvl w:val="0"/>
          <w:numId w:val="1"/>
        </w:numPr>
      </w:pPr>
      <w:r w:rsidRPr="007454E3">
        <w:t>How does the number of contacts influence the overall classification performance in predicting term deposit subscriptions?</w:t>
      </w:r>
    </w:p>
    <w:p w14:paraId="61B12DBE" w14:textId="77777777" w:rsidR="007454E3" w:rsidRPr="007454E3" w:rsidRDefault="007454E3" w:rsidP="007454E3">
      <w:pPr>
        <w:pStyle w:val="Heading2"/>
      </w:pPr>
      <w:r w:rsidRPr="007454E3">
        <w:t>Objectives:</w:t>
      </w:r>
    </w:p>
    <w:p w14:paraId="6534CFAD" w14:textId="77777777" w:rsidR="007454E3" w:rsidRPr="007454E3" w:rsidRDefault="007454E3" w:rsidP="007454E3">
      <w:pPr>
        <w:numPr>
          <w:ilvl w:val="0"/>
          <w:numId w:val="2"/>
        </w:numPr>
      </w:pPr>
      <w:r w:rsidRPr="007454E3">
        <w:t>To evaluate the effect of the number of campaign contacts on predicting term deposit subscriptions using machine learning models such as Logistic Regression, Decision Tree, Random Forest, XGBoost, and Neural Networks.</w:t>
      </w:r>
    </w:p>
    <w:p w14:paraId="36101124" w14:textId="77777777" w:rsidR="007454E3" w:rsidRPr="007454E3" w:rsidRDefault="007454E3" w:rsidP="007454E3">
      <w:pPr>
        <w:numPr>
          <w:ilvl w:val="0"/>
          <w:numId w:val="2"/>
        </w:numPr>
      </w:pPr>
      <w:r w:rsidRPr="007454E3">
        <w:t>To assess the importance of client and financial attributes, alongside the number of contacts, using feature importance, correlation analysis, and ANOVA.</w:t>
      </w:r>
    </w:p>
    <w:p w14:paraId="216E5E22" w14:textId="77777777" w:rsidR="007454E3" w:rsidRPr="007454E3" w:rsidRDefault="007454E3" w:rsidP="007454E3">
      <w:pPr>
        <w:numPr>
          <w:ilvl w:val="0"/>
          <w:numId w:val="2"/>
        </w:numPr>
      </w:pPr>
      <w:r w:rsidRPr="007454E3">
        <w:t>To build a preprocessing pipeline for handling missing values, scaling features, and encoding categorical variables for model training.</w:t>
      </w:r>
    </w:p>
    <w:p w14:paraId="221DFFD7" w14:textId="77777777" w:rsidR="007454E3" w:rsidRPr="007454E3" w:rsidRDefault="007454E3" w:rsidP="007454E3">
      <w:pPr>
        <w:numPr>
          <w:ilvl w:val="0"/>
          <w:numId w:val="2"/>
        </w:numPr>
      </w:pPr>
      <w:r w:rsidRPr="007454E3">
        <w:t>To compare model performance using Accuracy, Precision, Recall, and F1-score with and without including the number of contacts as a predictor.</w:t>
      </w:r>
    </w:p>
    <w:p w14:paraId="660DAC7B" w14:textId="77777777" w:rsidR="007454E3" w:rsidRDefault="007454E3" w:rsidP="007454E3">
      <w:pPr>
        <w:pStyle w:val="Heading2"/>
      </w:pPr>
      <w:r w:rsidRPr="007454E3">
        <w:t>Background and Summary:</w:t>
      </w:r>
    </w:p>
    <w:p w14:paraId="3198EDAE" w14:textId="2F8A5C32" w:rsidR="00D620E9" w:rsidRDefault="00D620E9" w:rsidP="00D620E9">
      <w:r>
        <w:t>Banks have been driven to adopting strategic marketing communication techniques that could be used in reaching the potential clients with an introduction to the variety of financial products like term deposit among others. Such campaigns require interaction with clients’ multiple times via one or multiple modes such as telephone, e-mail, or face-to-face meetings</w:t>
      </w:r>
      <w:r w:rsidR="0056616C">
        <w:t xml:space="preserve"> </w:t>
      </w:r>
      <w:r w:rsidR="0056616C" w:rsidRPr="0056616C">
        <w:t>(Vincent, 2023)</w:t>
      </w:r>
      <w:r>
        <w:t>. It becomes essential to determine what makes for a successful subscription so that marketing efficiency on subscription can be improved. Besides the benefit of resource management, the capability to forecast the possibility of a given client to avail of the term deposit contributes positively to effective marketing by the banks since clients’ needs are appropriately understood and addressed</w:t>
      </w:r>
      <w:r w:rsidR="00822D18">
        <w:t xml:space="preserve"> </w:t>
      </w:r>
      <w:r w:rsidR="00822D18" w:rsidRPr="00822D18">
        <w:t>(Banu, 2023)</w:t>
      </w:r>
      <w:r>
        <w:t>.</w:t>
      </w:r>
    </w:p>
    <w:p w14:paraId="07029C1B" w14:textId="5937292C" w:rsidR="00D620E9" w:rsidRDefault="00D620E9" w:rsidP="00D620E9">
      <w:r>
        <w:t>This project works with Kaggle’s bank marketing dataset, which is rich in demographic and financial details about clients as well as information about the marketing campaign. This study uses the contacts made in a marketing campaign as the basis for determining how the client might decide on term deposit subscriptions. The evaluation of subscription rates in relation to certain factors will be made using multiple models of machine learning: Logistic Regression, Decision Trees, Random Forests, and XGBoost. Further, the work aims at identifying ways in which customers use particular products, with an eye to helping banks improve their marketing approaches. In the long run, this research seeks to achieve better client outreach and marketing return on investment with improved subscription rates for the term deposits</w:t>
      </w:r>
      <w:r w:rsidR="00235A5F">
        <w:t xml:space="preserve"> </w:t>
      </w:r>
      <w:r w:rsidR="00235A5F" w:rsidRPr="00235A5F">
        <w:t>(Bachmann, 2017)</w:t>
      </w:r>
      <w:r>
        <w:t>.</w:t>
      </w:r>
    </w:p>
    <w:p w14:paraId="75226C8B" w14:textId="2A5E8435" w:rsidR="007454E3" w:rsidRDefault="007454E3" w:rsidP="007454E3">
      <w:pPr>
        <w:pStyle w:val="Heading2"/>
      </w:pPr>
      <w:r w:rsidRPr="007454E3">
        <w:t>Reference</w:t>
      </w:r>
      <w:r>
        <w:t xml:space="preserve"> Links:</w:t>
      </w:r>
    </w:p>
    <w:p w14:paraId="51524BAB" w14:textId="0EB3D1D6" w:rsidR="007454E3" w:rsidRDefault="007454E3" w:rsidP="007454E3">
      <w:r w:rsidRPr="007454E3">
        <w:t xml:space="preserve">Reference 1: </w:t>
      </w:r>
      <w:hyperlink r:id="rId5" w:history="1">
        <w:r w:rsidRPr="00900B79">
          <w:rPr>
            <w:rStyle w:val="Hyperlink"/>
          </w:rPr>
          <w:t>https://ieeexplore.ieee.org/document/10374595</w:t>
        </w:r>
      </w:hyperlink>
    </w:p>
    <w:p w14:paraId="60862062" w14:textId="1612FB29" w:rsidR="007454E3" w:rsidRDefault="007454E3" w:rsidP="007454E3">
      <w:r w:rsidRPr="007454E3">
        <w:t xml:space="preserve">Reference 2: </w:t>
      </w:r>
      <w:hyperlink r:id="rId6" w:history="1">
        <w:r w:rsidRPr="00900B79">
          <w:rPr>
            <w:rStyle w:val="Hyperlink"/>
          </w:rPr>
          <w:t>https://ieeexplore.ieee.org/document/10578260</w:t>
        </w:r>
      </w:hyperlink>
    </w:p>
    <w:p w14:paraId="597C49E1" w14:textId="58B58B39" w:rsidR="007454E3" w:rsidRDefault="007454E3" w:rsidP="007454E3">
      <w:r w:rsidRPr="007454E3">
        <w:lastRenderedPageBreak/>
        <w:t xml:space="preserve">Reference 3: </w:t>
      </w:r>
      <w:hyperlink r:id="rId7" w:history="1">
        <w:r w:rsidRPr="00900B79">
          <w:rPr>
            <w:rStyle w:val="Hyperlink"/>
          </w:rPr>
          <w:t>https://ieeexplore.ieee.org/document/10252843</w:t>
        </w:r>
      </w:hyperlink>
    </w:p>
    <w:p w14:paraId="102B2AA9" w14:textId="77777777" w:rsidR="007454E3" w:rsidRPr="007454E3" w:rsidRDefault="00000000" w:rsidP="007454E3">
      <w:r>
        <w:pict w14:anchorId="2ED990EE">
          <v:rect id="_x0000_i1025" style="width:0;height:1.5pt" o:hralign="center" o:hrstd="t" o:hr="t" fillcolor="#a0a0a0" stroked="f"/>
        </w:pict>
      </w:r>
    </w:p>
    <w:p w14:paraId="63105AC7" w14:textId="77777777" w:rsidR="007454E3" w:rsidRDefault="007454E3" w:rsidP="007454E3">
      <w:pPr>
        <w:pStyle w:val="Heading1"/>
      </w:pPr>
      <w:r w:rsidRPr="007454E3">
        <w:t>Section 2: Task List and Timeline</w:t>
      </w:r>
    </w:p>
    <w:tbl>
      <w:tblPr>
        <w:tblW w:w="9520" w:type="dxa"/>
        <w:tblLook w:val="04A0" w:firstRow="1" w:lastRow="0" w:firstColumn="1" w:lastColumn="0" w:noHBand="0" w:noVBand="1"/>
      </w:tblPr>
      <w:tblGrid>
        <w:gridCol w:w="3760"/>
        <w:gridCol w:w="960"/>
        <w:gridCol w:w="960"/>
        <w:gridCol w:w="960"/>
        <w:gridCol w:w="960"/>
        <w:gridCol w:w="960"/>
        <w:gridCol w:w="960"/>
      </w:tblGrid>
      <w:tr w:rsidR="007454E3" w:rsidRPr="007454E3" w14:paraId="25DD58D5" w14:textId="77777777" w:rsidTr="007454E3">
        <w:trPr>
          <w:trHeight w:val="288"/>
        </w:trPr>
        <w:tc>
          <w:tcPr>
            <w:tcW w:w="3760" w:type="dxa"/>
            <w:tcBorders>
              <w:top w:val="single" w:sz="4" w:space="0" w:color="7F7F7F"/>
              <w:left w:val="single" w:sz="4" w:space="0" w:color="7F7F7F"/>
              <w:bottom w:val="single" w:sz="4" w:space="0" w:color="7F7F7F"/>
              <w:right w:val="single" w:sz="4" w:space="0" w:color="7F7F7F"/>
            </w:tcBorders>
            <w:shd w:val="clear" w:color="000000" w:fill="FFCC99"/>
            <w:noWrap/>
            <w:vAlign w:val="center"/>
            <w:hideMark/>
          </w:tcPr>
          <w:p w14:paraId="02F7F0EF" w14:textId="77777777" w:rsidR="007454E3" w:rsidRPr="007454E3" w:rsidRDefault="007454E3" w:rsidP="007454E3">
            <w:pPr>
              <w:spacing w:after="0" w:line="240" w:lineRule="auto"/>
              <w:jc w:val="center"/>
              <w:rPr>
                <w:rFonts w:ascii="Calibri" w:eastAsia="Times New Roman" w:hAnsi="Calibri" w:cs="Calibri"/>
                <w:b/>
                <w:bCs/>
                <w:color w:val="3F3F76"/>
                <w:kern w:val="0"/>
                <w:lang w:eastAsia="en-IN"/>
                <w14:ligatures w14:val="none"/>
              </w:rPr>
            </w:pPr>
            <w:r w:rsidRPr="007454E3">
              <w:rPr>
                <w:rFonts w:ascii="Calibri" w:eastAsia="Times New Roman" w:hAnsi="Calibri" w:cs="Calibri"/>
                <w:b/>
                <w:bCs/>
                <w:color w:val="3F3F76"/>
                <w:kern w:val="0"/>
                <w:lang w:eastAsia="en-IN"/>
                <w14:ligatures w14:val="none"/>
              </w:rPr>
              <w:t>Task</w:t>
            </w:r>
          </w:p>
        </w:tc>
        <w:tc>
          <w:tcPr>
            <w:tcW w:w="960" w:type="dxa"/>
            <w:tcBorders>
              <w:top w:val="single" w:sz="4" w:space="0" w:color="7F7F7F"/>
              <w:left w:val="nil"/>
              <w:bottom w:val="single" w:sz="4" w:space="0" w:color="7F7F7F"/>
              <w:right w:val="single" w:sz="4" w:space="0" w:color="7F7F7F"/>
            </w:tcBorders>
            <w:shd w:val="clear" w:color="000000" w:fill="FFCC99"/>
            <w:noWrap/>
            <w:vAlign w:val="center"/>
            <w:hideMark/>
          </w:tcPr>
          <w:p w14:paraId="7CE2B7E5" w14:textId="77777777" w:rsidR="007454E3" w:rsidRPr="007454E3" w:rsidRDefault="007454E3" w:rsidP="007454E3">
            <w:pPr>
              <w:spacing w:after="0" w:line="240" w:lineRule="auto"/>
              <w:jc w:val="center"/>
              <w:rPr>
                <w:rFonts w:ascii="Calibri" w:eastAsia="Times New Roman" w:hAnsi="Calibri" w:cs="Calibri"/>
                <w:b/>
                <w:bCs/>
                <w:color w:val="3F3F76"/>
                <w:kern w:val="0"/>
                <w:lang w:eastAsia="en-IN"/>
                <w14:ligatures w14:val="none"/>
              </w:rPr>
            </w:pPr>
            <w:r w:rsidRPr="007454E3">
              <w:rPr>
                <w:rFonts w:ascii="Calibri" w:eastAsia="Times New Roman" w:hAnsi="Calibri" w:cs="Calibri"/>
                <w:b/>
                <w:bCs/>
                <w:color w:val="3F3F76"/>
                <w:kern w:val="0"/>
                <w:lang w:eastAsia="en-IN"/>
                <w14:ligatures w14:val="none"/>
              </w:rPr>
              <w:t>10-Oct</w:t>
            </w:r>
          </w:p>
        </w:tc>
        <w:tc>
          <w:tcPr>
            <w:tcW w:w="960" w:type="dxa"/>
            <w:tcBorders>
              <w:top w:val="single" w:sz="4" w:space="0" w:color="7F7F7F"/>
              <w:left w:val="nil"/>
              <w:bottom w:val="single" w:sz="4" w:space="0" w:color="7F7F7F"/>
              <w:right w:val="single" w:sz="4" w:space="0" w:color="7F7F7F"/>
            </w:tcBorders>
            <w:shd w:val="clear" w:color="000000" w:fill="FFCC99"/>
            <w:noWrap/>
            <w:vAlign w:val="center"/>
            <w:hideMark/>
          </w:tcPr>
          <w:p w14:paraId="20B5B971" w14:textId="77777777" w:rsidR="007454E3" w:rsidRPr="007454E3" w:rsidRDefault="007454E3" w:rsidP="007454E3">
            <w:pPr>
              <w:spacing w:after="0" w:line="240" w:lineRule="auto"/>
              <w:jc w:val="center"/>
              <w:rPr>
                <w:rFonts w:ascii="Calibri" w:eastAsia="Times New Roman" w:hAnsi="Calibri" w:cs="Calibri"/>
                <w:b/>
                <w:bCs/>
                <w:color w:val="3F3F76"/>
                <w:kern w:val="0"/>
                <w:lang w:eastAsia="en-IN"/>
                <w14:ligatures w14:val="none"/>
              </w:rPr>
            </w:pPr>
            <w:r w:rsidRPr="007454E3">
              <w:rPr>
                <w:rFonts w:ascii="Calibri" w:eastAsia="Times New Roman" w:hAnsi="Calibri" w:cs="Calibri"/>
                <w:b/>
                <w:bCs/>
                <w:color w:val="3F3F76"/>
                <w:kern w:val="0"/>
                <w:lang w:eastAsia="en-IN"/>
                <w14:ligatures w14:val="none"/>
              </w:rPr>
              <w:t>25-Oct</w:t>
            </w:r>
          </w:p>
        </w:tc>
        <w:tc>
          <w:tcPr>
            <w:tcW w:w="960" w:type="dxa"/>
            <w:tcBorders>
              <w:top w:val="single" w:sz="4" w:space="0" w:color="7F7F7F"/>
              <w:left w:val="nil"/>
              <w:bottom w:val="single" w:sz="4" w:space="0" w:color="7F7F7F"/>
              <w:right w:val="single" w:sz="4" w:space="0" w:color="7F7F7F"/>
            </w:tcBorders>
            <w:shd w:val="clear" w:color="000000" w:fill="FFCC99"/>
            <w:noWrap/>
            <w:vAlign w:val="center"/>
            <w:hideMark/>
          </w:tcPr>
          <w:p w14:paraId="7697E828" w14:textId="77777777" w:rsidR="007454E3" w:rsidRPr="007454E3" w:rsidRDefault="007454E3" w:rsidP="007454E3">
            <w:pPr>
              <w:spacing w:after="0" w:line="240" w:lineRule="auto"/>
              <w:jc w:val="center"/>
              <w:rPr>
                <w:rFonts w:ascii="Calibri" w:eastAsia="Times New Roman" w:hAnsi="Calibri" w:cs="Calibri"/>
                <w:b/>
                <w:bCs/>
                <w:color w:val="3F3F76"/>
                <w:kern w:val="0"/>
                <w:lang w:eastAsia="en-IN"/>
                <w14:ligatures w14:val="none"/>
              </w:rPr>
            </w:pPr>
            <w:r w:rsidRPr="007454E3">
              <w:rPr>
                <w:rFonts w:ascii="Calibri" w:eastAsia="Times New Roman" w:hAnsi="Calibri" w:cs="Calibri"/>
                <w:b/>
                <w:bCs/>
                <w:color w:val="3F3F76"/>
                <w:kern w:val="0"/>
                <w:lang w:eastAsia="en-IN"/>
                <w14:ligatures w14:val="none"/>
              </w:rPr>
              <w:t>10-Nov</w:t>
            </w:r>
          </w:p>
        </w:tc>
        <w:tc>
          <w:tcPr>
            <w:tcW w:w="960" w:type="dxa"/>
            <w:tcBorders>
              <w:top w:val="single" w:sz="4" w:space="0" w:color="7F7F7F"/>
              <w:left w:val="nil"/>
              <w:bottom w:val="single" w:sz="4" w:space="0" w:color="7F7F7F"/>
              <w:right w:val="single" w:sz="4" w:space="0" w:color="7F7F7F"/>
            </w:tcBorders>
            <w:shd w:val="clear" w:color="000000" w:fill="FFCC99"/>
            <w:noWrap/>
            <w:vAlign w:val="center"/>
            <w:hideMark/>
          </w:tcPr>
          <w:p w14:paraId="3CB24B01" w14:textId="77777777" w:rsidR="007454E3" w:rsidRPr="007454E3" w:rsidRDefault="007454E3" w:rsidP="007454E3">
            <w:pPr>
              <w:spacing w:after="0" w:line="240" w:lineRule="auto"/>
              <w:jc w:val="center"/>
              <w:rPr>
                <w:rFonts w:ascii="Calibri" w:eastAsia="Times New Roman" w:hAnsi="Calibri" w:cs="Calibri"/>
                <w:b/>
                <w:bCs/>
                <w:color w:val="3F3F76"/>
                <w:kern w:val="0"/>
                <w:lang w:eastAsia="en-IN"/>
                <w14:ligatures w14:val="none"/>
              </w:rPr>
            </w:pPr>
            <w:r w:rsidRPr="007454E3">
              <w:rPr>
                <w:rFonts w:ascii="Calibri" w:eastAsia="Times New Roman" w:hAnsi="Calibri" w:cs="Calibri"/>
                <w:b/>
                <w:bCs/>
                <w:color w:val="3F3F76"/>
                <w:kern w:val="0"/>
                <w:lang w:eastAsia="en-IN"/>
                <w14:ligatures w14:val="none"/>
              </w:rPr>
              <w:t>25-Nov</w:t>
            </w:r>
          </w:p>
        </w:tc>
        <w:tc>
          <w:tcPr>
            <w:tcW w:w="960" w:type="dxa"/>
            <w:tcBorders>
              <w:top w:val="single" w:sz="4" w:space="0" w:color="7F7F7F"/>
              <w:left w:val="nil"/>
              <w:bottom w:val="single" w:sz="4" w:space="0" w:color="7F7F7F"/>
              <w:right w:val="single" w:sz="4" w:space="0" w:color="7F7F7F"/>
            </w:tcBorders>
            <w:shd w:val="clear" w:color="000000" w:fill="FFCC99"/>
            <w:noWrap/>
            <w:vAlign w:val="center"/>
            <w:hideMark/>
          </w:tcPr>
          <w:p w14:paraId="1EF44499" w14:textId="77777777" w:rsidR="007454E3" w:rsidRPr="007454E3" w:rsidRDefault="007454E3" w:rsidP="007454E3">
            <w:pPr>
              <w:spacing w:after="0" w:line="240" w:lineRule="auto"/>
              <w:jc w:val="center"/>
              <w:rPr>
                <w:rFonts w:ascii="Calibri" w:eastAsia="Times New Roman" w:hAnsi="Calibri" w:cs="Calibri"/>
                <w:b/>
                <w:bCs/>
                <w:color w:val="3F3F76"/>
                <w:kern w:val="0"/>
                <w:lang w:eastAsia="en-IN"/>
                <w14:ligatures w14:val="none"/>
              </w:rPr>
            </w:pPr>
            <w:r w:rsidRPr="007454E3">
              <w:rPr>
                <w:rFonts w:ascii="Calibri" w:eastAsia="Times New Roman" w:hAnsi="Calibri" w:cs="Calibri"/>
                <w:b/>
                <w:bCs/>
                <w:color w:val="3F3F76"/>
                <w:kern w:val="0"/>
                <w:lang w:eastAsia="en-IN"/>
                <w14:ligatures w14:val="none"/>
              </w:rPr>
              <w:t>10-Dec</w:t>
            </w:r>
          </w:p>
        </w:tc>
        <w:tc>
          <w:tcPr>
            <w:tcW w:w="960" w:type="dxa"/>
            <w:tcBorders>
              <w:top w:val="single" w:sz="4" w:space="0" w:color="7F7F7F"/>
              <w:left w:val="nil"/>
              <w:bottom w:val="single" w:sz="4" w:space="0" w:color="7F7F7F"/>
              <w:right w:val="single" w:sz="4" w:space="0" w:color="7F7F7F"/>
            </w:tcBorders>
            <w:shd w:val="clear" w:color="000000" w:fill="FFCC99"/>
            <w:noWrap/>
            <w:vAlign w:val="center"/>
            <w:hideMark/>
          </w:tcPr>
          <w:p w14:paraId="1BF87641" w14:textId="77777777" w:rsidR="007454E3" w:rsidRPr="007454E3" w:rsidRDefault="007454E3" w:rsidP="007454E3">
            <w:pPr>
              <w:spacing w:after="0" w:line="240" w:lineRule="auto"/>
              <w:jc w:val="center"/>
              <w:rPr>
                <w:rFonts w:ascii="Calibri" w:eastAsia="Times New Roman" w:hAnsi="Calibri" w:cs="Calibri"/>
                <w:b/>
                <w:bCs/>
                <w:color w:val="3F3F76"/>
                <w:kern w:val="0"/>
                <w:lang w:eastAsia="en-IN"/>
                <w14:ligatures w14:val="none"/>
              </w:rPr>
            </w:pPr>
            <w:r w:rsidRPr="007454E3">
              <w:rPr>
                <w:rFonts w:ascii="Calibri" w:eastAsia="Times New Roman" w:hAnsi="Calibri" w:cs="Calibri"/>
                <w:b/>
                <w:bCs/>
                <w:color w:val="3F3F76"/>
                <w:kern w:val="0"/>
                <w:lang w:eastAsia="en-IN"/>
                <w14:ligatures w14:val="none"/>
              </w:rPr>
              <w:t>25-Dec</w:t>
            </w:r>
          </w:p>
        </w:tc>
      </w:tr>
      <w:tr w:rsidR="007454E3" w:rsidRPr="007454E3" w14:paraId="20209B9C" w14:textId="77777777" w:rsidTr="007454E3">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5A637" w14:textId="77777777" w:rsidR="007454E3" w:rsidRPr="007454E3" w:rsidRDefault="007454E3" w:rsidP="007454E3">
            <w:pPr>
              <w:spacing w:after="0" w:line="240" w:lineRule="auto"/>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Data Collection, Cleaning, Pre-processing</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68E666B7"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FF7968"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8E17F73"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DE30B22"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A2F0593"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F5934C"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r>
      <w:tr w:rsidR="007454E3" w:rsidRPr="007454E3" w14:paraId="0B7C4C9C" w14:textId="77777777" w:rsidTr="007454E3">
        <w:trPr>
          <w:trHeight w:val="288"/>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1DFE70B6" w14:textId="77777777" w:rsidR="007454E3" w:rsidRPr="007454E3" w:rsidRDefault="007454E3" w:rsidP="007454E3">
            <w:pPr>
              <w:spacing w:after="0" w:line="240" w:lineRule="auto"/>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Literature Review</w:t>
            </w:r>
          </w:p>
        </w:tc>
        <w:tc>
          <w:tcPr>
            <w:tcW w:w="960" w:type="dxa"/>
            <w:tcBorders>
              <w:top w:val="nil"/>
              <w:left w:val="nil"/>
              <w:bottom w:val="single" w:sz="4" w:space="0" w:color="auto"/>
              <w:right w:val="single" w:sz="4" w:space="0" w:color="auto"/>
            </w:tcBorders>
            <w:shd w:val="clear" w:color="000000" w:fill="FFFF00"/>
            <w:noWrap/>
            <w:vAlign w:val="center"/>
            <w:hideMark/>
          </w:tcPr>
          <w:p w14:paraId="4536C312"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X</w:t>
            </w:r>
          </w:p>
        </w:tc>
        <w:tc>
          <w:tcPr>
            <w:tcW w:w="960" w:type="dxa"/>
            <w:tcBorders>
              <w:top w:val="nil"/>
              <w:left w:val="nil"/>
              <w:bottom w:val="single" w:sz="4" w:space="0" w:color="auto"/>
              <w:right w:val="single" w:sz="4" w:space="0" w:color="auto"/>
            </w:tcBorders>
            <w:shd w:val="clear" w:color="auto" w:fill="auto"/>
            <w:noWrap/>
            <w:vAlign w:val="center"/>
            <w:hideMark/>
          </w:tcPr>
          <w:p w14:paraId="60E651EB"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7EE1900A"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2E5FD083"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2CCEF540"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1AA372EA"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r>
      <w:tr w:rsidR="007454E3" w:rsidRPr="007454E3" w14:paraId="5D5C5B14" w14:textId="77777777" w:rsidTr="007454E3">
        <w:trPr>
          <w:trHeight w:val="288"/>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3A93A8BB" w14:textId="77777777" w:rsidR="007454E3" w:rsidRPr="007454E3" w:rsidRDefault="007454E3" w:rsidP="007454E3">
            <w:pPr>
              <w:spacing w:after="0" w:line="240" w:lineRule="auto"/>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Model Development</w:t>
            </w:r>
          </w:p>
        </w:tc>
        <w:tc>
          <w:tcPr>
            <w:tcW w:w="960" w:type="dxa"/>
            <w:tcBorders>
              <w:top w:val="nil"/>
              <w:left w:val="nil"/>
              <w:bottom w:val="single" w:sz="4" w:space="0" w:color="auto"/>
              <w:right w:val="single" w:sz="4" w:space="0" w:color="auto"/>
            </w:tcBorders>
            <w:shd w:val="clear" w:color="auto" w:fill="auto"/>
            <w:noWrap/>
            <w:vAlign w:val="center"/>
            <w:hideMark/>
          </w:tcPr>
          <w:p w14:paraId="4DBCE047"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61F4F588"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X</w:t>
            </w:r>
          </w:p>
        </w:tc>
        <w:tc>
          <w:tcPr>
            <w:tcW w:w="960" w:type="dxa"/>
            <w:tcBorders>
              <w:top w:val="nil"/>
              <w:left w:val="nil"/>
              <w:bottom w:val="single" w:sz="4" w:space="0" w:color="auto"/>
              <w:right w:val="single" w:sz="4" w:space="0" w:color="auto"/>
            </w:tcBorders>
            <w:shd w:val="clear" w:color="auto" w:fill="auto"/>
            <w:noWrap/>
            <w:vAlign w:val="center"/>
            <w:hideMark/>
          </w:tcPr>
          <w:p w14:paraId="0D7C5846"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76531E30"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6DBA1072"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1615CCBE"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r>
      <w:tr w:rsidR="007454E3" w:rsidRPr="007454E3" w14:paraId="50C1DAA8" w14:textId="77777777" w:rsidTr="007454E3">
        <w:trPr>
          <w:trHeight w:val="288"/>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3B1F081A" w14:textId="77777777" w:rsidR="007454E3" w:rsidRPr="007454E3" w:rsidRDefault="007454E3" w:rsidP="007454E3">
            <w:pPr>
              <w:spacing w:after="0" w:line="240" w:lineRule="auto"/>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Model Tuning</w:t>
            </w:r>
          </w:p>
        </w:tc>
        <w:tc>
          <w:tcPr>
            <w:tcW w:w="960" w:type="dxa"/>
            <w:tcBorders>
              <w:top w:val="nil"/>
              <w:left w:val="nil"/>
              <w:bottom w:val="single" w:sz="4" w:space="0" w:color="auto"/>
              <w:right w:val="single" w:sz="4" w:space="0" w:color="auto"/>
            </w:tcBorders>
            <w:shd w:val="clear" w:color="auto" w:fill="auto"/>
            <w:noWrap/>
            <w:vAlign w:val="center"/>
            <w:hideMark/>
          </w:tcPr>
          <w:p w14:paraId="30868E42"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350C5863"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35A7A2B6"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X</w:t>
            </w:r>
          </w:p>
        </w:tc>
        <w:tc>
          <w:tcPr>
            <w:tcW w:w="960" w:type="dxa"/>
            <w:tcBorders>
              <w:top w:val="nil"/>
              <w:left w:val="nil"/>
              <w:bottom w:val="single" w:sz="4" w:space="0" w:color="auto"/>
              <w:right w:val="single" w:sz="4" w:space="0" w:color="auto"/>
            </w:tcBorders>
            <w:shd w:val="clear" w:color="auto" w:fill="auto"/>
            <w:noWrap/>
            <w:vAlign w:val="center"/>
            <w:hideMark/>
          </w:tcPr>
          <w:p w14:paraId="7B19E44C"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2B58430D"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741124E8"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r>
      <w:tr w:rsidR="007454E3" w:rsidRPr="007454E3" w14:paraId="503E928C" w14:textId="77777777" w:rsidTr="007454E3">
        <w:trPr>
          <w:trHeight w:val="288"/>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37EE3AF8" w14:textId="77777777" w:rsidR="007454E3" w:rsidRPr="007454E3" w:rsidRDefault="007454E3" w:rsidP="007454E3">
            <w:pPr>
              <w:spacing w:after="0" w:line="240" w:lineRule="auto"/>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Statistical Analysis</w:t>
            </w:r>
          </w:p>
        </w:tc>
        <w:tc>
          <w:tcPr>
            <w:tcW w:w="960" w:type="dxa"/>
            <w:tcBorders>
              <w:top w:val="nil"/>
              <w:left w:val="nil"/>
              <w:bottom w:val="single" w:sz="4" w:space="0" w:color="auto"/>
              <w:right w:val="single" w:sz="4" w:space="0" w:color="auto"/>
            </w:tcBorders>
            <w:shd w:val="clear" w:color="auto" w:fill="auto"/>
            <w:noWrap/>
            <w:vAlign w:val="center"/>
            <w:hideMark/>
          </w:tcPr>
          <w:p w14:paraId="49591110"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78F06BE6"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3A6855A2"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FAA0416"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X</w:t>
            </w:r>
          </w:p>
        </w:tc>
        <w:tc>
          <w:tcPr>
            <w:tcW w:w="960" w:type="dxa"/>
            <w:tcBorders>
              <w:top w:val="nil"/>
              <w:left w:val="nil"/>
              <w:bottom w:val="single" w:sz="4" w:space="0" w:color="auto"/>
              <w:right w:val="single" w:sz="4" w:space="0" w:color="auto"/>
            </w:tcBorders>
            <w:shd w:val="clear" w:color="auto" w:fill="auto"/>
            <w:noWrap/>
            <w:vAlign w:val="center"/>
            <w:hideMark/>
          </w:tcPr>
          <w:p w14:paraId="486BB0D6"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666BCA58"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r>
      <w:tr w:rsidR="007454E3" w:rsidRPr="007454E3" w14:paraId="3E1CB8FA" w14:textId="77777777" w:rsidTr="007454E3">
        <w:trPr>
          <w:trHeight w:val="288"/>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0B88D303" w14:textId="77777777" w:rsidR="007454E3" w:rsidRPr="007454E3" w:rsidRDefault="007454E3" w:rsidP="007454E3">
            <w:pPr>
              <w:spacing w:after="0" w:line="240" w:lineRule="auto"/>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Comparison and Results</w:t>
            </w:r>
          </w:p>
        </w:tc>
        <w:tc>
          <w:tcPr>
            <w:tcW w:w="960" w:type="dxa"/>
            <w:tcBorders>
              <w:top w:val="nil"/>
              <w:left w:val="nil"/>
              <w:bottom w:val="single" w:sz="4" w:space="0" w:color="auto"/>
              <w:right w:val="single" w:sz="4" w:space="0" w:color="auto"/>
            </w:tcBorders>
            <w:shd w:val="clear" w:color="auto" w:fill="auto"/>
            <w:noWrap/>
            <w:vAlign w:val="center"/>
            <w:hideMark/>
          </w:tcPr>
          <w:p w14:paraId="1B13DEE0"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645A0779"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6CDD8D76"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0A88E646"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0F6CF64"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X</w:t>
            </w:r>
          </w:p>
        </w:tc>
        <w:tc>
          <w:tcPr>
            <w:tcW w:w="960" w:type="dxa"/>
            <w:tcBorders>
              <w:top w:val="nil"/>
              <w:left w:val="nil"/>
              <w:bottom w:val="single" w:sz="4" w:space="0" w:color="auto"/>
              <w:right w:val="single" w:sz="4" w:space="0" w:color="auto"/>
            </w:tcBorders>
            <w:shd w:val="clear" w:color="auto" w:fill="auto"/>
            <w:noWrap/>
            <w:vAlign w:val="center"/>
            <w:hideMark/>
          </w:tcPr>
          <w:p w14:paraId="577EFF80"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r>
      <w:tr w:rsidR="007454E3" w:rsidRPr="007454E3" w14:paraId="63549040" w14:textId="77777777" w:rsidTr="007454E3">
        <w:trPr>
          <w:trHeight w:val="288"/>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6EF122BD" w14:textId="77777777" w:rsidR="007454E3" w:rsidRPr="007454E3" w:rsidRDefault="007454E3" w:rsidP="007454E3">
            <w:pPr>
              <w:spacing w:after="0" w:line="240" w:lineRule="auto"/>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Report Writing (FPR)</w:t>
            </w:r>
          </w:p>
        </w:tc>
        <w:tc>
          <w:tcPr>
            <w:tcW w:w="960" w:type="dxa"/>
            <w:tcBorders>
              <w:top w:val="nil"/>
              <w:left w:val="nil"/>
              <w:bottom w:val="single" w:sz="4" w:space="0" w:color="auto"/>
              <w:right w:val="single" w:sz="4" w:space="0" w:color="auto"/>
            </w:tcBorders>
            <w:shd w:val="clear" w:color="auto" w:fill="auto"/>
            <w:noWrap/>
            <w:vAlign w:val="center"/>
            <w:hideMark/>
          </w:tcPr>
          <w:p w14:paraId="33CE9749"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178E9148"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53682EC1"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5ED67369"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6416600E"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000000" w:fill="FFFF00"/>
            <w:noWrap/>
            <w:vAlign w:val="center"/>
            <w:hideMark/>
          </w:tcPr>
          <w:p w14:paraId="496FDBEB" w14:textId="77777777" w:rsidR="007454E3" w:rsidRPr="007454E3" w:rsidRDefault="007454E3" w:rsidP="007454E3">
            <w:pPr>
              <w:spacing w:after="0" w:line="240" w:lineRule="auto"/>
              <w:jc w:val="center"/>
              <w:rPr>
                <w:rFonts w:ascii="Calibri" w:eastAsia="Times New Roman" w:hAnsi="Calibri" w:cs="Calibri"/>
                <w:color w:val="000000"/>
                <w:kern w:val="0"/>
                <w:lang w:eastAsia="en-IN"/>
                <w14:ligatures w14:val="none"/>
              </w:rPr>
            </w:pPr>
            <w:r w:rsidRPr="007454E3">
              <w:rPr>
                <w:rFonts w:ascii="Calibri" w:eastAsia="Times New Roman" w:hAnsi="Calibri" w:cs="Calibri"/>
                <w:color w:val="000000"/>
                <w:kern w:val="0"/>
                <w:lang w:eastAsia="en-IN"/>
                <w14:ligatures w14:val="none"/>
              </w:rPr>
              <w:t>X</w:t>
            </w:r>
          </w:p>
        </w:tc>
      </w:tr>
    </w:tbl>
    <w:p w14:paraId="066E3903" w14:textId="77777777" w:rsidR="007454E3" w:rsidRPr="007454E3" w:rsidRDefault="007454E3" w:rsidP="007454E3"/>
    <w:p w14:paraId="5CA4110F" w14:textId="77777777" w:rsidR="007454E3" w:rsidRPr="007454E3" w:rsidRDefault="007454E3" w:rsidP="007454E3">
      <w:pPr>
        <w:numPr>
          <w:ilvl w:val="0"/>
          <w:numId w:val="3"/>
        </w:numPr>
      </w:pPr>
      <w:r w:rsidRPr="007454E3">
        <w:rPr>
          <w:b/>
          <w:bCs/>
        </w:rPr>
        <w:t>Data Collection, Cleaning, and Pre-processing:</w:t>
      </w:r>
      <w:r w:rsidRPr="007454E3">
        <w:t xml:space="preserve"> Collect and clean the bank marketing dataset, focusing on campaign-related attributes like the number of contacts.</w:t>
      </w:r>
    </w:p>
    <w:p w14:paraId="1D2F4817" w14:textId="612F21F6" w:rsidR="007454E3" w:rsidRPr="007454E3" w:rsidRDefault="007454E3" w:rsidP="007454E3">
      <w:pPr>
        <w:numPr>
          <w:ilvl w:val="0"/>
          <w:numId w:val="3"/>
        </w:numPr>
      </w:pPr>
      <w:r w:rsidRPr="007454E3">
        <w:rPr>
          <w:b/>
          <w:bCs/>
        </w:rPr>
        <w:t>Literature Review:</w:t>
      </w:r>
      <w:r w:rsidRPr="007454E3">
        <w:t xml:space="preserve"> Review research on marketing campaigns, customer </w:t>
      </w:r>
      <w:r w:rsidR="00CF67B3" w:rsidRPr="007454E3">
        <w:t>behaviour</w:t>
      </w:r>
      <w:r w:rsidRPr="007454E3">
        <w:t>, and term deposit subscription prediction models.</w:t>
      </w:r>
    </w:p>
    <w:p w14:paraId="39ED5374" w14:textId="77777777" w:rsidR="007454E3" w:rsidRPr="007454E3" w:rsidRDefault="007454E3" w:rsidP="007454E3">
      <w:pPr>
        <w:numPr>
          <w:ilvl w:val="0"/>
          <w:numId w:val="3"/>
        </w:numPr>
      </w:pPr>
      <w:r w:rsidRPr="007454E3">
        <w:rPr>
          <w:b/>
          <w:bCs/>
        </w:rPr>
        <w:t>Model Development:</w:t>
      </w:r>
      <w:r w:rsidRPr="007454E3">
        <w:t xml:space="preserve"> Train machine learning models like Decision Tree and XGBoost.</w:t>
      </w:r>
    </w:p>
    <w:p w14:paraId="60A74C5A" w14:textId="77777777" w:rsidR="007454E3" w:rsidRPr="007454E3" w:rsidRDefault="007454E3" w:rsidP="007454E3">
      <w:pPr>
        <w:numPr>
          <w:ilvl w:val="0"/>
          <w:numId w:val="3"/>
        </w:numPr>
      </w:pPr>
      <w:r w:rsidRPr="007454E3">
        <w:rPr>
          <w:b/>
          <w:bCs/>
        </w:rPr>
        <w:t>Model Tuning:</w:t>
      </w:r>
      <w:r w:rsidRPr="007454E3">
        <w:t xml:space="preserve"> Optimize hyperparameters to improve model performance.</w:t>
      </w:r>
    </w:p>
    <w:p w14:paraId="0D28EFEA" w14:textId="77777777" w:rsidR="007454E3" w:rsidRPr="007454E3" w:rsidRDefault="007454E3" w:rsidP="007454E3">
      <w:pPr>
        <w:numPr>
          <w:ilvl w:val="0"/>
          <w:numId w:val="3"/>
        </w:numPr>
      </w:pPr>
      <w:r w:rsidRPr="007454E3">
        <w:rPr>
          <w:b/>
          <w:bCs/>
        </w:rPr>
        <w:t>Statistical Analysis:</w:t>
      </w:r>
      <w:r w:rsidRPr="007454E3">
        <w:t xml:space="preserve"> Perform feature importance analysis and evaluate the role of campaign contacts.</w:t>
      </w:r>
    </w:p>
    <w:p w14:paraId="7688A7F7" w14:textId="77777777" w:rsidR="007454E3" w:rsidRPr="007454E3" w:rsidRDefault="007454E3" w:rsidP="007454E3">
      <w:pPr>
        <w:numPr>
          <w:ilvl w:val="0"/>
          <w:numId w:val="3"/>
        </w:numPr>
      </w:pPr>
      <w:r w:rsidRPr="007454E3">
        <w:rPr>
          <w:b/>
          <w:bCs/>
        </w:rPr>
        <w:t>Comparison and Results:</w:t>
      </w:r>
      <w:r w:rsidRPr="007454E3">
        <w:t xml:space="preserve"> Compare models based on performance metrics with and without using the number of contacts.</w:t>
      </w:r>
    </w:p>
    <w:p w14:paraId="73A0A544" w14:textId="77777777" w:rsidR="007454E3" w:rsidRPr="007454E3" w:rsidRDefault="007454E3" w:rsidP="007454E3">
      <w:pPr>
        <w:numPr>
          <w:ilvl w:val="0"/>
          <w:numId w:val="3"/>
        </w:numPr>
      </w:pPr>
      <w:r w:rsidRPr="007454E3">
        <w:rPr>
          <w:b/>
          <w:bCs/>
        </w:rPr>
        <w:t>Final Project Report (FPR):</w:t>
      </w:r>
      <w:r w:rsidRPr="007454E3">
        <w:t xml:space="preserve"> Document findings and insights in the final report.</w:t>
      </w:r>
    </w:p>
    <w:p w14:paraId="74F10953" w14:textId="77777777" w:rsidR="007454E3" w:rsidRPr="007454E3" w:rsidRDefault="00000000" w:rsidP="007454E3">
      <w:r>
        <w:pict w14:anchorId="6B99B654">
          <v:rect id="_x0000_i1026" style="width:0;height:1.5pt" o:hralign="center" o:hrstd="t" o:hr="t" fillcolor="#a0a0a0" stroked="f"/>
        </w:pict>
      </w:r>
    </w:p>
    <w:p w14:paraId="5DFFBD72" w14:textId="77777777" w:rsidR="007454E3" w:rsidRPr="007454E3" w:rsidRDefault="007454E3" w:rsidP="007454E3">
      <w:pPr>
        <w:pStyle w:val="Heading1"/>
      </w:pPr>
      <w:r w:rsidRPr="007454E3">
        <w:t>Section 3: Data Management Plan</w:t>
      </w:r>
    </w:p>
    <w:p w14:paraId="247E50AE" w14:textId="77777777" w:rsidR="007454E3" w:rsidRDefault="007454E3" w:rsidP="007454E3">
      <w:pPr>
        <w:pStyle w:val="Heading2"/>
        <w:rPr>
          <w:b/>
          <w:bCs/>
        </w:rPr>
      </w:pPr>
      <w:r w:rsidRPr="007454E3">
        <w:t>Dataset</w:t>
      </w:r>
      <w:r w:rsidRPr="007454E3">
        <w:rPr>
          <w:b/>
          <w:bCs/>
        </w:rPr>
        <w:t xml:space="preserve"> </w:t>
      </w:r>
      <w:r w:rsidRPr="007454E3">
        <w:t>Overview</w:t>
      </w:r>
      <w:r w:rsidRPr="007454E3">
        <w:rPr>
          <w:b/>
          <w:bCs/>
        </w:rPr>
        <w:t>:</w:t>
      </w:r>
    </w:p>
    <w:p w14:paraId="7612804D" w14:textId="7EE4E463" w:rsidR="00AD6193" w:rsidRDefault="00AD6193" w:rsidP="00AD6193">
      <w:r w:rsidRPr="00AD6193">
        <w:t>The input consists of 180000 records with 17 features representing the basic demographics and other characteristics of clients that got targeted in a particular marketing campaign by a bank related to term deposits. These include age, job, marital status and education classification, account balance, housing &amp; loan details and communications type &amp; length. The target variable defined whether a client agreed to a term deposit or not; ‘yes’ for the client subscribed to a term deposit; ‘no’ otherwise. This rich dataset of users’ activity gives insightful information about customers that can be used as input for machine learning classification problems intended to predict the subscription results and to improve the marketing techniques.</w:t>
      </w:r>
    </w:p>
    <w:p w14:paraId="278D86D1" w14:textId="106E6482" w:rsidR="007454E3" w:rsidRDefault="007454E3" w:rsidP="007454E3">
      <w:pPr>
        <w:pStyle w:val="Heading2"/>
      </w:pPr>
      <w:r w:rsidRPr="007454E3">
        <w:t>Data Collection:</w:t>
      </w:r>
    </w:p>
    <w:p w14:paraId="1183E9A0" w14:textId="098DA66B" w:rsidR="007454E3" w:rsidRDefault="007454E3" w:rsidP="007454E3">
      <w:r w:rsidRPr="007454E3">
        <w:t xml:space="preserve">Source: </w:t>
      </w:r>
      <w:hyperlink r:id="rId8" w:history="1">
        <w:r w:rsidRPr="00900B79">
          <w:rPr>
            <w:rStyle w:val="Hyperlink"/>
          </w:rPr>
          <w:t>https://www.kaggle.com/datasets/janiobachmann/bank-marketing-dataset/data</w:t>
        </w:r>
      </w:hyperlink>
    </w:p>
    <w:p w14:paraId="081AAC64" w14:textId="3FD05084" w:rsidR="007454E3" w:rsidRDefault="007454E3" w:rsidP="007454E3">
      <w:r w:rsidRPr="007454E3">
        <w:t xml:space="preserve">GitHub Repository: </w:t>
      </w:r>
      <w:hyperlink r:id="rId9" w:history="1">
        <w:r w:rsidR="00643C59" w:rsidRPr="00D275B9">
          <w:rPr>
            <w:rStyle w:val="Hyperlink"/>
          </w:rPr>
          <w:t>https://github.com/Charan-Madisa/Project-24.git</w:t>
        </w:r>
      </w:hyperlink>
    </w:p>
    <w:p w14:paraId="02541E2C" w14:textId="77777777" w:rsidR="007454E3" w:rsidRDefault="007454E3" w:rsidP="007454E3">
      <w:pPr>
        <w:pStyle w:val="Heading2"/>
      </w:pPr>
      <w:r w:rsidRPr="007454E3">
        <w:lastRenderedPageBreak/>
        <w:t>Data Ethics:</w:t>
      </w:r>
    </w:p>
    <w:p w14:paraId="4B22411E" w14:textId="7E7B4D71" w:rsidR="007454E3" w:rsidRPr="007454E3" w:rsidRDefault="007454E3" w:rsidP="007454E3">
      <w:r w:rsidRPr="007454E3">
        <w:t>The data used in this project meets all necessary ethical and legal standards. It complies with GDPR requirements, ensuring that all personal data is handled responsibly and in accordance with data protection laws. The collection of the dataset has been ethically approved, with proper consent and permissions in place for its use in research and analysis. Additionally, the dataset aligns with established ethical guidelines, ensuring that its usage respects privacy, confidentiality, and fairness in processing, thus supporting the overall integrity of the project.</w:t>
      </w:r>
    </w:p>
    <w:p w14:paraId="2F35362E" w14:textId="77777777" w:rsidR="007454E3" w:rsidRPr="007454E3" w:rsidRDefault="00000000" w:rsidP="007454E3">
      <w:r>
        <w:pict w14:anchorId="02F49361">
          <v:rect id="_x0000_i1027" style="width:0;height:1.5pt" o:hralign="center" o:hrstd="t" o:hr="t" fillcolor="#a0a0a0" stroked="f"/>
        </w:pict>
      </w:r>
    </w:p>
    <w:p w14:paraId="370327E6" w14:textId="7CEA5BFD" w:rsidR="00C10D4C" w:rsidRPr="00C10D4C" w:rsidRDefault="007454E3" w:rsidP="00C10D4C">
      <w:r w:rsidRPr="007454E3">
        <w:rPr>
          <w:b/>
          <w:bCs/>
        </w:rPr>
        <w:t>References:</w:t>
      </w:r>
      <w:r w:rsidRPr="007454E3">
        <w:br/>
      </w:r>
      <w:r w:rsidR="00C10D4C" w:rsidRPr="00C10D4C">
        <w:t>Bachmann, J.M. (2017) “Bank Marketing Dataset.”</w:t>
      </w:r>
    </w:p>
    <w:p w14:paraId="1C77E451" w14:textId="77777777" w:rsidR="00C10D4C" w:rsidRPr="00C10D4C" w:rsidRDefault="00C10D4C" w:rsidP="00C10D4C">
      <w:r w:rsidRPr="00C10D4C">
        <w:t>Banu, S. (2023) </w:t>
      </w:r>
      <w:r w:rsidRPr="00C10D4C">
        <w:rPr>
          <w:i/>
          <w:iCs/>
        </w:rPr>
        <w:t>BANK MARKETING-term deposit prediction model - Sameera Banu</w:t>
      </w:r>
      <w:r w:rsidRPr="00C10D4C">
        <w:t>, </w:t>
      </w:r>
      <w:r w:rsidRPr="00C10D4C">
        <w:rPr>
          <w:i/>
          <w:iCs/>
        </w:rPr>
        <w:t>Medium</w:t>
      </w:r>
      <w:r w:rsidRPr="00C10D4C">
        <w:t>. Available at: https://medium.com/@mail4sameera/bank-marketing-term-deposit-prediction-modelexploratory-data-analysis-a10df946b190 (Accessed: October 13, 2024).</w:t>
      </w:r>
    </w:p>
    <w:p w14:paraId="21547935" w14:textId="77777777" w:rsidR="00C10D4C" w:rsidRPr="00C10D4C" w:rsidRDefault="00C10D4C" w:rsidP="00C10D4C">
      <w:r w:rsidRPr="00C10D4C">
        <w:t>Vincent (2023) </w:t>
      </w:r>
      <w:r w:rsidRPr="00C10D4C">
        <w:rPr>
          <w:i/>
          <w:iCs/>
        </w:rPr>
        <w:t>Term deposits classifications for bank marketing campaign</w:t>
      </w:r>
      <w:r w:rsidRPr="00C10D4C">
        <w:t>, </w:t>
      </w:r>
      <w:r w:rsidRPr="00C10D4C">
        <w:rPr>
          <w:i/>
          <w:iCs/>
        </w:rPr>
        <w:t>Medium</w:t>
      </w:r>
      <w:r w:rsidRPr="00C10D4C">
        <w:t>. Available at: https://medium.com/@yohanesvincentpangestu/term-deposits-classifications-for-bank-marketing-campaign-974f1a087e3b (Accessed: October 13, 2024).</w:t>
      </w:r>
    </w:p>
    <w:p w14:paraId="3C443679" w14:textId="40BA9F93" w:rsidR="00B43C8F" w:rsidRDefault="00B43C8F"/>
    <w:sectPr w:rsidR="00B4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5B0F6D"/>
    <w:multiLevelType w:val="multilevel"/>
    <w:tmpl w:val="00B0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109F8"/>
    <w:multiLevelType w:val="multilevel"/>
    <w:tmpl w:val="467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F6C86"/>
    <w:multiLevelType w:val="multilevel"/>
    <w:tmpl w:val="1F8E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710369"/>
    <w:multiLevelType w:val="multilevel"/>
    <w:tmpl w:val="1C44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278044">
    <w:abstractNumId w:val="0"/>
  </w:num>
  <w:num w:numId="2" w16cid:durableId="732318669">
    <w:abstractNumId w:val="3"/>
  </w:num>
  <w:num w:numId="3" w16cid:durableId="2052263862">
    <w:abstractNumId w:val="1"/>
  </w:num>
  <w:num w:numId="4" w16cid:durableId="1901936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4"/>
    <w:rsid w:val="001D3354"/>
    <w:rsid w:val="00235A5F"/>
    <w:rsid w:val="004105D2"/>
    <w:rsid w:val="00481379"/>
    <w:rsid w:val="0056616C"/>
    <w:rsid w:val="00643C59"/>
    <w:rsid w:val="007454E3"/>
    <w:rsid w:val="00822D18"/>
    <w:rsid w:val="00AD6193"/>
    <w:rsid w:val="00B43C8F"/>
    <w:rsid w:val="00C10D4C"/>
    <w:rsid w:val="00CF67B3"/>
    <w:rsid w:val="00D620E9"/>
    <w:rsid w:val="00E57800"/>
    <w:rsid w:val="00EA0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DD09"/>
  <w15:chartTrackingRefBased/>
  <w15:docId w15:val="{3D3618DD-C0B3-47ED-BC57-01BDC3A9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4E3"/>
    <w:rPr>
      <w:color w:val="0563C1" w:themeColor="hyperlink"/>
      <w:u w:val="single"/>
    </w:rPr>
  </w:style>
  <w:style w:type="character" w:styleId="UnresolvedMention">
    <w:name w:val="Unresolved Mention"/>
    <w:basedOn w:val="DefaultParagraphFont"/>
    <w:uiPriority w:val="99"/>
    <w:semiHidden/>
    <w:unhideWhenUsed/>
    <w:rsid w:val="007454E3"/>
    <w:rPr>
      <w:color w:val="605E5C"/>
      <w:shd w:val="clear" w:color="auto" w:fill="E1DFDD"/>
    </w:rPr>
  </w:style>
  <w:style w:type="character" w:customStyle="1" w:styleId="Heading1Char">
    <w:name w:val="Heading 1 Char"/>
    <w:basedOn w:val="DefaultParagraphFont"/>
    <w:link w:val="Heading1"/>
    <w:uiPriority w:val="9"/>
    <w:rsid w:val="007454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4E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D61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833658">
      <w:bodyDiv w:val="1"/>
      <w:marLeft w:val="0"/>
      <w:marRight w:val="0"/>
      <w:marTop w:val="0"/>
      <w:marBottom w:val="0"/>
      <w:divBdr>
        <w:top w:val="none" w:sz="0" w:space="0" w:color="auto"/>
        <w:left w:val="none" w:sz="0" w:space="0" w:color="auto"/>
        <w:bottom w:val="none" w:sz="0" w:space="0" w:color="auto"/>
        <w:right w:val="none" w:sz="0" w:space="0" w:color="auto"/>
      </w:divBdr>
    </w:div>
    <w:div w:id="1151868442">
      <w:bodyDiv w:val="1"/>
      <w:marLeft w:val="0"/>
      <w:marRight w:val="0"/>
      <w:marTop w:val="0"/>
      <w:marBottom w:val="0"/>
      <w:divBdr>
        <w:top w:val="none" w:sz="0" w:space="0" w:color="auto"/>
        <w:left w:val="none" w:sz="0" w:space="0" w:color="auto"/>
        <w:bottom w:val="none" w:sz="0" w:space="0" w:color="auto"/>
        <w:right w:val="none" w:sz="0" w:space="0" w:color="auto"/>
      </w:divBdr>
    </w:div>
    <w:div w:id="1444492939">
      <w:bodyDiv w:val="1"/>
      <w:marLeft w:val="0"/>
      <w:marRight w:val="0"/>
      <w:marTop w:val="0"/>
      <w:marBottom w:val="0"/>
      <w:divBdr>
        <w:top w:val="none" w:sz="0" w:space="0" w:color="auto"/>
        <w:left w:val="none" w:sz="0" w:space="0" w:color="auto"/>
        <w:bottom w:val="none" w:sz="0" w:space="0" w:color="auto"/>
        <w:right w:val="none" w:sz="0" w:space="0" w:color="auto"/>
      </w:divBdr>
      <w:divsChild>
        <w:div w:id="1494644903">
          <w:marLeft w:val="0"/>
          <w:marRight w:val="0"/>
          <w:marTop w:val="0"/>
          <w:marBottom w:val="0"/>
          <w:divBdr>
            <w:top w:val="none" w:sz="0" w:space="0" w:color="auto"/>
            <w:left w:val="none" w:sz="0" w:space="0" w:color="auto"/>
            <w:bottom w:val="none" w:sz="0" w:space="0" w:color="auto"/>
            <w:right w:val="none" w:sz="0" w:space="0" w:color="auto"/>
          </w:divBdr>
          <w:divsChild>
            <w:div w:id="1154837932">
              <w:marLeft w:val="0"/>
              <w:marRight w:val="0"/>
              <w:marTop w:val="0"/>
              <w:marBottom w:val="0"/>
              <w:divBdr>
                <w:top w:val="none" w:sz="0" w:space="0" w:color="auto"/>
                <w:left w:val="none" w:sz="0" w:space="0" w:color="auto"/>
                <w:bottom w:val="none" w:sz="0" w:space="0" w:color="auto"/>
                <w:right w:val="none" w:sz="0" w:space="0" w:color="auto"/>
              </w:divBdr>
            </w:div>
            <w:div w:id="3787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666">
      <w:bodyDiv w:val="1"/>
      <w:marLeft w:val="0"/>
      <w:marRight w:val="0"/>
      <w:marTop w:val="0"/>
      <w:marBottom w:val="0"/>
      <w:divBdr>
        <w:top w:val="none" w:sz="0" w:space="0" w:color="auto"/>
        <w:left w:val="none" w:sz="0" w:space="0" w:color="auto"/>
        <w:bottom w:val="none" w:sz="0" w:space="0" w:color="auto"/>
        <w:right w:val="none" w:sz="0" w:space="0" w:color="auto"/>
      </w:divBdr>
    </w:div>
    <w:div w:id="1748109068">
      <w:bodyDiv w:val="1"/>
      <w:marLeft w:val="0"/>
      <w:marRight w:val="0"/>
      <w:marTop w:val="0"/>
      <w:marBottom w:val="0"/>
      <w:divBdr>
        <w:top w:val="none" w:sz="0" w:space="0" w:color="auto"/>
        <w:left w:val="none" w:sz="0" w:space="0" w:color="auto"/>
        <w:bottom w:val="none" w:sz="0" w:space="0" w:color="auto"/>
        <w:right w:val="none" w:sz="0" w:space="0" w:color="auto"/>
      </w:divBdr>
      <w:divsChild>
        <w:div w:id="262541646">
          <w:marLeft w:val="0"/>
          <w:marRight w:val="0"/>
          <w:marTop w:val="0"/>
          <w:marBottom w:val="0"/>
          <w:divBdr>
            <w:top w:val="none" w:sz="0" w:space="0" w:color="auto"/>
            <w:left w:val="none" w:sz="0" w:space="0" w:color="auto"/>
            <w:bottom w:val="none" w:sz="0" w:space="0" w:color="auto"/>
            <w:right w:val="none" w:sz="0" w:space="0" w:color="auto"/>
          </w:divBdr>
          <w:divsChild>
            <w:div w:id="1578662511">
              <w:marLeft w:val="0"/>
              <w:marRight w:val="0"/>
              <w:marTop w:val="0"/>
              <w:marBottom w:val="0"/>
              <w:divBdr>
                <w:top w:val="none" w:sz="0" w:space="0" w:color="auto"/>
                <w:left w:val="none" w:sz="0" w:space="0" w:color="auto"/>
                <w:bottom w:val="none" w:sz="0" w:space="0" w:color="auto"/>
                <w:right w:val="none" w:sz="0" w:space="0" w:color="auto"/>
              </w:divBdr>
            </w:div>
            <w:div w:id="8489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niobachmann/bank-marketing-dataset/data" TargetMode="External"/><Relationship Id="rId3" Type="http://schemas.openxmlformats.org/officeDocument/2006/relationships/settings" Target="settings.xml"/><Relationship Id="rId7" Type="http://schemas.openxmlformats.org/officeDocument/2006/relationships/hyperlink" Target="https://ieeexplore.ieee.org/document/102528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10578260" TargetMode="External"/><Relationship Id="rId11" Type="http://schemas.openxmlformats.org/officeDocument/2006/relationships/theme" Target="theme/theme1.xml"/><Relationship Id="rId5" Type="http://schemas.openxmlformats.org/officeDocument/2006/relationships/hyperlink" Target="https://ieeexplore.ieee.org/document/103745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aran-Madisa/Project-2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11</cp:revision>
  <dcterms:created xsi:type="dcterms:W3CDTF">2024-10-13T22:30:00Z</dcterms:created>
  <dcterms:modified xsi:type="dcterms:W3CDTF">2024-10-14T09:53:00Z</dcterms:modified>
</cp:coreProperties>
</file>