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3657" w:rsidP="00DB3657" w:rsidRDefault="00DB3657" w14:paraId="0E11768B" w14:textId="6BFB417B">
      <w:r w:rsidRPr="6BC2D1FB" w:rsidR="00DB3657">
        <w:rPr>
          <w:b w:val="1"/>
          <w:bCs w:val="1"/>
        </w:rPr>
        <w:t>Project Title</w:t>
      </w:r>
      <w:r w:rsidR="00DB3657">
        <w:rPr/>
        <w:t>:</w:t>
      </w:r>
      <w:r w:rsidR="00DB3657">
        <w:rPr/>
        <w:t xml:space="preserve"> </w:t>
      </w:r>
      <w:r w:rsidRPr="6BC2D1FB" w:rsidR="00DB3657">
        <w:rPr>
          <w:b w:val="1"/>
          <w:bCs w:val="1"/>
        </w:rPr>
        <w:t>ADVISING</w:t>
      </w:r>
      <w:r w:rsidR="00DB3657">
        <w:rPr/>
        <w:t xml:space="preserve"> – </w:t>
      </w:r>
      <w:r w:rsidRPr="6BC2D1FB" w:rsidR="00DB3657">
        <w:rPr>
          <w:b w:val="1"/>
          <w:bCs w:val="1"/>
        </w:rPr>
        <w:t>A</w:t>
      </w:r>
      <w:r w:rsidR="00DB3657">
        <w:rPr/>
        <w:t xml:space="preserve">utonomic </w:t>
      </w:r>
      <w:r w:rsidRPr="6BC2D1FB" w:rsidR="00DB3657">
        <w:rPr>
          <w:b w:val="1"/>
          <w:bCs w:val="1"/>
        </w:rPr>
        <w:t>D</w:t>
      </w:r>
      <w:r w:rsidR="00DB3657">
        <w:rPr/>
        <w:t xml:space="preserve">ysfunction using </w:t>
      </w:r>
      <w:r w:rsidRPr="6BC2D1FB" w:rsidR="00DB3657">
        <w:rPr>
          <w:b w:val="1"/>
          <w:bCs w:val="1"/>
        </w:rPr>
        <w:t>V</w:t>
      </w:r>
      <w:r w:rsidR="00DB3657">
        <w:rPr/>
        <w:t xml:space="preserve">ital-sign </w:t>
      </w:r>
      <w:r w:rsidRPr="6BC2D1FB" w:rsidR="00DB3657">
        <w:rPr>
          <w:b w:val="1"/>
          <w:bCs w:val="1"/>
        </w:rPr>
        <w:t>I</w:t>
      </w:r>
      <w:r w:rsidR="00DB3657">
        <w:rPr/>
        <w:t xml:space="preserve">ndicators to </w:t>
      </w:r>
      <w:r w:rsidRPr="6BC2D1FB" w:rsidR="00DB3657">
        <w:rPr>
          <w:b w:val="1"/>
          <w:bCs w:val="1"/>
        </w:rPr>
        <w:t>S</w:t>
      </w:r>
      <w:r w:rsidR="00DB3657">
        <w:rPr/>
        <w:t xml:space="preserve">ubtype via </w:t>
      </w:r>
      <w:r w:rsidRPr="6BC2D1FB" w:rsidR="00DB3657">
        <w:rPr>
          <w:b w:val="1"/>
          <w:bCs w:val="1"/>
        </w:rPr>
        <w:t>I</w:t>
      </w:r>
      <w:r w:rsidR="00DB3657">
        <w:rPr/>
        <w:t xml:space="preserve">ntegrated </w:t>
      </w:r>
      <w:r w:rsidRPr="6BC2D1FB" w:rsidR="00DB3657">
        <w:rPr>
          <w:b w:val="1"/>
          <w:bCs w:val="1"/>
        </w:rPr>
        <w:t>N</w:t>
      </w:r>
      <w:r w:rsidR="00DB3657">
        <w:rPr/>
        <w:t>euroanalytics</w:t>
      </w:r>
      <w:r w:rsidR="00DB3657">
        <w:rPr/>
        <w:t xml:space="preserve"> for </w:t>
      </w:r>
      <w:r w:rsidRPr="6BC2D1FB" w:rsidR="00DB3657">
        <w:rPr>
          <w:b w:val="1"/>
          <w:bCs w:val="1"/>
        </w:rPr>
        <w:t>G</w:t>
      </w:r>
      <w:r w:rsidR="00DB3657">
        <w:rPr/>
        <w:t>uidance</w:t>
      </w:r>
    </w:p>
    <w:p w:rsidR="00E42A11" w:rsidP="00DB3657" w:rsidRDefault="00DB3657" w14:paraId="06B3776D" w14:textId="4EFD727C">
      <w:r w:rsidRPr="6BC2D1FB" w:rsidR="00DB3657">
        <w:rPr>
          <w:b w:val="1"/>
          <w:bCs w:val="1"/>
        </w:rPr>
        <w:t>Date</w:t>
      </w:r>
      <w:r w:rsidR="00DB3657">
        <w:rPr/>
        <w:t>: May 13, 2026</w:t>
      </w:r>
    </w:p>
    <w:p w:rsidR="00DB3657" w:rsidP="00DB3657" w:rsidRDefault="00DB3657" w14:paraId="6E55605C" w14:textId="77777777"/>
    <w:p w:rsidR="00DB3657" w:rsidP="00DB3657" w:rsidRDefault="00DB3657" w14:paraId="4E08CA4F" w14:textId="22460365">
      <w:r w:rsidR="00DB3657">
        <w:rPr/>
        <w:t xml:space="preserve">This repository contains a </w:t>
      </w:r>
      <w:r w:rsidR="00DB3657">
        <w:rPr/>
        <w:t>Center for Analysis</w:t>
      </w:r>
      <w:r w:rsidR="00DB3657">
        <w:rPr/>
        <w:t xml:space="preserve"> (</w:t>
      </w:r>
      <w:r w:rsidR="00DB3657">
        <w:rPr/>
        <w:t>CfA</w:t>
      </w:r>
      <w:r w:rsidR="00DB3657">
        <w:rPr/>
        <w:t>) Method Tutorial based on the ADVISING study, developed by researchers from the TRANSCENDENT program.</w:t>
      </w:r>
    </w:p>
    <w:p w:rsidR="00DB3657" w:rsidP="00DB3657" w:rsidRDefault="00DB3657" w14:paraId="238593C8" w14:textId="42461C6E">
      <w:r w:rsidR="00DB3657">
        <w:rPr/>
        <w:t>The purpose of this tutorial is to provide a transparent, step-by-step guide to applying agglomerative hierarchical clustering to identify latent subgroups in multimodal autonomic data. The workflow is designed for clinical and translational researchers interested in moving beyond binary classifications toward data-driven phenotyping approaches.</w:t>
      </w:r>
    </w:p>
    <w:p w:rsidR="00DB3657" w:rsidP="00DB3657" w:rsidRDefault="00DB3657" w14:paraId="02AEF569" w14:textId="77777777"/>
    <w:p w:rsidRPr="00DB3657" w:rsidR="00DB3657" w:rsidP="00DB3657" w:rsidRDefault="00DB3657" w14:paraId="31E9C6FC" w14:textId="3A4A523C">
      <w:pPr>
        <w:rPr>
          <w:b w:val="1"/>
          <w:bCs w:val="1"/>
        </w:rPr>
      </w:pPr>
      <w:r w:rsidRPr="6BC2D1FB" w:rsidR="00DB3657">
        <w:rPr>
          <w:b w:val="1"/>
          <w:bCs w:val="1"/>
        </w:rPr>
        <w:t xml:space="preserve">Repository Contents </w:t>
      </w:r>
    </w:p>
    <w:p w:rsidR="00DB3657" w:rsidP="00DB3657" w:rsidRDefault="00DB3657" w14:paraId="33A09B13" w14:textId="77777777">
      <w:r w:rsidR="00DB3657">
        <w:rPr/>
        <w:t>This tutorial includes the following components:</w:t>
      </w:r>
    </w:p>
    <w:p w:rsidR="00DB3657" w:rsidP="00DB3657" w:rsidRDefault="00DB3657" w14:paraId="3369ECEA" w14:textId="4F195A52">
      <w:pPr>
        <w:pStyle w:val="ListParagraph"/>
        <w:numPr>
          <w:ilvl w:val="0"/>
          <w:numId w:val="1"/>
        </w:numPr>
        <w:rPr/>
      </w:pPr>
      <w:r w:rsidR="00DB3657">
        <w:rPr/>
        <w:t>ADVISING study description</w:t>
      </w:r>
      <w:r w:rsidR="00DB3657">
        <w:rPr/>
        <w:t xml:space="preserve"> [study_description.txt]</w:t>
      </w:r>
    </w:p>
    <w:p w:rsidR="00DB3657" w:rsidP="00DB3657" w:rsidRDefault="00DB3657" w14:paraId="01B28BA7" w14:textId="77777777">
      <w:pPr>
        <w:ind w:firstLine="720"/>
      </w:pPr>
      <w:r w:rsidR="00DB3657">
        <w:rPr/>
        <w:t>Background, objectives, and rationale for the analytic approach</w:t>
      </w:r>
    </w:p>
    <w:p w:rsidR="00DB3657" w:rsidP="00DB3657" w:rsidRDefault="00DB3657" w14:paraId="39A43373" w14:textId="628E875C">
      <w:pPr>
        <w:pStyle w:val="ListParagraph"/>
        <w:numPr>
          <w:ilvl w:val="0"/>
          <w:numId w:val="1"/>
        </w:numPr>
        <w:rPr/>
      </w:pPr>
      <w:r w:rsidR="00DB3657">
        <w:rPr/>
        <w:t>Analysis pipeline overview</w:t>
      </w:r>
      <w:r w:rsidR="00DB3657">
        <w:rPr/>
        <w:t xml:space="preserve"> [analysis_pipeline_overview.txt]</w:t>
      </w:r>
    </w:p>
    <w:p w:rsidR="00DB3657" w:rsidP="00DB3657" w:rsidRDefault="00DB3657" w14:paraId="6B569BF1" w14:textId="77777777">
      <w:pPr>
        <w:ind w:firstLine="720"/>
      </w:pPr>
      <w:r w:rsidR="00DB3657">
        <w:rPr/>
        <w:t>Step-by-step description of data preprocessing, clustering, and validation</w:t>
      </w:r>
    </w:p>
    <w:p w:rsidR="00DB3657" w:rsidP="00DB3657" w:rsidRDefault="00DB3657" w14:paraId="74A9633C" w14:textId="0756A97D">
      <w:pPr>
        <w:pStyle w:val="ListParagraph"/>
        <w:numPr>
          <w:ilvl w:val="0"/>
          <w:numId w:val="1"/>
        </w:numPr>
        <w:rPr/>
      </w:pPr>
      <w:r w:rsidR="1B86E155">
        <w:rPr/>
        <w:t>R code</w:t>
      </w:r>
      <w:r w:rsidR="1B86E155">
        <w:rPr/>
        <w:t xml:space="preserve"> [</w:t>
      </w:r>
      <w:r w:rsidR="308A0E29">
        <w:rPr/>
        <w:t>zemek_</w:t>
      </w:r>
      <w:r w:rsidR="6F0D1867">
        <w:rPr/>
        <w:t>cfa_code.Rmd</w:t>
      </w:r>
      <w:r w:rsidR="1B86E155">
        <w:rPr/>
        <w:t>]</w:t>
      </w:r>
    </w:p>
    <w:p w:rsidR="00DB3657" w:rsidP="00DB3657" w:rsidRDefault="00DB3657" w14:paraId="02164E0E" w14:textId="1089E74A">
      <w:pPr>
        <w:ind w:firstLine="720"/>
      </w:pPr>
      <w:r w:rsidR="1B86E155">
        <w:rPr/>
        <w:t xml:space="preserve">Reproducible script implementing the full </w:t>
      </w:r>
      <w:r w:rsidR="407E847E">
        <w:rPr/>
        <w:t xml:space="preserve">analytical </w:t>
      </w:r>
      <w:r w:rsidR="1B86E155">
        <w:rPr/>
        <w:t>workflow</w:t>
      </w:r>
    </w:p>
    <w:p w:rsidR="00DB3657" w:rsidP="00DB3657" w:rsidRDefault="00DB3657" w14:paraId="7B889C75" w14:textId="77777777"/>
    <w:p w:rsidRPr="00DB3657" w:rsidR="00DB3657" w:rsidP="00DB3657" w:rsidRDefault="00DB3657" w14:paraId="0D5F2929" w14:textId="07A1F9DB">
      <w:pPr>
        <w:rPr>
          <w:b w:val="1"/>
          <w:bCs w:val="1"/>
        </w:rPr>
      </w:pPr>
      <w:r w:rsidRPr="6BC2D1FB" w:rsidR="00DB3657">
        <w:rPr>
          <w:b w:val="1"/>
          <w:bCs w:val="1"/>
        </w:rPr>
        <w:t>Core ADVISING Research Team</w:t>
      </w:r>
    </w:p>
    <w:p w:rsidR="00DB3657" w:rsidP="00DB3657" w:rsidRDefault="00DB3657" w14:paraId="15F6EC10" w14:textId="6BFB0712">
      <w:r w:rsidR="00DB3657">
        <w:rPr/>
        <w:t>Veronik Sicard, PhD [Postdoctoral Fellow, emerging concussion and exercise science researcher, CHEO Research Institute]</w:t>
      </w:r>
    </w:p>
    <w:p w:rsidR="00DB3657" w:rsidP="00DB3657" w:rsidRDefault="00DB3657" w14:paraId="50B517E5" w14:textId="184B2671">
      <w:r w:rsidR="00DB3657">
        <w:rPr/>
        <w:t>Stephen Kutcher, PhD [Postdoctoral Fellow, biostatistician, CHEO Research Institute]</w:t>
      </w:r>
    </w:p>
    <w:p w:rsidR="00DB3657" w:rsidP="00DB3657" w:rsidRDefault="00DB3657" w14:paraId="333B83E9" w14:textId="160E7BEB">
      <w:r w:rsidR="00DB3657">
        <w:rPr/>
        <w:t>Andrew Dodd, MS [Research Associate on TRANSCENDENT, CHEO Research Institute]</w:t>
      </w:r>
    </w:p>
    <w:p w:rsidR="00DB3657" w:rsidP="00DB3657" w:rsidRDefault="00DB3657" w14:paraId="75761E95" w14:textId="44B4A90F">
      <w:r w:rsidR="00DB3657">
        <w:rPr/>
        <w:t>Richard Webster, PhD [Co-Principal Investigator, senior biostatistician, CHEO Research Institute]</w:t>
      </w:r>
    </w:p>
    <w:p w:rsidR="00DB3657" w:rsidP="00DB3657" w:rsidRDefault="00DB3657" w14:paraId="38FDCB06" w14:textId="4F8037C8">
      <w:r w:rsidR="00DB3657">
        <w:rPr/>
        <w:t>Roger Zemek, MD [Co-Principal Investigator, TRANSCENDENT principal investigator, pediatric emergency physician and senior scientist at CHEO Research Institute]</w:t>
      </w:r>
    </w:p>
    <w:sectPr w:rsidR="00DB3657">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A37D7"/>
    <w:multiLevelType w:val="hybridMultilevel"/>
    <w:tmpl w:val="B85046E6"/>
    <w:lvl w:ilvl="0" w:tplc="A59CFB64">
      <w:start w:val="6"/>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4484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57"/>
    <w:rsid w:val="00271B92"/>
    <w:rsid w:val="00682873"/>
    <w:rsid w:val="007C7EF2"/>
    <w:rsid w:val="00A316A2"/>
    <w:rsid w:val="00DB3657"/>
    <w:rsid w:val="00E42A11"/>
    <w:rsid w:val="192FE564"/>
    <w:rsid w:val="1B86E155"/>
    <w:rsid w:val="308A0E29"/>
    <w:rsid w:val="3BF83C00"/>
    <w:rsid w:val="4033C44B"/>
    <w:rsid w:val="407E847E"/>
    <w:rsid w:val="4524D6A5"/>
    <w:rsid w:val="485E691C"/>
    <w:rsid w:val="6BC2D1FB"/>
    <w:rsid w:val="6F0D18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5A42255"/>
  <w15:chartTrackingRefBased/>
  <w15:docId w15:val="{090F4D23-345D-5944-97F6-09AEF80D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36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6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5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36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36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36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36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36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36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36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36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3657"/>
    <w:rPr>
      <w:rFonts w:eastAsiaTheme="majorEastAsia" w:cstheme="majorBidi"/>
      <w:color w:val="272727" w:themeColor="text1" w:themeTint="D8"/>
    </w:rPr>
  </w:style>
  <w:style w:type="paragraph" w:styleId="Title">
    <w:name w:val="Title"/>
    <w:basedOn w:val="Normal"/>
    <w:next w:val="Normal"/>
    <w:link w:val="TitleChar"/>
    <w:uiPriority w:val="10"/>
    <w:qFormat/>
    <w:rsid w:val="00DB365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36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36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3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57"/>
    <w:pPr>
      <w:spacing w:before="160"/>
      <w:jc w:val="center"/>
    </w:pPr>
    <w:rPr>
      <w:i/>
      <w:iCs/>
      <w:color w:val="404040" w:themeColor="text1" w:themeTint="BF"/>
    </w:rPr>
  </w:style>
  <w:style w:type="character" w:styleId="QuoteChar" w:customStyle="1">
    <w:name w:val="Quote Char"/>
    <w:basedOn w:val="DefaultParagraphFont"/>
    <w:link w:val="Quote"/>
    <w:uiPriority w:val="29"/>
    <w:rsid w:val="00DB3657"/>
    <w:rPr>
      <w:i/>
      <w:iCs/>
      <w:color w:val="404040" w:themeColor="text1" w:themeTint="BF"/>
    </w:rPr>
  </w:style>
  <w:style w:type="paragraph" w:styleId="ListParagraph">
    <w:name w:val="List Paragraph"/>
    <w:basedOn w:val="Normal"/>
    <w:uiPriority w:val="34"/>
    <w:qFormat/>
    <w:rsid w:val="00DB3657"/>
    <w:pPr>
      <w:ind w:left="720"/>
      <w:contextualSpacing/>
    </w:pPr>
  </w:style>
  <w:style w:type="character" w:styleId="IntenseEmphasis">
    <w:name w:val="Intense Emphasis"/>
    <w:basedOn w:val="DefaultParagraphFont"/>
    <w:uiPriority w:val="21"/>
    <w:qFormat/>
    <w:rsid w:val="00DB3657"/>
    <w:rPr>
      <w:i/>
      <w:iCs/>
      <w:color w:val="0F4761" w:themeColor="accent1" w:themeShade="BF"/>
    </w:rPr>
  </w:style>
  <w:style w:type="paragraph" w:styleId="IntenseQuote">
    <w:name w:val="Intense Quote"/>
    <w:basedOn w:val="Normal"/>
    <w:next w:val="Normal"/>
    <w:link w:val="IntenseQuoteChar"/>
    <w:uiPriority w:val="30"/>
    <w:qFormat/>
    <w:rsid w:val="00DB36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3657"/>
    <w:rPr>
      <w:i/>
      <w:iCs/>
      <w:color w:val="0F4761" w:themeColor="accent1" w:themeShade="BF"/>
    </w:rPr>
  </w:style>
  <w:style w:type="character" w:styleId="IntenseReference">
    <w:name w:val="Intense Reference"/>
    <w:basedOn w:val="DefaultParagraphFont"/>
    <w:uiPriority w:val="32"/>
    <w:qFormat/>
    <w:rsid w:val="00DB3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customXml" Target="../customXml/item4.xml" Id="rId10"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0EB13E3A722E46951FB68C681F41F7" ma:contentTypeVersion="16" ma:contentTypeDescription="Create a new document." ma:contentTypeScope="" ma:versionID="991ecb9e5283ac5d039f30c24d000c55">
  <xsd:schema xmlns:xsd="http://www.w3.org/2001/XMLSchema" xmlns:xs="http://www.w3.org/2001/XMLSchema" xmlns:p="http://schemas.microsoft.com/office/2006/metadata/properties" xmlns:ns2="f0493a70-b0fb-4e7b-9d52-296be40b1a9e" xmlns:ns3="f845029f-168b-4220-9bf4-d2606d048499" targetNamespace="http://schemas.microsoft.com/office/2006/metadata/properties" ma:root="true" ma:fieldsID="d171b482b2c3210cd8dddf4ef0ecabea" ns2:_="" ns3:_="">
    <xsd:import namespace="f0493a70-b0fb-4e7b-9d52-296be40b1a9e"/>
    <xsd:import namespace="f845029f-168b-4220-9bf4-d2606d048499"/>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93a70-b0fb-4e7b-9d52-296be40b1a9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cf5df4a-61d8-4144-9294-fef0fb28fbe3}" ma:internalName="TaxCatchAll" ma:showField="CatchAllData" ma:web="f0493a70-b0fb-4e7b-9d52-296be40b1a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45029f-168b-4220-9bf4-d2606d048499"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ffb9944-b075-4f56-b00c-41cffaffdfcc"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845029f-168b-4220-9bf4-d2606d048499">
      <Terms xmlns="http://schemas.microsoft.com/office/infopath/2007/PartnerControls"/>
    </lcf76f155ced4ddcb4097134ff3c332f>
    <TaxCatchAll xmlns="f0493a70-b0fb-4e7b-9d52-296be40b1a9e" xsi:nil="true"/>
    <_dlc_DocId xmlns="f0493a70-b0fb-4e7b-9d52-296be40b1a9e">H4VXUKJM56ZC-512298806-35879</_dlc_DocId>
    <_dlc_DocIdUrl xmlns="f0493a70-b0fb-4e7b-9d52-296be40b1a9e">
      <Url>https://mycheo.sharepoint.com/sites/SS_RI_TRANSCENDENT/_layouts/15/DocIdRedir.aspx?ID=H4VXUKJM56ZC-512298806-35879</Url>
      <Description>H4VXUKJM56ZC-512298806-35879</Description>
    </_dlc_DocIdUrl>
  </documentManagement>
</p:properties>
</file>

<file path=customXml/itemProps1.xml><?xml version="1.0" encoding="utf-8"?>
<ds:datastoreItem xmlns:ds="http://schemas.openxmlformats.org/officeDocument/2006/customXml" ds:itemID="{7D2D13EE-B0AF-484E-87EC-FA9AB106E290}"/>
</file>

<file path=customXml/itemProps2.xml><?xml version="1.0" encoding="utf-8"?>
<ds:datastoreItem xmlns:ds="http://schemas.openxmlformats.org/officeDocument/2006/customXml" ds:itemID="{DDECAF7D-0F61-4DF8-BF72-4117D76CBA8B}"/>
</file>

<file path=customXml/itemProps3.xml><?xml version="1.0" encoding="utf-8"?>
<ds:datastoreItem xmlns:ds="http://schemas.openxmlformats.org/officeDocument/2006/customXml" ds:itemID="{6F7E84E1-0C06-45E4-B8E0-6806D9D32957}"/>
</file>

<file path=customXml/itemProps4.xml><?xml version="1.0" encoding="utf-8"?>
<ds:datastoreItem xmlns:ds="http://schemas.openxmlformats.org/officeDocument/2006/customXml" ds:itemID="{1B09CFED-1F09-4CE5-ACA7-23F48C5D72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Véronik Sicard</dc:creator>
  <keywords/>
  <dc:description/>
  <lastModifiedBy>Kutcher, Stephen</lastModifiedBy>
  <revision>3</revision>
  <dcterms:created xsi:type="dcterms:W3CDTF">2026-05-04T18:58:00.0000000Z</dcterms:created>
  <dcterms:modified xsi:type="dcterms:W3CDTF">2026-05-14T17:38:20.8608049Z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0x010100F60EB13E3A722E46951FB68C681F41F7</vt:lpwstr>
  </property>
  <property fmtid="{D5CDD505-2E9C-101B-9397-08002B2CF9AE}" pid="3" name="_dlc_DocIdItemGuid">
    <vt:lpwstr>fe7f9db2-0cfa-4b52-b9d8-19433b4241c8</vt:lpwstr>
  </property>
  <property fmtid="{D5CDD505-2E9C-101B-9397-08002B2CF9AE}" pid="4" name="MediaServiceImageTags">
    <vt:lpwstr/>
  </property>
</Properties>
</file>