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E092E" w14:textId="77777777" w:rsidR="00C2372E" w:rsidRPr="00690982" w:rsidRDefault="00C2372E" w:rsidP="00162B3F">
      <w:pPr>
        <w:pBdr>
          <w:top w:val="single" w:sz="4" w:space="1" w:color="auto"/>
          <w:bottom w:val="single" w:sz="4" w:space="1" w:color="auto"/>
        </w:pBdr>
        <w:spacing w:after="120"/>
        <w:jc w:val="center"/>
        <w:rPr>
          <w:rFonts w:ascii="Arial" w:hAnsi="Arial" w:cs="Arial"/>
          <w:b/>
        </w:rPr>
      </w:pPr>
      <w:r w:rsidRPr="00690982">
        <w:rPr>
          <w:rFonts w:ascii="Arial" w:hAnsi="Arial" w:cs="Arial"/>
          <w:b/>
        </w:rPr>
        <w:t>NIH Proposal Outline</w:t>
      </w:r>
    </w:p>
    <w:p w14:paraId="1C62FA90" w14:textId="77777777" w:rsidR="00C2372E" w:rsidRPr="00690982" w:rsidRDefault="00C2372E" w:rsidP="00162B3F">
      <w:pPr>
        <w:pBdr>
          <w:top w:val="single" w:sz="4" w:space="1" w:color="auto"/>
          <w:bottom w:val="single" w:sz="4" w:space="1" w:color="auto"/>
        </w:pBdr>
        <w:spacing w:after="120"/>
        <w:jc w:val="center"/>
        <w:rPr>
          <w:rFonts w:ascii="Arial" w:hAnsi="Arial" w:cs="Arial"/>
        </w:rPr>
      </w:pPr>
      <w:r w:rsidRPr="00690982">
        <w:rPr>
          <w:rFonts w:ascii="Arial" w:hAnsi="Arial" w:cs="Arial"/>
        </w:rPr>
        <w:t>Six Page Limit – For Activity Codes R03, R13, R21, R36, SC2, SC3</w:t>
      </w:r>
    </w:p>
    <w:p w14:paraId="1C33196B" w14:textId="77777777" w:rsidR="00C2372E" w:rsidRPr="00690982" w:rsidRDefault="00C2372E" w:rsidP="00162B3F">
      <w:pPr>
        <w:spacing w:after="120"/>
        <w:rPr>
          <w:rFonts w:ascii="Arial" w:hAnsi="Arial" w:cs="Arial"/>
        </w:rPr>
      </w:pPr>
    </w:p>
    <w:p w14:paraId="6F62CCB3" w14:textId="77777777" w:rsidR="00291269" w:rsidRPr="00690982" w:rsidRDefault="00C2372E" w:rsidP="00162B3F">
      <w:pPr>
        <w:pStyle w:val="ListParagraph"/>
        <w:numPr>
          <w:ilvl w:val="0"/>
          <w:numId w:val="15"/>
        </w:numPr>
        <w:spacing w:after="120"/>
        <w:rPr>
          <w:rFonts w:ascii="Arial" w:hAnsi="Arial" w:cs="Arial"/>
        </w:rPr>
      </w:pPr>
      <w:r w:rsidRPr="00690982">
        <w:rPr>
          <w:rFonts w:ascii="Arial" w:hAnsi="Arial" w:cs="Arial"/>
          <w:b/>
        </w:rPr>
        <w:t>Introduction to Application</w:t>
      </w:r>
    </w:p>
    <w:p w14:paraId="3C53DD06" w14:textId="1D482FF8" w:rsidR="00B576EF" w:rsidRPr="00690982" w:rsidRDefault="003C01EF" w:rsidP="00162B3F">
      <w:pPr>
        <w:pStyle w:val="ListParagraph"/>
        <w:spacing w:after="120"/>
        <w:rPr>
          <w:rFonts w:ascii="Arial" w:hAnsi="Arial" w:cs="Arial"/>
        </w:rPr>
      </w:pPr>
      <w:r>
        <w:rPr>
          <w:rFonts w:ascii="Arial" w:hAnsi="Arial" w:cs="Arial"/>
        </w:rPr>
        <w:t xml:space="preserve">The central goal of this proposal is to advance the state of the art in single-cell </w:t>
      </w:r>
      <w:proofErr w:type="gramStart"/>
      <w:r>
        <w:rPr>
          <w:rFonts w:ascii="Arial" w:hAnsi="Arial" w:cs="Arial"/>
        </w:rPr>
        <w:t>derived  gene</w:t>
      </w:r>
      <w:proofErr w:type="gramEnd"/>
      <w:r>
        <w:rPr>
          <w:rFonts w:ascii="Arial" w:hAnsi="Arial" w:cs="Arial"/>
        </w:rPr>
        <w:t xml:space="preserve"> Boolean implication network construction and visualization.</w:t>
      </w:r>
    </w:p>
    <w:p w14:paraId="7852FB87" w14:textId="77777777" w:rsidR="00C2372E" w:rsidRPr="00690982" w:rsidRDefault="00C2372E" w:rsidP="00162B3F">
      <w:pPr>
        <w:pStyle w:val="ListParagraph"/>
        <w:numPr>
          <w:ilvl w:val="0"/>
          <w:numId w:val="15"/>
        </w:numPr>
        <w:spacing w:after="120"/>
        <w:rPr>
          <w:rFonts w:ascii="Arial" w:hAnsi="Arial" w:cs="Arial"/>
          <w:b/>
        </w:rPr>
      </w:pPr>
      <w:r w:rsidRPr="00690982">
        <w:rPr>
          <w:rFonts w:ascii="Arial" w:hAnsi="Arial" w:cs="Arial"/>
          <w:b/>
        </w:rPr>
        <w:t xml:space="preserve">Specific Aims </w:t>
      </w:r>
    </w:p>
    <w:p w14:paraId="22886DC5" w14:textId="77777777" w:rsidR="00125FF0" w:rsidRPr="00690982" w:rsidRDefault="001D7308" w:rsidP="00162B3F">
      <w:pPr>
        <w:pStyle w:val="ListParagraph"/>
        <w:numPr>
          <w:ilvl w:val="0"/>
          <w:numId w:val="16"/>
        </w:numPr>
        <w:spacing w:after="120"/>
        <w:rPr>
          <w:rFonts w:ascii="Arial" w:hAnsi="Arial" w:cs="Arial"/>
        </w:rPr>
      </w:pPr>
      <w:r w:rsidRPr="00690982">
        <w:rPr>
          <w:rFonts w:ascii="Arial" w:hAnsi="Arial" w:cs="Arial"/>
        </w:rPr>
        <w:t xml:space="preserve">Development of </w:t>
      </w:r>
      <w:r w:rsidR="00B576EF" w:rsidRPr="00690982">
        <w:rPr>
          <w:rFonts w:ascii="Arial" w:hAnsi="Arial" w:cs="Arial"/>
        </w:rPr>
        <w:t xml:space="preserve">a </w:t>
      </w:r>
      <w:r w:rsidRPr="00690982">
        <w:rPr>
          <w:rFonts w:ascii="Arial" w:hAnsi="Arial" w:cs="Arial"/>
        </w:rPr>
        <w:t xml:space="preserve">novel methodology to </w:t>
      </w:r>
      <w:r w:rsidR="008C0B9F" w:rsidRPr="00690982">
        <w:rPr>
          <w:rFonts w:ascii="Arial" w:hAnsi="Arial" w:cs="Arial"/>
        </w:rPr>
        <w:t>infer</w:t>
      </w:r>
      <w:r w:rsidRPr="00690982">
        <w:rPr>
          <w:rFonts w:ascii="Arial" w:hAnsi="Arial" w:cs="Arial"/>
        </w:rPr>
        <w:t xml:space="preserve"> directed gene regulatory networks from single-cell RNASeq data.</w:t>
      </w:r>
    </w:p>
    <w:p w14:paraId="66E7DEA1" w14:textId="77777777" w:rsidR="00125FF0" w:rsidRPr="00690982" w:rsidRDefault="001D7308" w:rsidP="00162B3F">
      <w:pPr>
        <w:pStyle w:val="ListParagraph"/>
        <w:numPr>
          <w:ilvl w:val="1"/>
          <w:numId w:val="16"/>
        </w:numPr>
        <w:spacing w:after="120"/>
        <w:rPr>
          <w:rFonts w:ascii="Arial" w:hAnsi="Arial" w:cs="Arial"/>
        </w:rPr>
      </w:pPr>
      <w:r w:rsidRPr="00690982">
        <w:rPr>
          <w:rFonts w:ascii="Arial" w:hAnsi="Arial" w:cs="Arial"/>
        </w:rPr>
        <w:t xml:space="preserve">Evaluate </w:t>
      </w:r>
      <w:r w:rsidR="008C0B9F" w:rsidRPr="00690982">
        <w:rPr>
          <w:rFonts w:ascii="Arial" w:hAnsi="Arial" w:cs="Arial"/>
        </w:rPr>
        <w:t xml:space="preserve">the </w:t>
      </w:r>
      <w:r w:rsidR="00B13C8D" w:rsidRPr="00690982">
        <w:rPr>
          <w:rFonts w:ascii="Arial" w:hAnsi="Arial" w:cs="Arial"/>
        </w:rPr>
        <w:t>utility</w:t>
      </w:r>
      <w:r w:rsidR="008C0B9F" w:rsidRPr="00690982">
        <w:rPr>
          <w:rFonts w:ascii="Arial" w:hAnsi="Arial" w:cs="Arial"/>
        </w:rPr>
        <w:t xml:space="preserve"> of different correlation and dependency metrics in the construction of directed </w:t>
      </w:r>
      <w:r w:rsidR="00B13C8D" w:rsidRPr="00690982">
        <w:rPr>
          <w:rFonts w:ascii="Arial" w:hAnsi="Arial" w:cs="Arial"/>
        </w:rPr>
        <w:t>regulatory</w:t>
      </w:r>
      <w:r w:rsidR="008C0B9F" w:rsidRPr="00690982">
        <w:rPr>
          <w:rFonts w:ascii="Arial" w:hAnsi="Arial" w:cs="Arial"/>
        </w:rPr>
        <w:t xml:space="preserve"> networks. </w:t>
      </w:r>
      <w:r w:rsidR="00B13C8D" w:rsidRPr="00690982">
        <w:rPr>
          <w:rFonts w:ascii="Arial" w:hAnsi="Arial" w:cs="Arial"/>
        </w:rPr>
        <w:t xml:space="preserve">Possible metrics to consider: Pearson correlation, Spearman </w:t>
      </w:r>
      <w:r w:rsidR="00C944B0">
        <w:rPr>
          <w:rFonts w:ascii="Arial" w:hAnsi="Arial" w:cs="Arial"/>
        </w:rPr>
        <w:t>correlation</w:t>
      </w:r>
      <w:r w:rsidR="00B13C8D" w:rsidRPr="00690982">
        <w:rPr>
          <w:rFonts w:ascii="Arial" w:hAnsi="Arial" w:cs="Arial"/>
        </w:rPr>
        <w:t xml:space="preserve">, </w:t>
      </w:r>
      <w:commentRangeStart w:id="0"/>
      <w:proofErr w:type="spellStart"/>
      <w:r w:rsidRPr="00690982">
        <w:rPr>
          <w:rFonts w:ascii="Arial" w:hAnsi="Arial" w:cs="Arial"/>
        </w:rPr>
        <w:t>dCorr</w:t>
      </w:r>
      <w:commentRangeEnd w:id="0"/>
      <w:proofErr w:type="spellEnd"/>
      <w:r w:rsidR="0047012F">
        <w:rPr>
          <w:rStyle w:val="CommentReference"/>
        </w:rPr>
        <w:commentReference w:id="0"/>
      </w:r>
      <w:r w:rsidRPr="00690982">
        <w:rPr>
          <w:rFonts w:ascii="Arial" w:hAnsi="Arial" w:cs="Arial"/>
        </w:rPr>
        <w:t xml:space="preserve">, </w:t>
      </w:r>
      <w:commentRangeStart w:id="1"/>
      <w:r w:rsidRPr="00690982">
        <w:rPr>
          <w:rFonts w:ascii="Arial" w:hAnsi="Arial" w:cs="Arial"/>
        </w:rPr>
        <w:t>MIC</w:t>
      </w:r>
      <w:commentRangeEnd w:id="1"/>
      <w:r w:rsidR="0047012F">
        <w:rPr>
          <w:rStyle w:val="CommentReference"/>
        </w:rPr>
        <w:commentReference w:id="1"/>
      </w:r>
      <w:r w:rsidR="00B13C8D" w:rsidRPr="00690982">
        <w:rPr>
          <w:rFonts w:ascii="Arial" w:hAnsi="Arial" w:cs="Arial"/>
        </w:rPr>
        <w:t xml:space="preserve">, and </w:t>
      </w:r>
      <w:commentRangeStart w:id="2"/>
      <w:r w:rsidR="00B13C8D" w:rsidRPr="00690982">
        <w:rPr>
          <w:rFonts w:ascii="Arial" w:hAnsi="Arial" w:cs="Arial"/>
        </w:rPr>
        <w:t>DREMI</w:t>
      </w:r>
      <w:commentRangeEnd w:id="2"/>
      <w:r w:rsidR="0047012F">
        <w:rPr>
          <w:rStyle w:val="CommentReference"/>
        </w:rPr>
        <w:commentReference w:id="2"/>
      </w:r>
      <w:r w:rsidR="00B13C8D" w:rsidRPr="00690982">
        <w:rPr>
          <w:rFonts w:ascii="Arial" w:hAnsi="Arial" w:cs="Arial"/>
        </w:rPr>
        <w:t>.</w:t>
      </w:r>
    </w:p>
    <w:p w14:paraId="419248A1" w14:textId="2638580F" w:rsidR="008C19EB" w:rsidRPr="008C19EB" w:rsidRDefault="008C19EB" w:rsidP="008C19EB">
      <w:pPr>
        <w:pStyle w:val="ListParagraph"/>
        <w:numPr>
          <w:ilvl w:val="1"/>
          <w:numId w:val="16"/>
        </w:numPr>
        <w:spacing w:after="120"/>
        <w:rPr>
          <w:rFonts w:ascii="Arial" w:hAnsi="Arial" w:cs="Arial"/>
        </w:rPr>
      </w:pPr>
      <w:r>
        <w:rPr>
          <w:rFonts w:ascii="Arial" w:hAnsi="Arial" w:cs="Arial"/>
        </w:rPr>
        <w:t>Apply our novel inference network workflow to various subsets of single-cells of interest according to a pseudo-temporal tree of cell states to better understand the dynamic interactions of genes through a biological process of states and/or differentiation of cell types.</w:t>
      </w:r>
    </w:p>
    <w:p w14:paraId="2AE048D9" w14:textId="6B609871" w:rsidR="00822676" w:rsidRPr="00822676" w:rsidRDefault="00C944B0" w:rsidP="00822676">
      <w:pPr>
        <w:pStyle w:val="ListParagraph"/>
        <w:numPr>
          <w:ilvl w:val="1"/>
          <w:numId w:val="16"/>
        </w:numPr>
        <w:spacing w:after="120"/>
        <w:rPr>
          <w:rFonts w:ascii="Arial" w:hAnsi="Arial" w:cs="Arial"/>
        </w:rPr>
      </w:pPr>
      <w:commentRangeStart w:id="3"/>
      <w:r>
        <w:rPr>
          <w:rFonts w:ascii="Arial" w:hAnsi="Arial" w:cs="Arial"/>
        </w:rPr>
        <w:t>Expand our analysis to activator-repressor-target gene relationships.</w:t>
      </w:r>
      <w:commentRangeEnd w:id="3"/>
      <w:r w:rsidR="00822676">
        <w:rPr>
          <w:rStyle w:val="CommentReference"/>
        </w:rPr>
        <w:commentReference w:id="3"/>
      </w:r>
    </w:p>
    <w:p w14:paraId="11868CAC" w14:textId="77777777" w:rsidR="00845556" w:rsidRPr="00845556" w:rsidRDefault="00845556" w:rsidP="00845556">
      <w:pPr>
        <w:pStyle w:val="ListParagraph"/>
        <w:numPr>
          <w:ilvl w:val="0"/>
          <w:numId w:val="16"/>
        </w:numPr>
        <w:spacing w:after="120"/>
        <w:rPr>
          <w:rFonts w:ascii="Arial" w:hAnsi="Arial" w:cs="Arial"/>
        </w:rPr>
      </w:pPr>
      <w:commentRangeStart w:id="4"/>
      <w:r w:rsidRPr="00690982">
        <w:rPr>
          <w:rFonts w:ascii="Arial" w:hAnsi="Arial" w:cs="Arial"/>
        </w:rPr>
        <w:t>Visualize for hypothesis generation tool.</w:t>
      </w:r>
      <w:commentRangeEnd w:id="4"/>
      <w:r w:rsidRPr="00690982">
        <w:rPr>
          <w:rStyle w:val="CommentReference"/>
          <w:rFonts w:ascii="Arial" w:hAnsi="Arial" w:cs="Arial"/>
        </w:rPr>
        <w:commentReference w:id="4"/>
      </w:r>
    </w:p>
    <w:p w14:paraId="3C749545" w14:textId="77777777" w:rsidR="00C2372E" w:rsidRPr="00690982" w:rsidRDefault="00196D55" w:rsidP="00162B3F">
      <w:pPr>
        <w:pStyle w:val="ListTable"/>
        <w:numPr>
          <w:ilvl w:val="0"/>
          <w:numId w:val="15"/>
        </w:numPr>
        <w:spacing w:before="0"/>
        <w:rPr>
          <w:rFonts w:ascii="Arial" w:hAnsi="Arial" w:cs="Arial"/>
          <w:b/>
          <w:szCs w:val="22"/>
        </w:rPr>
      </w:pPr>
      <w:r w:rsidRPr="00690982">
        <w:rPr>
          <w:rFonts w:ascii="Arial" w:hAnsi="Arial" w:cs="Arial"/>
          <w:b/>
          <w:szCs w:val="22"/>
        </w:rPr>
        <w:t>Research Strategy</w:t>
      </w:r>
    </w:p>
    <w:p w14:paraId="5F8F4876" w14:textId="24A0E8E6" w:rsidR="00C2372E" w:rsidRPr="00690982" w:rsidRDefault="00C2372E" w:rsidP="00D95951">
      <w:pPr>
        <w:pStyle w:val="ListTable"/>
        <w:numPr>
          <w:ilvl w:val="1"/>
          <w:numId w:val="15"/>
        </w:numPr>
        <w:spacing w:before="0"/>
        <w:ind w:left="1080"/>
        <w:rPr>
          <w:rStyle w:val="Emphasis"/>
          <w:rFonts w:ascii="Arial" w:hAnsi="Arial" w:cs="Arial"/>
          <w:b/>
          <w:szCs w:val="22"/>
        </w:rPr>
      </w:pPr>
      <w:r w:rsidRPr="00690982">
        <w:rPr>
          <w:rStyle w:val="Emphasis"/>
          <w:rFonts w:ascii="Arial" w:hAnsi="Arial" w:cs="Arial"/>
          <w:b/>
          <w:szCs w:val="22"/>
        </w:rPr>
        <w:t>Significance</w:t>
      </w:r>
      <w:r w:rsidR="008C0B9F" w:rsidRPr="00690982">
        <w:rPr>
          <w:rStyle w:val="Emphasis"/>
          <w:rFonts w:ascii="Arial" w:hAnsi="Arial" w:cs="Arial"/>
          <w:b/>
          <w:szCs w:val="22"/>
        </w:rPr>
        <w:t>:</w:t>
      </w:r>
      <w:r w:rsidR="008C0B9F" w:rsidRPr="00690982">
        <w:rPr>
          <w:rFonts w:ascii="Arial" w:hAnsi="Arial" w:cs="Arial"/>
        </w:rPr>
        <w:t xml:space="preserve"> </w:t>
      </w:r>
      <w:r w:rsidR="00CD6FE2" w:rsidRPr="00690982">
        <w:rPr>
          <w:rFonts w:ascii="Arial" w:hAnsi="Arial" w:cs="Arial"/>
        </w:rPr>
        <w:t xml:space="preserve">Gene dependence and correlation analyses have long been used to investigate the biological processes underpinning samples of interest. </w:t>
      </w:r>
      <w:r w:rsidR="008609DF" w:rsidRPr="00690982">
        <w:rPr>
          <w:rFonts w:ascii="Arial" w:hAnsi="Arial" w:cs="Arial"/>
        </w:rPr>
        <w:t>Recent work</w:t>
      </w:r>
      <w:r w:rsidR="00CD6FE2" w:rsidRPr="00690982">
        <w:rPr>
          <w:rFonts w:ascii="Arial" w:hAnsi="Arial" w:cs="Arial"/>
        </w:rPr>
        <w:t xml:space="preserve"> ha</w:t>
      </w:r>
      <w:r w:rsidR="008609DF" w:rsidRPr="00690982">
        <w:rPr>
          <w:rFonts w:ascii="Arial" w:hAnsi="Arial" w:cs="Arial"/>
        </w:rPr>
        <w:t xml:space="preserve">s been done regarding the susceptibility of traditional transcriptomic technologies to </w:t>
      </w:r>
      <w:commentRangeStart w:id="5"/>
      <w:r w:rsidR="008609DF" w:rsidRPr="00690982">
        <w:rPr>
          <w:rFonts w:ascii="Arial" w:hAnsi="Arial" w:cs="Arial"/>
        </w:rPr>
        <w:t>Simpson’s Paradox</w:t>
      </w:r>
      <w:commentRangeEnd w:id="5"/>
      <w:r w:rsidR="0047012F">
        <w:rPr>
          <w:rStyle w:val="CommentReference"/>
          <w:rFonts w:asciiTheme="minorHAnsi" w:eastAsiaTheme="minorHAnsi" w:hAnsiTheme="minorHAnsi" w:cstheme="minorBidi"/>
        </w:rPr>
        <w:commentReference w:id="5"/>
      </w:r>
      <w:r w:rsidR="008609DF" w:rsidRPr="00690982">
        <w:rPr>
          <w:rFonts w:ascii="Arial" w:hAnsi="Arial" w:cs="Arial"/>
        </w:rPr>
        <w:t xml:space="preserve">—the confounding of a mixture of signals that suggests a trend With the rise of single-cell </w:t>
      </w:r>
      <w:commentRangeStart w:id="6"/>
      <w:proofErr w:type="spellStart"/>
      <w:r w:rsidR="008609DF" w:rsidRPr="00690982">
        <w:rPr>
          <w:rFonts w:ascii="Arial" w:hAnsi="Arial" w:cs="Arial"/>
        </w:rPr>
        <w:t>RNAseq</w:t>
      </w:r>
      <w:proofErr w:type="spellEnd"/>
      <w:r w:rsidR="008609DF" w:rsidRPr="00690982">
        <w:rPr>
          <w:rFonts w:ascii="Arial" w:hAnsi="Arial" w:cs="Arial"/>
        </w:rPr>
        <w:t xml:space="preserve"> technologies</w:t>
      </w:r>
      <w:commentRangeEnd w:id="6"/>
      <w:r w:rsidR="0047012F">
        <w:rPr>
          <w:rStyle w:val="CommentReference"/>
          <w:rFonts w:asciiTheme="minorHAnsi" w:eastAsiaTheme="minorHAnsi" w:hAnsiTheme="minorHAnsi" w:cstheme="minorBidi"/>
        </w:rPr>
        <w:commentReference w:id="6"/>
      </w:r>
      <w:r w:rsidR="008609DF" w:rsidRPr="00690982">
        <w:rPr>
          <w:rFonts w:ascii="Arial" w:hAnsi="Arial" w:cs="Arial"/>
        </w:rPr>
        <w:t xml:space="preserve">, </w:t>
      </w:r>
      <w:proofErr w:type="spellStart"/>
      <w:r w:rsidR="008609DF" w:rsidRPr="00690982">
        <w:rPr>
          <w:rFonts w:ascii="Arial" w:hAnsi="Arial" w:cs="Arial"/>
        </w:rPr>
        <w:t>transcriptomics</w:t>
      </w:r>
      <w:proofErr w:type="spellEnd"/>
      <w:r w:rsidR="008609DF" w:rsidRPr="00690982">
        <w:rPr>
          <w:rFonts w:ascii="Arial" w:hAnsi="Arial" w:cs="Arial"/>
        </w:rPr>
        <w:t xml:space="preserve"> can now play a role in answering questions regarding tissue heterogeneity. </w:t>
      </w:r>
      <w:r w:rsidR="00DD3ADC" w:rsidRPr="00690982">
        <w:rPr>
          <w:rFonts w:ascii="Arial" w:hAnsi="Arial" w:cs="Arial"/>
        </w:rPr>
        <w:t>This methodology promises a glimpse of the ‘rules of the game’ for a given progression across a dynamic cellular biological process.</w:t>
      </w:r>
      <w:r w:rsidR="00020DF2">
        <w:rPr>
          <w:rFonts w:ascii="Arial" w:hAnsi="Arial" w:cs="Arial"/>
        </w:rPr>
        <w:t xml:space="preserve"> Pervious work from our lab performed similar inference of Boolean implication networks with microarray data (Yates). However, this methodology suffered, in part, from poor interpretability given the unknown cellular composition of the input datasets. A single-celled perspective in theory does not suffer from the averaging effects of bulk sample </w:t>
      </w:r>
      <w:proofErr w:type="spellStart"/>
      <w:r w:rsidR="00020DF2">
        <w:rPr>
          <w:rFonts w:ascii="Arial" w:hAnsi="Arial" w:cs="Arial"/>
        </w:rPr>
        <w:t>transcriptomics</w:t>
      </w:r>
      <w:proofErr w:type="spellEnd"/>
      <w:r w:rsidR="00020DF2">
        <w:rPr>
          <w:rFonts w:ascii="Arial" w:hAnsi="Arial" w:cs="Arial"/>
        </w:rPr>
        <w:t xml:space="preserve"> data and therefore derived implications in this work will not suffer from the same interpretation issues. Sub-aim 1.b, provides an exciting first look into the dynamics of Boolean implication of a given dataset and biological context. This work can further be used as a starting point for</w:t>
      </w:r>
      <w:r w:rsidR="0056751D">
        <w:rPr>
          <w:rFonts w:ascii="Arial" w:hAnsi="Arial" w:cs="Arial"/>
        </w:rPr>
        <w:t xml:space="preserve"> interesting</w:t>
      </w:r>
      <w:r w:rsidR="00020DF2">
        <w:rPr>
          <w:rFonts w:ascii="Arial" w:hAnsi="Arial" w:cs="Arial"/>
        </w:rPr>
        <w:t xml:space="preserve"> future work, such as th</w:t>
      </w:r>
      <w:r w:rsidR="0056751D">
        <w:rPr>
          <w:rFonts w:ascii="Arial" w:hAnsi="Arial" w:cs="Arial"/>
        </w:rPr>
        <w:t>e generalization of implication detection in single-celled data</w:t>
      </w:r>
      <w:r w:rsidR="00020DF2">
        <w:rPr>
          <w:rFonts w:ascii="Arial" w:hAnsi="Arial" w:cs="Arial"/>
        </w:rPr>
        <w:t xml:space="preserve"> from bivariate</w:t>
      </w:r>
      <w:r w:rsidR="0056751D">
        <w:rPr>
          <w:rFonts w:ascii="Arial" w:hAnsi="Arial" w:cs="Arial"/>
        </w:rPr>
        <w:t xml:space="preserve"> relationships</w:t>
      </w:r>
      <w:r w:rsidR="00020DF2">
        <w:rPr>
          <w:rFonts w:ascii="Arial" w:hAnsi="Arial" w:cs="Arial"/>
        </w:rPr>
        <w:t xml:space="preserve"> to</w:t>
      </w:r>
      <w:r w:rsidR="0056751D">
        <w:rPr>
          <w:rFonts w:ascii="Arial" w:hAnsi="Arial" w:cs="Arial"/>
        </w:rPr>
        <w:t>,</w:t>
      </w:r>
      <w:r w:rsidR="00020DF2">
        <w:rPr>
          <w:rFonts w:ascii="Arial" w:hAnsi="Arial" w:cs="Arial"/>
        </w:rPr>
        <w:t xml:space="preserve"> </w:t>
      </w:r>
      <w:r w:rsidR="0056751D">
        <w:rPr>
          <w:rFonts w:ascii="Arial" w:hAnsi="Arial" w:cs="Arial"/>
        </w:rPr>
        <w:t>the potentially more-interesting, gene triplet relationships</w:t>
      </w:r>
      <w:r w:rsidR="00020DF2">
        <w:rPr>
          <w:rFonts w:ascii="Arial" w:hAnsi="Arial" w:cs="Arial"/>
        </w:rPr>
        <w:t>.</w:t>
      </w:r>
    </w:p>
    <w:p w14:paraId="16DBD340" w14:textId="740B4755" w:rsidR="00D95951" w:rsidRPr="00D95951" w:rsidRDefault="00C2372E" w:rsidP="00D95951">
      <w:pPr>
        <w:pStyle w:val="ListTable"/>
        <w:numPr>
          <w:ilvl w:val="1"/>
          <w:numId w:val="15"/>
        </w:numPr>
        <w:spacing w:before="0"/>
        <w:ind w:left="1080"/>
        <w:rPr>
          <w:rStyle w:val="Emphasis"/>
          <w:rFonts w:ascii="Arial" w:hAnsi="Arial" w:cs="Arial"/>
          <w:b/>
          <w:szCs w:val="22"/>
        </w:rPr>
      </w:pPr>
      <w:r w:rsidRPr="00690982">
        <w:rPr>
          <w:rStyle w:val="Emphasis"/>
          <w:rFonts w:ascii="Arial" w:hAnsi="Arial" w:cs="Arial"/>
          <w:b/>
          <w:szCs w:val="22"/>
        </w:rPr>
        <w:t>Innovation</w:t>
      </w:r>
      <w:r w:rsidR="008C0B9F" w:rsidRPr="00690982">
        <w:rPr>
          <w:rStyle w:val="Emphasis"/>
          <w:rFonts w:ascii="Arial" w:hAnsi="Arial" w:cs="Arial"/>
          <w:b/>
          <w:szCs w:val="22"/>
        </w:rPr>
        <w:t>:</w:t>
      </w:r>
      <w:r w:rsidR="008C0B9F" w:rsidRPr="00690982">
        <w:rPr>
          <w:rFonts w:ascii="Arial" w:hAnsi="Arial" w:cs="Arial"/>
        </w:rPr>
        <w:t xml:space="preserve"> </w:t>
      </w:r>
      <w:r w:rsidR="00890FB2" w:rsidRPr="00690982">
        <w:rPr>
          <w:rFonts w:ascii="Arial" w:hAnsi="Arial" w:cs="Arial"/>
        </w:rPr>
        <w:t xml:space="preserve">To our knowledge no work has attempted to infer </w:t>
      </w:r>
      <w:r w:rsidR="00020DF2">
        <w:rPr>
          <w:rFonts w:ascii="Arial" w:hAnsi="Arial" w:cs="Arial"/>
        </w:rPr>
        <w:t>Boolean implication</w:t>
      </w:r>
      <w:r w:rsidR="00890FB2" w:rsidRPr="00690982">
        <w:rPr>
          <w:rFonts w:ascii="Arial" w:hAnsi="Arial" w:cs="Arial"/>
        </w:rPr>
        <w:t xml:space="preserve"> networks from single-cell RNASeq data.</w:t>
      </w:r>
      <w:r w:rsidR="00020DF2">
        <w:rPr>
          <w:rFonts w:ascii="Arial" w:hAnsi="Arial" w:cs="Arial"/>
        </w:rPr>
        <w:t xml:space="preserve"> </w:t>
      </w:r>
      <w:r w:rsidR="0056751D">
        <w:rPr>
          <w:rFonts w:ascii="Arial" w:hAnsi="Arial" w:cs="Arial"/>
        </w:rPr>
        <w:t xml:space="preserve">Furthermore, no other work has attempted to combine the works of </w:t>
      </w:r>
      <w:proofErr w:type="spellStart"/>
      <w:r w:rsidR="0056751D">
        <w:rPr>
          <w:rFonts w:ascii="Arial" w:hAnsi="Arial" w:cs="Arial"/>
        </w:rPr>
        <w:t>Sahoo’s</w:t>
      </w:r>
      <w:proofErr w:type="spellEnd"/>
      <w:r w:rsidR="0056751D">
        <w:rPr>
          <w:rFonts w:ascii="Arial" w:hAnsi="Arial" w:cs="Arial"/>
        </w:rPr>
        <w:t xml:space="preserve"> Boolean implication inference methodologies with </w:t>
      </w:r>
      <w:proofErr w:type="spellStart"/>
      <w:r w:rsidR="0056751D">
        <w:rPr>
          <w:rFonts w:ascii="Arial" w:hAnsi="Arial" w:cs="Arial"/>
        </w:rPr>
        <w:t>Pe’er’s</w:t>
      </w:r>
      <w:proofErr w:type="spellEnd"/>
      <w:r w:rsidR="0056751D">
        <w:rPr>
          <w:rFonts w:ascii="Arial" w:hAnsi="Arial" w:cs="Arial"/>
        </w:rPr>
        <w:t xml:space="preserve"> DREMI dependency metric. We believe that the combination of these two techniques will be able to detect potential bivariate gene implications that would otherwise be masked do to the rarity of certain cellular states in a given dataset.</w:t>
      </w:r>
    </w:p>
    <w:p w14:paraId="0A4405CF" w14:textId="77777777" w:rsidR="00690982" w:rsidRPr="00C87E7F" w:rsidRDefault="00C2372E" w:rsidP="00D95951">
      <w:pPr>
        <w:pStyle w:val="ListTable"/>
        <w:numPr>
          <w:ilvl w:val="1"/>
          <w:numId w:val="15"/>
        </w:numPr>
        <w:tabs>
          <w:tab w:val="clear" w:pos="1080"/>
        </w:tabs>
        <w:spacing w:before="0"/>
        <w:ind w:left="1080"/>
        <w:rPr>
          <w:rStyle w:val="Emphasis"/>
          <w:rFonts w:ascii="Arial" w:hAnsi="Arial" w:cs="Arial"/>
        </w:rPr>
      </w:pPr>
      <w:r w:rsidRPr="00690982">
        <w:rPr>
          <w:rStyle w:val="Emphasis"/>
          <w:rFonts w:ascii="Arial" w:hAnsi="Arial" w:cs="Arial"/>
          <w:b/>
          <w:szCs w:val="22"/>
        </w:rPr>
        <w:t>Approach</w:t>
      </w:r>
      <w:r w:rsidR="00B576EF" w:rsidRPr="00690982">
        <w:rPr>
          <w:rStyle w:val="Emphasis"/>
          <w:rFonts w:ascii="Arial" w:hAnsi="Arial" w:cs="Arial"/>
          <w:b/>
          <w:szCs w:val="22"/>
        </w:rPr>
        <w:t xml:space="preserve">: </w:t>
      </w:r>
      <w:r w:rsidR="00B576EF" w:rsidRPr="00690982">
        <w:rPr>
          <w:rFonts w:ascii="Arial" w:hAnsi="Arial" w:cs="Arial"/>
        </w:rPr>
        <w:t xml:space="preserve">The specific aims of this proposal are presented in the order of intended execution. We believe that the completion of preceding aims will inform the completion of a given aim. </w:t>
      </w:r>
      <w:r w:rsidR="00807952" w:rsidRPr="00690982">
        <w:rPr>
          <w:rFonts w:ascii="Arial" w:hAnsi="Arial" w:cs="Arial"/>
        </w:rPr>
        <w:t xml:space="preserve">In this section we will detail our intended approach to </w:t>
      </w:r>
      <w:proofErr w:type="gramStart"/>
      <w:r w:rsidR="00B576EF" w:rsidRPr="00690982">
        <w:rPr>
          <w:rFonts w:ascii="Arial" w:hAnsi="Arial" w:cs="Arial"/>
        </w:rPr>
        <w:t>However</w:t>
      </w:r>
      <w:proofErr w:type="gramEnd"/>
      <w:r w:rsidR="00B576EF" w:rsidRPr="00690982">
        <w:rPr>
          <w:rFonts w:ascii="Arial" w:hAnsi="Arial" w:cs="Arial"/>
        </w:rPr>
        <w:t xml:space="preserve">, it should be noted that these aims </w:t>
      </w:r>
      <w:r w:rsidR="00807952" w:rsidRPr="00690982">
        <w:rPr>
          <w:rFonts w:ascii="Arial" w:hAnsi="Arial" w:cs="Arial"/>
        </w:rPr>
        <w:t>still</w:t>
      </w:r>
      <w:r w:rsidR="00B576EF" w:rsidRPr="00690982">
        <w:rPr>
          <w:rFonts w:ascii="Arial" w:hAnsi="Arial" w:cs="Arial"/>
        </w:rPr>
        <w:t xml:space="preserve"> exhibit a separation of concerns</w:t>
      </w:r>
      <w:r w:rsidR="00807952" w:rsidRPr="00690982">
        <w:rPr>
          <w:rFonts w:ascii="Arial" w:hAnsi="Arial" w:cs="Arial"/>
        </w:rPr>
        <w:t>,</w:t>
      </w:r>
      <w:r w:rsidR="00B576EF" w:rsidRPr="00690982">
        <w:rPr>
          <w:rFonts w:ascii="Arial" w:hAnsi="Arial" w:cs="Arial"/>
        </w:rPr>
        <w:t xml:space="preserve"> </w:t>
      </w:r>
      <w:r w:rsidR="00B576EF" w:rsidRPr="00690982">
        <w:rPr>
          <w:rFonts w:ascii="Arial" w:hAnsi="Arial" w:cs="Arial"/>
        </w:rPr>
        <w:lastRenderedPageBreak/>
        <w:t>meaning that the success of one aim does not depend on the su</w:t>
      </w:r>
      <w:r w:rsidR="00807952" w:rsidRPr="00690982">
        <w:rPr>
          <w:rFonts w:ascii="Arial" w:hAnsi="Arial" w:cs="Arial"/>
        </w:rPr>
        <w:t>ccess of any other specific aim.</w:t>
      </w:r>
      <w:r w:rsidR="00807952" w:rsidRPr="00690982">
        <w:rPr>
          <w:rStyle w:val="Emphasis"/>
          <w:rFonts w:ascii="Arial" w:hAnsi="Arial" w:cs="Arial"/>
          <w:szCs w:val="22"/>
        </w:rPr>
        <w:t xml:space="preserve"> </w:t>
      </w:r>
    </w:p>
    <w:p w14:paraId="1D265827" w14:textId="56313504" w:rsidR="00C87E7F" w:rsidRPr="00C87E7F" w:rsidRDefault="00C87E7F" w:rsidP="00C87E7F">
      <w:pPr>
        <w:pStyle w:val="ListTable"/>
        <w:tabs>
          <w:tab w:val="clear" w:pos="1080"/>
        </w:tabs>
        <w:spacing w:before="0"/>
        <w:ind w:left="360" w:firstLine="720"/>
        <w:rPr>
          <w:rStyle w:val="Emphasis"/>
          <w:rFonts w:ascii="Arial" w:hAnsi="Arial" w:cs="Arial"/>
          <w:b/>
        </w:rPr>
      </w:pPr>
      <w:r w:rsidRPr="00C87E7F">
        <w:rPr>
          <w:rStyle w:val="Emphasis"/>
          <w:rFonts w:ascii="Arial" w:hAnsi="Arial" w:cs="Arial"/>
          <w:b/>
          <w:szCs w:val="22"/>
        </w:rPr>
        <w:t>Aim 1</w:t>
      </w:r>
    </w:p>
    <w:p w14:paraId="6E9F9B95" w14:textId="0E470A32" w:rsidR="00162B3F" w:rsidRDefault="00162B3F" w:rsidP="00D95951">
      <w:pPr>
        <w:spacing w:after="120"/>
        <w:ind w:left="1080"/>
        <w:rPr>
          <w:rStyle w:val="Emphasis"/>
          <w:rFonts w:ascii="Arial" w:hAnsi="Arial" w:cs="Arial"/>
          <w:i w:val="0"/>
        </w:rPr>
      </w:pPr>
      <w:r>
        <w:rPr>
          <w:rStyle w:val="Emphasis"/>
          <w:rFonts w:ascii="Arial" w:hAnsi="Arial" w:cs="Arial"/>
          <w:i w:val="0"/>
        </w:rPr>
        <w:t>The</w:t>
      </w:r>
      <w:r w:rsidR="00690982" w:rsidRPr="00690982">
        <w:rPr>
          <w:rStyle w:val="Emphasis"/>
          <w:rFonts w:ascii="Arial" w:hAnsi="Arial" w:cs="Arial"/>
          <w:i w:val="0"/>
        </w:rPr>
        <w:t xml:space="preserve"> first goal is to develop a novel methodology to infer regulatory gene networks from single-cell RNASeq data. </w:t>
      </w:r>
      <w:r>
        <w:rPr>
          <w:rStyle w:val="Emphasis"/>
          <w:rFonts w:ascii="Arial" w:hAnsi="Arial" w:cs="Arial"/>
          <w:i w:val="0"/>
        </w:rPr>
        <w:t>To take full advantage of the resolution of this technology, the dataset(s) s</w:t>
      </w:r>
      <w:r w:rsidR="009721C9">
        <w:rPr>
          <w:rStyle w:val="Emphasis"/>
          <w:rFonts w:ascii="Arial" w:hAnsi="Arial" w:cs="Arial"/>
          <w:i w:val="0"/>
        </w:rPr>
        <w:t>h</w:t>
      </w:r>
      <w:r>
        <w:rPr>
          <w:rStyle w:val="Emphasis"/>
          <w:rFonts w:ascii="Arial" w:hAnsi="Arial" w:cs="Arial"/>
          <w:i w:val="0"/>
        </w:rPr>
        <w:t xml:space="preserve">ould include samples of likely different cellular subtypes. Therefore, tissue whose cells are suspected of going through a dynamic biological process such as proliferation, differentiation, or transition into malignancy may be of interest. </w:t>
      </w:r>
      <w:r w:rsidR="009721C9">
        <w:rPr>
          <w:rStyle w:val="Emphasis"/>
          <w:rFonts w:ascii="Arial" w:hAnsi="Arial" w:cs="Arial"/>
          <w:i w:val="0"/>
        </w:rPr>
        <w:t xml:space="preserve">Such a dataset would also be well suited for evaluation of aim 2. Furthermore, the number of samples per subtype will impact the accuracy of estimated gene dependency metrics. </w:t>
      </w:r>
      <w:r w:rsidR="009721C9" w:rsidRPr="00837E86">
        <w:rPr>
          <w:rStyle w:val="Emphasis"/>
          <w:rFonts w:ascii="Arial" w:hAnsi="Arial" w:cs="Arial"/>
          <w:i w:val="0"/>
          <w:highlight w:val="red"/>
        </w:rPr>
        <w:t xml:space="preserve">Taking cues from </w:t>
      </w:r>
      <w:commentRangeStart w:id="7"/>
      <w:proofErr w:type="spellStart"/>
      <w:r w:rsidR="009721C9" w:rsidRPr="00837E86">
        <w:rPr>
          <w:rStyle w:val="Emphasis"/>
          <w:rFonts w:ascii="Arial" w:hAnsi="Arial" w:cs="Arial"/>
          <w:i w:val="0"/>
          <w:highlight w:val="red"/>
        </w:rPr>
        <w:t>Marinov</w:t>
      </w:r>
      <w:proofErr w:type="spellEnd"/>
      <w:r w:rsidR="009721C9" w:rsidRPr="00837E86">
        <w:rPr>
          <w:rStyle w:val="Emphasis"/>
          <w:rFonts w:ascii="Arial" w:hAnsi="Arial" w:cs="Arial"/>
          <w:i w:val="0"/>
          <w:highlight w:val="red"/>
        </w:rPr>
        <w:t xml:space="preserve"> et al.</w:t>
      </w:r>
      <w:commentRangeEnd w:id="7"/>
      <w:r w:rsidR="009721C9" w:rsidRPr="00837E86">
        <w:rPr>
          <w:rStyle w:val="CommentReference"/>
          <w:highlight w:val="red"/>
        </w:rPr>
        <w:commentReference w:id="7"/>
      </w:r>
      <w:r w:rsidR="009721C9" w:rsidRPr="00837E86">
        <w:rPr>
          <w:rStyle w:val="Emphasis"/>
          <w:rFonts w:ascii="Arial" w:hAnsi="Arial" w:cs="Arial"/>
          <w:i w:val="0"/>
          <w:highlight w:val="red"/>
        </w:rPr>
        <w:t xml:space="preserve"> who </w:t>
      </w:r>
      <w:r w:rsidR="006928B6" w:rsidRPr="00837E86">
        <w:rPr>
          <w:rStyle w:val="Emphasis"/>
          <w:rFonts w:ascii="Arial" w:hAnsi="Arial" w:cs="Arial"/>
          <w:i w:val="0"/>
          <w:highlight w:val="red"/>
        </w:rPr>
        <w:t>looked at various sized pools of single-cells subjected to the SMART-</w:t>
      </w:r>
      <w:proofErr w:type="spellStart"/>
      <w:r w:rsidR="006928B6" w:rsidRPr="00837E86">
        <w:rPr>
          <w:rStyle w:val="Emphasis"/>
          <w:rFonts w:ascii="Arial" w:hAnsi="Arial" w:cs="Arial"/>
          <w:i w:val="0"/>
          <w:highlight w:val="red"/>
        </w:rPr>
        <w:t>seq</w:t>
      </w:r>
      <w:proofErr w:type="spellEnd"/>
      <w:r w:rsidR="006928B6" w:rsidRPr="00837E86">
        <w:rPr>
          <w:rStyle w:val="Emphasis"/>
          <w:rFonts w:ascii="Arial" w:hAnsi="Arial" w:cs="Arial"/>
          <w:i w:val="0"/>
          <w:highlight w:val="red"/>
        </w:rPr>
        <w:t xml:space="preserve"> protocol and found that populations of 30-100 approach the information content of bulk tissue samples</w:t>
      </w:r>
      <w:r w:rsidR="009721C9">
        <w:rPr>
          <w:rStyle w:val="Emphasis"/>
          <w:rFonts w:ascii="Arial" w:hAnsi="Arial" w:cs="Arial"/>
          <w:i w:val="0"/>
        </w:rPr>
        <w:t xml:space="preserve"> </w:t>
      </w:r>
      <w:commentRangeStart w:id="8"/>
      <w:r>
        <w:rPr>
          <w:rStyle w:val="Emphasis"/>
          <w:rFonts w:ascii="Arial" w:hAnsi="Arial" w:cs="Arial"/>
          <w:i w:val="0"/>
        </w:rPr>
        <w:t>For this we will require a dataset…</w:t>
      </w:r>
      <w:commentRangeEnd w:id="8"/>
      <w:r>
        <w:rPr>
          <w:rStyle w:val="CommentReference"/>
        </w:rPr>
        <w:commentReference w:id="8"/>
      </w:r>
    </w:p>
    <w:p w14:paraId="7C20849B" w14:textId="38CBBBF0" w:rsidR="00D174CD" w:rsidRPr="00690982" w:rsidRDefault="00162B3F" w:rsidP="00D95951">
      <w:pPr>
        <w:spacing w:after="120"/>
        <w:ind w:left="1080"/>
        <w:rPr>
          <w:rFonts w:ascii="Arial" w:eastAsia="Times New Roman" w:hAnsi="Arial" w:cs="Arial"/>
          <w:szCs w:val="20"/>
        </w:rPr>
      </w:pPr>
      <w:r w:rsidRPr="00690982">
        <w:rPr>
          <w:rFonts w:ascii="Arial" w:hAnsi="Arial" w:cs="Arial"/>
        </w:rPr>
        <w:t>Selecting the correct correlation and/or dependency metric(s) is an important sub aim to this work</w:t>
      </w:r>
      <w:r w:rsidR="00C87E7F">
        <w:rPr>
          <w:rFonts w:ascii="Arial" w:hAnsi="Arial" w:cs="Arial"/>
        </w:rPr>
        <w:t xml:space="preserve"> </w:t>
      </w:r>
      <w:commentRangeStart w:id="9"/>
      <w:r w:rsidR="00C87E7F">
        <w:rPr>
          <w:rFonts w:ascii="Arial" w:hAnsi="Arial" w:cs="Arial"/>
        </w:rPr>
        <w:t>(Aim 1.a)</w:t>
      </w:r>
      <w:r w:rsidRPr="00690982">
        <w:rPr>
          <w:rFonts w:ascii="Arial" w:hAnsi="Arial" w:cs="Arial"/>
        </w:rPr>
        <w:t xml:space="preserve">. </w:t>
      </w:r>
      <w:commentRangeEnd w:id="9"/>
      <w:r w:rsidR="00C87E7F">
        <w:rPr>
          <w:rStyle w:val="CommentReference"/>
        </w:rPr>
        <w:commentReference w:id="9"/>
      </w:r>
      <w:r w:rsidRPr="00690982">
        <w:rPr>
          <w:rFonts w:ascii="Arial" w:hAnsi="Arial" w:cs="Arial"/>
        </w:rPr>
        <w:t xml:space="preserve">Not only will different metrics limit the range of gene relationships that can be captured by our regulatory network, </w:t>
      </w:r>
      <w:proofErr w:type="gramStart"/>
      <w:r w:rsidRPr="00690982">
        <w:rPr>
          <w:rFonts w:ascii="Arial" w:hAnsi="Arial" w:cs="Arial"/>
        </w:rPr>
        <w:t>but</w:t>
      </w:r>
      <w:proofErr w:type="gramEnd"/>
      <w:r w:rsidRPr="00690982">
        <w:rPr>
          <w:rFonts w:ascii="Arial" w:hAnsi="Arial" w:cs="Arial"/>
        </w:rPr>
        <w:t xml:space="preserve"> each metric used will alter the interpretation of our resulting network. For these reasons we feel that it is necessary to encompass a broad range of metrics in our procedure, and comparing the regulatory networks that they each produce. We will also take </w:t>
      </w:r>
      <w:r w:rsidR="00527DB7">
        <w:rPr>
          <w:rFonts w:ascii="Arial" w:hAnsi="Arial" w:cs="Arial"/>
        </w:rPr>
        <w:t>each metric’s computational efficiency into consideration.</w:t>
      </w:r>
    </w:p>
    <w:p w14:paraId="34645432" w14:textId="072C9765" w:rsidR="008B5B1B" w:rsidRDefault="006E279A" w:rsidP="008C3267">
      <w:pPr>
        <w:spacing w:after="120"/>
        <w:ind w:left="1080"/>
        <w:rPr>
          <w:rStyle w:val="Emphasis"/>
          <w:rFonts w:ascii="Arial" w:hAnsi="Arial" w:cs="Arial"/>
          <w:i w:val="0"/>
        </w:rPr>
      </w:pPr>
      <w:r>
        <w:rPr>
          <w:rStyle w:val="Emphasis"/>
          <w:rFonts w:ascii="Arial" w:hAnsi="Arial" w:cs="Arial"/>
          <w:i w:val="0"/>
        </w:rPr>
        <w:t>The DREMI metric [Eq.</w:t>
      </w:r>
      <w:r w:rsidR="005E24C7">
        <w:rPr>
          <w:rStyle w:val="Emphasis"/>
          <w:rFonts w:ascii="Arial" w:hAnsi="Arial" w:cs="Arial"/>
          <w:i w:val="0"/>
        </w:rPr>
        <w:t xml:space="preserve"> 4</w:t>
      </w:r>
      <w:r>
        <w:rPr>
          <w:rStyle w:val="Emphasis"/>
          <w:rFonts w:ascii="Arial" w:hAnsi="Arial" w:cs="Arial"/>
          <w:i w:val="0"/>
        </w:rPr>
        <w:t xml:space="preserve">] </w:t>
      </w:r>
      <w:r w:rsidR="00B0494D">
        <w:rPr>
          <w:rStyle w:val="Emphasis"/>
          <w:rFonts w:ascii="Arial" w:hAnsi="Arial" w:cs="Arial"/>
          <w:i w:val="0"/>
        </w:rPr>
        <w:t>is of particular interest to this investigation because it has been shown to expose functional relationships between variables whose joint probability is dominated by a seemingly independent signature</w:t>
      </w:r>
      <w:r w:rsidR="00D02952">
        <w:rPr>
          <w:rStyle w:val="Emphasis"/>
          <w:rFonts w:ascii="Arial" w:hAnsi="Arial" w:cs="Arial"/>
          <w:i w:val="0"/>
        </w:rPr>
        <w:t xml:space="preserve"> </w:t>
      </w:r>
      <w:commentRangeStart w:id="10"/>
      <w:r w:rsidR="00D02952">
        <w:rPr>
          <w:rStyle w:val="Emphasis"/>
          <w:rFonts w:ascii="Arial" w:hAnsi="Arial" w:cs="Arial"/>
          <w:i w:val="0"/>
        </w:rPr>
        <w:t>(</w:t>
      </w:r>
      <w:r w:rsidR="006039A8">
        <w:rPr>
          <w:rStyle w:val="Emphasis"/>
          <w:rFonts w:ascii="Arial" w:hAnsi="Arial" w:cs="Arial"/>
          <w:i w:val="0"/>
        </w:rPr>
        <w:t xml:space="preserve">Dana </w:t>
      </w:r>
      <w:proofErr w:type="spellStart"/>
      <w:r w:rsidR="006039A8">
        <w:rPr>
          <w:rStyle w:val="Emphasis"/>
          <w:rFonts w:ascii="Arial" w:hAnsi="Arial" w:cs="Arial"/>
          <w:i w:val="0"/>
        </w:rPr>
        <w:t>Pe’er</w:t>
      </w:r>
      <w:proofErr w:type="spellEnd"/>
      <w:r w:rsidR="00D02952">
        <w:rPr>
          <w:rStyle w:val="Emphasis"/>
          <w:rFonts w:ascii="Arial" w:hAnsi="Arial" w:cs="Arial"/>
          <w:i w:val="0"/>
        </w:rPr>
        <w:t>)</w:t>
      </w:r>
      <w:r w:rsidR="00B0494D">
        <w:rPr>
          <w:rStyle w:val="Emphasis"/>
          <w:rFonts w:ascii="Arial" w:hAnsi="Arial" w:cs="Arial"/>
          <w:i w:val="0"/>
        </w:rPr>
        <w:t xml:space="preserve">. </w:t>
      </w:r>
      <w:commentRangeEnd w:id="10"/>
      <w:r w:rsidR="006039A8">
        <w:rPr>
          <w:rStyle w:val="CommentReference"/>
        </w:rPr>
        <w:commentReference w:id="10"/>
      </w:r>
      <w:r w:rsidR="00B5479F">
        <w:rPr>
          <w:rStyle w:val="Emphasis"/>
          <w:rFonts w:ascii="Arial" w:hAnsi="Arial" w:cs="Arial"/>
          <w:i w:val="0"/>
        </w:rPr>
        <w:t xml:space="preserve"> </w:t>
      </w:r>
      <w:r w:rsidR="006D317A">
        <w:rPr>
          <w:rStyle w:val="Emphasis"/>
          <w:rFonts w:ascii="Arial" w:hAnsi="Arial" w:cs="Arial"/>
          <w:i w:val="0"/>
        </w:rPr>
        <w:t>To grasp the metric fully, consider the following definitions:</w:t>
      </w:r>
    </w:p>
    <w:tbl>
      <w:tblPr>
        <w:tblStyle w:val="TableGrid"/>
        <w:tblW w:w="8478"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1530"/>
      </w:tblGrid>
      <w:tr w:rsidR="008B5B1B" w:rsidRPr="00035EA7" w14:paraId="660130BD" w14:textId="2CC05F18" w:rsidTr="00936D17">
        <w:tc>
          <w:tcPr>
            <w:tcW w:w="6948" w:type="dxa"/>
            <w:vAlign w:val="center"/>
          </w:tcPr>
          <w:p w14:paraId="57940E9B" w14:textId="1C38B25C" w:rsidR="008B5B1B" w:rsidRPr="00035EA7" w:rsidRDefault="008B5B1B" w:rsidP="002D3432">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Sub>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Y</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Sub>
                </m:e>
              </m:d>
              <m:r>
                <m:rPr>
                  <m:sty m:val="p"/>
                </m:rPr>
                <w:rPr>
                  <w:rStyle w:val="Emphasis"/>
                  <w:rFonts w:ascii="Cambria Math" w:eastAsiaTheme="minorEastAsia" w:hAnsi="Cambria Math" w:cs="Arial"/>
                </w:rPr>
                <m:t xml:space="preserve"> </m:t>
              </m:r>
            </m:oMath>
            <w:r>
              <w:rPr>
                <w:rStyle w:val="Emphasis"/>
                <w:rFonts w:ascii="Arial" w:eastAsiaTheme="minorEastAsia" w:hAnsi="Arial" w:cs="Arial"/>
                <w:i w:val="0"/>
                <w:iCs w:val="0"/>
              </w:rPr>
              <w:t xml:space="preserve">where </w:t>
            </w:r>
            <m:oMath>
              <m:d>
                <m:dPr>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Sub>
                </m:e>
              </m:d>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r>
                <m:rPr>
                  <m:sty m:val="p"/>
                </m:rPr>
                <w:rPr>
                  <w:rStyle w:val="Emphasis"/>
                  <w:rFonts w:ascii="Cambria Math" w:eastAsiaTheme="minorEastAsia" w:hAnsi="Cambria Math" w:cs="Arial"/>
                </w:rPr>
                <m:t xml:space="preserve"> ∀ i∈{1,2,…,n}</m:t>
              </m:r>
            </m:oMath>
            <w:r>
              <w:rPr>
                <w:rStyle w:val="Emphasis"/>
                <w:rFonts w:ascii="Arial" w:eastAsiaTheme="minorEastAsia" w:hAnsi="Arial" w:cs="Arial"/>
                <w:i w:val="0"/>
                <w:iCs w:val="0"/>
              </w:rPr>
              <w:t xml:space="preserve"> </w:t>
            </w:r>
          </w:p>
        </w:tc>
        <w:tc>
          <w:tcPr>
            <w:tcW w:w="1530" w:type="dxa"/>
          </w:tcPr>
          <w:p w14:paraId="6B0CECA4" w14:textId="4EF659A6" w:rsidR="008B5B1B" w:rsidRPr="008F230D" w:rsidRDefault="008B5B1B" w:rsidP="002D3432">
            <w:pPr>
              <w:spacing w:after="120"/>
              <w:ind w:left="1080"/>
              <w:jc w:val="center"/>
              <w:rPr>
                <w:rStyle w:val="Emphasis"/>
                <w:rFonts w:ascii="Arial" w:eastAsiaTheme="minorEastAsia" w:hAnsi="Arial" w:cs="Arial"/>
                <w:i w:val="0"/>
                <w:iCs w:val="0"/>
              </w:rPr>
            </w:pPr>
            <w:r>
              <w:rPr>
                <w:rStyle w:val="Emphasis"/>
                <w:rFonts w:ascii="Arial" w:eastAsiaTheme="minorEastAsia" w:hAnsi="Arial" w:cs="Arial"/>
                <w:i w:val="0"/>
                <w:iCs w:val="0"/>
              </w:rPr>
              <w:fldChar w:fldCharType="begin"/>
            </w:r>
            <w:r>
              <w:rPr>
                <w:rStyle w:val="Emphasis"/>
                <w:rFonts w:ascii="Arial" w:eastAsiaTheme="minorEastAsia" w:hAnsi="Arial" w:cs="Arial"/>
                <w:i w:val="0"/>
                <w:iCs w:val="0"/>
              </w:rPr>
              <w:instrText xml:space="preserve"> EQ </w:instrText>
            </w:r>
            <w:r>
              <w:rPr>
                <w:rStyle w:val="Emphasis"/>
                <w:rFonts w:ascii="Arial" w:eastAsiaTheme="minorEastAsia" w:hAnsi="Arial" w:cs="Arial"/>
                <w:i w:val="0"/>
                <w:iCs w:val="0"/>
              </w:rPr>
              <w:fldChar w:fldCharType="end"/>
            </w:r>
          </w:p>
        </w:tc>
      </w:tr>
      <w:tr w:rsidR="00936D17" w:rsidRPr="00035EA7" w14:paraId="616B1916" w14:textId="69DF3002" w:rsidTr="00936D17">
        <w:tc>
          <w:tcPr>
            <w:tcW w:w="6948" w:type="dxa"/>
            <w:vAlign w:val="center"/>
          </w:tcPr>
          <w:p w14:paraId="56B7BA18" w14:textId="36F596C4" w:rsidR="00936D17" w:rsidRPr="00936D17" w:rsidRDefault="00936D17" w:rsidP="00936D17">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Sub>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y</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Sub>
                </m:e>
              </m:d>
              <m:r>
                <m:rPr>
                  <m:sty m:val="p"/>
                </m:rPr>
                <w:rPr>
                  <w:rStyle w:val="Emphasis"/>
                  <w:rFonts w:ascii="Cambria Math" w:eastAsiaTheme="minorEastAsia" w:hAnsi="Cambria Math" w:cs="Arial"/>
                </w:rPr>
                <m:t xml:space="preserve"> </m:t>
              </m:r>
            </m:oMath>
          </w:p>
        </w:tc>
        <w:tc>
          <w:tcPr>
            <w:tcW w:w="1530" w:type="dxa"/>
          </w:tcPr>
          <w:p w14:paraId="3241B43D" w14:textId="77777777" w:rsidR="00936D17" w:rsidRPr="008F230D" w:rsidRDefault="00936D17" w:rsidP="002D3432">
            <w:pPr>
              <w:spacing w:after="120"/>
              <w:ind w:left="1080"/>
              <w:jc w:val="center"/>
              <w:rPr>
                <w:rStyle w:val="Emphasis"/>
                <w:rFonts w:ascii="Arial" w:eastAsiaTheme="minorEastAsia" w:hAnsi="Arial" w:cs="Arial"/>
                <w:i w:val="0"/>
                <w:iCs w:val="0"/>
              </w:rPr>
            </w:pPr>
          </w:p>
        </w:tc>
      </w:tr>
      <w:tr w:rsidR="00936D17" w:rsidRPr="008F230D" w14:paraId="31769107" w14:textId="77777777" w:rsidTr="00936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48" w:type="dxa"/>
            <w:tcBorders>
              <w:top w:val="nil"/>
              <w:left w:val="nil"/>
              <w:bottom w:val="nil"/>
              <w:right w:val="nil"/>
            </w:tcBorders>
          </w:tcPr>
          <w:p w14:paraId="35C229D2" w14:textId="1E9150FD" w:rsidR="00936D17" w:rsidRPr="006D317A" w:rsidRDefault="00936D17" w:rsidP="00936D17">
            <w:pPr>
              <w:spacing w:after="120"/>
              <w:ind w:left="1080"/>
              <w:jc w:val="center"/>
              <w:rPr>
                <w:rStyle w:val="Emphasis"/>
                <w:rFonts w:ascii="Arial" w:eastAsia="Calibri"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i</m:t>
                  </m:r>
                </m:sub>
              </m:sSub>
              <m:r>
                <m:rPr>
                  <m:sty m:val="p"/>
                </m:rPr>
                <w:rPr>
                  <w:rStyle w:val="Emphasis"/>
                  <w:rFonts w:ascii="Cambria Math" w:eastAsiaTheme="minorEastAsia" w:hAnsi="Cambria Math" w:cs="Arial"/>
                </w:rPr>
                <m:t>=</m:t>
              </m:r>
              <m:d>
                <m:dPr>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Sub>
                </m:e>
              </m:d>
            </m:oMath>
            <w:r>
              <w:rPr>
                <w:rStyle w:val="Emphasis"/>
                <w:rFonts w:ascii="Arial" w:eastAsiaTheme="minorEastAsia" w:hAnsi="Arial" w:cs="Arial"/>
                <w:i w:val="0"/>
                <w:iCs w:val="0"/>
              </w:rPr>
              <w:t xml:space="preserve"> </w:t>
            </w:r>
            <m:oMath>
              <m:r>
                <m:rPr>
                  <m:sty m:val="p"/>
                </m:rPr>
                <w:rPr>
                  <w:rStyle w:val="Emphasis"/>
                  <w:rFonts w:ascii="Cambria Math" w:eastAsiaTheme="minorEastAsia" w:hAnsi="Cambria Math" w:cs="Arial"/>
                </w:rPr>
                <m:t>∀ i∈</m:t>
              </m:r>
              <m:d>
                <m:dPr>
                  <m:begChr m:val="{"/>
                  <m:endChr m:val="}"/>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1,2,…,n</m:t>
                  </m:r>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D</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n</m:t>
                      </m:r>
                    </m:sub>
                  </m:sSub>
                </m:e>
              </m:d>
            </m:oMath>
          </w:p>
        </w:tc>
        <w:tc>
          <w:tcPr>
            <w:tcW w:w="1530" w:type="dxa"/>
            <w:tcBorders>
              <w:top w:val="nil"/>
              <w:left w:val="nil"/>
              <w:bottom w:val="nil"/>
              <w:right w:val="nil"/>
            </w:tcBorders>
          </w:tcPr>
          <w:p w14:paraId="74CB2C7C" w14:textId="77777777" w:rsidR="00936D17" w:rsidRPr="008F230D" w:rsidRDefault="00936D17" w:rsidP="00936D17">
            <w:pPr>
              <w:spacing w:after="120"/>
              <w:ind w:left="1080"/>
              <w:jc w:val="center"/>
              <w:rPr>
                <w:rStyle w:val="Emphasis"/>
                <w:rFonts w:ascii="Arial" w:eastAsiaTheme="minorEastAsia" w:hAnsi="Arial" w:cs="Arial"/>
                <w:i w:val="0"/>
                <w:iCs w:val="0"/>
              </w:rPr>
            </w:pPr>
          </w:p>
        </w:tc>
      </w:tr>
    </w:tbl>
    <w:p w14:paraId="55867AB0" w14:textId="5E523E1D" w:rsidR="002D3432" w:rsidRDefault="0024114B" w:rsidP="00D95951">
      <w:pPr>
        <w:spacing w:after="120"/>
        <w:ind w:left="1080"/>
        <w:rPr>
          <w:rStyle w:val="Emphasis"/>
          <w:rFonts w:ascii="Arial" w:eastAsia="Calibri" w:hAnsi="Arial" w:cs="Arial"/>
          <w:i w:val="0"/>
          <w:iCs w:val="0"/>
        </w:rPr>
      </w:pPr>
      <w:r w:rsidRPr="0024114B">
        <w:rPr>
          <w:rStyle w:val="Emphasis"/>
          <w:rFonts w:ascii="Arial" w:eastAsiaTheme="minorEastAsia" w:hAnsi="Arial" w:cs="Arial"/>
          <w:i w:val="0"/>
          <w:iCs w:val="0"/>
        </w:rPr>
        <w:t>Namely,</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and</w:t>
      </w:r>
      <w:r w:rsidR="002D3432">
        <w:rPr>
          <w:rStyle w:val="Emphasis"/>
          <w:rFonts w:ascii="Arial" w:eastAsia="Calibri" w:hAnsi="Arial" w:cs="Arial"/>
          <w:b/>
          <w:i w:val="0"/>
          <w:iCs w:val="0"/>
        </w:rPr>
        <w:t xml:space="preserve"> </w:t>
      </w:r>
      <m:oMath>
        <m:r>
          <m:rPr>
            <m:sty m:val="b"/>
          </m:rPr>
          <w:rPr>
            <w:rStyle w:val="Emphasis"/>
            <w:rFonts w:ascii="Cambria Math" w:eastAsiaTheme="minorEastAsia" w:hAnsi="Cambria Math" w:cs="Arial"/>
          </w:rPr>
          <m:t>Y</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are vectors of random variables while</w:t>
      </w:r>
      <w:r w:rsidR="002D3432">
        <w:rPr>
          <w:rStyle w:val="Emphasis"/>
          <w:rFonts w:ascii="Arial" w:eastAsia="Calibri" w:hAnsi="Arial" w:cs="Arial"/>
          <w:b/>
          <w:i w:val="0"/>
          <w:iCs w:val="0"/>
        </w:rPr>
        <w:t xml:space="preserve"> </w:t>
      </w:r>
      <m:oMath>
        <m:r>
          <m:rPr>
            <m:sty m:val="b"/>
          </m:rPr>
          <w:rPr>
            <w:rStyle w:val="Emphasis"/>
            <w:rFonts w:ascii="Cambria Math" w:eastAsiaTheme="minorEastAsia" w:hAnsi="Cambria Math" w:cs="Arial"/>
          </w:rPr>
          <m:t>x</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and</w:t>
      </w:r>
      <w:r w:rsidR="002D3432">
        <w:rPr>
          <w:rStyle w:val="Emphasis"/>
          <w:rFonts w:ascii="Arial" w:eastAsia="Calibri" w:hAnsi="Arial" w:cs="Arial"/>
          <w:b/>
          <w:i w:val="0"/>
          <w:iCs w:val="0"/>
        </w:rPr>
        <w:t xml:space="preserve"> </w:t>
      </w:r>
      <m:oMath>
        <m:r>
          <m:rPr>
            <m:sty m:val="b"/>
          </m:rPr>
          <w:rPr>
            <w:rStyle w:val="Emphasis"/>
            <w:rFonts w:ascii="Cambria Math" w:eastAsiaTheme="minorEastAsia" w:hAnsi="Cambria Math" w:cs="Arial"/>
          </w:rPr>
          <m:t>y</m:t>
        </m:r>
      </m:oMath>
      <w:r w:rsidR="002D3432">
        <w:rPr>
          <w:rStyle w:val="Emphasis"/>
          <w:rFonts w:ascii="Arial" w:eastAsia="Calibri" w:hAnsi="Arial" w:cs="Arial"/>
          <w:b/>
          <w:i w:val="0"/>
          <w:iCs w:val="0"/>
        </w:rPr>
        <w:t xml:space="preserve"> </w:t>
      </w:r>
      <w:r w:rsidR="002227DD">
        <w:rPr>
          <w:rStyle w:val="Emphasis"/>
          <w:rFonts w:ascii="Arial" w:eastAsia="Calibri" w:hAnsi="Arial" w:cs="Arial"/>
          <w:i w:val="0"/>
          <w:iCs w:val="0"/>
        </w:rPr>
        <w:t xml:space="preserve">are </w:t>
      </w:r>
      <w:r w:rsidR="002D3432">
        <w:rPr>
          <w:rStyle w:val="Emphasis"/>
          <w:rFonts w:ascii="Arial" w:eastAsia="Calibri" w:hAnsi="Arial" w:cs="Arial"/>
          <w:i w:val="0"/>
          <w:iCs w:val="0"/>
        </w:rPr>
        <w:t xml:space="preserve">vectors of </w:t>
      </w:r>
      <w:r w:rsidR="00724CCB">
        <w:rPr>
          <w:rStyle w:val="Emphasis"/>
          <w:rFonts w:ascii="Arial" w:eastAsia="Calibri" w:hAnsi="Arial" w:cs="Arial"/>
          <w:i w:val="0"/>
          <w:iCs w:val="0"/>
        </w:rPr>
        <w:t xml:space="preserve">a sample’s </w:t>
      </w:r>
      <w:r w:rsidR="00724CCB" w:rsidRPr="00D44D84">
        <w:rPr>
          <w:rStyle w:val="Emphasis"/>
          <w:rFonts w:ascii="Arial" w:hAnsi="Arial" w:cs="Arial"/>
        </w:rPr>
        <w:t>X</w:t>
      </w:r>
      <w:r w:rsidR="00724CCB">
        <w:rPr>
          <w:rStyle w:val="Emphasis"/>
          <w:rFonts w:ascii="Arial" w:hAnsi="Arial" w:cs="Arial"/>
          <w:i w:val="0"/>
        </w:rPr>
        <w:t xml:space="preserve"> and </w:t>
      </w:r>
      <w:r w:rsidR="00724CCB" w:rsidRPr="0051411F">
        <w:rPr>
          <w:rStyle w:val="Emphasis"/>
          <w:rFonts w:ascii="Arial" w:hAnsi="Arial" w:cs="Arial"/>
        </w:rPr>
        <w:t>Y</w:t>
      </w:r>
      <w:r w:rsidR="00724CCB">
        <w:rPr>
          <w:rStyle w:val="Emphasis"/>
          <w:rFonts w:ascii="Arial" w:hAnsi="Arial" w:cs="Arial"/>
          <w:i w:val="0"/>
        </w:rPr>
        <w:t xml:space="preserve"> </w:t>
      </w:r>
      <w:r w:rsidR="00724CCB">
        <w:rPr>
          <w:rStyle w:val="Emphasis"/>
          <w:rFonts w:ascii="Arial" w:eastAsia="Calibri" w:hAnsi="Arial" w:cs="Arial"/>
          <w:i w:val="0"/>
          <w:iCs w:val="0"/>
        </w:rPr>
        <w:t>components</w:t>
      </w:r>
      <w:r w:rsidR="002D3432">
        <w:rPr>
          <w:rStyle w:val="Emphasis"/>
          <w:rFonts w:ascii="Arial" w:eastAsia="Calibri" w:hAnsi="Arial" w:cs="Arial"/>
          <w:i w:val="0"/>
          <w:iCs w:val="0"/>
        </w:rPr>
        <w:t xml:space="preserve"> from the joint distribution</w:t>
      </w:r>
      <w:r w:rsidR="002227DD">
        <w:rPr>
          <w:rStyle w:val="Emphasis"/>
          <w:rFonts w:ascii="Arial" w:eastAsia="Calibri" w:hAnsi="Arial" w:cs="Arial"/>
          <w:i w:val="0"/>
          <w:iCs w:val="0"/>
        </w:rPr>
        <w:t xml:space="preserve">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oMath>
      <w:r w:rsidR="002D3432">
        <w:rPr>
          <w:rStyle w:val="Emphasis"/>
          <w:rFonts w:ascii="Arial" w:eastAsia="Calibri" w:hAnsi="Arial" w:cs="Arial"/>
          <w:i w:val="0"/>
          <w:iCs w:val="0"/>
        </w:rPr>
        <w:t>.</w:t>
      </w:r>
      <w:r w:rsidR="006153CE">
        <w:rPr>
          <w:rStyle w:val="Emphasis"/>
          <w:rFonts w:ascii="Arial" w:eastAsia="Calibri" w:hAnsi="Arial" w:cs="Arial"/>
          <w:i w:val="0"/>
          <w:iCs w:val="0"/>
        </w:rPr>
        <w:t xml:space="preserve"> </w:t>
      </w:r>
    </w:p>
    <w:p w14:paraId="3C2E75B9" w14:textId="695433C0" w:rsidR="007550F2" w:rsidRDefault="002D3432" w:rsidP="0024114B">
      <w:pPr>
        <w:spacing w:after="120"/>
        <w:ind w:left="1080"/>
        <w:rPr>
          <w:rStyle w:val="Emphasis"/>
          <w:rFonts w:ascii="Arial" w:hAnsi="Arial" w:cs="Arial"/>
          <w:i w:val="0"/>
        </w:rPr>
      </w:pPr>
      <w:r>
        <w:rPr>
          <w:rStyle w:val="Emphasis"/>
          <w:rFonts w:ascii="Arial" w:hAnsi="Arial" w:cs="Arial"/>
          <w:i w:val="0"/>
        </w:rPr>
        <w:t>Imagine that</w:t>
      </w:r>
      <w:r w:rsidR="006D143D">
        <w:rPr>
          <w:rStyle w:val="Emphasis"/>
          <w:rFonts w:ascii="Arial" w:hAnsi="Arial" w:cs="Arial"/>
          <w:i w:val="0"/>
        </w:rPr>
        <w:t xml:space="preserve"> there </w:t>
      </w:r>
      <w:r w:rsidR="00C9461D">
        <w:rPr>
          <w:rStyle w:val="Emphasis"/>
          <w:rFonts w:ascii="Arial" w:hAnsi="Arial" w:cs="Arial"/>
          <w:i w:val="0"/>
        </w:rPr>
        <w:t xml:space="preserve">may </w:t>
      </w:r>
      <w:r w:rsidR="00B5479F">
        <w:rPr>
          <w:rStyle w:val="Emphasis"/>
          <w:rFonts w:ascii="Arial" w:hAnsi="Arial" w:cs="Arial"/>
          <w:i w:val="0"/>
        </w:rPr>
        <w:t>exist</w:t>
      </w:r>
      <w:r w:rsidR="006D143D">
        <w:rPr>
          <w:rStyle w:val="Emphasis"/>
          <w:rFonts w:ascii="Arial" w:hAnsi="Arial" w:cs="Arial"/>
          <w:i w:val="0"/>
        </w:rPr>
        <w:t xml:space="preserve"> </w:t>
      </w:r>
      <w:r w:rsidR="00B5479F">
        <w:rPr>
          <w:rStyle w:val="Emphasis"/>
          <w:rFonts w:ascii="Arial" w:hAnsi="Arial" w:cs="Arial"/>
          <w:i w:val="0"/>
        </w:rPr>
        <w:t xml:space="preserve">cell populations </w:t>
      </w:r>
      <w:r w:rsidR="006D143D">
        <w:rPr>
          <w:rStyle w:val="Emphasis"/>
          <w:rFonts w:ascii="Arial" w:hAnsi="Arial" w:cs="Arial"/>
          <w:i w:val="0"/>
        </w:rPr>
        <w:t>that are dominated by a particular cellular state</w:t>
      </w:r>
      <w:r w:rsidR="00B5479F">
        <w:rPr>
          <w:rStyle w:val="Emphasis"/>
          <w:rFonts w:ascii="Arial" w:hAnsi="Arial" w:cs="Arial"/>
          <w:i w:val="0"/>
        </w:rPr>
        <w:t xml:space="preserve"> or subtype (we’ll just say ‘state’ here for simplicity)</w:t>
      </w:r>
      <w:r w:rsidR="006D143D">
        <w:rPr>
          <w:rStyle w:val="Emphasis"/>
          <w:rFonts w:ascii="Arial" w:hAnsi="Arial" w:cs="Arial"/>
          <w:i w:val="0"/>
        </w:rPr>
        <w:t xml:space="preserve">. </w:t>
      </w:r>
      <w:proofErr w:type="gramStart"/>
      <w:r w:rsidR="000D577A">
        <w:rPr>
          <w:rStyle w:val="Emphasis"/>
          <w:rFonts w:ascii="Arial" w:eastAsiaTheme="minorEastAsia" w:hAnsi="Arial" w:cs="Arial"/>
          <w:i w:val="0"/>
        </w:rPr>
        <w:t>Values in</w:t>
      </w:r>
      <w:r>
        <w:rPr>
          <w:rStyle w:val="Emphasis"/>
          <w:rFonts w:ascii="Arial" w:eastAsiaTheme="minorEastAsia" w:hAnsi="Arial" w:cs="Arial"/>
          <w:i w:val="0"/>
        </w:rPr>
        <w:t xml:space="preserve"> </w:t>
      </w:r>
      <m:oMath>
        <m:r>
          <m:rPr>
            <m:sty m:val="b"/>
          </m:rPr>
          <w:rPr>
            <w:rStyle w:val="Emphasis"/>
            <w:rFonts w:ascii="Cambria Math" w:eastAsiaTheme="minorEastAsia" w:hAnsi="Cambria Math" w:cs="Arial"/>
          </w:rPr>
          <m:t>x</m:t>
        </m:r>
      </m:oMath>
      <w:r>
        <w:rPr>
          <w:rStyle w:val="Emphasis"/>
          <w:rFonts w:ascii="Arial" w:eastAsiaTheme="minorEastAsia" w:hAnsi="Arial" w:cs="Arial"/>
          <w:b/>
          <w:i w:val="0"/>
          <w:iCs w:val="0"/>
        </w:rPr>
        <w:t xml:space="preserve"> </w:t>
      </w:r>
      <w:r w:rsidR="000D577A">
        <w:rPr>
          <w:rStyle w:val="Emphasis"/>
          <w:rFonts w:ascii="Arial" w:eastAsiaTheme="minorEastAsia" w:hAnsi="Arial" w:cs="Arial"/>
          <w:i w:val="0"/>
          <w:iCs w:val="0"/>
        </w:rPr>
        <w:t>and</w:t>
      </w:r>
      <w:r>
        <w:rPr>
          <w:rStyle w:val="Emphasis"/>
          <w:rFonts w:ascii="Arial" w:hAnsi="Arial" w:cs="Arial"/>
          <w:i w:val="0"/>
        </w:rPr>
        <w:t xml:space="preserve"> </w:t>
      </w:r>
      <m:oMath>
        <m:r>
          <m:rPr>
            <m:sty m:val="b"/>
          </m:rPr>
          <w:rPr>
            <w:rStyle w:val="Emphasis"/>
            <w:rFonts w:ascii="Cambria Math" w:eastAsiaTheme="minorEastAsia" w:hAnsi="Cambria Math" w:cs="Arial"/>
          </w:rPr>
          <m:t>y</m:t>
        </m:r>
      </m:oMath>
      <w:r>
        <w:rPr>
          <w:rStyle w:val="Emphasis"/>
          <w:rFonts w:ascii="Arial" w:hAnsi="Arial" w:cs="Arial"/>
          <w:i w:val="0"/>
        </w:rPr>
        <w:t xml:space="preserve"> may be dominate</w:t>
      </w:r>
      <w:r w:rsidR="002227DD">
        <w:rPr>
          <w:rStyle w:val="Emphasis"/>
          <w:rFonts w:ascii="Arial" w:hAnsi="Arial" w:cs="Arial"/>
          <w:i w:val="0"/>
        </w:rPr>
        <w:t>d by a specific sub-range of the</w:t>
      </w:r>
      <w:r>
        <w:rPr>
          <w:rStyle w:val="Emphasis"/>
          <w:rFonts w:ascii="Arial" w:hAnsi="Arial" w:cs="Arial"/>
          <w:i w:val="0"/>
        </w:rPr>
        <w:t xml:space="preserve"> spans of </w:t>
      </w:r>
      <m:oMath>
        <m:r>
          <m:rPr>
            <m:sty m:val="b"/>
          </m:rPr>
          <w:rPr>
            <w:rStyle w:val="Emphasis"/>
            <w:rFonts w:ascii="Cambria Math" w:eastAsiaTheme="minorEastAsia" w:hAnsi="Cambria Math" w:cs="Arial"/>
          </w:rPr>
          <m:t>X</m:t>
        </m:r>
      </m:oMath>
      <w:r>
        <w:rPr>
          <w:rStyle w:val="Emphasis"/>
          <w:rFonts w:ascii="Arial" w:eastAsiaTheme="minorEastAsia" w:hAnsi="Arial" w:cs="Arial"/>
          <w:b/>
          <w:i w:val="0"/>
          <w:iCs w:val="0"/>
        </w:rPr>
        <w:t xml:space="preserve"> </w:t>
      </w:r>
      <w:r w:rsidR="001E5DF0">
        <w:rPr>
          <w:rStyle w:val="Emphasis"/>
          <w:rFonts w:ascii="Arial" w:eastAsiaTheme="minorEastAsia" w:hAnsi="Arial" w:cs="Arial"/>
          <w:i w:val="0"/>
          <w:iCs w:val="0"/>
        </w:rPr>
        <w:t>and</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Y</m:t>
        </m:r>
      </m:oMath>
      <w:proofErr w:type="gramEnd"/>
      <w:r>
        <w:rPr>
          <w:rStyle w:val="Emphasis"/>
          <w:rFonts w:ascii="Arial" w:hAnsi="Arial" w:cs="Arial"/>
          <w:i w:val="0"/>
        </w:rPr>
        <w:t xml:space="preserve">. </w:t>
      </w:r>
      <w:r w:rsidR="002227DD">
        <w:rPr>
          <w:rStyle w:val="Emphasis"/>
          <w:rFonts w:ascii="Arial" w:hAnsi="Arial" w:cs="Arial"/>
          <w:i w:val="0"/>
        </w:rPr>
        <w:t xml:space="preserve">If </w:t>
      </w:r>
      <w:r w:rsidR="000D577A">
        <w:rPr>
          <w:rStyle w:val="Emphasis"/>
          <w:rFonts w:ascii="Arial" w:hAnsi="Arial" w:cs="Arial"/>
          <w:i w:val="0"/>
        </w:rPr>
        <w:t xml:space="preserve">values </w:t>
      </w:r>
      <w:r w:rsidR="001E5DF0">
        <w:rPr>
          <w:rStyle w:val="Emphasis"/>
          <w:rFonts w:ascii="Arial" w:hAnsi="Arial" w:cs="Arial"/>
          <w:i w:val="0"/>
        </w:rPr>
        <w:t>in the dominant cell state are centralized around some (</w:t>
      </w:r>
      <w:r w:rsidR="00D44D84">
        <w:rPr>
          <w:rStyle w:val="Emphasis"/>
          <w:rFonts w:ascii="Arial" w:hAnsi="Arial" w:cs="Arial"/>
          <w:i w:val="0"/>
        </w:rPr>
        <w:t>x, y</w:t>
      </w:r>
      <w:r w:rsidR="001E5DF0">
        <w:rPr>
          <w:rStyle w:val="Emphasis"/>
          <w:rFonts w:ascii="Arial" w:hAnsi="Arial" w:cs="Arial"/>
          <w:i w:val="0"/>
        </w:rPr>
        <w:t xml:space="preserve">) value, then many metrics may conclude that no relationship exists between genes </w:t>
      </w:r>
      <w:r w:rsidR="001E5DF0" w:rsidRPr="00D44D84">
        <w:rPr>
          <w:rStyle w:val="Emphasis"/>
          <w:rFonts w:ascii="Arial" w:hAnsi="Arial" w:cs="Arial"/>
        </w:rPr>
        <w:t>X</w:t>
      </w:r>
      <w:r w:rsidR="001E5DF0">
        <w:rPr>
          <w:rStyle w:val="Emphasis"/>
          <w:rFonts w:ascii="Arial" w:hAnsi="Arial" w:cs="Arial"/>
          <w:i w:val="0"/>
        </w:rPr>
        <w:t xml:space="preserve"> and </w:t>
      </w:r>
      <w:r w:rsidR="001E5DF0" w:rsidRPr="00D44D84">
        <w:rPr>
          <w:rStyle w:val="Emphasis"/>
          <w:rFonts w:ascii="Arial" w:hAnsi="Arial" w:cs="Arial"/>
        </w:rPr>
        <w:t>Y</w:t>
      </w:r>
      <w:r w:rsidR="001E5DF0">
        <w:rPr>
          <w:rStyle w:val="Emphasis"/>
          <w:rFonts w:ascii="Arial" w:hAnsi="Arial" w:cs="Arial"/>
          <w:i w:val="0"/>
        </w:rPr>
        <w:t>. However,</w:t>
      </w:r>
      <w:r w:rsidR="00B5479F">
        <w:rPr>
          <w:rStyle w:val="Emphasis"/>
          <w:rFonts w:ascii="Arial" w:hAnsi="Arial" w:cs="Arial"/>
          <w:i w:val="0"/>
        </w:rPr>
        <w:t xml:space="preserve"> rare signatures for </w:t>
      </w:r>
      <w:r w:rsidR="00B5479F" w:rsidRPr="00D44D84">
        <w:rPr>
          <w:rStyle w:val="Emphasis"/>
          <w:rFonts w:ascii="Arial" w:hAnsi="Arial" w:cs="Arial"/>
        </w:rPr>
        <w:t>X</w:t>
      </w:r>
      <w:r w:rsidR="00B5479F">
        <w:rPr>
          <w:rStyle w:val="Emphasis"/>
          <w:rFonts w:ascii="Arial" w:hAnsi="Arial" w:cs="Arial"/>
          <w:i w:val="0"/>
        </w:rPr>
        <w:t xml:space="preserve"> and </w:t>
      </w:r>
      <w:r w:rsidR="00B5479F" w:rsidRPr="0051411F">
        <w:rPr>
          <w:rStyle w:val="Emphasis"/>
          <w:rFonts w:ascii="Arial" w:hAnsi="Arial" w:cs="Arial"/>
        </w:rPr>
        <w:t>Y</w:t>
      </w:r>
      <w:r w:rsidR="00B5479F">
        <w:rPr>
          <w:rStyle w:val="Emphasis"/>
          <w:rFonts w:ascii="Arial" w:hAnsi="Arial" w:cs="Arial"/>
          <w:i w:val="0"/>
        </w:rPr>
        <w:t xml:space="preserve"> may offer discerning information regarding the functional dependence of genes </w:t>
      </w:r>
      <w:r w:rsidR="00B5479F" w:rsidRPr="0051411F">
        <w:rPr>
          <w:rStyle w:val="Emphasis"/>
          <w:rFonts w:ascii="Arial" w:hAnsi="Arial" w:cs="Arial"/>
        </w:rPr>
        <w:t>X</w:t>
      </w:r>
      <w:r w:rsidR="00B5479F">
        <w:rPr>
          <w:rStyle w:val="Emphasis"/>
          <w:rFonts w:ascii="Arial" w:hAnsi="Arial" w:cs="Arial"/>
          <w:i w:val="0"/>
        </w:rPr>
        <w:t xml:space="preserve"> and </w:t>
      </w:r>
      <w:r w:rsidR="00B5479F" w:rsidRPr="0051411F">
        <w:rPr>
          <w:rStyle w:val="Emphasis"/>
          <w:rFonts w:ascii="Arial" w:hAnsi="Arial" w:cs="Arial"/>
        </w:rPr>
        <w:t>Y</w:t>
      </w:r>
      <w:r w:rsidR="001E5DF0">
        <w:rPr>
          <w:rStyle w:val="Emphasis"/>
          <w:rFonts w:ascii="Arial" w:hAnsi="Arial" w:cs="Arial"/>
          <w:i w:val="0"/>
        </w:rPr>
        <w:t xml:space="preserve">. </w:t>
      </w:r>
      <w:r w:rsidR="0024114B">
        <w:rPr>
          <w:rStyle w:val="Emphasis"/>
          <w:rFonts w:ascii="Arial" w:hAnsi="Arial" w:cs="Arial"/>
          <w:i w:val="0"/>
        </w:rPr>
        <w:t xml:space="preserve">DREMI addresses this </w:t>
      </w:r>
      <w:r w:rsidR="001E5DF0">
        <w:rPr>
          <w:rStyle w:val="Emphasis"/>
          <w:rFonts w:ascii="Arial" w:hAnsi="Arial" w:cs="Arial"/>
          <w:i w:val="0"/>
        </w:rPr>
        <w:t>issue</w:t>
      </w:r>
      <w:r w:rsidR="0024114B">
        <w:rPr>
          <w:rStyle w:val="Emphasis"/>
          <w:rFonts w:ascii="Arial" w:hAnsi="Arial" w:cs="Arial"/>
          <w:i w:val="0"/>
        </w:rPr>
        <w:t xml:space="preserve"> by subsampling according to an estimation of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oMath>
      <w:r w:rsidR="0024114B">
        <w:rPr>
          <w:rStyle w:val="Emphasis"/>
          <w:rFonts w:ascii="Arial" w:eastAsiaTheme="minorEastAsia" w:hAnsi="Arial" w:cs="Arial"/>
          <w:i w:val="0"/>
          <w:iCs w:val="0"/>
        </w:rPr>
        <w:t xml:space="preserve"> rather than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oMath>
      <w:r w:rsidR="0024114B">
        <w:rPr>
          <w:rStyle w:val="Emphasis"/>
          <w:rFonts w:ascii="Arial" w:eastAsiaTheme="minorEastAsia" w:hAnsi="Arial" w:cs="Arial"/>
          <w:i w:val="0"/>
          <w:iCs w:val="0"/>
        </w:rPr>
        <w:t>.</w:t>
      </w:r>
      <w:r w:rsidR="001C1FFC">
        <w:rPr>
          <w:rStyle w:val="Emphasis"/>
          <w:rFonts w:ascii="Arial" w:eastAsiaTheme="minorEastAsia" w:hAnsi="Arial" w:cs="Arial"/>
          <w:i w:val="0"/>
          <w:iCs w:val="0"/>
        </w:rPr>
        <w:t xml:space="preserve"> We’ll refer to this subsampling </w:t>
      </w:r>
      <w:r w:rsidR="006153CE">
        <w:rPr>
          <w:rStyle w:val="Emphasis"/>
          <w:rFonts w:ascii="Arial" w:eastAsiaTheme="minorEastAsia" w:hAnsi="Arial" w:cs="Arial"/>
          <w:i w:val="0"/>
          <w:iCs w:val="0"/>
        </w:rPr>
        <w:t xml:space="preserve">as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oMath>
      <w:r w:rsidR="006153CE">
        <w:rPr>
          <w:rStyle w:val="Emphasis"/>
          <w:rFonts w:ascii="Arial" w:eastAsiaTheme="minorEastAsia" w:hAnsi="Arial" w:cs="Arial"/>
          <w:i w:val="0"/>
          <w:iCs w:val="0"/>
        </w:rPr>
        <w:t xml:space="preserve"> along with the following definitions:</w:t>
      </w:r>
    </w:p>
    <w:tbl>
      <w:tblPr>
        <w:tblStyle w:val="TableGrid"/>
        <w:tblW w:w="8496"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1"/>
        <w:gridCol w:w="1565"/>
      </w:tblGrid>
      <w:tr w:rsidR="001E5DF0" w14:paraId="78E31ED9" w14:textId="77777777" w:rsidTr="008B5B1B">
        <w:tc>
          <w:tcPr>
            <w:tcW w:w="6931" w:type="dxa"/>
            <w:tcBorders>
              <w:top w:val="nil"/>
              <w:left w:val="nil"/>
              <w:bottom w:val="nil"/>
              <w:right w:val="nil"/>
            </w:tcBorders>
          </w:tcPr>
          <w:p w14:paraId="3E58A306" w14:textId="2674FB7A" w:rsidR="001E5DF0" w:rsidRPr="00035EA7" w:rsidRDefault="001E5DF0" w:rsidP="001A4691">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Y'</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r>
                <m:rPr>
                  <m:sty m:val="p"/>
                </m:rPr>
                <w:rPr>
                  <w:rStyle w:val="Emphasis"/>
                  <w:rFonts w:ascii="Cambria Math" w:eastAsiaTheme="minorEastAsia" w:hAnsi="Cambria Math" w:cs="Arial"/>
                </w:rPr>
                <m:t xml:space="preserve"> </m:t>
              </m:r>
            </m:oMath>
            <w:r>
              <w:rPr>
                <w:rStyle w:val="Emphasis"/>
                <w:rFonts w:ascii="Arial" w:eastAsiaTheme="minorEastAsia" w:hAnsi="Arial" w:cs="Arial"/>
                <w:i w:val="0"/>
                <w:iCs w:val="0"/>
              </w:rPr>
              <w:t xml:space="preserve">where </w:t>
            </w:r>
            <m:oMath>
              <m:d>
                <m:dPr>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e>
              </m:d>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r>
                <m:rPr>
                  <m:sty m:val="p"/>
                </m:rPr>
                <w:rPr>
                  <w:rStyle w:val="Emphasis"/>
                  <w:rFonts w:ascii="Cambria Math" w:eastAsiaTheme="minorEastAsia" w:hAnsi="Cambria Math" w:cs="Arial"/>
                </w:rPr>
                <m:t xml:space="preserve"> ∀ i∈{1,2,…,n}</m:t>
              </m:r>
            </m:oMath>
            <w:r>
              <w:rPr>
                <w:rStyle w:val="Emphasis"/>
                <w:rFonts w:ascii="Arial" w:eastAsiaTheme="minorEastAsia" w:hAnsi="Arial" w:cs="Arial"/>
                <w:i w:val="0"/>
                <w:iCs w:val="0"/>
              </w:rPr>
              <w:t xml:space="preserve"> </w:t>
            </w:r>
          </w:p>
        </w:tc>
        <w:tc>
          <w:tcPr>
            <w:tcW w:w="1565" w:type="dxa"/>
            <w:tcBorders>
              <w:top w:val="nil"/>
              <w:left w:val="nil"/>
              <w:bottom w:val="nil"/>
              <w:right w:val="nil"/>
            </w:tcBorders>
          </w:tcPr>
          <w:p w14:paraId="6972EC60" w14:textId="1EB5F820" w:rsidR="001E5DF0" w:rsidRDefault="001E5DF0" w:rsidP="00DF5D4B">
            <w:pPr>
              <w:spacing w:after="120"/>
              <w:ind w:left="1080"/>
              <w:jc w:val="center"/>
              <w:rPr>
                <w:rStyle w:val="Emphasis"/>
                <w:rFonts w:ascii="Arial" w:hAnsi="Arial" w:cs="Arial"/>
                <w:i w:val="0"/>
              </w:rPr>
            </w:pPr>
          </w:p>
        </w:tc>
      </w:tr>
      <w:tr w:rsidR="001E5DF0" w14:paraId="24C3FC53" w14:textId="77777777" w:rsidTr="008B5B1B">
        <w:tc>
          <w:tcPr>
            <w:tcW w:w="6931" w:type="dxa"/>
            <w:tcBorders>
              <w:top w:val="nil"/>
              <w:left w:val="nil"/>
              <w:bottom w:val="nil"/>
              <w:right w:val="nil"/>
            </w:tcBorders>
          </w:tcPr>
          <w:p w14:paraId="5E5F10B6" w14:textId="78B7415D" w:rsidR="001E5DF0" w:rsidRPr="00035EA7" w:rsidRDefault="001E5DF0" w:rsidP="008F230D">
            <w:pPr>
              <w:spacing w:after="120"/>
              <w:ind w:left="1080"/>
              <w:jc w:val="center"/>
              <w:rPr>
                <w:rStyle w:val="Emphasis"/>
                <w:rFonts w:ascii="Arial" w:eastAsia="Calibri" w:hAnsi="Arial" w:cs="Arial"/>
                <w:b/>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and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y</m:t>
                  </m:r>
                </m:e>
                <m:sup>
                  <m:r>
                    <m:rPr>
                      <m:sty m:val="b"/>
                    </m:rPr>
                    <w:rPr>
                      <w:rStyle w:val="Emphasis"/>
                      <w:rFonts w:ascii="Cambria Math" w:eastAsiaTheme="minorEastAsia" w:hAnsi="Cambria Math" w:cs="Arial"/>
                    </w:rPr>
                    <m:t>'</m:t>
                  </m:r>
                </m:sup>
              </m:sSup>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r>
                <m:rPr>
                  <m:sty m:val="p"/>
                </m:rPr>
                <w:rPr>
                  <w:rStyle w:val="Emphasis"/>
                  <w:rFonts w:ascii="Cambria Math" w:eastAsiaTheme="minorEastAsia" w:hAnsi="Cambria Math" w:cs="Arial"/>
                </w:rPr>
                <m:t xml:space="preserve"> </m:t>
              </m:r>
            </m:oMath>
          </w:p>
        </w:tc>
        <w:tc>
          <w:tcPr>
            <w:tcW w:w="1565" w:type="dxa"/>
            <w:tcBorders>
              <w:top w:val="nil"/>
              <w:left w:val="nil"/>
              <w:bottom w:val="nil"/>
              <w:right w:val="nil"/>
            </w:tcBorders>
          </w:tcPr>
          <w:p w14:paraId="0010EF96" w14:textId="0FD94EF0" w:rsidR="001E5DF0" w:rsidRDefault="001E5DF0" w:rsidP="00936D17">
            <w:pPr>
              <w:spacing w:after="120"/>
              <w:ind w:left="1080"/>
              <w:jc w:val="center"/>
              <w:rPr>
                <w:rStyle w:val="Emphasis"/>
                <w:rFonts w:ascii="Arial" w:hAnsi="Arial" w:cs="Arial"/>
                <w:i w:val="0"/>
              </w:rPr>
            </w:pPr>
          </w:p>
        </w:tc>
      </w:tr>
      <w:tr w:rsidR="00936D17" w14:paraId="08F2CB4A" w14:textId="77777777" w:rsidTr="008B5B1B">
        <w:tc>
          <w:tcPr>
            <w:tcW w:w="6931" w:type="dxa"/>
            <w:tcBorders>
              <w:top w:val="nil"/>
              <w:left w:val="nil"/>
              <w:bottom w:val="nil"/>
              <w:right w:val="nil"/>
            </w:tcBorders>
          </w:tcPr>
          <w:p w14:paraId="2044EB60" w14:textId="29537A08" w:rsidR="00936D17" w:rsidRPr="008F230D" w:rsidRDefault="00936D17" w:rsidP="00936D17">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d>
                <m:dPr>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w:t>
            </w:r>
            <m:oMath>
              <m:r>
                <m:rPr>
                  <m:sty m:val="p"/>
                </m:rPr>
                <w:rPr>
                  <w:rStyle w:val="Emphasis"/>
                  <w:rFonts w:ascii="Cambria Math" w:eastAsiaTheme="minorEastAsia" w:hAnsi="Cambria Math" w:cs="Arial"/>
                </w:rPr>
                <m:t>∀ i∈</m:t>
              </m:r>
              <m:d>
                <m:dPr>
                  <m:begChr m:val="{"/>
                  <m:endChr m:val="}"/>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1,2,…,n</m:t>
                  </m:r>
                </m:e>
              </m:d>
            </m:oMath>
            <w:r>
              <w:rPr>
                <w:rStyle w:val="Emphasis"/>
                <w:rFonts w:ascii="Arial" w:eastAsiaTheme="minorEastAsia" w:hAnsi="Arial" w:cs="Arial"/>
                <w:i w:val="0"/>
                <w:iCs w:val="0"/>
              </w:rPr>
              <w:t xml:space="preserve"> and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p>
        </w:tc>
        <w:tc>
          <w:tcPr>
            <w:tcW w:w="1565" w:type="dxa"/>
            <w:tcBorders>
              <w:top w:val="nil"/>
              <w:left w:val="nil"/>
              <w:bottom w:val="nil"/>
              <w:right w:val="nil"/>
            </w:tcBorders>
          </w:tcPr>
          <w:p w14:paraId="0F068A42" w14:textId="77777777" w:rsidR="00936D17" w:rsidRDefault="00936D17" w:rsidP="006D11AC">
            <w:pPr>
              <w:spacing w:after="120"/>
              <w:ind w:left="1080"/>
              <w:jc w:val="center"/>
              <w:rPr>
                <w:rStyle w:val="Emphasis"/>
                <w:rFonts w:ascii="Arial" w:hAnsi="Arial" w:cs="Arial"/>
                <w:i w:val="0"/>
              </w:rPr>
            </w:pPr>
          </w:p>
        </w:tc>
      </w:tr>
    </w:tbl>
    <w:p w14:paraId="038AAAE4" w14:textId="7128BF06" w:rsidR="00D174CD" w:rsidRDefault="00E46D12" w:rsidP="00D95951">
      <w:pPr>
        <w:spacing w:after="120"/>
        <w:ind w:left="1080"/>
        <w:rPr>
          <w:rStyle w:val="Emphasis"/>
          <w:rFonts w:ascii="Arial" w:hAnsi="Arial" w:cs="Arial"/>
          <w:i w:val="0"/>
        </w:rPr>
      </w:pPr>
      <w:r>
        <w:rPr>
          <w:rStyle w:val="Emphasis"/>
          <w:rFonts w:ascii="Arial" w:hAnsi="Arial" w:cs="Arial"/>
          <w:i w:val="0"/>
        </w:rPr>
        <w:lastRenderedPageBreak/>
        <w:t>DREMI</w:t>
      </w:r>
      <w:r w:rsidR="00B0494D">
        <w:rPr>
          <w:rStyle w:val="Emphasis"/>
          <w:rFonts w:ascii="Arial" w:hAnsi="Arial" w:cs="Arial"/>
          <w:i w:val="0"/>
        </w:rPr>
        <w:t xml:space="preserve"> </w:t>
      </w:r>
      <w:commentRangeStart w:id="11"/>
      <w:r w:rsidR="00B0494D">
        <w:rPr>
          <w:rStyle w:val="Emphasis"/>
          <w:rFonts w:ascii="Arial" w:hAnsi="Arial" w:cs="Arial"/>
          <w:i w:val="0"/>
        </w:rPr>
        <w:t xml:space="preserve">de-convolution </w:t>
      </w:r>
      <w:commentRangeEnd w:id="11"/>
      <w:r w:rsidR="00ED61C3">
        <w:rPr>
          <w:rStyle w:val="CommentReference"/>
        </w:rPr>
        <w:commentReference w:id="11"/>
      </w:r>
      <w:r w:rsidR="00B0494D">
        <w:rPr>
          <w:rStyle w:val="Emphasis"/>
          <w:rFonts w:ascii="Arial" w:hAnsi="Arial" w:cs="Arial"/>
          <w:i w:val="0"/>
        </w:rPr>
        <w:t xml:space="preserve">is achieved by </w:t>
      </w:r>
      <w:r>
        <w:rPr>
          <w:rStyle w:val="Emphasis"/>
          <w:rFonts w:ascii="Arial" w:hAnsi="Arial" w:cs="Arial"/>
          <w:i w:val="0"/>
        </w:rPr>
        <w:t xml:space="preserve">estimating </w:t>
      </w:r>
      <m:oMath>
        <m:sSub>
          <m:sSubPr>
            <m:ctrlPr>
              <w:rPr>
                <w:rStyle w:val="Emphasis"/>
                <w:rFonts w:ascii="Cambria Math" w:hAnsi="Cambria Math" w:cs="Arial"/>
                <w:i w:val="0"/>
                <w:iCs w:val="0"/>
              </w:rPr>
            </m:ctrlPr>
          </m:sSubPr>
          <m:e>
            <m:r>
              <m:rPr>
                <m:sty m:val="p"/>
              </m:rPr>
              <w:rPr>
                <w:rStyle w:val="Emphasis"/>
                <w:rFonts w:ascii="Cambria Math" w:hAnsi="Cambria Math" w:cs="Arial"/>
              </w:rPr>
              <m:t>f</m:t>
            </m:r>
          </m:e>
          <m:sub>
            <m:r>
              <m:rPr>
                <m:sty m:val="p"/>
              </m:rPr>
              <w:rPr>
                <w:rStyle w:val="Emphasis"/>
                <w:rFonts w:ascii="Cambria Math" w:hAnsi="Cambria Math" w:cs="Arial"/>
              </w:rPr>
              <m:t>Y|X</m:t>
            </m:r>
          </m:sub>
        </m:sSub>
        <m:d>
          <m:dPr>
            <m:ctrlPr>
              <w:rPr>
                <w:rStyle w:val="Emphasis"/>
                <w:rFonts w:ascii="Cambria Math" w:hAnsi="Cambria Math" w:cs="Arial"/>
                <w:i w:val="0"/>
                <w:iCs w:val="0"/>
              </w:rPr>
            </m:ctrlPr>
          </m:dPr>
          <m:e>
            <m:r>
              <m:rPr>
                <m:sty m:val="p"/>
              </m:rPr>
              <w:rPr>
                <w:rStyle w:val="Emphasis"/>
                <w:rFonts w:ascii="Cambria Math" w:hAnsi="Cambria Math" w:cs="Arial"/>
              </w:rPr>
              <m:t>y</m:t>
            </m:r>
          </m:e>
          <m:e>
            <m:r>
              <m:rPr>
                <m:sty m:val="p"/>
              </m:rPr>
              <w:rPr>
                <w:rStyle w:val="Emphasis"/>
                <w:rFonts w:ascii="Cambria Math" w:hAnsi="Cambria Math" w:cs="Arial"/>
              </w:rPr>
              <m:t>x</m:t>
            </m:r>
          </m:e>
        </m:d>
      </m:oMath>
      <w:r w:rsidR="0067122D">
        <w:rPr>
          <w:rStyle w:val="Emphasis"/>
          <w:rFonts w:ascii="Arial" w:eastAsiaTheme="minorEastAsia" w:hAnsi="Arial" w:cs="Arial"/>
          <w:i w:val="0"/>
        </w:rPr>
        <w:t xml:space="preserve"> </w:t>
      </w:r>
      <w:r>
        <w:rPr>
          <w:rStyle w:val="Emphasis"/>
          <w:rFonts w:ascii="Arial" w:hAnsi="Arial" w:cs="Arial"/>
          <w:i w:val="0"/>
        </w:rPr>
        <w:t xml:space="preserve">via a non-parametric diffusion kernel [Eq. 1] applied over bins of </w:t>
      </w:r>
      <w:r w:rsidRPr="004F244E">
        <w:rPr>
          <w:rStyle w:val="Emphasis"/>
          <w:rFonts w:ascii="Arial" w:hAnsi="Arial" w:cs="Arial"/>
        </w:rPr>
        <w:t>X</w:t>
      </w:r>
      <w:r>
        <w:rPr>
          <w:rStyle w:val="Emphasis"/>
          <w:rFonts w:ascii="Arial" w:hAnsi="Arial" w:cs="Arial"/>
          <w:i w:val="0"/>
        </w:rPr>
        <w:t xml:space="preserve"> values. </w:t>
      </w:r>
      <w:r w:rsidR="0067122D">
        <w:rPr>
          <w:rStyle w:val="Emphasis"/>
          <w:rFonts w:ascii="Arial" w:hAnsi="Arial" w:cs="Arial"/>
          <w:i w:val="0"/>
        </w:rPr>
        <w:t>Data is resampled according to this estimated conditional probability.</w:t>
      </w:r>
      <w:r w:rsidR="005C7BBD">
        <w:rPr>
          <w:rStyle w:val="Emphasis"/>
          <w:rFonts w:ascii="Arial" w:hAnsi="Arial" w:cs="Arial"/>
          <w:i w:val="0"/>
        </w:rPr>
        <w:t xml:space="preserve"> </w:t>
      </w:r>
      <w:r w:rsidR="00B0494D">
        <w:rPr>
          <w:rStyle w:val="Emphasis"/>
          <w:rFonts w:ascii="Arial" w:hAnsi="Arial" w:cs="Arial"/>
          <w:i w:val="0"/>
        </w:rPr>
        <w:t xml:space="preserve"> </w:t>
      </w:r>
      <w:r w:rsidR="005C7BBD">
        <w:rPr>
          <w:rStyle w:val="Emphasis"/>
          <w:rFonts w:ascii="Arial" w:hAnsi="Arial" w:cs="Arial"/>
          <w:i w:val="0"/>
        </w:rPr>
        <w:t xml:space="preserve">And finally, mutual information [Eq. 2] is calculated for the down-sampled data. They show that this is equivalent to mutual information [Eq. 3] where every sample is weighted by </w:t>
      </w:r>
      <m:oMath>
        <m:r>
          <m:rPr>
            <m:sty m:val="p"/>
          </m:rPr>
          <w:rPr>
            <w:rStyle w:val="Emphasis"/>
            <w:rFonts w:ascii="Cambria Math" w:hAnsi="Cambria Math" w:cs="Arial"/>
          </w:rPr>
          <m:t>1/</m:t>
        </m:r>
        <m:r>
          <m:rPr>
            <m:nor/>
          </m:rPr>
          <w:rPr>
            <w:rStyle w:val="Emphasis"/>
            <w:rFonts w:ascii="Cambria Math" w:hAnsi="Cambria Math" w:cs="Arial"/>
            <w:i w:val="0"/>
            <w:iCs w:val="0"/>
          </w:rPr>
          <m:t>p</m:t>
        </m:r>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nor/>
                  </m:rPr>
                  <w:rPr>
                    <w:rStyle w:val="Emphasis"/>
                    <w:rFonts w:ascii="Cambria Math" w:hAnsi="Cambria Math" w:cs="Arial"/>
                    <w:i w:val="0"/>
                    <w:iCs w:val="0"/>
                  </w:rPr>
                  <m:t>x</m:t>
                </m:r>
              </m:e>
              <m:sub>
                <m:r>
                  <m:rPr>
                    <m:nor/>
                  </m:rPr>
                  <w:rPr>
                    <w:rStyle w:val="Emphasis"/>
                    <w:rFonts w:ascii="Cambria Math" w:hAnsi="Cambria Math" w:cs="Arial"/>
                    <w:i w:val="0"/>
                    <w:iCs w:val="0"/>
                  </w:rPr>
                  <m:t>i</m:t>
                </m:r>
              </m:sub>
            </m:sSub>
          </m:e>
        </m:d>
      </m:oMath>
      <w:r w:rsidR="005C7BBD">
        <w:rPr>
          <w:rStyle w:val="Emphasis"/>
          <w:rFonts w:ascii="Arial" w:eastAsiaTheme="minorEastAsia" w:hAnsi="Arial" w:cs="Arial"/>
          <w:i w:val="0"/>
        </w:rPr>
        <w:t xml:space="preserve"> [Eq. 4].</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
        <w:gridCol w:w="6479"/>
        <w:gridCol w:w="1565"/>
      </w:tblGrid>
      <w:tr w:rsidR="003B453A" w14:paraId="6EEA9EC8" w14:textId="77777777" w:rsidTr="00D95951">
        <w:tc>
          <w:tcPr>
            <w:tcW w:w="558" w:type="dxa"/>
          </w:tcPr>
          <w:p w14:paraId="79CAA6E5" w14:textId="77777777" w:rsidR="003B453A" w:rsidRDefault="003B453A" w:rsidP="00D95951">
            <w:pPr>
              <w:spacing w:after="120"/>
              <w:ind w:left="1080"/>
              <w:rPr>
                <w:rStyle w:val="Emphasis"/>
                <w:rFonts w:ascii="Arial" w:hAnsi="Arial" w:cs="Arial"/>
                <w:i w:val="0"/>
              </w:rPr>
            </w:pPr>
          </w:p>
        </w:tc>
        <w:bookmarkStart w:id="12" w:name="Kernal_Eq"/>
        <w:tc>
          <w:tcPr>
            <w:tcW w:w="7020" w:type="dxa"/>
            <w:vAlign w:val="center"/>
          </w:tcPr>
          <w:p w14:paraId="6E7196A0" w14:textId="77777777" w:rsidR="003B453A" w:rsidRDefault="00812708" w:rsidP="00D95951">
            <w:pPr>
              <w:spacing w:after="120"/>
              <w:ind w:left="1080"/>
              <w:jc w:val="center"/>
              <w:rPr>
                <w:rStyle w:val="Emphasis"/>
                <w:rFonts w:ascii="Arial" w:hAnsi="Arial" w:cs="Arial"/>
                <w:i w:val="0"/>
              </w:rPr>
            </w:pPr>
            <m:oMathPara>
              <m:oMath>
                <m:acc>
                  <m:accPr>
                    <m:ctrlPr>
                      <w:rPr>
                        <w:rStyle w:val="Emphasis"/>
                        <w:rFonts w:ascii="Cambria Math" w:eastAsiaTheme="minorEastAsia" w:hAnsi="Cambria Math" w:cs="Arial"/>
                        <w:i w:val="0"/>
                        <w:iCs w:val="0"/>
                      </w:rPr>
                    </m:ctrlPr>
                  </m:accPr>
                  <m:e>
                    <m:r>
                      <m:rPr>
                        <m:sty m:val="p"/>
                      </m:rPr>
                      <w:rPr>
                        <w:rStyle w:val="Emphasis"/>
                        <w:rFonts w:ascii="Cambria Math" w:eastAsiaTheme="minorEastAsia" w:hAnsi="Cambria Math" w:cs="Arial"/>
                      </w:rPr>
                      <m:t>f</m:t>
                    </m:r>
                  </m:e>
                </m:acc>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x;t</m:t>
                    </m:r>
                  </m:e>
                </m:d>
                <m:r>
                  <m:rPr>
                    <m:sty m:val="p"/>
                  </m:rPr>
                  <w:rPr>
                    <w:rStyle w:val="Emphasis"/>
                    <w:rFonts w:ascii="Cambria Math" w:eastAsiaTheme="minorEastAsia" w:hAnsi="Cambria Math" w:cs="Arial"/>
                  </w:rPr>
                  <m:t>=1/n</m:t>
                </m:r>
                <m:nary>
                  <m:naryPr>
                    <m:chr m:val="∑"/>
                    <m:limLoc m:val="undOvr"/>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i=1</m:t>
                    </m:r>
                  </m:sub>
                  <m:sup>
                    <m:r>
                      <m:rPr>
                        <m:sty m:val="p"/>
                      </m:rPr>
                      <w:rPr>
                        <w:rStyle w:val="Emphasis"/>
                        <w:rFonts w:ascii="Cambria Math" w:eastAsiaTheme="minorEastAsia" w:hAnsi="Cambria Math" w:cs="Arial"/>
                      </w:rPr>
                      <m:t>n</m:t>
                    </m:r>
                  </m:sup>
                  <m:e>
                    <m:nary>
                      <m:naryPr>
                        <m:chr m:val="∑"/>
                        <m:limLoc m:val="undOvr"/>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k=-∞</m:t>
                        </m:r>
                      </m:sub>
                      <m:sup>
                        <m:r>
                          <m:rPr>
                            <m:sty m:val="p"/>
                          </m:rPr>
                          <w:rPr>
                            <w:rStyle w:val="Emphasis"/>
                            <w:rFonts w:ascii="Cambria Math" w:eastAsiaTheme="minorEastAsia" w:hAnsi="Cambria Math" w:cs="Arial"/>
                          </w:rPr>
                          <m:t>∞</m:t>
                        </m:r>
                      </m:sup>
                      <m:e>
                        <m:sSup>
                          <m:sSupPr>
                            <m:ctrlPr>
                              <w:rPr>
                                <w:rStyle w:val="Emphasis"/>
                                <w:rFonts w:ascii="Cambria Math" w:eastAsiaTheme="minorEastAsia" w:hAnsi="Cambria Math" w:cs="Arial"/>
                                <w:i w:val="0"/>
                                <w:iCs w:val="0"/>
                              </w:rPr>
                            </m:ctrlPr>
                          </m:sSupPr>
                          <m:e>
                            <m:r>
                              <m:rPr>
                                <m:sty m:val="p"/>
                              </m:rPr>
                              <w:rPr>
                                <w:rStyle w:val="Emphasis"/>
                                <w:rFonts w:ascii="Cambria Math" w:eastAsiaTheme="minorEastAsia" w:hAnsi="Cambria Math" w:cs="Arial"/>
                              </w:rPr>
                              <m:t>e</m:t>
                            </m:r>
                          </m:e>
                          <m:sup>
                            <m:r>
                              <m:rPr>
                                <m:sty m:val="p"/>
                              </m:rPr>
                              <w:rPr>
                                <w:rStyle w:val="Emphasis"/>
                                <w:rFonts w:ascii="Cambria Math" w:eastAsiaTheme="minorEastAsia" w:hAnsi="Cambria Math" w:cs="Arial"/>
                              </w:rPr>
                              <m:t>-kπt/2</m:t>
                            </m:r>
                          </m:sup>
                        </m:sSup>
                        <m:func>
                          <m:funcPr>
                            <m:ctrlPr>
                              <w:rPr>
                                <w:rStyle w:val="Emphasis"/>
                                <w:rFonts w:ascii="Cambria Math" w:eastAsiaTheme="minorEastAsia" w:hAnsi="Cambria Math" w:cs="Arial"/>
                                <w:i w:val="0"/>
                                <w:iCs w:val="0"/>
                              </w:rPr>
                            </m:ctrlPr>
                          </m:funcPr>
                          <m:fName>
                            <m:r>
                              <m:rPr>
                                <m:sty m:val="p"/>
                              </m:rPr>
                              <w:rPr>
                                <w:rStyle w:val="Emphasis"/>
                                <w:rFonts w:ascii="Cambria Math" w:hAnsi="Cambria Math" w:cs="Arial"/>
                              </w:rPr>
                              <m:t>cos</m:t>
                            </m:r>
                          </m:fName>
                          <m:e>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kπx</m:t>
                                </m:r>
                              </m:e>
                            </m:d>
                            <m:func>
                              <m:funcPr>
                                <m:ctrlPr>
                                  <w:rPr>
                                    <w:rStyle w:val="Emphasis"/>
                                    <w:rFonts w:ascii="Cambria Math" w:eastAsiaTheme="minorEastAsia" w:hAnsi="Cambria Math" w:cs="Arial"/>
                                    <w:i w:val="0"/>
                                    <w:iCs w:val="0"/>
                                  </w:rPr>
                                </m:ctrlPr>
                              </m:funcPr>
                              <m:fName>
                                <m:r>
                                  <m:rPr>
                                    <m:sty m:val="p"/>
                                  </m:rPr>
                                  <w:rPr>
                                    <w:rStyle w:val="Emphasis"/>
                                    <w:rFonts w:ascii="Cambria Math" w:hAnsi="Cambria Math" w:cs="Arial"/>
                                  </w:rPr>
                                  <m:t>cos</m:t>
                                </m:r>
                              </m:fName>
                              <m:e>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kπ</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Sub>
                                  </m:e>
                                </m:d>
                              </m:e>
                            </m:func>
                          </m:e>
                        </m:func>
                      </m:e>
                    </m:nary>
                  </m:e>
                </m:nary>
              </m:oMath>
            </m:oMathPara>
            <w:bookmarkEnd w:id="12"/>
          </w:p>
        </w:tc>
        <w:tc>
          <w:tcPr>
            <w:tcW w:w="558" w:type="dxa"/>
            <w:vAlign w:val="center"/>
          </w:tcPr>
          <w:p w14:paraId="16AC66A6" w14:textId="77777777" w:rsidR="003B453A" w:rsidRDefault="003B453A"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1</w:t>
              </w:r>
            </w:fldSimple>
            <w:r>
              <w:rPr>
                <w:rStyle w:val="Emphasis"/>
                <w:rFonts w:ascii="Arial" w:hAnsi="Arial" w:cs="Arial"/>
                <w:i w:val="0"/>
              </w:rPr>
              <w:t>)</w:t>
            </w:r>
          </w:p>
        </w:tc>
      </w:tr>
      <w:tr w:rsidR="00C82893" w14:paraId="4FF0C74F" w14:textId="77777777" w:rsidTr="00D95951">
        <w:tc>
          <w:tcPr>
            <w:tcW w:w="558" w:type="dxa"/>
          </w:tcPr>
          <w:p w14:paraId="39DA4C80" w14:textId="77777777" w:rsidR="00C82893" w:rsidRDefault="00C82893" w:rsidP="00D95951">
            <w:pPr>
              <w:spacing w:after="120"/>
              <w:ind w:left="1080"/>
              <w:rPr>
                <w:rStyle w:val="Emphasis"/>
                <w:rFonts w:ascii="Arial" w:hAnsi="Arial" w:cs="Arial"/>
                <w:i w:val="0"/>
              </w:rPr>
            </w:pPr>
          </w:p>
        </w:tc>
        <w:tc>
          <w:tcPr>
            <w:tcW w:w="7020" w:type="dxa"/>
            <w:vAlign w:val="center"/>
          </w:tcPr>
          <w:p w14:paraId="06B5AF6F" w14:textId="77777777" w:rsidR="00C82893" w:rsidRPr="006E279A" w:rsidRDefault="00C82893" w:rsidP="00D95951">
            <w:pPr>
              <w:spacing w:after="120"/>
              <w:ind w:left="1080"/>
              <w:jc w:val="center"/>
              <w:rPr>
                <w:rStyle w:val="Emphasis"/>
                <w:rFonts w:ascii="Arial" w:eastAsiaTheme="minorEastAsia" w:hAnsi="Arial" w:cs="Arial"/>
                <w:oMath/>
              </w:rPr>
            </w:pPr>
            <w:bookmarkStart w:id="13" w:name="MI_Eq"/>
            <m:oMathPara>
              <m:oMath>
                <m:r>
                  <m:rPr>
                    <m:nor/>
                  </m:rPr>
                  <w:rPr>
                    <w:rStyle w:val="Emphasis"/>
                    <w:rFonts w:ascii="Cambria Math" w:hAnsi="Cambria Math" w:cs="Arial"/>
                    <w:i w:val="0"/>
                    <w:iCs w:val="0"/>
                  </w:rPr>
                  <m:t>I</m:t>
                </m:r>
                <m:d>
                  <m:dPr>
                    <m:ctrlPr>
                      <w:rPr>
                        <w:rStyle w:val="Emphasis"/>
                        <w:rFonts w:ascii="Cambria Math" w:hAnsi="Cambria Math" w:cs="Arial"/>
                        <w:i w:val="0"/>
                        <w:iCs w:val="0"/>
                      </w:rPr>
                    </m:ctrlPr>
                  </m:dPr>
                  <m:e>
                    <m:r>
                      <m:rPr>
                        <m:nor/>
                      </m:rPr>
                      <w:rPr>
                        <w:rStyle w:val="Emphasis"/>
                        <w:rFonts w:ascii="Cambria Math" w:hAnsi="Cambria Math" w:cs="Arial"/>
                        <w:i w:val="0"/>
                        <w:iCs w:val="0"/>
                      </w:rPr>
                      <m:t>Y;X</m:t>
                    </m:r>
                  </m:e>
                </m:d>
                <m:r>
                  <m:rPr>
                    <m:nor/>
                  </m:rPr>
                  <w:rPr>
                    <w:rStyle w:val="Emphasis"/>
                    <w:rFonts w:ascii="Cambria Math" w:hAnsi="Cambria Math" w:cs="Arial"/>
                    <w:i w:val="0"/>
                    <w:iCs w:val="0"/>
                  </w:rPr>
                  <m:t>=H</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r>
                  <m:rPr>
                    <m:nor/>
                  </m:rPr>
                  <w:rPr>
                    <w:rStyle w:val="Emphasis"/>
                    <w:rFonts w:ascii="Cambria Math" w:hAnsi="Cambria Math" w:cs="Arial"/>
                    <w:i w:val="0"/>
                    <w:iCs w:val="0"/>
                  </w:rPr>
                  <m:t>-H</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oMath>
            </m:oMathPara>
          </w:p>
          <w:bookmarkEnd w:id="13"/>
          <w:p w14:paraId="0317DC24" w14:textId="77777777" w:rsidR="00C82893" w:rsidRDefault="00C82893" w:rsidP="00D95951">
            <w:pPr>
              <w:spacing w:after="120"/>
              <w:ind w:left="1080"/>
              <w:jc w:val="center"/>
              <w:rPr>
                <w:rStyle w:val="Emphasis"/>
                <w:rFonts w:ascii="Arial" w:hAnsi="Arial" w:cs="Arial"/>
                <w:i w:val="0"/>
              </w:rPr>
            </w:pPr>
          </w:p>
        </w:tc>
        <w:tc>
          <w:tcPr>
            <w:tcW w:w="558" w:type="dxa"/>
            <w:vAlign w:val="center"/>
          </w:tcPr>
          <w:p w14:paraId="45650800" w14:textId="77777777" w:rsidR="00C82893" w:rsidRDefault="00C82893"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2</w:t>
              </w:r>
            </w:fldSimple>
            <w:r>
              <w:rPr>
                <w:rStyle w:val="Emphasis"/>
                <w:rFonts w:ascii="Arial" w:hAnsi="Arial" w:cs="Arial"/>
                <w:i w:val="0"/>
              </w:rPr>
              <w:t>)</w:t>
            </w:r>
          </w:p>
        </w:tc>
      </w:tr>
      <w:tr w:rsidR="00C82893" w14:paraId="1CC6A780" w14:textId="77777777" w:rsidTr="00D95951">
        <w:tc>
          <w:tcPr>
            <w:tcW w:w="558" w:type="dxa"/>
          </w:tcPr>
          <w:p w14:paraId="631B1456" w14:textId="77777777" w:rsidR="00C82893" w:rsidRDefault="00C82893" w:rsidP="00D95951">
            <w:pPr>
              <w:spacing w:after="120"/>
              <w:ind w:left="1080"/>
              <w:rPr>
                <w:rStyle w:val="Emphasis"/>
                <w:rFonts w:ascii="Arial" w:hAnsi="Arial" w:cs="Arial"/>
                <w:i w:val="0"/>
              </w:rPr>
            </w:pPr>
          </w:p>
        </w:tc>
        <w:tc>
          <w:tcPr>
            <w:tcW w:w="7020" w:type="dxa"/>
            <w:vAlign w:val="center"/>
          </w:tcPr>
          <w:p w14:paraId="20E82400" w14:textId="2F8E9E66" w:rsidR="00C82893" w:rsidRPr="006E279A" w:rsidRDefault="00C82893" w:rsidP="00D95951">
            <w:pPr>
              <w:spacing w:after="120"/>
              <w:ind w:left="1080"/>
              <w:jc w:val="center"/>
              <w:rPr>
                <w:rStyle w:val="Emphasis"/>
                <w:rFonts w:ascii="Arial" w:hAnsi="Arial" w:cs="Arial"/>
                <w:oMath/>
              </w:rPr>
            </w:pPr>
            <w:bookmarkStart w:id="14" w:name="MIEx_Eq"/>
            <m:oMathPara>
              <m:oMath>
                <m:r>
                  <m:rPr>
                    <m:nor/>
                  </m:rPr>
                  <w:rPr>
                    <w:rStyle w:val="Emphasis"/>
                    <w:rFonts w:ascii="Cambria Math" w:hAnsi="Cambria Math" w:cs="Arial"/>
                    <w:i w:val="0"/>
                    <w:iCs w:val="0"/>
                  </w:rPr>
                  <m:t>I</m:t>
                </m:r>
                <m:d>
                  <m:dPr>
                    <m:ctrlPr>
                      <w:rPr>
                        <w:rStyle w:val="Emphasis"/>
                        <w:rFonts w:ascii="Cambria Math" w:hAnsi="Cambria Math" w:cs="Arial"/>
                        <w:i w:val="0"/>
                        <w:iCs w:val="0"/>
                      </w:rPr>
                    </m:ctrlPr>
                  </m:dPr>
                  <m:e>
                    <m:r>
                      <m:rPr>
                        <m:nor/>
                      </m:rPr>
                      <w:rPr>
                        <w:rStyle w:val="Emphasis"/>
                        <w:rFonts w:ascii="Cambria Math" w:hAnsi="Cambria Math" w:cs="Arial"/>
                        <w:i w:val="0"/>
                        <w:iCs w:val="0"/>
                      </w:rPr>
                      <m:t>Y;X</m:t>
                    </m:r>
                  </m:e>
                </m:d>
                <m:r>
                  <m:rPr>
                    <m:nor/>
                  </m:rPr>
                  <w:rPr>
                    <w:rStyle w:val="Emphasis"/>
                    <w:rFonts w:ascii="Cambria Math" w:hAnsi="Cambria Math" w:cs="Arial"/>
                    <w:i w:val="0"/>
                    <w:iCs w:val="0"/>
                  </w:rPr>
                  <m:t>=E</m:t>
                </m:r>
                <m:d>
                  <m:dPr>
                    <m:ctrlPr>
                      <w:rPr>
                        <w:rStyle w:val="Emphasis"/>
                        <w:rFonts w:ascii="Cambria Math" w:hAnsi="Cambria Math" w:cs="Arial"/>
                        <w:i w:val="0"/>
                        <w:iCs w:val="0"/>
                      </w:rPr>
                    </m:ctrlPr>
                  </m:dPr>
                  <m:e>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e>
                        </m:d>
                      </m:e>
                    </m:func>
                  </m:e>
                </m:d>
                <m:r>
                  <m:rPr>
                    <m:nor/>
                  </m:rPr>
                  <w:rPr>
                    <w:rStyle w:val="Emphasis"/>
                    <w:rFonts w:ascii="Cambria Math" w:hAnsi="Cambria Math" w:cs="Arial"/>
                    <w:i w:val="0"/>
                    <w:iCs w:val="0"/>
                  </w:rPr>
                  <m:t>-E</m:t>
                </m:r>
                <m:d>
                  <m:dPr>
                    <m:ctrlPr>
                      <w:rPr>
                        <w:rStyle w:val="Emphasis"/>
                        <w:rFonts w:ascii="Cambria Math" w:hAnsi="Cambria Math" w:cs="Arial"/>
                        <w:i w:val="0"/>
                        <w:iCs w:val="0"/>
                      </w:rPr>
                    </m:ctrlPr>
                  </m:dPr>
                  <m:e>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sty m:val="p"/>
                                  </m:rPr>
                                  <w:rPr>
                                    <w:rStyle w:val="Emphasis"/>
                                    <w:rFonts w:ascii="Cambria Math" w:hAnsi="Cambria Math" w:cs="Arial"/>
                                  </w:rPr>
                                  <m:t>Y</m:t>
                                </m:r>
                              </m:e>
                              <m:e>
                                <m:r>
                                  <m:rPr>
                                    <m:nor/>
                                  </m:rPr>
                                  <w:rPr>
                                    <w:rStyle w:val="Emphasis"/>
                                    <w:rFonts w:ascii="Cambria Math" w:hAnsi="Cambria Math" w:cs="Arial"/>
                                    <w:i w:val="0"/>
                                    <w:iCs w:val="0"/>
                                  </w:rPr>
                                  <m:t>X</m:t>
                                </m:r>
                              </m:e>
                            </m:d>
                          </m:e>
                        </m:d>
                      </m:e>
                    </m:func>
                  </m:e>
                </m:d>
              </m:oMath>
            </m:oMathPara>
          </w:p>
          <w:bookmarkEnd w:id="14"/>
          <w:p w14:paraId="04B9D80A" w14:textId="77777777" w:rsidR="00C82893" w:rsidRDefault="00C82893" w:rsidP="00D95951">
            <w:pPr>
              <w:spacing w:after="120"/>
              <w:ind w:left="1080"/>
              <w:jc w:val="center"/>
              <w:rPr>
                <w:rStyle w:val="Emphasis"/>
                <w:rFonts w:ascii="Arial" w:hAnsi="Arial" w:cs="Arial"/>
                <w:i w:val="0"/>
              </w:rPr>
            </w:pPr>
          </w:p>
        </w:tc>
        <w:tc>
          <w:tcPr>
            <w:tcW w:w="558" w:type="dxa"/>
            <w:vAlign w:val="center"/>
          </w:tcPr>
          <w:p w14:paraId="68A1A869" w14:textId="77777777" w:rsidR="00C82893" w:rsidRDefault="00C82893"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3</w:t>
              </w:r>
            </w:fldSimple>
            <w:r>
              <w:rPr>
                <w:rStyle w:val="Emphasis"/>
                <w:rFonts w:ascii="Arial" w:hAnsi="Arial" w:cs="Arial"/>
                <w:i w:val="0"/>
              </w:rPr>
              <w:t>)</w:t>
            </w:r>
          </w:p>
        </w:tc>
      </w:tr>
      <w:tr w:rsidR="00C82893" w14:paraId="2544786C" w14:textId="77777777" w:rsidTr="00D95951">
        <w:tc>
          <w:tcPr>
            <w:tcW w:w="558" w:type="dxa"/>
          </w:tcPr>
          <w:p w14:paraId="0C14ADCC" w14:textId="77777777" w:rsidR="00C82893" w:rsidRDefault="00C82893" w:rsidP="00D95951">
            <w:pPr>
              <w:spacing w:after="120"/>
              <w:ind w:left="1080"/>
              <w:rPr>
                <w:rStyle w:val="Emphasis"/>
                <w:rFonts w:ascii="Arial" w:hAnsi="Arial" w:cs="Arial"/>
                <w:i w:val="0"/>
              </w:rPr>
            </w:pPr>
          </w:p>
        </w:tc>
        <w:bookmarkStart w:id="15" w:name="DREMI_Eq"/>
        <w:tc>
          <w:tcPr>
            <w:tcW w:w="7020" w:type="dxa"/>
            <w:vAlign w:val="center"/>
          </w:tcPr>
          <w:p w14:paraId="3B0AFB46" w14:textId="365E5568" w:rsidR="00C82893" w:rsidRPr="008B031E" w:rsidRDefault="00812708" w:rsidP="009F26FD">
            <w:pPr>
              <w:spacing w:after="120"/>
              <w:ind w:left="1080"/>
              <w:jc w:val="center"/>
              <w:rPr>
                <w:rStyle w:val="Emphasis"/>
                <w:rFonts w:ascii="Cambria Math" w:hAnsi="Cambria Math" w:cs="Arial"/>
                <w:oMath/>
              </w:rPr>
            </w:pPr>
            <m:oMathPara>
              <m:oMath>
                <m:sSup>
                  <m:sSupPr>
                    <m:ctrlPr>
                      <w:rPr>
                        <w:rStyle w:val="Emphasis"/>
                        <w:rFonts w:ascii="Cambria Math" w:hAnsi="Cambria Math" w:cs="Arial"/>
                        <w:i w:val="0"/>
                        <w:iCs w:val="0"/>
                      </w:rPr>
                    </m:ctrlPr>
                  </m:sSupPr>
                  <m:e>
                    <m:r>
                      <m:rPr>
                        <m:nor/>
                      </m:rPr>
                      <w:rPr>
                        <w:rStyle w:val="Emphasis"/>
                        <w:rFonts w:ascii="Cambria Math" w:hAnsi="Cambria Math" w:cs="Arial"/>
                        <w:i w:val="0"/>
                        <w:iCs w:val="0"/>
                      </w:rPr>
                      <m:t>I</m:t>
                    </m:r>
                  </m:e>
                  <m:sup>
                    <m:r>
                      <m:rPr>
                        <m:nor/>
                      </m:rPr>
                      <w:rPr>
                        <w:rStyle w:val="Emphasis"/>
                        <w:rFonts w:ascii="Cambria Math" w:hAnsi="Cambria Math" w:cs="Arial"/>
                        <w:i w:val="0"/>
                        <w:iCs w:val="0"/>
                      </w:rPr>
                      <m:t>c</m:t>
                    </m:r>
                  </m:sup>
                </m:sSup>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r>
                  <m:rPr>
                    <m:nor/>
                  </m:rPr>
                  <w:rPr>
                    <w:rStyle w:val="Emphasis"/>
                    <w:rFonts w:ascii="Cambria Math" w:hAnsi="Cambria Math" w:cs="Arial"/>
                    <w:i w:val="0"/>
                    <w:iCs w:val="0"/>
                  </w:rPr>
                  <m:t>=E</m:t>
                </m:r>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e>
                            </m:d>
                          </m:e>
                        </m:func>
                      </m:num>
                      <m:den>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sty m:val="p"/>
                              </m:rPr>
                              <w:rPr>
                                <w:rStyle w:val="Emphasis"/>
                                <w:rFonts w:ascii="Cambria Math" w:hAnsi="Cambria Math" w:cs="Arial"/>
                              </w:rPr>
                              <m:t>X</m:t>
                            </m:r>
                          </m:e>
                        </m:d>
                      </m:den>
                    </m:f>
                  </m:e>
                </m:d>
                <m:r>
                  <m:rPr>
                    <m:nor/>
                  </m:rPr>
                  <w:rPr>
                    <w:rStyle w:val="Emphasis"/>
                    <w:rFonts w:ascii="Cambria Math" w:hAnsi="Cambria Math" w:cs="Arial"/>
                    <w:i w:val="0"/>
                    <w:iCs w:val="0"/>
                  </w:rPr>
                  <m:t>-E</m:t>
                </m:r>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sty m:val="p"/>
                                      </m:rPr>
                                      <w:rPr>
                                        <w:rStyle w:val="Emphasis"/>
                                        <w:rFonts w:ascii="Cambria Math" w:hAnsi="Cambria Math" w:cs="Arial"/>
                                      </w:rPr>
                                      <m:t>X</m:t>
                                    </m:r>
                                  </m:e>
                                </m:d>
                              </m:e>
                            </m:d>
                          </m:e>
                        </m:func>
                      </m:num>
                      <m:den>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X</m:t>
                            </m:r>
                          </m:e>
                        </m:d>
                      </m:den>
                    </m:f>
                  </m:e>
                </m:d>
                <w:bookmarkEnd w:id="15"/>
              </m:oMath>
            </m:oMathPara>
          </w:p>
        </w:tc>
        <w:tc>
          <w:tcPr>
            <w:tcW w:w="558" w:type="dxa"/>
            <w:vAlign w:val="center"/>
          </w:tcPr>
          <w:p w14:paraId="2F56854C" w14:textId="77777777" w:rsidR="00C82893" w:rsidRDefault="00C82893"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4</w:t>
              </w:r>
            </w:fldSimple>
            <w:r>
              <w:rPr>
                <w:rStyle w:val="Emphasis"/>
                <w:rFonts w:ascii="Arial" w:hAnsi="Arial" w:cs="Arial"/>
                <w:i w:val="0"/>
              </w:rPr>
              <w:t>)</w:t>
            </w:r>
          </w:p>
        </w:tc>
      </w:tr>
    </w:tbl>
    <w:p w14:paraId="4ECC8978" w14:textId="0B9DD507" w:rsidR="002809DE" w:rsidRDefault="007E43E4" w:rsidP="00BC15B1">
      <w:pPr>
        <w:spacing w:after="120"/>
        <w:ind w:left="1080"/>
        <w:rPr>
          <w:rStyle w:val="Emphasis"/>
          <w:rFonts w:ascii="Arial" w:eastAsiaTheme="minorEastAsia" w:hAnsi="Arial" w:cs="Arial"/>
          <w:i w:val="0"/>
        </w:rPr>
      </w:pPr>
      <w:r>
        <w:rPr>
          <w:rStyle w:val="Emphasis"/>
          <w:rFonts w:ascii="Arial" w:eastAsiaTheme="minorEastAsia" w:hAnsi="Arial" w:cs="Arial"/>
          <w:i w:val="0"/>
        </w:rPr>
        <w:t>The</w:t>
      </w:r>
      <w:r w:rsidR="008B5B1B">
        <w:rPr>
          <w:rStyle w:val="Emphasis"/>
          <w:rFonts w:ascii="Arial" w:eastAsiaTheme="minorEastAsia" w:hAnsi="Arial" w:cs="Arial"/>
          <w:i w:val="0"/>
        </w:rPr>
        <w:t xml:space="preserve"> DREMI metric</w:t>
      </w:r>
      <w:r>
        <w:rPr>
          <w:rStyle w:val="Emphasis"/>
          <w:rFonts w:ascii="Arial" w:eastAsiaTheme="minorEastAsia" w:hAnsi="Arial" w:cs="Arial"/>
          <w:i w:val="0"/>
        </w:rPr>
        <w:t xml:space="preserve"> give</w:t>
      </w:r>
      <w:r w:rsidR="008B5B1B">
        <w:rPr>
          <w:rStyle w:val="Emphasis"/>
          <w:rFonts w:ascii="Arial" w:eastAsiaTheme="minorEastAsia" w:hAnsi="Arial" w:cs="Arial"/>
          <w:i w:val="0"/>
        </w:rPr>
        <w:t>s a reasonable measure</w:t>
      </w:r>
      <w:r>
        <w:rPr>
          <w:rStyle w:val="Emphasis"/>
          <w:rFonts w:ascii="Arial" w:eastAsiaTheme="minorEastAsia" w:hAnsi="Arial" w:cs="Arial"/>
          <w:i w:val="0"/>
        </w:rPr>
        <w:t xml:space="preserve"> for the strength of functio</w:t>
      </w:r>
      <w:r w:rsidR="006E111A">
        <w:rPr>
          <w:rStyle w:val="Emphasis"/>
          <w:rFonts w:ascii="Arial" w:eastAsiaTheme="minorEastAsia" w:hAnsi="Arial" w:cs="Arial"/>
          <w:i w:val="0"/>
        </w:rPr>
        <w:t xml:space="preserve">nal relationships between gene </w:t>
      </w:r>
      <w:r w:rsidR="006E111A" w:rsidRPr="006E111A">
        <w:rPr>
          <w:rStyle w:val="Emphasis"/>
          <w:rFonts w:ascii="Arial" w:eastAsiaTheme="minorEastAsia" w:hAnsi="Arial" w:cs="Arial"/>
        </w:rPr>
        <w:t>X</w:t>
      </w:r>
      <w:r>
        <w:rPr>
          <w:rStyle w:val="Emphasis"/>
          <w:rFonts w:ascii="Arial" w:eastAsiaTheme="minorEastAsia" w:hAnsi="Arial" w:cs="Arial"/>
          <w:i w:val="0"/>
        </w:rPr>
        <w:t xml:space="preserve"> and gene </w:t>
      </w:r>
      <w:r w:rsidRPr="006E111A">
        <w:rPr>
          <w:rStyle w:val="Emphasis"/>
          <w:rFonts w:ascii="Arial" w:eastAsiaTheme="minorEastAsia" w:hAnsi="Arial" w:cs="Arial"/>
        </w:rPr>
        <w:t>Y</w:t>
      </w:r>
      <w:r>
        <w:rPr>
          <w:rStyle w:val="Emphasis"/>
          <w:rFonts w:ascii="Arial" w:eastAsiaTheme="minorEastAsia" w:hAnsi="Arial" w:cs="Arial"/>
          <w:i w:val="0"/>
        </w:rPr>
        <w:t xml:space="preserve">. </w:t>
      </w:r>
      <w:r w:rsidR="005C7BBD">
        <w:rPr>
          <w:rStyle w:val="Emphasis"/>
          <w:rFonts w:ascii="Arial" w:eastAsiaTheme="minorEastAsia" w:hAnsi="Arial" w:cs="Arial"/>
          <w:i w:val="0"/>
        </w:rPr>
        <w:t xml:space="preserve">The next step is to </w:t>
      </w:r>
      <w:r w:rsidR="00237B3A">
        <w:rPr>
          <w:rStyle w:val="Emphasis"/>
          <w:rFonts w:ascii="Arial" w:eastAsiaTheme="minorEastAsia" w:hAnsi="Arial" w:cs="Arial"/>
          <w:i w:val="0"/>
        </w:rPr>
        <w:t>extract inference wherever possible</w:t>
      </w:r>
      <w:r w:rsidR="005235DF">
        <w:rPr>
          <w:rStyle w:val="Emphasis"/>
          <w:rFonts w:ascii="Arial" w:eastAsiaTheme="minorEastAsia" w:hAnsi="Arial" w:cs="Arial"/>
          <w:i w:val="0"/>
        </w:rPr>
        <w:t>. In other words, we want to turn our undirected network into a directed one</w:t>
      </w:r>
      <w:r w:rsidR="009B1496">
        <w:rPr>
          <w:rStyle w:val="Emphasis"/>
          <w:rFonts w:ascii="Arial" w:eastAsiaTheme="minorEastAsia" w:hAnsi="Arial" w:cs="Arial"/>
          <w:i w:val="0"/>
        </w:rPr>
        <w:t>. A number of previous works attempt to infer directionality in transcriptome d</w:t>
      </w:r>
      <w:r w:rsidR="00D36148">
        <w:rPr>
          <w:rStyle w:val="Emphasis"/>
          <w:rFonts w:ascii="Arial" w:eastAsiaTheme="minorEastAsia" w:hAnsi="Arial" w:cs="Arial"/>
          <w:i w:val="0"/>
        </w:rPr>
        <w:t>ata</w:t>
      </w:r>
      <w:r w:rsidR="000E0A3A">
        <w:rPr>
          <w:rStyle w:val="Emphasis"/>
          <w:rFonts w:ascii="Arial" w:eastAsiaTheme="minorEastAsia" w:hAnsi="Arial" w:cs="Arial"/>
          <w:i w:val="0"/>
        </w:rPr>
        <w:t xml:space="preserve"> </w:t>
      </w:r>
      <w:commentRangeStart w:id="16"/>
      <w:r w:rsidR="000E0A3A">
        <w:rPr>
          <w:rStyle w:val="Emphasis"/>
          <w:rFonts w:ascii="Arial" w:eastAsiaTheme="minorEastAsia" w:hAnsi="Arial" w:cs="Arial"/>
          <w:i w:val="0"/>
        </w:rPr>
        <w:t>(</w:t>
      </w:r>
      <w:proofErr w:type="spellStart"/>
      <w:r w:rsidR="00EC5637">
        <w:rPr>
          <w:rStyle w:val="Emphasis"/>
          <w:rFonts w:ascii="Arial" w:eastAsiaTheme="minorEastAsia" w:hAnsi="Arial" w:cs="Arial"/>
          <w:i w:val="0"/>
        </w:rPr>
        <w:t>S</w:t>
      </w:r>
      <w:r w:rsidR="0051425F">
        <w:rPr>
          <w:rStyle w:val="Emphasis"/>
          <w:rFonts w:ascii="Arial" w:eastAsiaTheme="minorEastAsia" w:hAnsi="Arial" w:cs="Arial"/>
          <w:i w:val="0"/>
        </w:rPr>
        <w:t>ahoo</w:t>
      </w:r>
      <w:proofErr w:type="spellEnd"/>
      <w:r w:rsidR="0051425F">
        <w:rPr>
          <w:rStyle w:val="Emphasis"/>
          <w:rFonts w:ascii="Arial" w:eastAsiaTheme="minorEastAsia" w:hAnsi="Arial" w:cs="Arial"/>
          <w:i w:val="0"/>
        </w:rPr>
        <w:t xml:space="preserve"> </w:t>
      </w:r>
      <w:r w:rsidR="00166188">
        <w:rPr>
          <w:rStyle w:val="Emphasis"/>
          <w:rFonts w:ascii="Arial" w:eastAsiaTheme="minorEastAsia" w:hAnsi="Arial" w:cs="Arial"/>
          <w:i w:val="0"/>
        </w:rPr>
        <w:t>2008</w:t>
      </w:r>
      <w:r w:rsidR="000E0A3A">
        <w:rPr>
          <w:rStyle w:val="Emphasis"/>
          <w:rFonts w:ascii="Arial" w:eastAsiaTheme="minorEastAsia" w:hAnsi="Arial" w:cs="Arial"/>
          <w:i w:val="0"/>
        </w:rPr>
        <w:t>)</w:t>
      </w:r>
      <w:r w:rsidR="0051425F">
        <w:rPr>
          <w:rStyle w:val="Emphasis"/>
          <w:rFonts w:ascii="Arial" w:eastAsiaTheme="minorEastAsia" w:hAnsi="Arial" w:cs="Arial"/>
          <w:i w:val="0"/>
        </w:rPr>
        <w:t>.</w:t>
      </w:r>
      <w:r w:rsidR="00D95951">
        <w:rPr>
          <w:rStyle w:val="Emphasis"/>
          <w:rFonts w:ascii="Arial" w:eastAsiaTheme="minorEastAsia" w:hAnsi="Arial" w:cs="Arial"/>
          <w:i w:val="0"/>
        </w:rPr>
        <w:t xml:space="preserve"> </w:t>
      </w:r>
      <w:commentRangeEnd w:id="16"/>
      <w:r w:rsidR="008B5B1B">
        <w:rPr>
          <w:rStyle w:val="CommentReference"/>
        </w:rPr>
        <w:commentReference w:id="16"/>
      </w:r>
      <w:r w:rsidR="00D95951">
        <w:rPr>
          <w:rStyle w:val="Emphasis"/>
          <w:rFonts w:ascii="Arial" w:eastAsiaTheme="minorEastAsia" w:hAnsi="Arial" w:cs="Arial"/>
          <w:i w:val="0"/>
        </w:rPr>
        <w:t xml:space="preserve">Previous work from our lab have successfully utilized the approach used by </w:t>
      </w:r>
      <w:proofErr w:type="spellStart"/>
      <w:r w:rsidR="00D95951">
        <w:rPr>
          <w:rStyle w:val="Emphasis"/>
          <w:rFonts w:ascii="Arial" w:eastAsiaTheme="minorEastAsia" w:hAnsi="Arial" w:cs="Arial"/>
          <w:i w:val="0"/>
        </w:rPr>
        <w:t>Sahoo</w:t>
      </w:r>
      <w:proofErr w:type="spellEnd"/>
      <w:r w:rsidR="00D95951">
        <w:rPr>
          <w:rStyle w:val="Emphasis"/>
          <w:rFonts w:ascii="Arial" w:eastAsiaTheme="minorEastAsia" w:hAnsi="Arial" w:cs="Arial"/>
          <w:i w:val="0"/>
        </w:rPr>
        <w:t xml:space="preserve"> et al. for the ‘</w:t>
      </w:r>
      <w:proofErr w:type="spellStart"/>
      <w:r w:rsidR="00D95951">
        <w:rPr>
          <w:rStyle w:val="Emphasis"/>
          <w:rFonts w:ascii="Arial" w:eastAsiaTheme="minorEastAsia" w:hAnsi="Arial" w:cs="Arial"/>
          <w:i w:val="0"/>
        </w:rPr>
        <w:t>fuzzification</w:t>
      </w:r>
      <w:proofErr w:type="spellEnd"/>
      <w:r w:rsidR="00D95951">
        <w:rPr>
          <w:rStyle w:val="Emphasis"/>
          <w:rFonts w:ascii="Arial" w:eastAsiaTheme="minorEastAsia" w:hAnsi="Arial" w:cs="Arial"/>
          <w:i w:val="0"/>
        </w:rPr>
        <w:t xml:space="preserve">’ and directionality inference of relationships extracted from microarray data (Yates). We intend to use the same basic methodology </w:t>
      </w:r>
      <w:r w:rsidR="002809DE">
        <w:rPr>
          <w:rStyle w:val="Emphasis"/>
          <w:rFonts w:ascii="Arial" w:eastAsiaTheme="minorEastAsia" w:hAnsi="Arial" w:cs="Arial"/>
          <w:i w:val="0"/>
        </w:rPr>
        <w:t>applied to the down-sampled technique described in (</w:t>
      </w:r>
      <w:proofErr w:type="spellStart"/>
      <w:r w:rsidR="002809DE">
        <w:rPr>
          <w:rStyle w:val="Emphasis"/>
          <w:rFonts w:ascii="Arial" w:eastAsiaTheme="minorEastAsia" w:hAnsi="Arial" w:cs="Arial"/>
          <w:i w:val="0"/>
        </w:rPr>
        <w:t>Pe’er</w:t>
      </w:r>
      <w:proofErr w:type="spellEnd"/>
      <w:r w:rsidR="002809DE">
        <w:rPr>
          <w:rStyle w:val="Emphasis"/>
          <w:rFonts w:ascii="Arial" w:eastAsiaTheme="minorEastAsia" w:hAnsi="Arial" w:cs="Arial"/>
          <w:i w:val="0"/>
        </w:rPr>
        <w:t xml:space="preserve"> et al). </w:t>
      </w:r>
    </w:p>
    <w:p w14:paraId="6407D62C" w14:textId="03A4DE1F" w:rsidR="009B134D" w:rsidRDefault="00305447" w:rsidP="00BC15B1">
      <w:pPr>
        <w:spacing w:after="120"/>
        <w:ind w:left="1080"/>
        <w:rPr>
          <w:rStyle w:val="Emphasis"/>
          <w:rFonts w:ascii="Arial" w:eastAsiaTheme="minorEastAsia" w:hAnsi="Arial" w:cs="Arial"/>
          <w:i w:val="0"/>
        </w:rPr>
      </w:pPr>
      <w:r>
        <w:rPr>
          <w:rStyle w:val="Emphasis"/>
          <w:rFonts w:ascii="Arial" w:eastAsiaTheme="minorEastAsia" w:hAnsi="Arial" w:cs="Arial"/>
          <w:i w:val="0"/>
        </w:rPr>
        <w:t xml:space="preserve">For a </w:t>
      </w:r>
      <w:r w:rsidR="00BC15B1">
        <w:rPr>
          <w:rStyle w:val="Emphasis"/>
          <w:rFonts w:ascii="Arial" w:eastAsiaTheme="minorEastAsia" w:hAnsi="Arial" w:cs="Arial"/>
          <w:i w:val="0"/>
        </w:rPr>
        <w:t>scatterplot</w:t>
      </w:r>
      <w:r w:rsidR="009462CF">
        <w:rPr>
          <w:rStyle w:val="Emphasis"/>
          <w:rFonts w:ascii="Arial" w:eastAsiaTheme="minorEastAsia" w:hAnsi="Arial" w:cs="Arial"/>
          <w:i w:val="0"/>
        </w:rPr>
        <w:t xml:space="preserve"> of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oMath>
      <w:r w:rsidR="00BC15B1">
        <w:rPr>
          <w:rStyle w:val="Emphasis"/>
          <w:rFonts w:ascii="Arial" w:eastAsiaTheme="minorEastAsia" w:hAnsi="Arial" w:cs="Arial"/>
          <w:i w:val="0"/>
        </w:rPr>
        <w:t xml:space="preserve">, we start by </w:t>
      </w:r>
      <w:r w:rsidR="004B098C">
        <w:rPr>
          <w:rStyle w:val="Emphasis"/>
          <w:rFonts w:ascii="Arial" w:eastAsiaTheme="minorEastAsia" w:hAnsi="Arial" w:cs="Arial"/>
          <w:i w:val="0"/>
        </w:rPr>
        <w:t>discretizing</w:t>
      </w:r>
      <w:r w:rsidR="00BC15B1">
        <w:rPr>
          <w:rStyle w:val="Emphasis"/>
          <w:rFonts w:ascii="Arial" w:eastAsiaTheme="minorEastAsia" w:hAnsi="Arial" w:cs="Arial"/>
          <w:i w:val="0"/>
        </w:rPr>
        <w:t xml:space="preserve"> the subsampled data as described in </w:t>
      </w:r>
      <w:r w:rsidR="004B098C">
        <w:rPr>
          <w:rStyle w:val="Emphasis"/>
          <w:rFonts w:ascii="Arial" w:eastAsiaTheme="minorEastAsia" w:hAnsi="Arial" w:cs="Arial"/>
          <w:i w:val="0"/>
        </w:rPr>
        <w:t>(Yates)</w:t>
      </w:r>
      <w:r w:rsidR="005B52F1">
        <w:rPr>
          <w:rStyle w:val="Emphasis"/>
          <w:rFonts w:ascii="Arial" w:eastAsiaTheme="minorEastAsia" w:hAnsi="Arial" w:cs="Arial"/>
          <w:i w:val="0"/>
        </w:rPr>
        <w:t xml:space="preserve"> by labeling a given gene expression value as either ‘high’ or ‘low’. </w:t>
      </w:r>
      <w:r w:rsidR="004B098C">
        <w:rPr>
          <w:rStyle w:val="Emphasis"/>
          <w:rFonts w:ascii="Arial" w:eastAsiaTheme="minorEastAsia" w:hAnsi="Arial" w:cs="Arial"/>
          <w:i w:val="0"/>
        </w:rPr>
        <w:t xml:space="preserve">This is done by first ordering all observed values of </w:t>
      </w:r>
      <m:oMath>
        <m:r>
          <m:rPr>
            <m:sty m:val="b"/>
          </m:rPr>
          <w:rPr>
            <w:rStyle w:val="Emphasis"/>
            <w:rFonts w:ascii="Cambria Math" w:eastAsiaTheme="minorEastAsia" w:hAnsi="Cambria Math" w:cs="Arial"/>
          </w:rPr>
          <m:t>x'</m:t>
        </m:r>
      </m:oMath>
      <w:r w:rsidR="00AC1F9A">
        <w:rPr>
          <w:rStyle w:val="Emphasis"/>
          <w:rFonts w:ascii="Arial" w:eastAsiaTheme="minorEastAsia" w:hAnsi="Arial" w:cs="Arial"/>
          <w:i w:val="0"/>
        </w:rPr>
        <w:t xml:space="preserve"> from </w:t>
      </w:r>
      <w:r w:rsidR="005B52F1">
        <w:rPr>
          <w:rStyle w:val="Emphasis"/>
          <w:rFonts w:ascii="Arial" w:eastAsiaTheme="minorEastAsia" w:hAnsi="Arial" w:cs="Arial"/>
          <w:i w:val="0"/>
        </w:rPr>
        <w:t>smallest</w:t>
      </w:r>
      <w:r w:rsidR="00AC1F9A">
        <w:rPr>
          <w:rStyle w:val="Emphasis"/>
          <w:rFonts w:ascii="Arial" w:eastAsiaTheme="minorEastAsia" w:hAnsi="Arial" w:cs="Arial"/>
          <w:i w:val="0"/>
        </w:rPr>
        <w:t xml:space="preserve"> to </w:t>
      </w:r>
      <w:r w:rsidR="005B52F1">
        <w:rPr>
          <w:rStyle w:val="Emphasis"/>
          <w:rFonts w:ascii="Arial" w:eastAsiaTheme="minorEastAsia" w:hAnsi="Arial" w:cs="Arial"/>
          <w:i w:val="0"/>
        </w:rPr>
        <w:t>largest</w:t>
      </w:r>
      <w:r w:rsidR="004B098C">
        <w:rPr>
          <w:rStyle w:val="Emphasis"/>
          <w:rFonts w:ascii="Arial" w:eastAsiaTheme="minorEastAsia" w:hAnsi="Arial" w:cs="Arial"/>
          <w:i w:val="0"/>
        </w:rPr>
        <w:t xml:space="preserve"> and fitting a step function to those ordered values</w:t>
      </w:r>
      <w:r w:rsidR="00230ECA">
        <w:rPr>
          <w:rStyle w:val="Emphasis"/>
          <w:rFonts w:ascii="Arial" w:eastAsiaTheme="minorEastAsia" w:hAnsi="Arial" w:cs="Arial"/>
          <w:i w:val="0"/>
        </w:rPr>
        <w:t xml:space="preserve"> using </w:t>
      </w:r>
      <w:commentRangeStart w:id="17"/>
      <w:proofErr w:type="spellStart"/>
      <w:r w:rsidR="00230ECA">
        <w:rPr>
          <w:rStyle w:val="Emphasis"/>
          <w:rFonts w:ascii="Arial" w:eastAsiaTheme="minorEastAsia" w:hAnsi="Arial" w:cs="Arial"/>
          <w:i w:val="0"/>
        </w:rPr>
        <w:t>StepMiner</w:t>
      </w:r>
      <w:commentRangeEnd w:id="17"/>
      <w:proofErr w:type="spellEnd"/>
      <w:r w:rsidR="0047012F">
        <w:rPr>
          <w:rStyle w:val="CommentReference"/>
        </w:rPr>
        <w:commentReference w:id="17"/>
      </w:r>
      <w:r w:rsidR="00230ECA">
        <w:rPr>
          <w:rStyle w:val="Emphasis"/>
          <w:rFonts w:ascii="Arial" w:eastAsiaTheme="minorEastAsia" w:hAnsi="Arial" w:cs="Arial"/>
          <w:i w:val="0"/>
        </w:rPr>
        <w:t>—</w:t>
      </w:r>
      <w:r w:rsidR="008F1C1E">
        <w:rPr>
          <w:rStyle w:val="Emphasis"/>
          <w:rFonts w:ascii="Arial" w:eastAsiaTheme="minorEastAsia" w:hAnsi="Arial" w:cs="Arial"/>
          <w:i w:val="0"/>
        </w:rPr>
        <w:t xml:space="preserve">an algorithm presented in </w:t>
      </w:r>
      <w:r w:rsidR="00BC15B1">
        <w:rPr>
          <w:rStyle w:val="Emphasis"/>
          <w:rFonts w:ascii="Arial" w:eastAsiaTheme="minorEastAsia" w:hAnsi="Arial" w:cs="Arial"/>
          <w:i w:val="0"/>
        </w:rPr>
        <w:t>(</w:t>
      </w:r>
      <w:proofErr w:type="spellStart"/>
      <w:r w:rsidR="00BC15B1">
        <w:rPr>
          <w:rStyle w:val="Emphasis"/>
          <w:rFonts w:ascii="Arial" w:eastAsiaTheme="minorEastAsia" w:hAnsi="Arial" w:cs="Arial"/>
          <w:i w:val="0"/>
        </w:rPr>
        <w:t>Sahoo</w:t>
      </w:r>
      <w:proofErr w:type="spellEnd"/>
      <w:r w:rsidR="00BC15B1">
        <w:rPr>
          <w:rStyle w:val="Emphasis"/>
          <w:rFonts w:ascii="Arial" w:eastAsiaTheme="minorEastAsia" w:hAnsi="Arial" w:cs="Arial"/>
          <w:i w:val="0"/>
        </w:rPr>
        <w:t xml:space="preserve">, </w:t>
      </w:r>
      <w:r w:rsidR="00BC15B1" w:rsidRPr="00BC15B1">
        <w:rPr>
          <w:rStyle w:val="Emphasis"/>
          <w:rFonts w:ascii="Arial" w:eastAsiaTheme="minorEastAsia" w:hAnsi="Arial" w:cs="Arial"/>
          <w:i w:val="0"/>
        </w:rPr>
        <w:t>Extracting binary signals from microarray time-course data</w:t>
      </w:r>
      <w:r w:rsidR="00BC15B1">
        <w:rPr>
          <w:rStyle w:val="Emphasis"/>
          <w:rFonts w:ascii="Arial" w:eastAsiaTheme="minorEastAsia" w:hAnsi="Arial" w:cs="Arial"/>
          <w:i w:val="0"/>
        </w:rPr>
        <w:t xml:space="preserve">). </w:t>
      </w:r>
      <w:r w:rsidR="008F1C1E">
        <w:rPr>
          <w:rStyle w:val="Emphasis"/>
          <w:rFonts w:ascii="Arial" w:eastAsiaTheme="minorEastAsia" w:hAnsi="Arial" w:cs="Arial"/>
          <w:i w:val="0"/>
        </w:rPr>
        <w:t>These step functions aim to minimize the mean squared error</w:t>
      </w:r>
      <w:r w:rsidR="003C78FA">
        <w:rPr>
          <w:rStyle w:val="Emphasis"/>
          <w:rFonts w:ascii="Arial" w:eastAsiaTheme="minorEastAsia" w:hAnsi="Arial" w:cs="Arial"/>
          <w:i w:val="0"/>
        </w:rPr>
        <w:t xml:space="preserve"> (MSE)</w:t>
      </w:r>
      <w:r w:rsidR="008F1C1E">
        <w:rPr>
          <w:rStyle w:val="Emphasis"/>
          <w:rFonts w:ascii="Arial" w:eastAsiaTheme="minorEastAsia" w:hAnsi="Arial" w:cs="Arial"/>
          <w:i w:val="0"/>
        </w:rPr>
        <w:t xml:space="preserve"> using an adaptive regression process. Next</w:t>
      </w:r>
      <w:r w:rsidR="00230ECA">
        <w:rPr>
          <w:rStyle w:val="Emphasis"/>
          <w:rFonts w:ascii="Arial" w:eastAsiaTheme="minorEastAsia" w:hAnsi="Arial" w:cs="Arial"/>
          <w:i w:val="0"/>
        </w:rPr>
        <w:t>,</w:t>
      </w:r>
      <w:r w:rsidR="008F1C1E">
        <w:rPr>
          <w:rStyle w:val="Emphasis"/>
          <w:rFonts w:ascii="Arial" w:eastAsiaTheme="minorEastAsia" w:hAnsi="Arial" w:cs="Arial"/>
          <w:i w:val="0"/>
        </w:rPr>
        <w:t xml:space="preserve"> the average of the high and low steps in a fitted step functio</w:t>
      </w:r>
      <w:r w:rsidR="00230ECA">
        <w:rPr>
          <w:rStyle w:val="Emphasis"/>
          <w:rFonts w:ascii="Arial" w:eastAsiaTheme="minorEastAsia" w:hAnsi="Arial" w:cs="Arial"/>
          <w:i w:val="0"/>
        </w:rPr>
        <w:t>n serve</w:t>
      </w:r>
      <w:r w:rsidR="008F1C1E">
        <w:rPr>
          <w:rStyle w:val="Emphasis"/>
          <w:rFonts w:ascii="Arial" w:eastAsiaTheme="minorEastAsia" w:hAnsi="Arial" w:cs="Arial"/>
          <w:i w:val="0"/>
        </w:rPr>
        <w:t xml:space="preserve"> to be the decision threshold between fuzzy ‘high’ and ‘low’ labels for </w:t>
      </w:r>
      <w:r w:rsidR="009B134D">
        <w:rPr>
          <w:rStyle w:val="Emphasis"/>
          <w:rFonts w:ascii="Arial" w:eastAsiaTheme="minorEastAsia" w:hAnsi="Arial" w:cs="Arial"/>
          <w:i w:val="0"/>
        </w:rPr>
        <w:t xml:space="preserve">gene </w:t>
      </w:r>
      <w:r w:rsidR="009B134D" w:rsidRPr="00DF5D4B">
        <w:rPr>
          <w:rStyle w:val="Emphasis"/>
          <w:rFonts w:ascii="Arial" w:eastAsiaTheme="minorEastAsia" w:hAnsi="Arial" w:cs="Arial"/>
        </w:rPr>
        <w:t>X</w:t>
      </w:r>
      <w:r w:rsidR="009B134D">
        <w:rPr>
          <w:rStyle w:val="Emphasis"/>
          <w:rFonts w:ascii="Arial" w:eastAsiaTheme="minorEastAsia" w:hAnsi="Arial" w:cs="Arial"/>
          <w:i w:val="0"/>
        </w:rPr>
        <w:t xml:space="preserve">. </w:t>
      </w:r>
    </w:p>
    <w:p w14:paraId="6264A2C6" w14:textId="0EDF9473" w:rsidR="004D4BE6" w:rsidRDefault="009B134D" w:rsidP="00075866">
      <w:pPr>
        <w:spacing w:after="120"/>
        <w:ind w:left="1080"/>
        <w:rPr>
          <w:rStyle w:val="Emphasis"/>
          <w:rFonts w:ascii="Arial" w:eastAsiaTheme="minorEastAsia" w:hAnsi="Arial" w:cs="Arial"/>
          <w:i w:val="0"/>
        </w:rPr>
      </w:pPr>
      <w:r>
        <w:rPr>
          <w:rStyle w:val="Emphasis"/>
          <w:rFonts w:ascii="Arial" w:eastAsiaTheme="minorEastAsia" w:hAnsi="Arial" w:cs="Arial"/>
          <w:i w:val="0"/>
        </w:rPr>
        <w:t xml:space="preserve">To discretize </w:t>
      </w:r>
      <m:oMath>
        <m:r>
          <m:rPr>
            <m:sty m:val="b"/>
          </m:rPr>
          <w:rPr>
            <w:rStyle w:val="Emphasis"/>
            <w:rFonts w:ascii="Cambria Math" w:eastAsiaTheme="minorEastAsia" w:hAnsi="Cambria Math" w:cs="Arial"/>
          </w:rPr>
          <m:t>y'</m:t>
        </m:r>
      </m:oMath>
      <w:r>
        <w:rPr>
          <w:rStyle w:val="Emphasis"/>
          <w:rFonts w:ascii="Arial" w:eastAsiaTheme="minorEastAsia" w:hAnsi="Arial" w:cs="Arial"/>
          <w:i w:val="0"/>
        </w:rPr>
        <w:t xml:space="preserve">, we may be able to take advantage of the </w:t>
      </w:r>
      <w:proofErr w:type="gramStart"/>
      <w:r>
        <w:rPr>
          <w:rStyle w:val="Emphasis"/>
          <w:rFonts w:ascii="Arial" w:eastAsiaTheme="minorEastAsia" w:hAnsi="Arial" w:cs="Arial"/>
          <w:i w:val="0"/>
        </w:rPr>
        <w:t>P(</w:t>
      </w:r>
      <w:proofErr w:type="gramEnd"/>
      <w:r>
        <w:rPr>
          <w:rStyle w:val="Emphasis"/>
          <w:rFonts w:ascii="Arial" w:eastAsiaTheme="minorEastAsia" w:hAnsi="Arial" w:cs="Arial"/>
          <w:i w:val="0"/>
        </w:rPr>
        <w:t xml:space="preserve">Y|X) normalization effects that </w:t>
      </w:r>
      <w:r w:rsidR="003C78FA">
        <w:rPr>
          <w:rStyle w:val="Emphasis"/>
          <w:rFonts w:ascii="Arial" w:eastAsiaTheme="minorEastAsia" w:hAnsi="Arial" w:cs="Arial"/>
          <w:i w:val="0"/>
        </w:rPr>
        <w:t>occur</w:t>
      </w:r>
      <w:r>
        <w:rPr>
          <w:rStyle w:val="Emphasis"/>
          <w:rFonts w:ascii="Arial" w:eastAsiaTheme="minorEastAsia" w:hAnsi="Arial" w:cs="Arial"/>
          <w:i w:val="0"/>
        </w:rPr>
        <w:t xml:space="preserve"> in the subsampling proposed by (</w:t>
      </w:r>
      <w:proofErr w:type="spellStart"/>
      <w:r>
        <w:rPr>
          <w:rStyle w:val="Emphasis"/>
          <w:rFonts w:ascii="Arial" w:eastAsiaTheme="minorEastAsia" w:hAnsi="Arial" w:cs="Arial"/>
          <w:i w:val="0"/>
        </w:rPr>
        <w:t>Pe’er</w:t>
      </w:r>
      <w:proofErr w:type="spellEnd"/>
      <w:r>
        <w:rPr>
          <w:rStyle w:val="Emphasis"/>
          <w:rFonts w:ascii="Arial" w:eastAsiaTheme="minorEastAsia" w:hAnsi="Arial" w:cs="Arial"/>
          <w:i w:val="0"/>
        </w:rPr>
        <w:t xml:space="preserve">). </w:t>
      </w:r>
      <w:r w:rsidR="008F1C1E">
        <w:rPr>
          <w:rStyle w:val="Emphasis"/>
          <w:rFonts w:ascii="Arial" w:eastAsiaTheme="minorEastAsia" w:hAnsi="Arial" w:cs="Arial"/>
          <w:i w:val="0"/>
        </w:rPr>
        <w:t xml:space="preserve"> </w:t>
      </w:r>
      <w:r w:rsidR="004D4BE6">
        <w:rPr>
          <w:rStyle w:val="Emphasis"/>
          <w:rFonts w:ascii="Arial" w:eastAsiaTheme="minorEastAsia" w:hAnsi="Arial" w:cs="Arial"/>
          <w:i w:val="0"/>
        </w:rPr>
        <w:t>In our lab</w:t>
      </w:r>
      <w:r w:rsidR="00A73DA9">
        <w:rPr>
          <w:rStyle w:val="Emphasis"/>
          <w:rFonts w:ascii="Arial" w:eastAsiaTheme="minorEastAsia" w:hAnsi="Arial" w:cs="Arial"/>
          <w:i w:val="0"/>
        </w:rPr>
        <w:t>’</w:t>
      </w:r>
      <w:r w:rsidR="004D4BE6">
        <w:rPr>
          <w:rStyle w:val="Emphasis"/>
          <w:rFonts w:ascii="Arial" w:eastAsiaTheme="minorEastAsia" w:hAnsi="Arial" w:cs="Arial"/>
          <w:i w:val="0"/>
        </w:rPr>
        <w:t>s original work, step function fitting was chosen, in part, because the minimization of MSE can still find a suitable bo</w:t>
      </w:r>
      <w:r w:rsidR="006C2853">
        <w:rPr>
          <w:rStyle w:val="Emphasis"/>
          <w:rFonts w:ascii="Arial" w:eastAsiaTheme="minorEastAsia" w:hAnsi="Arial" w:cs="Arial"/>
          <w:i w:val="0"/>
        </w:rPr>
        <w:t>undary decision line in the presenc</w:t>
      </w:r>
      <w:r w:rsidR="004D4BE6">
        <w:rPr>
          <w:rStyle w:val="Emphasis"/>
          <w:rFonts w:ascii="Arial" w:eastAsiaTheme="minorEastAsia" w:hAnsi="Arial" w:cs="Arial"/>
          <w:i w:val="0"/>
        </w:rPr>
        <w:t xml:space="preserve">e of outliers. However, </w:t>
      </w:r>
      <w:proofErr w:type="spellStart"/>
      <w:r w:rsidR="004D4BE6">
        <w:rPr>
          <w:rStyle w:val="Emphasis"/>
          <w:rFonts w:ascii="Arial" w:eastAsiaTheme="minorEastAsia" w:hAnsi="Arial" w:cs="Arial"/>
          <w:i w:val="0"/>
        </w:rPr>
        <w:t>Pe’er’s</w:t>
      </w:r>
      <w:proofErr w:type="spellEnd"/>
      <w:r w:rsidR="004D4BE6">
        <w:rPr>
          <w:rStyle w:val="Emphasis"/>
          <w:rFonts w:ascii="Arial" w:eastAsiaTheme="minorEastAsia" w:hAnsi="Arial" w:cs="Arial"/>
          <w:i w:val="0"/>
        </w:rPr>
        <w:t xml:space="preserve"> conditional probability normalization resampling methodology can serve to remove outliers. </w:t>
      </w:r>
      <w:r>
        <w:rPr>
          <w:rStyle w:val="Emphasis"/>
          <w:rFonts w:ascii="Arial" w:eastAsiaTheme="minorEastAsia" w:hAnsi="Arial" w:cs="Arial"/>
          <w:i w:val="0"/>
        </w:rPr>
        <w:t xml:space="preserve">We </w:t>
      </w:r>
      <w:r w:rsidR="006C2853">
        <w:rPr>
          <w:rStyle w:val="Emphasis"/>
          <w:rFonts w:ascii="Arial" w:eastAsiaTheme="minorEastAsia" w:hAnsi="Arial" w:cs="Arial"/>
          <w:i w:val="0"/>
        </w:rPr>
        <w:t>propose</w:t>
      </w:r>
      <w:r>
        <w:rPr>
          <w:rStyle w:val="Emphasis"/>
          <w:rFonts w:ascii="Arial" w:eastAsiaTheme="minorEastAsia" w:hAnsi="Arial" w:cs="Arial"/>
          <w:i w:val="0"/>
        </w:rPr>
        <w:t xml:space="preserve"> that a simpler boundary decision can be found:</w:t>
      </w:r>
      <w:r w:rsidR="004D4BE6">
        <w:rPr>
          <w:rStyle w:val="Emphasis"/>
          <w:rFonts w:ascii="Arial" w:eastAsiaTheme="minorEastAsia" w:hAnsi="Arial" w:cs="Arial"/>
          <w:i w:val="0"/>
        </w:rPr>
        <w:t xml:space="preserve"> </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
        <w:gridCol w:w="6423"/>
        <w:gridCol w:w="1565"/>
      </w:tblGrid>
      <w:tr w:rsidR="005107D9" w14:paraId="4C3C6DC4" w14:textId="77777777" w:rsidTr="005107D9">
        <w:tc>
          <w:tcPr>
            <w:tcW w:w="558" w:type="dxa"/>
          </w:tcPr>
          <w:p w14:paraId="5F9AF19B" w14:textId="77777777" w:rsidR="005107D9" w:rsidRDefault="005107D9" w:rsidP="00075866">
            <w:pPr>
              <w:spacing w:after="120"/>
              <w:ind w:left="1080"/>
              <w:rPr>
                <w:rStyle w:val="Emphasis"/>
                <w:rFonts w:ascii="Arial" w:hAnsi="Arial" w:cs="Arial"/>
                <w:i w:val="0"/>
              </w:rPr>
            </w:pPr>
          </w:p>
        </w:tc>
        <w:tc>
          <w:tcPr>
            <w:tcW w:w="7020" w:type="dxa"/>
            <w:vAlign w:val="center"/>
          </w:tcPr>
          <w:p w14:paraId="191299F1" w14:textId="0CB1A41C" w:rsidR="005107D9" w:rsidRPr="008B031E" w:rsidRDefault="00812708" w:rsidP="00325BE0">
            <w:pPr>
              <w:spacing w:after="120"/>
              <w:ind w:left="1080"/>
              <w:jc w:val="center"/>
              <w:rPr>
                <w:rStyle w:val="Emphasis"/>
                <w:rFonts w:ascii="Cambria Math" w:eastAsiaTheme="minorEastAsia" w:hAnsi="Cambria Math" w:cs="Arial" w:hint="eastAsia"/>
                <w:oMath/>
              </w:rPr>
            </w:pPr>
            <m:oMathPara>
              <m:oMath>
                <m:f>
                  <m:fPr>
                    <m:ctrlPr>
                      <w:rPr>
                        <w:rStyle w:val="Emphasis"/>
                        <w:rFonts w:ascii="Cambria Math" w:hAnsi="Cambria Math" w:cs="Arial"/>
                        <w:i w:val="0"/>
                        <w:iCs w:val="0"/>
                      </w:rPr>
                    </m:ctrlPr>
                  </m:fPr>
                  <m:num>
                    <m:func>
                      <m:funcPr>
                        <m:ctrlPr>
                          <w:rPr>
                            <w:rStyle w:val="Emphasis"/>
                            <w:rFonts w:ascii="Cambria Math" w:hAnsi="Cambria Math" w:cs="Arial"/>
                            <w:i w:val="0"/>
                            <w:iCs w:val="0"/>
                          </w:rPr>
                        </m:ctrlPr>
                      </m:funcPr>
                      <m:fName>
                        <m:limLow>
                          <m:limLowPr>
                            <m:ctrlPr>
                              <w:rPr>
                                <w:rStyle w:val="Emphasis"/>
                                <w:rFonts w:ascii="Cambria Math" w:hAnsi="Cambria Math" w:cs="Arial"/>
                                <w:i w:val="0"/>
                                <w:iCs w:val="0"/>
                              </w:rPr>
                            </m:ctrlPr>
                          </m:limLowPr>
                          <m:e>
                            <m:r>
                              <m:rPr>
                                <m:sty m:val="p"/>
                              </m:rPr>
                              <w:rPr>
                                <w:rStyle w:val="Emphasis"/>
                                <w:rFonts w:ascii="Cambria Math" w:hAnsi="Cambria Math" w:cs="Arial"/>
                              </w:rPr>
                              <m:t>min</m:t>
                            </m:r>
                          </m:e>
                          <m:lim>
                            <m:r>
                              <m:rPr>
                                <m:sty m:val="p"/>
                              </m:rPr>
                              <w:rPr>
                                <w:rStyle w:val="Emphasis"/>
                                <w:rFonts w:ascii="Cambria Math" w:hAnsi="Cambria Math" w:cs="Arial"/>
                              </w:rPr>
                              <m:t>i</m:t>
                            </m:r>
                          </m:lim>
                        </m:limLow>
                      </m:fName>
                      <m:e>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i</m:t>
                                </m:r>
                              </m:sub>
                            </m:sSub>
                          </m:e>
                        </m:d>
                      </m:e>
                    </m:func>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limLow>
                          <m:limLowPr>
                            <m:ctrlPr>
                              <w:rPr>
                                <w:rStyle w:val="Emphasis"/>
                                <w:rFonts w:ascii="Cambria Math" w:hAnsi="Cambria Math" w:cs="Arial"/>
                                <w:i w:val="0"/>
                                <w:iCs w:val="0"/>
                              </w:rPr>
                            </m:ctrlPr>
                          </m:limLowPr>
                          <m:e>
                            <m:r>
                              <m:rPr>
                                <m:sty m:val="p"/>
                              </m:rPr>
                              <w:rPr>
                                <w:rStyle w:val="Emphasis"/>
                                <w:rFonts w:ascii="Cambria Math" w:hAnsi="Cambria Math" w:cs="Arial"/>
                              </w:rPr>
                              <m:t>max</m:t>
                            </m:r>
                          </m:e>
                          <m:lim>
                            <m:r>
                              <m:rPr>
                                <m:sty m:val="p"/>
                              </m:rPr>
                              <w:rPr>
                                <w:rStyle w:val="Emphasis"/>
                                <w:rFonts w:ascii="Cambria Math" w:hAnsi="Cambria Math" w:cs="Arial"/>
                              </w:rPr>
                              <m:t>i</m:t>
                            </m:r>
                          </m:lim>
                        </m:limLow>
                      </m:fName>
                      <m:e>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i</m:t>
                            </m:r>
                          </m:sub>
                        </m:sSub>
                        <m:r>
                          <m:rPr>
                            <m:sty m:val="p"/>
                          </m:rPr>
                          <w:rPr>
                            <w:rStyle w:val="Emphasis"/>
                            <w:rFonts w:ascii="Cambria Math" w:hAnsi="Cambria Math" w:cs="Arial"/>
                          </w:rPr>
                          <m:t>)</m:t>
                        </m:r>
                      </m:e>
                    </m:func>
                  </m:num>
                  <m:den>
                    <m:r>
                      <m:rPr>
                        <m:sty m:val="p"/>
                      </m:rPr>
                      <w:rPr>
                        <w:rStyle w:val="Emphasis"/>
                        <w:rFonts w:ascii="Cambria Math" w:hAnsi="Cambria Math" w:cs="Arial"/>
                      </w:rPr>
                      <m:t>2</m:t>
                    </m:r>
                  </m:den>
                </m:f>
              </m:oMath>
            </m:oMathPara>
          </w:p>
        </w:tc>
        <w:tc>
          <w:tcPr>
            <w:tcW w:w="558" w:type="dxa"/>
            <w:vAlign w:val="center"/>
          </w:tcPr>
          <w:p w14:paraId="79A86520" w14:textId="77777777" w:rsidR="005107D9" w:rsidRDefault="005107D9" w:rsidP="00075866">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5107D9">
                <w:rPr>
                  <w:rStyle w:val="Emphasis"/>
                  <w:rFonts w:ascii="Arial" w:hAnsi="Arial" w:cs="Arial"/>
                  <w:i w:val="0"/>
                  <w:noProof/>
                </w:rPr>
                <w:t>5</w:t>
              </w:r>
            </w:fldSimple>
            <w:r>
              <w:rPr>
                <w:rStyle w:val="Emphasis"/>
                <w:rFonts w:ascii="Arial" w:hAnsi="Arial" w:cs="Arial"/>
                <w:i w:val="0"/>
              </w:rPr>
              <w:t>)</w:t>
            </w:r>
          </w:p>
        </w:tc>
      </w:tr>
    </w:tbl>
    <w:p w14:paraId="55C58919" w14:textId="6DF3DBFE" w:rsidR="00D95951" w:rsidRPr="00781426" w:rsidRDefault="006C2853" w:rsidP="00075866">
      <w:pPr>
        <w:spacing w:after="120"/>
        <w:ind w:left="1080"/>
        <w:rPr>
          <w:rStyle w:val="Emphasis"/>
          <w:rFonts w:ascii="Arial" w:eastAsiaTheme="minorEastAsia" w:hAnsi="Arial" w:cs="Arial"/>
          <w:i w:val="0"/>
        </w:rPr>
      </w:pPr>
      <w:r>
        <w:rPr>
          <w:rStyle w:val="Emphasis"/>
          <w:rFonts w:ascii="Arial" w:eastAsiaTheme="minorEastAsia" w:hAnsi="Arial" w:cs="Arial"/>
          <w:i w:val="0"/>
        </w:rPr>
        <w:t xml:space="preserve">After discretization, we continue </w:t>
      </w:r>
      <w:proofErr w:type="spellStart"/>
      <w:r>
        <w:rPr>
          <w:rStyle w:val="Emphasis"/>
          <w:rFonts w:ascii="Arial" w:eastAsiaTheme="minorEastAsia" w:hAnsi="Arial" w:cs="Arial"/>
          <w:i w:val="0"/>
        </w:rPr>
        <w:t>Saho</w:t>
      </w:r>
      <w:r w:rsidR="00032E9E">
        <w:rPr>
          <w:rStyle w:val="Emphasis"/>
          <w:rFonts w:ascii="Arial" w:eastAsiaTheme="minorEastAsia" w:hAnsi="Arial" w:cs="Arial"/>
          <w:i w:val="0"/>
        </w:rPr>
        <w:t>o’s</w:t>
      </w:r>
      <w:proofErr w:type="spellEnd"/>
      <w:r w:rsidR="00032E9E">
        <w:rPr>
          <w:rStyle w:val="Emphasis"/>
          <w:rFonts w:ascii="Arial" w:eastAsiaTheme="minorEastAsia" w:hAnsi="Arial" w:cs="Arial"/>
          <w:i w:val="0"/>
        </w:rPr>
        <w:t xml:space="preserve"> workflow to test for </w:t>
      </w:r>
      <w:proofErr w:type="spellStart"/>
      <w:r w:rsidR="00032E9E">
        <w:rPr>
          <w:rStyle w:val="Emphasis"/>
          <w:rFonts w:ascii="Arial" w:eastAsiaTheme="minorEastAsia" w:hAnsi="Arial" w:cs="Arial"/>
          <w:i w:val="0"/>
        </w:rPr>
        <w:t>sparsity</w:t>
      </w:r>
      <w:proofErr w:type="spellEnd"/>
      <w:r w:rsidR="00032E9E">
        <w:rPr>
          <w:rStyle w:val="Emphasis"/>
          <w:rFonts w:ascii="Arial" w:eastAsiaTheme="minorEastAsia" w:hAnsi="Arial" w:cs="Arial"/>
          <w:i w:val="0"/>
        </w:rPr>
        <w:t xml:space="preserve"> amongst the quadrants formed by the decision boundaries for </w:t>
      </w:r>
      <w:r w:rsidR="00032E9E">
        <w:rPr>
          <w:rStyle w:val="Emphasis"/>
          <w:rFonts w:ascii="Arial" w:eastAsiaTheme="minorEastAsia" w:hAnsi="Arial" w:cs="Arial"/>
        </w:rPr>
        <w:t xml:space="preserve">X </w:t>
      </w:r>
      <w:r w:rsidR="00032E9E">
        <w:rPr>
          <w:rStyle w:val="Emphasis"/>
          <w:rFonts w:ascii="Arial" w:eastAsiaTheme="minorEastAsia" w:hAnsi="Arial" w:cs="Arial"/>
          <w:i w:val="0"/>
        </w:rPr>
        <w:t xml:space="preserve">and </w:t>
      </w:r>
      <w:r w:rsidR="00032E9E">
        <w:rPr>
          <w:rStyle w:val="Emphasis"/>
          <w:rFonts w:ascii="Arial" w:eastAsiaTheme="minorEastAsia" w:hAnsi="Arial" w:cs="Arial"/>
        </w:rPr>
        <w:t>Y.</w:t>
      </w:r>
      <w:r w:rsidR="00032E9E">
        <w:rPr>
          <w:rStyle w:val="Emphasis"/>
          <w:rFonts w:ascii="Arial" w:eastAsiaTheme="minorEastAsia" w:hAnsi="Arial" w:cs="Arial"/>
          <w:i w:val="0"/>
        </w:rPr>
        <w:t xml:space="preserve"> This is done</w:t>
      </w:r>
      <w:r w:rsidR="00A33866">
        <w:rPr>
          <w:rStyle w:val="Emphasis"/>
          <w:rFonts w:ascii="Arial" w:eastAsiaTheme="minorEastAsia" w:hAnsi="Arial" w:cs="Arial"/>
          <w:i w:val="0"/>
        </w:rPr>
        <w:t xml:space="preserve"> by testing </w:t>
      </w:r>
      <w:r w:rsidR="005B52F1">
        <w:rPr>
          <w:rStyle w:val="Emphasis"/>
          <w:rFonts w:ascii="Arial" w:eastAsiaTheme="minorEastAsia" w:hAnsi="Arial" w:cs="Arial"/>
          <w:i w:val="0"/>
        </w:rPr>
        <w:t xml:space="preserve">sample counts in a quadrant </w:t>
      </w:r>
      <w:r w:rsidR="00A33866">
        <w:rPr>
          <w:rStyle w:val="Emphasis"/>
          <w:rFonts w:ascii="Arial" w:eastAsiaTheme="minorEastAsia" w:hAnsi="Arial" w:cs="Arial"/>
          <w:i w:val="0"/>
        </w:rPr>
        <w:t xml:space="preserve">against </w:t>
      </w:r>
      <w:r w:rsidR="005B52F1">
        <w:rPr>
          <w:rStyle w:val="Emphasis"/>
          <w:rFonts w:ascii="Arial" w:eastAsiaTheme="minorEastAsia" w:hAnsi="Arial" w:cs="Arial"/>
          <w:i w:val="0"/>
        </w:rPr>
        <w:t>the</w:t>
      </w:r>
      <w:r w:rsidR="00A33866">
        <w:rPr>
          <w:rStyle w:val="Emphasis"/>
          <w:rFonts w:ascii="Arial" w:eastAsiaTheme="minorEastAsia" w:hAnsi="Arial" w:cs="Arial"/>
          <w:i w:val="0"/>
        </w:rPr>
        <w:t xml:space="preserve"> null h</w:t>
      </w:r>
      <w:r w:rsidR="00032E9E">
        <w:rPr>
          <w:rStyle w:val="Emphasis"/>
          <w:rFonts w:ascii="Arial" w:eastAsiaTheme="minorEastAsia" w:hAnsi="Arial" w:cs="Arial"/>
          <w:i w:val="0"/>
        </w:rPr>
        <w:t xml:space="preserve">ypothesis of uniformity in the distribution of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oMath>
      <w:r w:rsidR="00032E9E">
        <w:rPr>
          <w:rStyle w:val="Emphasis"/>
          <w:rFonts w:ascii="Arial" w:eastAsiaTheme="minorEastAsia" w:hAnsi="Arial" w:cs="Arial"/>
          <w:i w:val="0"/>
        </w:rPr>
        <w:t xml:space="preserve"> samples</w:t>
      </w:r>
      <w:r w:rsidR="00A33866">
        <w:rPr>
          <w:rStyle w:val="Emphasis"/>
          <w:rFonts w:ascii="Arial" w:eastAsiaTheme="minorEastAsia" w:hAnsi="Arial" w:cs="Arial"/>
          <w:i w:val="0"/>
        </w:rPr>
        <w:t>.</w:t>
      </w:r>
      <w:r w:rsidR="00BA2FA0">
        <w:rPr>
          <w:rStyle w:val="Emphasis"/>
          <w:rFonts w:ascii="Arial" w:eastAsiaTheme="minorEastAsia" w:hAnsi="Arial" w:cs="Arial"/>
          <w:i w:val="0"/>
        </w:rPr>
        <w:t xml:space="preserve"> For instance, consider the</w:t>
      </w:r>
      <w:r w:rsidR="00A076E2">
        <w:rPr>
          <w:rStyle w:val="Emphasis"/>
          <w:rFonts w:ascii="Arial" w:eastAsiaTheme="minorEastAsia" w:hAnsi="Arial" w:cs="Arial"/>
          <w:i w:val="0"/>
        </w:rPr>
        <w:t xml:space="preserve"> test for the quadrant corresponding to low values of both </w:t>
      </w:r>
      <w:r w:rsidR="00A076E2" w:rsidRPr="005B52F1">
        <w:rPr>
          <w:rStyle w:val="Emphasis"/>
          <w:rFonts w:ascii="Arial" w:eastAsiaTheme="minorEastAsia" w:hAnsi="Arial" w:cs="Arial"/>
        </w:rPr>
        <w:t>X</w:t>
      </w:r>
      <w:r w:rsidR="00A076E2">
        <w:rPr>
          <w:rStyle w:val="Emphasis"/>
          <w:rFonts w:ascii="Arial" w:eastAsiaTheme="minorEastAsia" w:hAnsi="Arial" w:cs="Arial"/>
          <w:i w:val="0"/>
        </w:rPr>
        <w:t xml:space="preserve"> and </w:t>
      </w:r>
      <w:r w:rsidR="00A076E2" w:rsidRPr="005B52F1">
        <w:rPr>
          <w:rStyle w:val="Emphasis"/>
          <w:rFonts w:ascii="Arial" w:eastAsiaTheme="minorEastAsia" w:hAnsi="Arial" w:cs="Arial"/>
        </w:rPr>
        <w:t>Y</w:t>
      </w:r>
      <w:r w:rsidR="00A076E2">
        <w:rPr>
          <w:rStyle w:val="Emphasis"/>
          <w:rFonts w:ascii="Arial" w:eastAsiaTheme="minorEastAsia" w:hAnsi="Arial" w:cs="Arial"/>
          <w:i w:val="0"/>
        </w:rPr>
        <w:t xml:space="preserve">. Letting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oMath>
      <w:r w:rsidR="00A076E2">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oMath>
      <w:r w:rsidR="00A076E2">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oMath>
      <w:r w:rsidR="00A076E2">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HH</m:t>
            </m:r>
          </m:sub>
        </m:sSub>
      </m:oMath>
      <w:r w:rsidR="00865C33">
        <w:rPr>
          <w:rStyle w:val="Emphasis"/>
          <w:rFonts w:ascii="Arial" w:eastAsiaTheme="minorEastAsia" w:hAnsi="Arial" w:cs="Arial"/>
          <w:i w:val="0"/>
          <w:iCs w:val="0"/>
        </w:rPr>
        <w:t xml:space="preserve"> be the </w:t>
      </w:r>
      <w:r w:rsidR="00865C33">
        <w:rPr>
          <w:rStyle w:val="Emphasis"/>
          <w:rFonts w:ascii="Arial" w:eastAsiaTheme="minorEastAsia" w:hAnsi="Arial" w:cs="Arial"/>
          <w:i w:val="0"/>
          <w:iCs w:val="0"/>
        </w:rPr>
        <w:lastRenderedPageBreak/>
        <w:t xml:space="preserve">number of samples categorized with </w:t>
      </w:r>
      <w:r w:rsidR="00865C33" w:rsidRPr="005B52F1">
        <w:rPr>
          <w:rStyle w:val="Emphasis"/>
          <w:rFonts w:ascii="Arial" w:eastAsiaTheme="minorEastAsia" w:hAnsi="Arial" w:cs="Arial"/>
          <w:iCs w:val="0"/>
        </w:rPr>
        <w:t>X</w:t>
      </w:r>
      <w:r w:rsidR="00865C33">
        <w:rPr>
          <w:rStyle w:val="Emphasis"/>
          <w:rFonts w:ascii="Arial" w:eastAsiaTheme="minorEastAsia" w:hAnsi="Arial" w:cs="Arial"/>
          <w:i w:val="0"/>
          <w:iCs w:val="0"/>
        </w:rPr>
        <w:t xml:space="preserve"> and </w:t>
      </w:r>
      <w:r w:rsidR="00865C33" w:rsidRPr="005B52F1">
        <w:rPr>
          <w:rStyle w:val="Emphasis"/>
          <w:rFonts w:ascii="Arial" w:eastAsiaTheme="minorEastAsia" w:hAnsi="Arial" w:cs="Arial"/>
          <w:iCs w:val="0"/>
        </w:rPr>
        <w:t>Y</w:t>
      </w:r>
      <w:r w:rsidR="00865C33">
        <w:rPr>
          <w:rStyle w:val="Emphasis"/>
          <w:rFonts w:ascii="Arial" w:eastAsiaTheme="minorEastAsia" w:hAnsi="Arial" w:cs="Arial"/>
          <w:i w:val="0"/>
          <w:iCs w:val="0"/>
        </w:rPr>
        <w:t xml:space="preserve"> labels ‘low’ and ‘low’, ‘low’ and ‘high, ‘high and</w:t>
      </w:r>
      <w:r w:rsidR="008B031E">
        <w:rPr>
          <w:rStyle w:val="Emphasis"/>
          <w:rFonts w:ascii="Arial" w:eastAsiaTheme="minorEastAsia" w:hAnsi="Arial" w:cs="Arial"/>
          <w:i w:val="0"/>
          <w:iCs w:val="0"/>
        </w:rPr>
        <w:t xml:space="preserve"> ‘low’, and ‘high and ‘high</w:t>
      </w:r>
      <w:r w:rsidR="00BA2FA0">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respectively.</w:t>
      </w:r>
      <w:r w:rsidR="008B031E">
        <w:rPr>
          <w:rStyle w:val="Emphasis"/>
          <w:rFonts w:ascii="Arial" w:eastAsiaTheme="minorEastAsia" w:hAnsi="Arial" w:cs="Arial"/>
          <w:i w:val="0"/>
          <w:iCs w:val="0"/>
        </w:rPr>
        <w:t xml:space="preserve"> </w:t>
      </w:r>
      <w:proofErr w:type="spellStart"/>
      <w:r w:rsidR="00E93C17">
        <w:rPr>
          <w:rStyle w:val="Emphasis"/>
          <w:rFonts w:ascii="Arial" w:eastAsiaTheme="minorEastAsia" w:hAnsi="Arial" w:cs="Arial"/>
          <w:i w:val="0"/>
          <w:iCs w:val="0"/>
        </w:rPr>
        <w:t>S</w:t>
      </w:r>
      <w:r w:rsidR="008B031E" w:rsidRPr="008B031E">
        <w:rPr>
          <w:rStyle w:val="Emphasis"/>
          <w:rFonts w:ascii="Arial" w:eastAsiaTheme="minorEastAsia" w:hAnsi="Arial" w:cs="Arial"/>
          <w:i w:val="0"/>
          <w:iCs w:val="0"/>
        </w:rPr>
        <w:t>parsity</w:t>
      </w:r>
      <w:proofErr w:type="spellEnd"/>
      <w:r w:rsidR="008B031E">
        <w:rPr>
          <w:rStyle w:val="Emphasis"/>
          <w:rFonts w:ascii="Arial" w:eastAsiaTheme="minorEastAsia" w:hAnsi="Arial" w:cs="Arial"/>
          <w:i w:val="0"/>
          <w:iCs w:val="0"/>
        </w:rPr>
        <w:t xml:space="preserve"> </w:t>
      </w:r>
      <w:r w:rsidR="00865C33">
        <w:rPr>
          <w:rStyle w:val="Emphasis"/>
          <w:rFonts w:ascii="Arial" w:eastAsiaTheme="minorEastAsia" w:hAnsi="Arial" w:cs="Arial"/>
          <w:i w:val="0"/>
          <w:iCs w:val="0"/>
        </w:rPr>
        <w:t>of the low-low quadrant is determined as follows:</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
        <w:gridCol w:w="6413"/>
        <w:gridCol w:w="1565"/>
      </w:tblGrid>
      <w:tr w:rsidR="00781426" w14:paraId="105E618F" w14:textId="77777777" w:rsidTr="00781426">
        <w:tc>
          <w:tcPr>
            <w:tcW w:w="558" w:type="dxa"/>
          </w:tcPr>
          <w:p w14:paraId="22448B9E" w14:textId="77777777" w:rsidR="00781426" w:rsidRDefault="00781426" w:rsidP="00075866">
            <w:pPr>
              <w:spacing w:after="120"/>
              <w:ind w:left="1080"/>
              <w:rPr>
                <w:rStyle w:val="Emphasis"/>
                <w:rFonts w:ascii="Arial" w:hAnsi="Arial" w:cs="Arial"/>
                <w:i w:val="0"/>
              </w:rPr>
            </w:pPr>
          </w:p>
        </w:tc>
        <w:tc>
          <w:tcPr>
            <w:tcW w:w="7020" w:type="dxa"/>
            <w:vAlign w:val="center"/>
          </w:tcPr>
          <w:p w14:paraId="19E0CED4" w14:textId="5E3058B2" w:rsidR="00781426" w:rsidRPr="00781426" w:rsidRDefault="00781426" w:rsidP="00A076E2">
            <w:pPr>
              <w:spacing w:after="120"/>
              <w:ind w:left="1080"/>
              <w:jc w:val="center"/>
              <w:rPr>
                <w:rStyle w:val="Emphasis"/>
                <w:rFonts w:ascii="Cambria Math" w:eastAsiaTheme="minorEastAsia" w:hAnsi="Cambria Math" w:cs="Arial" w:hint="eastAsia"/>
                <w:oMath/>
              </w:rPr>
            </w:pPr>
            <m:oMathPara>
              <m:oMath>
                <m:r>
                  <m:rPr>
                    <m:sty m:val="p"/>
                  </m:rPr>
                  <w:rPr>
                    <w:rStyle w:val="Emphasis"/>
                    <w:rFonts w:ascii="Cambria Math" w:hAnsi="Cambria Math" w:cs="Arial"/>
                  </w:rPr>
                  <m:t>total=</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HH</m:t>
                    </m:r>
                  </m:sub>
                </m:sSub>
              </m:oMath>
            </m:oMathPara>
          </w:p>
        </w:tc>
        <w:tc>
          <w:tcPr>
            <w:tcW w:w="558" w:type="dxa"/>
            <w:vAlign w:val="center"/>
          </w:tcPr>
          <w:p w14:paraId="606B530F" w14:textId="77777777" w:rsidR="00781426" w:rsidRDefault="00781426" w:rsidP="00075866">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781426">
                <w:rPr>
                  <w:rStyle w:val="Emphasis"/>
                  <w:rFonts w:ascii="Arial" w:hAnsi="Arial" w:cs="Arial"/>
                  <w:i w:val="0"/>
                  <w:noProof/>
                </w:rPr>
                <w:t>6</w:t>
              </w:r>
            </w:fldSimple>
            <w:r>
              <w:rPr>
                <w:rStyle w:val="Emphasis"/>
                <w:rFonts w:ascii="Arial" w:hAnsi="Arial" w:cs="Arial"/>
                <w:i w:val="0"/>
              </w:rPr>
              <w:t>)</w:t>
            </w:r>
          </w:p>
        </w:tc>
      </w:tr>
    </w:tbl>
    <w:p w14:paraId="4F2CB411" w14:textId="77777777" w:rsidR="002D24F1" w:rsidRDefault="002D24F1" w:rsidP="00075866">
      <w:pPr>
        <w:spacing w:after="120"/>
        <w:ind w:left="1080"/>
        <w:rPr>
          <w:rStyle w:val="Emphasis"/>
          <w:rFonts w:ascii="Arial" w:eastAsiaTheme="minorEastAsia" w:hAnsi="Arial" w:cs="Arial"/>
          <w:i w:val="0"/>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
        <w:gridCol w:w="6437"/>
        <w:gridCol w:w="1565"/>
      </w:tblGrid>
      <w:tr w:rsidR="00781426" w14:paraId="4D2A8F94" w14:textId="77777777" w:rsidTr="00781426">
        <w:tc>
          <w:tcPr>
            <w:tcW w:w="558" w:type="dxa"/>
          </w:tcPr>
          <w:p w14:paraId="2D052D9F" w14:textId="77777777" w:rsidR="00781426" w:rsidRDefault="00781426" w:rsidP="00075866">
            <w:pPr>
              <w:spacing w:after="120"/>
              <w:ind w:left="1080"/>
              <w:rPr>
                <w:rStyle w:val="Emphasis"/>
                <w:rFonts w:ascii="Arial" w:hAnsi="Arial" w:cs="Arial"/>
                <w:i w:val="0"/>
              </w:rPr>
            </w:pPr>
          </w:p>
        </w:tc>
        <w:tc>
          <w:tcPr>
            <w:tcW w:w="7020" w:type="dxa"/>
            <w:vAlign w:val="center"/>
          </w:tcPr>
          <w:p w14:paraId="3AB3F90A" w14:textId="122D75E6" w:rsidR="00781426" w:rsidRPr="00781426" w:rsidRDefault="00812708" w:rsidP="00A076E2">
            <w:pPr>
              <w:spacing w:after="120"/>
              <w:ind w:left="1080"/>
              <w:jc w:val="center"/>
              <w:rPr>
                <w:rStyle w:val="Emphasis"/>
                <w:rFonts w:ascii="Cambria Math" w:eastAsiaTheme="minorEastAsia" w:hAnsi="Cambria Math" w:cs="Arial" w:hint="eastAsia"/>
                <w:oMath/>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expected</m:t>
                    </m:r>
                  </m:e>
                  <m:sub>
                    <m:r>
                      <m:rPr>
                        <m:sty m:val="p"/>
                      </m:rPr>
                      <w:rPr>
                        <w:rStyle w:val="Emphasis"/>
                        <w:rFonts w:ascii="Cambria Math" w:hAnsi="Cambria Math" w:cs="Arial"/>
                      </w:rPr>
                      <m:t>LL</m:t>
                    </m:r>
                  </m:sub>
                </m:sSub>
                <m:r>
                  <m:rPr>
                    <m:sty m:val="p"/>
                  </m:rPr>
                  <w:rPr>
                    <w:rStyle w:val="Emphasis"/>
                    <w:rFonts w:ascii="Cambria Math" w:hAnsi="Cambria Math" w:cs="Arial"/>
                  </w:rPr>
                  <m:t>=</m:t>
                </m:r>
                <m:f>
                  <m:fPr>
                    <m:ctrlPr>
                      <w:rPr>
                        <w:rStyle w:val="Emphasis"/>
                        <w:rFonts w:ascii="Cambria Math" w:hAnsi="Cambria Math" w:cs="Arial"/>
                        <w:i w:val="0"/>
                        <w:iCs w:val="0"/>
                      </w:rPr>
                    </m:ctrlPr>
                  </m:fPr>
                  <m:num>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e>
                    </m:d>
                    <m:r>
                      <m:rPr>
                        <m:sty m:val="p"/>
                      </m:rPr>
                      <w:rPr>
                        <w:rStyle w:val="Emphasis"/>
                        <w:rFonts w:ascii="Cambria Math" w:eastAsiaTheme="minorEastAsia" w:hAnsi="Cambria Math" w:cs="Monaco"/>
                      </w:rPr>
                      <m:t>*</m:t>
                    </m:r>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e>
                    </m:d>
                  </m:num>
                  <m:den>
                    <m:r>
                      <m:rPr>
                        <m:sty m:val="p"/>
                      </m:rPr>
                      <w:rPr>
                        <w:rStyle w:val="Emphasis"/>
                        <w:rFonts w:ascii="Cambria Math" w:hAnsi="Cambria Math" w:cs="Arial"/>
                      </w:rPr>
                      <m:t>total</m:t>
                    </m:r>
                  </m:den>
                </m:f>
              </m:oMath>
            </m:oMathPara>
          </w:p>
        </w:tc>
        <w:tc>
          <w:tcPr>
            <w:tcW w:w="558" w:type="dxa"/>
            <w:vAlign w:val="center"/>
          </w:tcPr>
          <w:p w14:paraId="2565CB07" w14:textId="77777777" w:rsidR="00781426" w:rsidRDefault="00781426" w:rsidP="00075866">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781426">
                <w:rPr>
                  <w:rStyle w:val="Emphasis"/>
                  <w:rFonts w:ascii="Arial" w:hAnsi="Arial" w:cs="Arial"/>
                  <w:i w:val="0"/>
                  <w:noProof/>
                </w:rPr>
                <w:t>7</w:t>
              </w:r>
            </w:fldSimple>
            <w:r>
              <w:rPr>
                <w:rStyle w:val="Emphasis"/>
                <w:rFonts w:ascii="Arial" w:hAnsi="Arial" w:cs="Arial"/>
                <w:i w:val="0"/>
              </w:rPr>
              <w:t>)</w:t>
            </w:r>
          </w:p>
        </w:tc>
      </w:tr>
    </w:tbl>
    <w:p w14:paraId="74E91A8F" w14:textId="77777777" w:rsidR="00781426" w:rsidRDefault="00781426" w:rsidP="00827213">
      <w:pPr>
        <w:pStyle w:val="ListTable"/>
        <w:spacing w:before="0"/>
        <w:rPr>
          <w:rStyle w:val="Emphasis"/>
          <w:rFonts w:ascii="Arial" w:eastAsiaTheme="minorEastAsia" w:hAnsi="Arial" w:cs="Arial"/>
          <w:i w:val="0"/>
          <w:szCs w:val="22"/>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6435"/>
        <w:gridCol w:w="1548"/>
      </w:tblGrid>
      <w:tr w:rsidR="00781426" w14:paraId="4B5231F5" w14:textId="77777777" w:rsidTr="00781426">
        <w:tc>
          <w:tcPr>
            <w:tcW w:w="558" w:type="dxa"/>
          </w:tcPr>
          <w:p w14:paraId="54CC30D9" w14:textId="77777777" w:rsidR="00781426" w:rsidRDefault="00781426" w:rsidP="00075866">
            <w:pPr>
              <w:spacing w:after="120"/>
              <w:ind w:left="1080"/>
              <w:rPr>
                <w:rStyle w:val="Emphasis"/>
                <w:rFonts w:ascii="Arial" w:hAnsi="Arial" w:cs="Arial"/>
                <w:i w:val="0"/>
              </w:rPr>
            </w:pPr>
          </w:p>
        </w:tc>
        <w:tc>
          <w:tcPr>
            <w:tcW w:w="7020" w:type="dxa"/>
            <w:vAlign w:val="center"/>
          </w:tcPr>
          <w:p w14:paraId="387AD99D" w14:textId="3D65AD2A" w:rsidR="00781426" w:rsidRPr="00781426" w:rsidRDefault="00812708" w:rsidP="00BA2FA0">
            <w:pPr>
              <w:spacing w:after="120"/>
              <w:ind w:left="1080"/>
              <w:jc w:val="center"/>
              <w:rPr>
                <w:rStyle w:val="Emphasis"/>
                <w:rFonts w:ascii="Cambria Math" w:eastAsiaTheme="minorEastAsia" w:hAnsi="Cambria Math" w:cs="Arial" w:hint="eastAsia"/>
                <w:oMath/>
              </w:rPr>
            </w:pPr>
            <m:oMath>
              <m:sSub>
                <m:sSubPr>
                  <m:ctrlPr>
                    <w:rPr>
                      <w:rStyle w:val="Emphasis"/>
                      <w:rFonts w:ascii="Cambria Math" w:hAnsi="Cambria Math" w:cs="Arial"/>
                      <w:i w:val="0"/>
                      <w:iCs w:val="0"/>
                    </w:rPr>
                  </m:ctrlPr>
                </m:sSubPr>
                <m:e>
                  <m:r>
                    <m:rPr>
                      <m:sty m:val="p"/>
                    </m:rPr>
                    <w:rPr>
                      <w:rStyle w:val="Emphasis"/>
                      <w:rFonts w:ascii="Cambria Math" w:hAnsi="Cambria Math" w:cs="Arial"/>
                    </w:rPr>
                    <m:t>statistic</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s</m:t>
                  </m:r>
                </m:e>
                <m:sub>
                  <m:r>
                    <m:rPr>
                      <m:sty m:val="p"/>
                    </m:rPr>
                    <w:rPr>
                      <w:rStyle w:val="Emphasis"/>
                      <w:rFonts w:ascii="Cambria Math" w:hAnsi="Cambria Math" w:cs="Arial"/>
                    </w:rPr>
                    <m:t>LL</m:t>
                  </m:r>
                </m:sub>
              </m:sSub>
              <m:r>
                <m:rPr>
                  <m:sty m:val="p"/>
                </m:rPr>
                <w:rPr>
                  <w:rStyle w:val="Emphasis"/>
                  <w:rFonts w:ascii="Cambria Math" w:hAnsi="Cambria Math" w:cs="Arial"/>
                </w:rPr>
                <m:t>=</m:t>
              </m:r>
              <m:f>
                <m:fPr>
                  <m:ctrlPr>
                    <w:rPr>
                      <w:rStyle w:val="Emphasis"/>
                      <w:rFonts w:ascii="Cambria Math" w:hAnsi="Cambria Math" w:cs="Arial"/>
                      <w:i w:val="0"/>
                      <w:iCs w:val="0"/>
                    </w:rPr>
                  </m:ctrlPr>
                </m:fPr>
                <m:num>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expected</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hAnsi="Cambria Math" w:cs="Arial"/>
                    </w:rPr>
                    <m:t>)</m:t>
                  </m:r>
                </m:num>
                <m:den>
                  <m:rad>
                    <m:radPr>
                      <m:degHide m:val="1"/>
                      <m:ctrlPr>
                        <w:rPr>
                          <w:rStyle w:val="Emphasis"/>
                          <w:rFonts w:ascii="Cambria Math" w:hAnsi="Cambria Math" w:cs="Arial"/>
                          <w:i w:val="0"/>
                          <w:iCs w:val="0"/>
                        </w:rPr>
                      </m:ctrlPr>
                    </m:radPr>
                    <m:deg/>
                    <m:e>
                      <m:sSub>
                        <m:sSubPr>
                          <m:ctrlPr>
                            <w:rPr>
                              <w:rStyle w:val="Emphasis"/>
                              <w:rFonts w:ascii="Cambria Math" w:hAnsi="Cambria Math" w:cs="Arial"/>
                              <w:i w:val="0"/>
                              <w:iCs w:val="0"/>
                            </w:rPr>
                          </m:ctrlPr>
                        </m:sSubPr>
                        <m:e>
                          <m:r>
                            <m:rPr>
                              <m:sty m:val="p"/>
                            </m:rPr>
                            <w:rPr>
                              <w:rStyle w:val="Emphasis"/>
                              <w:rFonts w:ascii="Cambria Math" w:hAnsi="Cambria Math" w:cs="Arial"/>
                            </w:rPr>
                            <m:t>expected</m:t>
                          </m:r>
                        </m:e>
                        <m:sub>
                          <m:r>
                            <m:rPr>
                              <m:sty m:val="p"/>
                            </m:rPr>
                            <w:rPr>
                              <w:rStyle w:val="Emphasis"/>
                              <w:rFonts w:ascii="Cambria Math" w:hAnsi="Cambria Math" w:cs="Arial"/>
                            </w:rPr>
                            <m:t>LL</m:t>
                          </m:r>
                        </m:sub>
                      </m:sSub>
                    </m:e>
                  </m:rad>
                </m:den>
              </m:f>
            </m:oMath>
            <w:r w:rsidR="006B3926">
              <w:rPr>
                <w:rStyle w:val="Emphasis"/>
                <w:rFonts w:ascii="Arial" w:eastAsiaTheme="minorEastAsia" w:hAnsi="Arial" w:cs="Arial"/>
                <w:i w:val="0"/>
                <w:iCs w:val="0"/>
              </w:rPr>
              <w:t xml:space="preserve"> </w:t>
            </w:r>
          </w:p>
        </w:tc>
        <w:tc>
          <w:tcPr>
            <w:tcW w:w="558" w:type="dxa"/>
            <w:vAlign w:val="center"/>
          </w:tcPr>
          <w:p w14:paraId="5BFB1B46" w14:textId="4C2113EA" w:rsidR="00781426" w:rsidRDefault="00781426" w:rsidP="008C3267">
            <w:pPr>
              <w:spacing w:after="120"/>
              <w:ind w:left="1080"/>
              <w:jc w:val="center"/>
              <w:rPr>
                <w:rStyle w:val="Emphasis"/>
                <w:rFonts w:ascii="Arial" w:hAnsi="Arial" w:cs="Arial"/>
                <w:i w:val="0"/>
              </w:rPr>
            </w:pPr>
            <w:r>
              <w:rPr>
                <w:rStyle w:val="Emphasis"/>
                <w:rFonts w:ascii="Arial" w:hAnsi="Arial" w:cs="Arial"/>
                <w:i w:val="0"/>
              </w:rPr>
              <w:t>(</w:t>
            </w:r>
            <w:r w:rsidR="008C3267">
              <w:t>8)</w:t>
            </w:r>
          </w:p>
        </w:tc>
      </w:tr>
    </w:tbl>
    <w:p w14:paraId="2DACC5C7" w14:textId="77777777" w:rsidR="00781426" w:rsidRDefault="00781426" w:rsidP="00075866">
      <w:pPr>
        <w:pStyle w:val="ListTable"/>
        <w:spacing w:before="0"/>
        <w:ind w:left="1080"/>
        <w:rPr>
          <w:rStyle w:val="Emphasis"/>
          <w:rFonts w:ascii="Arial" w:eastAsiaTheme="minorEastAsia" w:hAnsi="Arial" w:cs="Arial"/>
          <w:i w:val="0"/>
          <w:szCs w:val="22"/>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6428"/>
        <w:gridCol w:w="1555"/>
      </w:tblGrid>
      <w:tr w:rsidR="006B3926" w14:paraId="68589774" w14:textId="77777777" w:rsidTr="00075866">
        <w:tc>
          <w:tcPr>
            <w:tcW w:w="558" w:type="dxa"/>
          </w:tcPr>
          <w:p w14:paraId="43415216" w14:textId="77777777" w:rsidR="006B3926" w:rsidRDefault="006B3926" w:rsidP="00075866">
            <w:pPr>
              <w:spacing w:after="120"/>
              <w:ind w:left="1080"/>
              <w:rPr>
                <w:rStyle w:val="Emphasis"/>
                <w:rFonts w:ascii="Arial" w:hAnsi="Arial" w:cs="Arial"/>
                <w:i w:val="0"/>
              </w:rPr>
            </w:pPr>
          </w:p>
        </w:tc>
        <w:tc>
          <w:tcPr>
            <w:tcW w:w="7020" w:type="dxa"/>
            <w:vAlign w:val="center"/>
          </w:tcPr>
          <w:p w14:paraId="3BF6F048" w14:textId="722E1B49" w:rsidR="006B3926" w:rsidRPr="00781426" w:rsidRDefault="00812708" w:rsidP="005041FF">
            <w:pPr>
              <w:spacing w:after="120"/>
              <w:ind w:left="1080"/>
              <w:jc w:val="center"/>
              <w:rPr>
                <w:rStyle w:val="Emphasis"/>
                <w:rFonts w:ascii="Cambria Math" w:eastAsiaTheme="minorEastAsia" w:hAnsi="Cambria Math" w:cs="Arial" w:hint="eastAsia"/>
                <w:oMath/>
              </w:rPr>
            </w:pPr>
            <m:oMath>
              <m:sSub>
                <m:sSubPr>
                  <m:ctrlPr>
                    <w:rPr>
                      <w:rStyle w:val="Emphasis"/>
                      <w:rFonts w:ascii="Cambria Math" w:hAnsi="Cambria Math" w:cs="Arial"/>
                      <w:i w:val="0"/>
                      <w:iCs w:val="0"/>
                    </w:rPr>
                  </m:ctrlPr>
                </m:sSubPr>
                <m:e>
                  <m:r>
                    <m:rPr>
                      <m:sty m:val="p"/>
                    </m:rPr>
                    <w:rPr>
                      <w:rStyle w:val="Emphasis"/>
                      <w:rFonts w:ascii="Cambria Math" w:hAnsi="Cambria Math" w:cs="Arial"/>
                    </w:rPr>
                    <m:t>error rate</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e</m:t>
                  </m:r>
                </m:e>
                <m:sub>
                  <m:r>
                    <m:rPr>
                      <m:sty m:val="p"/>
                    </m:rPr>
                    <w:rPr>
                      <w:rStyle w:val="Emphasis"/>
                      <w:rFonts w:ascii="Cambria Math" w:hAnsi="Cambria Math" w:cs="Arial"/>
                    </w:rPr>
                    <m:t>LL</m:t>
                  </m:r>
                </m:sub>
              </m:sSub>
              <m:r>
                <m:rPr>
                  <m:sty m:val="p"/>
                </m:rPr>
                <w:rPr>
                  <w:rStyle w:val="Emphasis"/>
                  <w:rFonts w:ascii="Cambria Math" w:hAnsi="Cambria Math" w:cs="Arial"/>
                </w:rPr>
                <m:t>=</m:t>
              </m:r>
              <m:f>
                <m:fPr>
                  <m:ctrlPr>
                    <w:rPr>
                      <w:rStyle w:val="Emphasis"/>
                      <w:rFonts w:ascii="Cambria Math" w:hAnsi="Cambria Math" w:cs="Arial"/>
                      <w:i w:val="0"/>
                      <w:iCs w:val="0"/>
                    </w:rPr>
                  </m:ctrlPr>
                </m:fPr>
                <m:num>
                  <m:r>
                    <m:rPr>
                      <m:sty m:val="p"/>
                    </m:rPr>
                    <w:rPr>
                      <w:rStyle w:val="Emphasis"/>
                      <w:rFonts w:ascii="Cambria Math" w:hAnsi="Cambria Math" w:cs="Arial"/>
                    </w:rPr>
                    <m:t>1</m:t>
                  </m:r>
                </m:num>
                <m:den>
                  <m:r>
                    <m:rPr>
                      <m:sty m:val="p"/>
                    </m:rPr>
                    <w:rPr>
                      <w:rStyle w:val="Emphasis"/>
                      <w:rFonts w:ascii="Cambria Math" w:hAnsi="Cambria Math" w:cs="Arial"/>
                    </w:rPr>
                    <m:t>2</m:t>
                  </m:r>
                </m:den>
              </m:f>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num>
                    <m:den>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den>
                  </m:f>
                  <m:r>
                    <m:rPr>
                      <m:sty m:val="p"/>
                    </m:rPr>
                    <w:rPr>
                      <w:rStyle w:val="Emphasis"/>
                      <w:rFonts w:ascii="Cambria Math" w:hAnsi="Cambria Math" w:cs="Arial"/>
                    </w:rPr>
                    <m:t>+</m:t>
                  </m:r>
                  <m:f>
                    <m:fPr>
                      <m:ctrlPr>
                        <w:rPr>
                          <w:rStyle w:val="Emphasis"/>
                          <w:rFonts w:ascii="Cambria Math" w:hAnsi="Cambria Math" w:cs="Arial"/>
                          <w:i w:val="0"/>
                          <w:iCs w:val="0"/>
                        </w:rPr>
                      </m:ctrlPr>
                    </m:fPr>
                    <m:num>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num>
                    <m:den>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den>
                  </m:f>
                </m:e>
              </m:d>
            </m:oMath>
            <w:r w:rsidR="006B3926">
              <w:rPr>
                <w:rStyle w:val="Emphasis"/>
                <w:rFonts w:ascii="Arial" w:eastAsiaTheme="minorEastAsia" w:hAnsi="Arial" w:cs="Arial"/>
                <w:i w:val="0"/>
                <w:iCs w:val="0"/>
              </w:rPr>
              <w:t xml:space="preserve"> </w:t>
            </w:r>
          </w:p>
        </w:tc>
        <w:tc>
          <w:tcPr>
            <w:tcW w:w="558" w:type="dxa"/>
            <w:vAlign w:val="center"/>
          </w:tcPr>
          <w:p w14:paraId="0B6CCF47" w14:textId="764A83C2" w:rsidR="006B3926" w:rsidRDefault="006B3926" w:rsidP="008C3267">
            <w:pPr>
              <w:spacing w:after="120"/>
              <w:ind w:left="1080"/>
              <w:jc w:val="center"/>
              <w:rPr>
                <w:rStyle w:val="Emphasis"/>
                <w:rFonts w:ascii="Arial" w:hAnsi="Arial" w:cs="Arial"/>
                <w:i w:val="0"/>
              </w:rPr>
            </w:pPr>
            <w:r>
              <w:rPr>
                <w:rStyle w:val="Emphasis"/>
                <w:rFonts w:ascii="Arial" w:hAnsi="Arial" w:cs="Arial"/>
                <w:i w:val="0"/>
              </w:rPr>
              <w:t>(</w:t>
            </w:r>
            <w:r w:rsidR="008C3267">
              <w:t>9</w:t>
            </w:r>
            <w:r>
              <w:rPr>
                <w:rStyle w:val="Emphasis"/>
                <w:rFonts w:ascii="Arial" w:hAnsi="Arial" w:cs="Arial"/>
                <w:i w:val="0"/>
              </w:rPr>
              <w:t>)</w:t>
            </w:r>
          </w:p>
        </w:tc>
      </w:tr>
    </w:tbl>
    <w:p w14:paraId="5813E0A1" w14:textId="77777777" w:rsidR="00561599" w:rsidRDefault="00561599" w:rsidP="00075866">
      <w:pPr>
        <w:pStyle w:val="ListTable"/>
        <w:spacing w:before="0"/>
        <w:ind w:left="1080"/>
        <w:rPr>
          <w:rStyle w:val="Emphasis"/>
          <w:rFonts w:ascii="Arial" w:eastAsiaTheme="minorEastAsia" w:hAnsi="Arial" w:cs="Arial"/>
          <w:i w:val="0"/>
          <w:szCs w:val="22"/>
        </w:rPr>
      </w:pPr>
    </w:p>
    <w:tbl>
      <w:tblPr>
        <w:tblStyle w:val="TableGrid"/>
        <w:tblW w:w="856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8"/>
        <w:gridCol w:w="1889"/>
      </w:tblGrid>
      <w:tr w:rsidR="00C03542" w14:paraId="7707C700" w14:textId="77777777" w:rsidTr="00C03542">
        <w:tc>
          <w:tcPr>
            <w:tcW w:w="6678" w:type="dxa"/>
            <w:vAlign w:val="center"/>
          </w:tcPr>
          <w:p w14:paraId="6BB5969F" w14:textId="36BC7387" w:rsidR="00C03542" w:rsidRPr="00781426" w:rsidRDefault="00812708" w:rsidP="00C03542">
            <w:pPr>
              <w:spacing w:after="120"/>
              <w:ind w:left="1038" w:hanging="1096"/>
              <w:jc w:val="center"/>
              <w:rPr>
                <w:rStyle w:val="Emphasis"/>
                <w:rFonts w:ascii="Cambria Math" w:eastAsiaTheme="minorEastAsia" w:hAnsi="Cambria Math" w:cs="Arial" w:hint="eastAsia"/>
                <w:oMath/>
              </w:rPr>
            </w:pPr>
            <m:oMath>
              <m:sSub>
                <m:sSubPr>
                  <m:ctrlPr>
                    <w:rPr>
                      <w:rStyle w:val="Emphasis"/>
                      <w:rFonts w:ascii="Cambria Math" w:hAnsi="Cambria Math" w:cs="Arial"/>
                      <w:i w:val="0"/>
                      <w:iCs w:val="0"/>
                    </w:rPr>
                  </m:ctrlPr>
                </m:sSubPr>
                <m:e>
                  <m:r>
                    <m:rPr>
                      <m:sty m:val="p"/>
                    </m:rPr>
                    <w:rPr>
                      <w:rStyle w:val="Emphasis"/>
                      <w:rFonts w:ascii="Cambria Math" w:hAnsi="Cambria Math" w:cs="Arial"/>
                    </w:rPr>
                    <m:t>quadrant</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LL</m:t>
                  </m:r>
                </m:sub>
              </m:sSub>
              <m:r>
                <m:rPr>
                  <m:sty m:val="p"/>
                </m:rPr>
                <w:rPr>
                  <w:rStyle w:val="Emphasis"/>
                  <w:rFonts w:ascii="Cambria Math" w:hAnsi="Cambria Math" w:cs="Arial"/>
                </w:rPr>
                <m:t>=</m:t>
              </m:r>
              <m:d>
                <m:dPr>
                  <m:begChr m:val="{"/>
                  <m:endChr m:val=""/>
                  <m:ctrlPr>
                    <w:rPr>
                      <w:rStyle w:val="Emphasis"/>
                      <w:rFonts w:ascii="Cambria Math" w:hAnsi="Cambria Math" w:cs="Arial"/>
                      <w:i w:val="0"/>
                      <w:iCs w:val="0"/>
                    </w:rPr>
                  </m:ctrlPr>
                </m:dPr>
                <m:e>
                  <m:m>
                    <m:mPr>
                      <m:mcs>
                        <m:mc>
                          <m:mcPr>
                            <m:count m:val="2"/>
                            <m:mcJc m:val="center"/>
                          </m:mcPr>
                        </m:mc>
                      </m:mcs>
                      <m:ctrlPr>
                        <w:rPr>
                          <w:rStyle w:val="Emphasis"/>
                          <w:rFonts w:ascii="Cambria Math" w:hAnsi="Cambria Math" w:cs="Arial"/>
                          <w:i w:val="0"/>
                          <w:iCs w:val="0"/>
                        </w:rPr>
                      </m:ctrlPr>
                    </m:mPr>
                    <m:mr>
                      <m:e>
                        <m:r>
                          <m:rPr>
                            <m:sty m:val="p"/>
                          </m:rPr>
                          <w:rPr>
                            <w:rStyle w:val="Emphasis"/>
                            <w:rFonts w:ascii="Cambria Math" w:hAnsi="Cambria Math" w:cs="Arial"/>
                          </w:rPr>
                          <m:t>0</m:t>
                        </m:r>
                      </m:e>
                      <m:e>
                        <m:sSub>
                          <m:sSubPr>
                            <m:ctrlPr>
                              <w:rPr>
                                <w:rStyle w:val="Emphasis"/>
                                <w:rFonts w:ascii="Cambria Math" w:hAnsi="Cambria Math" w:cs="Arial"/>
                                <w:i w:val="0"/>
                                <w:iCs w:val="0"/>
                              </w:rPr>
                            </m:ctrlPr>
                          </m:sSubPr>
                          <m:e>
                            <m:r>
                              <m:rPr>
                                <m:sty m:val="p"/>
                              </m:rPr>
                              <w:rPr>
                                <w:rStyle w:val="Emphasis"/>
                                <w:rFonts w:ascii="Cambria Math" w:hAnsi="Cambria Math" w:cs="Arial"/>
                              </w:rPr>
                              <m:t>s</m:t>
                            </m:r>
                          </m:e>
                          <m:sub>
                            <m:r>
                              <m:rPr>
                                <m:sty m:val="p"/>
                              </m:rPr>
                              <w:rPr>
                                <w:rStyle w:val="Emphasis"/>
                                <w:rFonts w:ascii="Cambria Math" w:hAnsi="Cambria Math" w:cs="Arial"/>
                              </w:rPr>
                              <m:t>LL</m:t>
                            </m:r>
                          </m:sub>
                        </m:sSub>
                        <m:r>
                          <m:rPr>
                            <m:sty m:val="p"/>
                          </m:rPr>
                          <w:rPr>
                            <w:rStyle w:val="Emphasis"/>
                            <w:rFonts w:ascii="Cambria Math" w:eastAsiaTheme="minorEastAsia" w:hAnsi="Cambria Math" w:cs="Arial"/>
                          </w:rPr>
                          <m:t>&gt;s &amp;</m:t>
                        </m:r>
                        <m:sSub>
                          <m:sSubPr>
                            <m:ctrlPr>
                              <w:rPr>
                                <w:rStyle w:val="Emphasis"/>
                                <w:rFonts w:ascii="Cambria Math" w:hAnsi="Cambria Math" w:cs="Arial"/>
                                <w:i w:val="0"/>
                                <w:iCs w:val="0"/>
                              </w:rPr>
                            </m:ctrlPr>
                          </m:sSubPr>
                          <m:e>
                            <m:r>
                              <m:rPr>
                                <m:sty m:val="p"/>
                              </m:rPr>
                              <w:rPr>
                                <w:rStyle w:val="Emphasis"/>
                                <w:rFonts w:ascii="Cambria Math" w:hAnsi="Cambria Math" w:cs="Arial"/>
                              </w:rPr>
                              <m:t xml:space="preserve"> e</m:t>
                            </m:r>
                          </m:e>
                          <m:sub>
                            <m:r>
                              <m:rPr>
                                <m:sty m:val="p"/>
                              </m:rPr>
                              <w:rPr>
                                <w:rStyle w:val="Emphasis"/>
                                <w:rFonts w:ascii="Cambria Math" w:hAnsi="Cambria Math" w:cs="Arial"/>
                              </w:rPr>
                              <m:t>LL</m:t>
                            </m:r>
                          </m:sub>
                        </m:sSub>
                        <m:r>
                          <m:rPr>
                            <m:sty m:val="p"/>
                          </m:rPr>
                          <w:rPr>
                            <w:rStyle w:val="Emphasis"/>
                            <w:rFonts w:ascii="Cambria Math" w:eastAsiaTheme="minorEastAsia" w:hAnsi="Cambria Math" w:cs="Arial"/>
                          </w:rPr>
                          <m:t xml:space="preserve">&lt;ε </m:t>
                        </m:r>
                      </m:e>
                    </m:mr>
                    <m:mr>
                      <m:e>
                        <m:r>
                          <m:rPr>
                            <m:sty m:val="p"/>
                          </m:rPr>
                          <w:rPr>
                            <w:rStyle w:val="Emphasis"/>
                            <w:rFonts w:ascii="Cambria Math" w:hAnsi="Cambria Math" w:cs="Arial"/>
                          </w:rPr>
                          <m:t>1</m:t>
                        </m:r>
                      </m:e>
                      <m:e>
                        <m:r>
                          <m:rPr>
                            <m:sty m:val="p"/>
                          </m:rPr>
                          <w:rPr>
                            <w:rStyle w:val="Emphasis"/>
                            <w:rFonts w:ascii="Cambria Math" w:hAnsi="Cambria Math" w:cs="Arial"/>
                          </w:rPr>
                          <m:t>o.w.</m:t>
                        </m:r>
                      </m:e>
                    </m:mr>
                  </m:m>
                </m:e>
              </m:d>
            </m:oMath>
            <w:r w:rsidR="00C03542">
              <w:rPr>
                <w:rStyle w:val="Emphasis"/>
                <w:rFonts w:ascii="Arial" w:eastAsiaTheme="minorEastAsia" w:hAnsi="Arial" w:cs="Arial"/>
                <w:i w:val="0"/>
                <w:iCs w:val="0"/>
              </w:rPr>
              <w:t xml:space="preserve">, </w:t>
            </w:r>
            <w:proofErr w:type="gramStart"/>
            <w:r w:rsidR="00C03542">
              <w:rPr>
                <w:rStyle w:val="Emphasis"/>
                <w:rFonts w:ascii="Arial" w:eastAsiaTheme="minorEastAsia" w:hAnsi="Arial" w:cs="Arial"/>
                <w:i w:val="0"/>
                <w:iCs w:val="0"/>
              </w:rPr>
              <w:t>for</w:t>
            </w:r>
            <w:proofErr w:type="gramEnd"/>
            <w:r w:rsidR="00C03542">
              <w:rPr>
                <w:rStyle w:val="Emphasis"/>
                <w:rFonts w:ascii="Arial" w:eastAsiaTheme="minorEastAsia" w:hAnsi="Arial" w:cs="Arial"/>
                <w:i w:val="0"/>
                <w:iCs w:val="0"/>
              </w:rPr>
              <w:t xml:space="preserve"> thresholds  </w:t>
            </w:r>
            <m:oMath>
              <m:r>
                <m:rPr>
                  <m:sty m:val="p"/>
                </m:rPr>
                <w:rPr>
                  <w:rStyle w:val="Emphasis"/>
                  <w:rFonts w:ascii="Cambria Math" w:eastAsiaTheme="minorEastAsia" w:hAnsi="Cambria Math" w:cs="Arial"/>
                </w:rPr>
                <m:t>s</m:t>
              </m:r>
            </m:oMath>
            <w:r w:rsidR="00C03542">
              <w:rPr>
                <w:rStyle w:val="Emphasis"/>
                <w:rFonts w:ascii="Arial" w:eastAsiaTheme="minorEastAsia" w:hAnsi="Arial" w:cs="Arial"/>
                <w:i w:val="0"/>
              </w:rPr>
              <w:t xml:space="preserve"> and </w:t>
            </w:r>
            <m:oMath>
              <m:r>
                <m:rPr>
                  <m:sty m:val="p"/>
                </m:rPr>
                <w:rPr>
                  <w:rStyle w:val="Emphasis"/>
                  <w:rFonts w:ascii="Cambria Math" w:eastAsiaTheme="minorEastAsia" w:hAnsi="Cambria Math" w:cs="Arial"/>
                </w:rPr>
                <m:t>ε</m:t>
              </m:r>
            </m:oMath>
          </w:p>
        </w:tc>
        <w:tc>
          <w:tcPr>
            <w:tcW w:w="1889" w:type="dxa"/>
            <w:vAlign w:val="center"/>
          </w:tcPr>
          <w:p w14:paraId="30603CC3" w14:textId="17260F0E" w:rsidR="00C03542" w:rsidRDefault="00C03542" w:rsidP="00C03542">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C03542">
                <w:rPr>
                  <w:rStyle w:val="Emphasis"/>
                  <w:rFonts w:ascii="Arial" w:hAnsi="Arial" w:cs="Arial"/>
                  <w:i w:val="0"/>
                  <w:noProof/>
                </w:rPr>
                <w:t>10</w:t>
              </w:r>
            </w:fldSimple>
            <w:r>
              <w:rPr>
                <w:rStyle w:val="Emphasis"/>
                <w:rFonts w:ascii="Arial" w:hAnsi="Arial" w:cs="Arial"/>
                <w:i w:val="0"/>
              </w:rPr>
              <w:t>)</w:t>
            </w:r>
          </w:p>
        </w:tc>
      </w:tr>
    </w:tbl>
    <w:p w14:paraId="75F29F1C" w14:textId="614C48FF" w:rsidR="000864FA" w:rsidRPr="00E93C17" w:rsidRDefault="008B031E" w:rsidP="00E93C17">
      <w:pPr>
        <w:pStyle w:val="ListTable"/>
        <w:spacing w:before="0"/>
        <w:ind w:left="1080"/>
        <w:rPr>
          <w:rFonts w:ascii="Arial" w:eastAsiaTheme="minorEastAsia" w:hAnsi="Arial" w:cs="Arial"/>
          <w:iCs/>
          <w:szCs w:val="22"/>
        </w:rPr>
      </w:pPr>
      <w:r>
        <w:rPr>
          <w:rStyle w:val="Emphasis"/>
          <w:rFonts w:ascii="Arial" w:eastAsiaTheme="minorEastAsia" w:hAnsi="Arial" w:cs="Arial"/>
          <w:i w:val="0"/>
          <w:szCs w:val="22"/>
        </w:rPr>
        <w:t xml:space="preserve">Analogous calculations are performed to </w:t>
      </w:r>
      <w:r w:rsidR="00561599">
        <w:rPr>
          <w:rStyle w:val="Emphasis"/>
          <w:rFonts w:ascii="Arial" w:eastAsiaTheme="minorEastAsia" w:hAnsi="Arial" w:cs="Arial"/>
          <w:i w:val="0"/>
          <w:szCs w:val="22"/>
        </w:rPr>
        <w:t xml:space="preserve">determine </w:t>
      </w:r>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LH</m:t>
            </m:r>
          </m:sub>
        </m:sSub>
      </m:oMath>
      <w:r w:rsidR="00561599">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HL</m:t>
            </m:r>
          </m:sub>
        </m:sSub>
      </m:oMath>
      <w:r w:rsidR="00561599">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HH</m:t>
            </m:r>
          </m:sub>
        </m:sSub>
      </m:oMath>
      <w:r w:rsidR="00561599">
        <w:rPr>
          <w:rStyle w:val="Emphasis"/>
          <w:rFonts w:ascii="Arial" w:eastAsiaTheme="minorEastAsia" w:hAnsi="Arial" w:cs="Arial"/>
          <w:i w:val="0"/>
          <w:iCs w:val="0"/>
        </w:rPr>
        <w:t>.</w:t>
      </w:r>
      <w:r w:rsidR="000864FA">
        <w:rPr>
          <w:rStyle w:val="Emphasis"/>
          <w:rFonts w:ascii="Arial" w:eastAsiaTheme="minorEastAsia" w:hAnsi="Arial" w:cs="Arial"/>
          <w:i w:val="0"/>
          <w:iCs w:val="0"/>
        </w:rPr>
        <w:t xml:space="preserve"> Now let, </w:t>
      </w: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oMath>
      <w:r w:rsidR="000864FA">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oMath>
      <w:r w:rsidR="000864FA">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oMath>
      <w:r w:rsidR="000864FA">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w:r w:rsidR="000864FA">
        <w:rPr>
          <w:rStyle w:val="Emphasis"/>
          <w:rFonts w:ascii="Arial" w:eastAsiaTheme="minorEastAsia" w:hAnsi="Arial" w:cs="Arial"/>
          <w:i w:val="0"/>
          <w:iCs w:val="0"/>
        </w:rPr>
        <w:t>be Boolean variables that</w:t>
      </w:r>
      <w:r w:rsidR="00561A23">
        <w:rPr>
          <w:rStyle w:val="Emphasis"/>
          <w:rFonts w:ascii="Arial" w:eastAsiaTheme="minorEastAsia" w:hAnsi="Arial" w:cs="Arial"/>
          <w:i w:val="0"/>
          <w:iCs w:val="0"/>
        </w:rPr>
        <w:t xml:space="preserve"> are true when, for a particular biological context, </w:t>
      </w:r>
      <w:r w:rsidR="000864FA">
        <w:rPr>
          <w:rStyle w:val="Emphasis"/>
          <w:rFonts w:ascii="Arial" w:eastAsiaTheme="minorEastAsia" w:hAnsi="Arial" w:cs="Arial"/>
          <w:i w:val="0"/>
          <w:iCs w:val="0"/>
        </w:rPr>
        <w:t xml:space="preserve">gene </w:t>
      </w:r>
      <w:r w:rsidR="000864FA" w:rsidRPr="00DF5D4B">
        <w:rPr>
          <w:rStyle w:val="Emphasis"/>
          <w:rFonts w:ascii="Arial" w:eastAsiaTheme="minorEastAsia" w:hAnsi="Arial" w:cs="Arial"/>
          <w:iCs w:val="0"/>
        </w:rPr>
        <w:t>X</w:t>
      </w:r>
      <w:r w:rsidR="000864FA">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 xml:space="preserve">or </w:t>
      </w:r>
      <w:r w:rsidR="00E93C17">
        <w:rPr>
          <w:rStyle w:val="Emphasis"/>
          <w:rFonts w:ascii="Arial" w:eastAsiaTheme="minorEastAsia" w:hAnsi="Arial" w:cs="Arial"/>
          <w:iCs w:val="0"/>
        </w:rPr>
        <w:t xml:space="preserve">Y </w:t>
      </w:r>
      <w:r w:rsidR="000864FA">
        <w:rPr>
          <w:rStyle w:val="Emphasis"/>
          <w:rFonts w:ascii="Arial" w:eastAsiaTheme="minorEastAsia" w:hAnsi="Arial" w:cs="Arial"/>
          <w:i w:val="0"/>
          <w:iCs w:val="0"/>
        </w:rPr>
        <w:t>is highly expressed</w:t>
      </w:r>
      <w:r w:rsidR="00E93C17">
        <w:rPr>
          <w:rStyle w:val="Emphasis"/>
          <w:rFonts w:ascii="Arial" w:eastAsiaTheme="minorEastAsia" w:hAnsi="Arial" w:cs="Arial"/>
          <w:i w:val="0"/>
          <w:iCs w:val="0"/>
        </w:rPr>
        <w:t xml:space="preserve"> or not highly expresses</w:t>
      </w:r>
      <w:r w:rsidR="00D610A7">
        <w:rPr>
          <w:rStyle w:val="Emphasis"/>
          <w:rFonts w:ascii="Arial" w:eastAsiaTheme="minorEastAsia" w:hAnsi="Arial" w:cs="Arial"/>
          <w:i w:val="0"/>
          <w:iCs w:val="0"/>
        </w:rPr>
        <w:t xml:space="preserve"> (note that </w:t>
      </w: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r>
          <m:rPr>
            <m:sty m:val="p"/>
          </m:rPr>
          <w:rPr>
            <w:rStyle w:val="Emphasis"/>
            <w:rFonts w:ascii="Cambria Math" w:eastAsiaTheme="minorEastAsia"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oMath>
      <w:r w:rsidR="00E93C17">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r>
          <m:rPr>
            <m:sty m:val="p"/>
          </m:rPr>
          <w:rPr>
            <w:rStyle w:val="Emphasis"/>
            <w:rFonts w:ascii="Cambria Math" w:eastAsiaTheme="minorEastAsia"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w:r w:rsidR="00E93C17">
        <w:rPr>
          <w:rStyle w:val="Emphasis"/>
          <w:rFonts w:ascii="Arial" w:eastAsiaTheme="minorEastAsia" w:hAnsi="Arial" w:cs="Arial"/>
          <w:i w:val="0"/>
          <w:iCs w:val="0"/>
        </w:rPr>
        <w:t xml:space="preserve">). </w:t>
      </w:r>
      <w:r w:rsidR="00491054">
        <w:rPr>
          <w:rStyle w:val="Emphasis"/>
          <w:rFonts w:ascii="Arial" w:eastAsiaTheme="minorEastAsia" w:hAnsi="Arial" w:cs="Arial"/>
          <w:i w:val="0"/>
          <w:szCs w:val="22"/>
        </w:rPr>
        <w:t xml:space="preserve">Depending on the </w:t>
      </w:r>
      <w:proofErr w:type="spellStart"/>
      <w:r w:rsidRPr="008B031E">
        <w:rPr>
          <w:rStyle w:val="Emphasis"/>
          <w:rFonts w:ascii="Arial" w:eastAsiaTheme="minorEastAsia" w:hAnsi="Arial" w:cs="Arial"/>
          <w:i w:val="0"/>
          <w:szCs w:val="22"/>
        </w:rPr>
        <w:t>sparsity</w:t>
      </w:r>
      <w:proofErr w:type="spellEnd"/>
      <w:r>
        <w:rPr>
          <w:rStyle w:val="Emphasis"/>
          <w:rFonts w:ascii="Arial" w:eastAsiaTheme="minorEastAsia" w:hAnsi="Arial" w:cs="Arial"/>
          <w:i w:val="0"/>
          <w:szCs w:val="22"/>
        </w:rPr>
        <w:t xml:space="preserve"> </w:t>
      </w:r>
      <w:r w:rsidR="00491054">
        <w:rPr>
          <w:rStyle w:val="Emphasis"/>
          <w:rFonts w:ascii="Arial" w:eastAsiaTheme="minorEastAsia" w:hAnsi="Arial" w:cs="Arial"/>
          <w:i w:val="0"/>
          <w:szCs w:val="22"/>
        </w:rPr>
        <w:t xml:space="preserve">profile of the quadrants we propose that the following implications can be </w:t>
      </w:r>
      <w:r w:rsidR="00866E57">
        <w:rPr>
          <w:rStyle w:val="Emphasis"/>
          <w:rFonts w:ascii="Arial" w:eastAsiaTheme="minorEastAsia" w:hAnsi="Arial" w:cs="Arial"/>
          <w:i w:val="0"/>
          <w:szCs w:val="22"/>
        </w:rPr>
        <w:t>drawn</w:t>
      </w:r>
      <w:r w:rsidR="00491054">
        <w:rPr>
          <w:rStyle w:val="Emphasis"/>
          <w:rFonts w:ascii="Arial" w:eastAsiaTheme="minorEastAsia" w:hAnsi="Arial" w:cs="Arial"/>
          <w:i w:val="0"/>
          <w:szCs w:val="22"/>
        </w:rPr>
        <w:t>:</w:t>
      </w:r>
    </w:p>
    <w:tbl>
      <w:tblPr>
        <w:tblStyle w:val="TableGrid"/>
        <w:tblW w:w="0" w:type="auto"/>
        <w:tblInd w:w="2088" w:type="dxa"/>
        <w:tblLayout w:type="fixed"/>
        <w:tblLook w:val="04A0" w:firstRow="1" w:lastRow="0" w:firstColumn="1" w:lastColumn="0" w:noHBand="0" w:noVBand="1"/>
      </w:tblPr>
      <w:tblGrid>
        <w:gridCol w:w="558"/>
        <w:gridCol w:w="540"/>
        <w:gridCol w:w="540"/>
        <w:gridCol w:w="540"/>
        <w:gridCol w:w="900"/>
        <w:gridCol w:w="2296"/>
      </w:tblGrid>
      <w:tr w:rsidR="00EA6835" w14:paraId="5274568B" w14:textId="77777777" w:rsidTr="000864FA">
        <w:tc>
          <w:tcPr>
            <w:tcW w:w="558" w:type="dxa"/>
            <w:vAlign w:val="center"/>
          </w:tcPr>
          <w:p w14:paraId="032FBEA4" w14:textId="3BBF63D7" w:rsidR="00866E57" w:rsidRDefault="00812708" w:rsidP="00866E57">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LL</m:t>
                    </m:r>
                  </m:sub>
                </m:sSub>
              </m:oMath>
            </m:oMathPara>
          </w:p>
        </w:tc>
        <w:tc>
          <w:tcPr>
            <w:tcW w:w="540" w:type="dxa"/>
            <w:vAlign w:val="center"/>
          </w:tcPr>
          <w:p w14:paraId="11354D5A" w14:textId="3EA8B65B" w:rsidR="00866E57" w:rsidRDefault="00812708" w:rsidP="00866E57">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LH</m:t>
                    </m:r>
                  </m:sub>
                </m:sSub>
              </m:oMath>
            </m:oMathPara>
          </w:p>
        </w:tc>
        <w:tc>
          <w:tcPr>
            <w:tcW w:w="540" w:type="dxa"/>
            <w:vAlign w:val="center"/>
          </w:tcPr>
          <w:p w14:paraId="4EFB5451" w14:textId="6BCF0973" w:rsidR="00866E57" w:rsidRDefault="00812708" w:rsidP="00866E57">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HL</m:t>
                    </m:r>
                  </m:sub>
                </m:sSub>
              </m:oMath>
            </m:oMathPara>
          </w:p>
        </w:tc>
        <w:tc>
          <w:tcPr>
            <w:tcW w:w="540" w:type="dxa"/>
            <w:vAlign w:val="center"/>
          </w:tcPr>
          <w:p w14:paraId="27489609" w14:textId="459DF99E" w:rsidR="00866E57" w:rsidRDefault="00812708" w:rsidP="00866E57">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HH</m:t>
                    </m:r>
                  </m:sub>
                </m:sSub>
              </m:oMath>
            </m:oMathPara>
          </w:p>
        </w:tc>
        <w:tc>
          <w:tcPr>
            <w:tcW w:w="900" w:type="dxa"/>
            <w:vAlign w:val="center"/>
          </w:tcPr>
          <w:p w14:paraId="2F0B81CF" w14:textId="23505CEA" w:rsidR="00866E57" w:rsidRDefault="00EA6835" w:rsidP="002E587F">
            <w:pPr>
              <w:pStyle w:val="ListTable"/>
              <w:spacing w:before="0"/>
              <w:ind w:right="-61"/>
              <w:jc w:val="center"/>
              <w:rPr>
                <w:rStyle w:val="Emphasis"/>
                <w:rFonts w:ascii="Arial" w:eastAsiaTheme="minorEastAsia" w:hAnsi="Arial" w:cs="Arial"/>
                <w:i w:val="0"/>
                <w:szCs w:val="22"/>
              </w:rPr>
            </w:pPr>
            <w:r>
              <w:rPr>
                <w:rStyle w:val="Emphasis"/>
                <w:rFonts w:ascii="Arial" w:eastAsiaTheme="minorEastAsia" w:hAnsi="Arial" w:cs="Arial"/>
                <w:i w:val="0"/>
                <w:szCs w:val="22"/>
              </w:rPr>
              <w:t>Figure</w:t>
            </w:r>
          </w:p>
        </w:tc>
        <w:tc>
          <w:tcPr>
            <w:tcW w:w="2296" w:type="dxa"/>
            <w:vAlign w:val="center"/>
          </w:tcPr>
          <w:p w14:paraId="4323022A" w14:textId="2690FC61"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Conclusion</w:t>
            </w:r>
          </w:p>
        </w:tc>
      </w:tr>
      <w:tr w:rsidR="00EA6835" w14:paraId="386132D9" w14:textId="77777777" w:rsidTr="000864FA">
        <w:tc>
          <w:tcPr>
            <w:tcW w:w="558" w:type="dxa"/>
            <w:vAlign w:val="center"/>
          </w:tcPr>
          <w:p w14:paraId="005375DF" w14:textId="3606974F"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263E3099" w14:textId="7D1CF9E2"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648225D7" w14:textId="53F2E853"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6011F8AD" w14:textId="0B96C4B3"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14:paraId="28B43072" w14:textId="09B4350C" w:rsidR="00866E57"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04314D4D" wp14:editId="24CF4B04">
                  <wp:extent cx="457200" cy="457200"/>
                  <wp:effectExtent l="0" t="0" r="0" b="0"/>
                  <wp:docPr id="1" name="Picture 1" descr="Macintosh HD:Users:Brian:Documents:Research:CandidacyProposal:Figures: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11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5428E7EA" w14:textId="75072B73"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No implication</w:t>
            </w:r>
          </w:p>
        </w:tc>
      </w:tr>
      <w:tr w:rsidR="00EA6835" w14:paraId="1DB07D25" w14:textId="77777777" w:rsidTr="000864FA">
        <w:tc>
          <w:tcPr>
            <w:tcW w:w="558" w:type="dxa"/>
            <w:vAlign w:val="center"/>
          </w:tcPr>
          <w:p w14:paraId="7B1748C8" w14:textId="48E94147"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049CB66C" w14:textId="352C20D5"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47A737CA" w14:textId="377A0F65"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744212B1" w14:textId="78F45E9F"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900" w:type="dxa"/>
            <w:vAlign w:val="center"/>
          </w:tcPr>
          <w:p w14:paraId="32B359CA" w14:textId="4F9F2CEF" w:rsidR="002E587F" w:rsidRDefault="00205A5B" w:rsidP="002E587F">
            <w:pPr>
              <w:pStyle w:val="ListTable"/>
              <w:spacing w:before="0"/>
              <w:ind w:right="-61"/>
              <w:jc w:val="center"/>
              <w:rPr>
                <w:rStyle w:val="Emphasis"/>
                <w:rFonts w:ascii="Arial" w:eastAsiaTheme="minorEastAsia" w:hAnsi="Arial" w:cs="Arial"/>
                <w:i w:val="0"/>
                <w:szCs w:val="22"/>
              </w:rPr>
            </w:pPr>
            <w:commentRangeStart w:id="18"/>
            <w:r>
              <w:rPr>
                <w:rFonts w:ascii="Arial" w:eastAsiaTheme="minorEastAsia" w:hAnsi="Arial" w:cs="Arial"/>
                <w:iCs/>
                <w:noProof/>
                <w:szCs w:val="22"/>
              </w:rPr>
              <w:drawing>
                <wp:inline distT="0" distB="0" distL="0" distR="0" wp14:anchorId="4C0BF65A" wp14:editId="51311B51">
                  <wp:extent cx="457200" cy="457200"/>
                  <wp:effectExtent l="0" t="0" r="0" b="0"/>
                  <wp:docPr id="2" name="Picture 2" descr="Macintosh HD:Users:Brian:Documents:Research:CandidacyProposal:Figures: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10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commentRangeEnd w:id="18"/>
            <w:r w:rsidR="00C87E7F">
              <w:rPr>
                <w:rStyle w:val="CommentReference"/>
                <w:rFonts w:asciiTheme="minorHAnsi" w:eastAsiaTheme="minorHAnsi" w:hAnsiTheme="minorHAnsi" w:cstheme="minorBidi"/>
              </w:rPr>
              <w:commentReference w:id="18"/>
            </w:r>
          </w:p>
        </w:tc>
        <w:tc>
          <w:tcPr>
            <w:tcW w:w="2296" w:type="dxa"/>
            <w:vAlign w:val="center"/>
          </w:tcPr>
          <w:p w14:paraId="03E88D52" w14:textId="4E8FE93B"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No implication</w:t>
            </w:r>
          </w:p>
        </w:tc>
      </w:tr>
      <w:tr w:rsidR="00EA6835" w14:paraId="59AD0070" w14:textId="77777777" w:rsidTr="000864FA">
        <w:tc>
          <w:tcPr>
            <w:tcW w:w="558" w:type="dxa"/>
            <w:vAlign w:val="center"/>
          </w:tcPr>
          <w:p w14:paraId="675A11A1" w14:textId="6D2D5259"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59A97724" w14:textId="60AD5DEC"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208C3F61" w14:textId="7EBD09C1"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52FFFCD1" w14:textId="75F90477"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14:paraId="7A61B41B" w14:textId="43688254" w:rsidR="002E587F" w:rsidRDefault="00205A5B" w:rsidP="002E587F">
            <w:pPr>
              <w:pStyle w:val="ListTable"/>
              <w:spacing w:before="0"/>
              <w:ind w:right="-61"/>
              <w:jc w:val="center"/>
              <w:rPr>
                <w:rStyle w:val="Emphasis"/>
                <w:rFonts w:ascii="Arial" w:eastAsiaTheme="minorEastAsia" w:hAnsi="Arial" w:cs="Arial"/>
                <w:i w:val="0"/>
                <w:szCs w:val="22"/>
              </w:rPr>
            </w:pPr>
            <w:commentRangeStart w:id="19"/>
            <w:r>
              <w:rPr>
                <w:rFonts w:ascii="Arial" w:eastAsiaTheme="minorEastAsia" w:hAnsi="Arial" w:cs="Arial"/>
                <w:iCs/>
                <w:noProof/>
                <w:szCs w:val="22"/>
              </w:rPr>
              <w:drawing>
                <wp:inline distT="0" distB="0" distL="0" distR="0" wp14:anchorId="1093F8C9" wp14:editId="5171F921">
                  <wp:extent cx="457200" cy="457200"/>
                  <wp:effectExtent l="0" t="0" r="0" b="0"/>
                  <wp:docPr id="3" name="Picture 3" descr="Macintosh HD:Users:Brian:Documents:Research:CandidacyProposal:Figures: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ian:Documents:Research:CandidacyProposal:Figures:0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commentRangeEnd w:id="19"/>
            <w:r w:rsidR="00C87E7F">
              <w:rPr>
                <w:rStyle w:val="CommentReference"/>
                <w:rFonts w:asciiTheme="minorHAnsi" w:eastAsiaTheme="minorHAnsi" w:hAnsiTheme="minorHAnsi" w:cstheme="minorBidi"/>
              </w:rPr>
              <w:commentReference w:id="19"/>
            </w:r>
          </w:p>
        </w:tc>
        <w:tc>
          <w:tcPr>
            <w:tcW w:w="2296" w:type="dxa"/>
            <w:vAlign w:val="center"/>
          </w:tcPr>
          <w:p w14:paraId="16BDB389" w14:textId="5A411C15"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No implication</w:t>
            </w:r>
          </w:p>
        </w:tc>
      </w:tr>
      <w:tr w:rsidR="00EA6835" w14:paraId="54E58010" w14:textId="77777777" w:rsidTr="000864FA">
        <w:tc>
          <w:tcPr>
            <w:tcW w:w="558" w:type="dxa"/>
            <w:vAlign w:val="center"/>
          </w:tcPr>
          <w:p w14:paraId="4D1B774F" w14:textId="51DEF265"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7486002A" w14:textId="797A2A3A"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1BA35DFA" w14:textId="5EB2DFA4"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3680B647" w14:textId="7105F79D"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14:paraId="7C61B7AE" w14:textId="133648A4"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4C0EC198" wp14:editId="73619352">
                  <wp:extent cx="457200" cy="457200"/>
                  <wp:effectExtent l="0" t="0" r="0" b="0"/>
                  <wp:docPr id="4" name="Picture 4" descr="Macintosh HD:Users:Brian:Documents:Research:CandidacyProposal:Figures: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1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5CF6AA9E" w14:textId="6E2658F7" w:rsidR="00D67D4B" w:rsidRPr="00465CA6" w:rsidRDefault="00812708" w:rsidP="00D610A7">
            <w:pPr>
              <w:pStyle w:val="ListTable"/>
              <w:spacing w:before="0"/>
              <w:jc w:val="center"/>
              <w:rPr>
                <w:rStyle w:val="Emphasis"/>
                <w:rFonts w:ascii="Arial" w:eastAsiaTheme="minorEastAsia" w:hAnsi="Arial" w:cs="Arial"/>
                <w:i w:val="0"/>
                <w:iCs w:val="0"/>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r>
                  <m:rPr>
                    <m:sty m:val="p"/>
                  </m:rPr>
                  <w:rPr>
                    <w:rStyle w:val="Emphasis"/>
                    <w:rFonts w:ascii="Cambria Math" w:hAnsi="Cambria Math" w:cs="Arial"/>
                  </w:rPr>
                  <m:t xml:space="preserve">∧ </m:t>
                </m:r>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m:oMathPara>
          </w:p>
        </w:tc>
      </w:tr>
      <w:tr w:rsidR="00EA6835" w14:paraId="453833C5" w14:textId="77777777" w:rsidTr="000864FA">
        <w:tc>
          <w:tcPr>
            <w:tcW w:w="558" w:type="dxa"/>
            <w:vAlign w:val="center"/>
          </w:tcPr>
          <w:p w14:paraId="3917AE1F" w14:textId="028A5726"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3A789408" w14:textId="0CF92398"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24E70954" w14:textId="4CD744E0"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0AF0444B" w14:textId="511CBD5A"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900" w:type="dxa"/>
            <w:vAlign w:val="center"/>
          </w:tcPr>
          <w:p w14:paraId="18454917" w14:textId="511D6B97"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618856A5" wp14:editId="037B4517">
                  <wp:extent cx="457200" cy="457200"/>
                  <wp:effectExtent l="0" t="0" r="0" b="0"/>
                  <wp:docPr id="5" name="Picture 5" descr="Macintosh HD:Users:Brian:Documents:Research:CandidacyProposal:Figures:0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rian:Documents:Research:CandidacyProposal:Figures:01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036EB637" w14:textId="1511C105" w:rsidR="002E587F" w:rsidRPr="000864FA" w:rsidRDefault="00812708" w:rsidP="00D610A7">
            <w:pPr>
              <w:pStyle w:val="ListTable"/>
              <w:spacing w:before="0"/>
              <w:jc w:val="center"/>
              <w:rPr>
                <w:rStyle w:val="Emphasis"/>
                <w:rFonts w:ascii="Arial" w:eastAsiaTheme="minorEastAsia" w:hAnsi="Arial" w:cs="Arial"/>
                <w:i w:val="0"/>
                <w:iCs w:val="0"/>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r>
                  <m:rPr>
                    <m:sty m:val="p"/>
                  </m:rPr>
                  <w:rPr>
                    <w:rStyle w:val="Emphasis"/>
                    <w:rFonts w:ascii="Cambria Math" w:eastAsiaTheme="minorEastAsia" w:hAnsi="Cambria Math" w:cs="Arial"/>
                  </w:rPr>
                  <m:t xml:space="preserve"> ∧ </m:t>
                </m:r>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oMath>
            </m:oMathPara>
          </w:p>
        </w:tc>
      </w:tr>
      <w:tr w:rsidR="00EA6835" w14:paraId="67CF1865" w14:textId="77777777" w:rsidTr="000864FA">
        <w:tc>
          <w:tcPr>
            <w:tcW w:w="558" w:type="dxa"/>
            <w:vAlign w:val="center"/>
          </w:tcPr>
          <w:p w14:paraId="2B140F74" w14:textId="2BE79899" w:rsidR="002E587F" w:rsidRDefault="00561599"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5BB1C6F3" w14:textId="6ED5E259" w:rsidR="002E587F" w:rsidRDefault="00561599"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7A14CBF9" w14:textId="4B14B27B" w:rsidR="002E587F" w:rsidRDefault="00561599"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3711C1D4" w14:textId="4647C9C7" w:rsidR="002E587F" w:rsidRDefault="00561599"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14:paraId="05A1F337" w14:textId="53C23A2F"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787B309E" wp14:editId="10B7EA3A">
                  <wp:extent cx="457200" cy="457200"/>
                  <wp:effectExtent l="0" t="0" r="0" b="0"/>
                  <wp:docPr id="6" name="Picture 6" descr="Macintosh HD:Users:Brian:Documents:Research:CandidacyProposal:Figures: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Documents:Research:CandidacyProposal:Figures:11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1826F851" w14:textId="4BCAA7BC" w:rsidR="002E587F" w:rsidRDefault="00812708" w:rsidP="00154981">
            <w:pPr>
              <w:pStyle w:val="ListTable"/>
              <w:spacing w:before="0"/>
              <w:ind w:right="-9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oMath>
            </m:oMathPara>
          </w:p>
        </w:tc>
      </w:tr>
      <w:tr w:rsidR="00EA6835" w14:paraId="64BC19EC" w14:textId="77777777" w:rsidTr="005C1678">
        <w:trPr>
          <w:trHeight w:val="827"/>
        </w:trPr>
        <w:tc>
          <w:tcPr>
            <w:tcW w:w="558" w:type="dxa"/>
            <w:vAlign w:val="center"/>
          </w:tcPr>
          <w:p w14:paraId="438F12B2" w14:textId="587E041B" w:rsidR="002E587F" w:rsidRDefault="00154981"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467ABBEC" w14:textId="75705440" w:rsidR="002E587F" w:rsidRDefault="00154981"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1A6BFB94" w14:textId="715D1049" w:rsidR="002E587F" w:rsidRDefault="00154981"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6F8FA5E3" w14:textId="1A46B63C" w:rsidR="002E587F" w:rsidRDefault="00154981"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14:paraId="54992E7F" w14:textId="0E04175F"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557BEAB1" wp14:editId="209DDFCB">
                  <wp:extent cx="457200" cy="457200"/>
                  <wp:effectExtent l="0" t="0" r="0" b="0"/>
                  <wp:docPr id="7" name="Picture 7" descr="Macintosh HD:Users:Brian:Documents:Research:CandidacyProposal:Figures: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rian:Documents:Research:CandidacyProposal:Figures:10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0EE7DC19" w14:textId="285A593C" w:rsidR="002E587F" w:rsidRDefault="00812708" w:rsidP="00154981">
            <w:pPr>
              <w:pStyle w:val="ListTable"/>
              <w:spacing w:before="0"/>
              <w:jc w:val="center"/>
              <w:rPr>
                <w:rStyle w:val="Emphasis"/>
                <w:rFonts w:ascii="Arial" w:eastAsiaTheme="minorEastAsia" w:hAnsi="Arial" w:cs="Arial"/>
                <w:i w:val="0"/>
                <w:szCs w:val="22"/>
              </w:rPr>
            </w:pP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w:r w:rsidR="000864FA">
              <w:rPr>
                <w:rStyle w:val="Emphasis"/>
                <w:rFonts w:ascii="Arial" w:eastAsiaTheme="minorEastAsia" w:hAnsi="Arial" w:cs="Arial"/>
                <w:i w:val="0"/>
                <w:iCs w:val="0"/>
              </w:rPr>
              <w:t xml:space="preserve"> </w:t>
            </w:r>
          </w:p>
        </w:tc>
      </w:tr>
      <w:tr w:rsidR="00EA6835" w14:paraId="50125F67" w14:textId="77777777" w:rsidTr="000864FA">
        <w:tc>
          <w:tcPr>
            <w:tcW w:w="558" w:type="dxa"/>
            <w:vAlign w:val="center"/>
          </w:tcPr>
          <w:p w14:paraId="6D0538CE" w14:textId="68725E56" w:rsidR="002E587F"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lastRenderedPageBreak/>
              <w:t>0</w:t>
            </w:r>
          </w:p>
        </w:tc>
        <w:tc>
          <w:tcPr>
            <w:tcW w:w="540" w:type="dxa"/>
            <w:vAlign w:val="center"/>
          </w:tcPr>
          <w:p w14:paraId="1887E63F" w14:textId="069A045A" w:rsidR="002E587F"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63B7243B" w14:textId="5DA5B4E1" w:rsidR="002E587F"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317E6022" w14:textId="391900D1" w:rsidR="002E587F"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14:paraId="095C217C" w14:textId="4AB71D9A"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256C9DA4" wp14:editId="6ADF7727">
                  <wp:extent cx="457200" cy="457200"/>
                  <wp:effectExtent l="0" t="0" r="0" b="0"/>
                  <wp:docPr id="8" name="Picture 8" descr="Macintosh HD:Users:Brian:Documents:Research:CandidacyProposal:Figures: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rian:Documents:Research:CandidacyProposal:Figures:01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1F3B6D65" w14:textId="23131C4D" w:rsidR="002E587F" w:rsidRDefault="00812708" w:rsidP="002E587F">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oMath>
            </m:oMathPara>
          </w:p>
        </w:tc>
      </w:tr>
      <w:tr w:rsidR="00EA6835" w14:paraId="115E4632" w14:textId="77777777" w:rsidTr="000864FA">
        <w:tc>
          <w:tcPr>
            <w:tcW w:w="558" w:type="dxa"/>
            <w:vAlign w:val="center"/>
          </w:tcPr>
          <w:p w14:paraId="35675063" w14:textId="074189E1" w:rsidR="00154981"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6C4D3379" w14:textId="5269ADAD" w:rsidR="00154981"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0B2FCB78" w14:textId="3B38A5E8" w:rsidR="00154981"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624B42BB" w14:textId="0F412D0B" w:rsidR="00154981"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900" w:type="dxa"/>
            <w:vAlign w:val="center"/>
          </w:tcPr>
          <w:p w14:paraId="155CE8D0" w14:textId="06895D54" w:rsidR="00154981"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491C141F" wp14:editId="6C6F5839">
                  <wp:extent cx="457200" cy="457200"/>
                  <wp:effectExtent l="0" t="0" r="0" b="0"/>
                  <wp:docPr id="9" name="Picture 9" descr="Macintosh HD:Users:Brian:Documents:Research:CandidacyProposal:Figures:1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rian:Documents:Research:CandidacyProposal:Figures:1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6BE2CB48" w14:textId="601825A4" w:rsidR="00154981" w:rsidRDefault="00812708" w:rsidP="00154981">
            <w:pPr>
              <w:pStyle w:val="ListTable"/>
              <w:spacing w:before="0"/>
              <w:jc w:val="center"/>
              <w:rPr>
                <w:rStyle w:val="Emphasis"/>
                <w:rFonts w:ascii="Arial" w:eastAsiaTheme="minorEastAsia" w:hAnsi="Arial" w:cs="Arial"/>
                <w:i w:val="0"/>
                <w:szCs w:val="22"/>
              </w:rPr>
            </w:pP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w:r w:rsidR="000864FA">
              <w:rPr>
                <w:rStyle w:val="Emphasis"/>
                <w:rFonts w:ascii="Arial" w:eastAsiaTheme="minorEastAsia" w:hAnsi="Arial" w:cs="Arial"/>
                <w:i w:val="0"/>
                <w:iCs w:val="0"/>
              </w:rPr>
              <w:t xml:space="preserve"> </w:t>
            </w:r>
          </w:p>
        </w:tc>
      </w:tr>
    </w:tbl>
    <w:p w14:paraId="3F0DD9AD" w14:textId="77777777" w:rsidR="00491054" w:rsidRDefault="00491054" w:rsidP="00075866">
      <w:pPr>
        <w:pStyle w:val="ListTable"/>
        <w:spacing w:before="0"/>
        <w:ind w:left="1080"/>
        <w:rPr>
          <w:rStyle w:val="Emphasis"/>
          <w:rFonts w:ascii="Arial" w:eastAsiaTheme="minorEastAsia" w:hAnsi="Arial" w:cs="Arial"/>
          <w:i w:val="0"/>
          <w:szCs w:val="22"/>
        </w:rPr>
      </w:pPr>
    </w:p>
    <w:p w14:paraId="3CE542BB" w14:textId="6A79FB16" w:rsidR="00101978" w:rsidRDefault="00561A23" w:rsidP="00E93C1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The set of</w:t>
      </w:r>
      <w:r w:rsidR="00EF66AF">
        <w:rPr>
          <w:rStyle w:val="Emphasis"/>
          <w:rFonts w:ascii="Arial" w:eastAsiaTheme="minorEastAsia" w:hAnsi="Arial" w:cs="Arial"/>
          <w:i w:val="0"/>
          <w:szCs w:val="22"/>
        </w:rPr>
        <w:t xml:space="preserve"> resulting, gene pair-wise </w:t>
      </w:r>
      <w:r>
        <w:rPr>
          <w:rStyle w:val="Emphasis"/>
          <w:rFonts w:ascii="Arial" w:eastAsiaTheme="minorEastAsia" w:hAnsi="Arial" w:cs="Arial"/>
          <w:i w:val="0"/>
          <w:szCs w:val="22"/>
        </w:rPr>
        <w:t>Boolean implications constitute a Boolean implication network between ‘</w:t>
      </w:r>
      <w:proofErr w:type="spellStart"/>
      <w:r>
        <w:rPr>
          <w:rStyle w:val="Emphasis"/>
          <w:rFonts w:ascii="Arial" w:eastAsiaTheme="minorEastAsia" w:hAnsi="Arial" w:cs="Arial"/>
          <w:i w:val="0"/>
          <w:szCs w:val="22"/>
        </w:rPr>
        <w:t>fuzzified</w:t>
      </w:r>
      <w:proofErr w:type="spellEnd"/>
      <w:r w:rsidR="00EF66AF">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expression values in a given biological context. </w:t>
      </w:r>
    </w:p>
    <w:p w14:paraId="5BDD820D" w14:textId="41D1AA0C" w:rsidR="005B5661" w:rsidRDefault="00833AC7" w:rsidP="005B5661">
      <w:pPr>
        <w:pStyle w:val="ListTable"/>
        <w:keepNext/>
        <w:spacing w:before="0"/>
        <w:ind w:left="1080"/>
      </w:pPr>
      <w:r w:rsidRPr="00833AC7">
        <w:rPr>
          <w:noProof/>
        </w:rPr>
        <w:drawing>
          <wp:inline distT="0" distB="0" distL="0" distR="0" wp14:anchorId="6E14B9CE" wp14:editId="2C2915C3">
            <wp:extent cx="1559560" cy="1435100"/>
            <wp:effectExtent l="0" t="0" r="0" b="0"/>
            <wp:docPr id="26" name="Picture 26" descr="Macintosh HD:Users:Brian:Documents:Research:CandidacyProposal:Figures:NetworkExample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Documents:Research:CandidacyProposal:Figures:NetworkExampleGri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9560" cy="1435100"/>
                    </a:xfrm>
                    <a:prstGeom prst="rect">
                      <a:avLst/>
                    </a:prstGeom>
                    <a:noFill/>
                    <a:ln>
                      <a:noFill/>
                    </a:ln>
                  </pic:spPr>
                </pic:pic>
              </a:graphicData>
            </a:graphic>
          </wp:inline>
        </w:drawing>
      </w:r>
      <w:r w:rsidRPr="00833AC7">
        <w:rPr>
          <w:noProof/>
        </w:rPr>
        <w:drawing>
          <wp:inline distT="0" distB="0" distL="0" distR="0" wp14:anchorId="00310F3A" wp14:editId="7D6622CB">
            <wp:extent cx="1593469" cy="1452782"/>
            <wp:effectExtent l="0" t="0" r="0" b="0"/>
            <wp:docPr id="24" name="Picture 24" descr="Macintosh HD:Users:Brian:Documents:Research:CandidacyProposal:Figures:Implication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ImplicationNetworkExamp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3587" cy="1452889"/>
                    </a:xfrm>
                    <a:prstGeom prst="rect">
                      <a:avLst/>
                    </a:prstGeom>
                    <a:noFill/>
                    <a:ln>
                      <a:noFill/>
                    </a:ln>
                  </pic:spPr>
                </pic:pic>
              </a:graphicData>
            </a:graphic>
          </wp:inline>
        </w:drawing>
      </w:r>
      <w:r w:rsidR="00A97658">
        <w:rPr>
          <w:noProof/>
        </w:rPr>
        <w:drawing>
          <wp:inline distT="0" distB="0" distL="0" distR="0" wp14:anchorId="70CF5683" wp14:editId="598FE594">
            <wp:extent cx="1571686" cy="1434704"/>
            <wp:effectExtent l="0" t="0" r="0" b="0"/>
            <wp:docPr id="10" name="Picture 10" descr="Macintosh HD:Users:Brian:Documents:Research:CandidacyProposal:Figures: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NetworkExamp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2162" cy="1435139"/>
                    </a:xfrm>
                    <a:prstGeom prst="rect">
                      <a:avLst/>
                    </a:prstGeom>
                    <a:noFill/>
                    <a:ln>
                      <a:noFill/>
                    </a:ln>
                  </pic:spPr>
                </pic:pic>
              </a:graphicData>
            </a:graphic>
          </wp:inline>
        </w:drawing>
      </w:r>
    </w:p>
    <w:p w14:paraId="5BD30DFA" w14:textId="3504B343" w:rsidR="005B5661" w:rsidRDefault="005B5661" w:rsidP="00833AC7">
      <w:pPr>
        <w:ind w:left="1080"/>
      </w:pPr>
      <w:r>
        <w:t xml:space="preserve">Figure </w:t>
      </w:r>
      <w:fldSimple w:instr=" SEQ Figure \* ARABIC ">
        <w:r>
          <w:rPr>
            <w:noProof/>
          </w:rPr>
          <w:t>1</w:t>
        </w:r>
      </w:fldSimple>
      <w:r w:rsidR="00833AC7">
        <w:t>-</w:t>
      </w:r>
      <w:r>
        <w:t xml:space="preserve"> </w:t>
      </w:r>
      <w:r w:rsidR="00833AC7">
        <w:t>Example implications (Left), implication n</w:t>
      </w:r>
      <w:r>
        <w:t>etwork (</w:t>
      </w:r>
      <w:r w:rsidR="00833AC7">
        <w:t>Center</w:t>
      </w:r>
      <w:r>
        <w:t>)</w:t>
      </w:r>
      <w:r w:rsidR="00833AC7">
        <w:t>,</w:t>
      </w:r>
      <w:r>
        <w:t xml:space="preserve"> and </w:t>
      </w:r>
      <w:r w:rsidR="00237EF9">
        <w:t>concise</w:t>
      </w:r>
      <w:r>
        <w:t xml:space="preserve"> visualization (Right)</w:t>
      </w:r>
      <w:r w:rsidR="00833AC7">
        <w:t xml:space="preserve"> for a set of three genes A, B, and C</w:t>
      </w:r>
      <w:r>
        <w:t>.</w:t>
      </w:r>
    </w:p>
    <w:p w14:paraId="79216E19" w14:textId="468D0C6D" w:rsidR="00146F10" w:rsidRDefault="00146F10" w:rsidP="005C1678">
      <w:pPr>
        <w:pStyle w:val="ListTable"/>
        <w:spacing w:before="0"/>
        <w:rPr>
          <w:rStyle w:val="Emphasis"/>
          <w:rFonts w:ascii="Arial" w:eastAsiaTheme="minorEastAsia" w:hAnsi="Arial" w:cs="Arial"/>
          <w:i w:val="0"/>
          <w:szCs w:val="22"/>
        </w:rPr>
      </w:pPr>
    </w:p>
    <w:p w14:paraId="05960A1F" w14:textId="562A6508" w:rsidR="004368E7" w:rsidRDefault="003C184A"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Note</w:t>
      </w:r>
      <w:r w:rsidR="00E31840">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that </w:t>
      </w:r>
      <w:r w:rsidR="00E31840">
        <w:rPr>
          <w:rStyle w:val="Emphasis"/>
          <w:rFonts w:ascii="Arial" w:eastAsiaTheme="minorEastAsia" w:hAnsi="Arial" w:cs="Arial"/>
          <w:i w:val="0"/>
          <w:szCs w:val="22"/>
        </w:rPr>
        <w:t>the conditional probability subsampling methodol</w:t>
      </w:r>
      <w:r w:rsidR="004368E7">
        <w:rPr>
          <w:rStyle w:val="Emphasis"/>
          <w:rFonts w:ascii="Arial" w:eastAsiaTheme="minorEastAsia" w:hAnsi="Arial" w:cs="Arial"/>
          <w:i w:val="0"/>
          <w:szCs w:val="22"/>
        </w:rPr>
        <w:t>ogy proposed does not guarantee</w:t>
      </w:r>
      <w:r w:rsidR="00E31840">
        <w:rPr>
          <w:rStyle w:val="Emphasis"/>
          <w:rFonts w:ascii="Arial" w:eastAsiaTheme="minorEastAsia" w:hAnsi="Arial" w:cs="Arial"/>
          <w:i w:val="0"/>
          <w:szCs w:val="22"/>
        </w:rPr>
        <w:t xml:space="preserve"> symmetric implications about </w:t>
      </w:r>
      <w:r w:rsidR="00E31840" w:rsidRPr="00E93C17">
        <w:rPr>
          <w:rStyle w:val="Emphasis"/>
          <w:rFonts w:ascii="Arial" w:eastAsiaTheme="minorEastAsia" w:hAnsi="Arial" w:cs="Arial"/>
          <w:szCs w:val="22"/>
        </w:rPr>
        <w:t>X</w:t>
      </w:r>
      <w:r w:rsidR="00E31840">
        <w:rPr>
          <w:rStyle w:val="Emphasis"/>
          <w:rFonts w:ascii="Arial" w:eastAsiaTheme="minorEastAsia" w:hAnsi="Arial" w:cs="Arial"/>
          <w:i w:val="0"/>
          <w:szCs w:val="22"/>
        </w:rPr>
        <w:t xml:space="preserve"> and </w:t>
      </w:r>
      <w:r w:rsidR="00E31840" w:rsidRPr="00E93C17">
        <w:rPr>
          <w:rStyle w:val="Emphasis"/>
          <w:rFonts w:ascii="Arial" w:eastAsiaTheme="minorEastAsia" w:hAnsi="Arial" w:cs="Arial"/>
          <w:szCs w:val="22"/>
        </w:rPr>
        <w:t>Y</w:t>
      </w:r>
      <w:r w:rsidR="00F74858">
        <w:rPr>
          <w:rStyle w:val="Emphasis"/>
          <w:rFonts w:ascii="Arial" w:eastAsiaTheme="minorEastAsia" w:hAnsi="Arial" w:cs="Arial"/>
          <w:i w:val="0"/>
          <w:szCs w:val="22"/>
        </w:rPr>
        <w:t>.</w:t>
      </w:r>
      <w:r w:rsidR="004368E7">
        <w:rPr>
          <w:rStyle w:val="Emphasis"/>
          <w:rFonts w:ascii="Arial" w:eastAsiaTheme="minorEastAsia" w:hAnsi="Arial" w:cs="Arial"/>
          <w:i w:val="0"/>
          <w:szCs w:val="22"/>
        </w:rPr>
        <w:t xml:space="preserve"> </w:t>
      </w:r>
      <w:r>
        <w:rPr>
          <w:rStyle w:val="Emphasis"/>
          <w:rFonts w:ascii="Arial" w:eastAsiaTheme="minorEastAsia" w:hAnsi="Arial" w:cs="Arial"/>
          <w:i w:val="0"/>
          <w:szCs w:val="22"/>
        </w:rPr>
        <w:t>Non</w:t>
      </w:r>
      <w:r w:rsidR="004368E7">
        <w:rPr>
          <w:rStyle w:val="Emphasis"/>
          <w:rFonts w:ascii="Arial" w:eastAsiaTheme="minorEastAsia" w:hAnsi="Arial" w:cs="Arial"/>
          <w:i w:val="0"/>
          <w:szCs w:val="22"/>
        </w:rPr>
        <w:t xml:space="preserve">-symmetric patterns </w:t>
      </w:r>
      <w:r w:rsidR="00D602F0">
        <w:rPr>
          <w:rStyle w:val="Emphasis"/>
          <w:rFonts w:ascii="Arial" w:eastAsiaTheme="minorEastAsia" w:hAnsi="Arial" w:cs="Arial"/>
          <w:i w:val="0"/>
          <w:szCs w:val="22"/>
        </w:rPr>
        <w:t>may be of interest biologically—potentially indicating the presence of a rare expression pattern.</w:t>
      </w:r>
    </w:p>
    <w:p w14:paraId="6E718A60" w14:textId="0DD5316A" w:rsidR="004368E7" w:rsidRDefault="00635152"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One shortcoming that may need to be addressed is our approach’s oversimplification of general biological system</w:t>
      </w:r>
      <w:r w:rsidR="003D5E4B">
        <w:rPr>
          <w:rStyle w:val="Emphasis"/>
          <w:rFonts w:ascii="Arial" w:eastAsiaTheme="minorEastAsia" w:hAnsi="Arial" w:cs="Arial"/>
          <w:i w:val="0"/>
          <w:szCs w:val="22"/>
        </w:rPr>
        <w:t>s</w:t>
      </w:r>
      <w:r>
        <w:rPr>
          <w:rStyle w:val="Emphasis"/>
          <w:rFonts w:ascii="Arial" w:eastAsiaTheme="minorEastAsia" w:hAnsi="Arial" w:cs="Arial"/>
          <w:i w:val="0"/>
          <w:szCs w:val="22"/>
        </w:rPr>
        <w:t xml:space="preserve">. </w:t>
      </w:r>
      <w:r w:rsidR="008C3267">
        <w:rPr>
          <w:rStyle w:val="Emphasis"/>
          <w:rFonts w:ascii="Arial" w:eastAsiaTheme="minorEastAsia" w:hAnsi="Arial" w:cs="Arial"/>
          <w:i w:val="0"/>
          <w:szCs w:val="22"/>
        </w:rPr>
        <w:t>Gene</w:t>
      </w:r>
      <w:r w:rsidR="003D5E4B">
        <w:rPr>
          <w:rStyle w:val="Emphasis"/>
          <w:rFonts w:ascii="Arial" w:eastAsiaTheme="minorEastAsia" w:hAnsi="Arial" w:cs="Arial"/>
          <w:i w:val="0"/>
          <w:szCs w:val="22"/>
        </w:rPr>
        <w:t xml:space="preserve"> interactions are rarely independent of one another. </w:t>
      </w:r>
      <w:r>
        <w:rPr>
          <w:rStyle w:val="Emphasis"/>
          <w:rFonts w:ascii="Arial" w:eastAsiaTheme="minorEastAsia" w:hAnsi="Arial" w:cs="Arial"/>
          <w:i w:val="0"/>
          <w:szCs w:val="22"/>
        </w:rPr>
        <w:t>It is a strong assumption to claim that functional relationships will be identifiable when considering</w:t>
      </w:r>
      <w:r w:rsidR="003D5E4B">
        <w:rPr>
          <w:rStyle w:val="Emphasis"/>
          <w:rFonts w:ascii="Arial" w:eastAsiaTheme="minorEastAsia" w:hAnsi="Arial" w:cs="Arial"/>
          <w:i w:val="0"/>
          <w:szCs w:val="22"/>
        </w:rPr>
        <w:t xml:space="preserve"> pairs of features at a time. </w:t>
      </w:r>
      <w:r w:rsidR="008C3267">
        <w:rPr>
          <w:rStyle w:val="Emphasis"/>
          <w:rFonts w:ascii="Arial" w:eastAsiaTheme="minorEastAsia" w:hAnsi="Arial" w:cs="Arial"/>
          <w:i w:val="0"/>
          <w:szCs w:val="22"/>
        </w:rPr>
        <w:t>For this reason we generalize our approach in s</w:t>
      </w:r>
      <w:r w:rsidR="003D5E4B">
        <w:rPr>
          <w:rStyle w:val="Emphasis"/>
          <w:rFonts w:ascii="Arial" w:eastAsiaTheme="minorEastAsia" w:hAnsi="Arial" w:cs="Arial"/>
          <w:i w:val="0"/>
          <w:szCs w:val="22"/>
        </w:rPr>
        <w:t>ub</w:t>
      </w:r>
      <w:r w:rsidR="008C3267">
        <w:rPr>
          <w:rStyle w:val="Emphasis"/>
          <w:rFonts w:ascii="Arial" w:eastAsiaTheme="minorEastAsia" w:hAnsi="Arial" w:cs="Arial"/>
          <w:i w:val="0"/>
          <w:szCs w:val="22"/>
        </w:rPr>
        <w:t>-</w:t>
      </w:r>
      <w:r w:rsidR="003D5E4B">
        <w:rPr>
          <w:rStyle w:val="Emphasis"/>
          <w:rFonts w:ascii="Arial" w:eastAsiaTheme="minorEastAsia" w:hAnsi="Arial" w:cs="Arial"/>
          <w:i w:val="0"/>
          <w:szCs w:val="22"/>
        </w:rPr>
        <w:t>aims 1.b and 1.c</w:t>
      </w:r>
      <w:r w:rsidR="008C3267">
        <w:rPr>
          <w:rStyle w:val="Emphasis"/>
          <w:rFonts w:ascii="Arial" w:eastAsiaTheme="minorEastAsia" w:hAnsi="Arial" w:cs="Arial"/>
          <w:i w:val="0"/>
          <w:szCs w:val="22"/>
        </w:rPr>
        <w:t xml:space="preserve"> to account for different types of conditional dependence between gene </w:t>
      </w:r>
      <w:r w:rsidR="008C3267">
        <w:rPr>
          <w:rStyle w:val="Emphasis"/>
          <w:rFonts w:ascii="Arial" w:eastAsiaTheme="minorEastAsia" w:hAnsi="Arial" w:cs="Arial"/>
          <w:szCs w:val="22"/>
        </w:rPr>
        <w:t xml:space="preserve">X </w:t>
      </w:r>
      <w:r w:rsidR="008C3267">
        <w:rPr>
          <w:rStyle w:val="Emphasis"/>
          <w:rFonts w:ascii="Arial" w:eastAsiaTheme="minorEastAsia" w:hAnsi="Arial" w:cs="Arial"/>
          <w:i w:val="0"/>
          <w:szCs w:val="22"/>
        </w:rPr>
        <w:t xml:space="preserve">and gene </w:t>
      </w:r>
      <w:r w:rsidR="008C3267">
        <w:rPr>
          <w:rStyle w:val="Emphasis"/>
          <w:rFonts w:ascii="Arial" w:eastAsiaTheme="minorEastAsia" w:hAnsi="Arial" w:cs="Arial"/>
          <w:szCs w:val="22"/>
        </w:rPr>
        <w:t>Y</w:t>
      </w:r>
      <w:r w:rsidR="008C3267">
        <w:rPr>
          <w:rStyle w:val="Emphasis"/>
          <w:rFonts w:ascii="Arial" w:eastAsiaTheme="minorEastAsia" w:hAnsi="Arial" w:cs="Arial"/>
          <w:i w:val="0"/>
          <w:szCs w:val="22"/>
        </w:rPr>
        <w:t>.</w:t>
      </w:r>
    </w:p>
    <w:p w14:paraId="210041AE" w14:textId="7B301D64" w:rsidR="00C2274E" w:rsidRPr="00C2274E" w:rsidRDefault="00C2274E" w:rsidP="004368E7">
      <w:pPr>
        <w:pStyle w:val="ListTable"/>
        <w:spacing w:before="0"/>
        <w:ind w:left="1080"/>
        <w:rPr>
          <w:rStyle w:val="Emphasis"/>
          <w:rFonts w:ascii="Arial" w:eastAsiaTheme="minorEastAsia" w:hAnsi="Arial" w:cs="Arial"/>
          <w:b/>
          <w:i w:val="0"/>
          <w:szCs w:val="22"/>
        </w:rPr>
      </w:pPr>
      <w:r w:rsidRPr="00C2274E">
        <w:rPr>
          <w:rStyle w:val="Emphasis"/>
          <w:rFonts w:ascii="Arial" w:eastAsiaTheme="minorEastAsia" w:hAnsi="Arial" w:cs="Arial"/>
          <w:b/>
          <w:i w:val="0"/>
          <w:szCs w:val="22"/>
        </w:rPr>
        <w:t>Aim 1.b</w:t>
      </w:r>
      <w:r>
        <w:rPr>
          <w:rStyle w:val="Emphasis"/>
          <w:rFonts w:ascii="Arial" w:eastAsiaTheme="minorEastAsia" w:hAnsi="Arial" w:cs="Arial"/>
          <w:b/>
          <w:i w:val="0"/>
          <w:szCs w:val="22"/>
        </w:rPr>
        <w:t>-</w:t>
      </w:r>
      <w:r w:rsidRPr="00C2274E">
        <w:rPr>
          <w:rStyle w:val="Emphasis"/>
          <w:rFonts w:ascii="Arial" w:eastAsiaTheme="minorEastAsia" w:hAnsi="Arial" w:cs="Arial"/>
          <w:b/>
          <w:i w:val="0"/>
          <w:iCs w:val="0"/>
        </w:rPr>
        <w:t xml:space="preserve"> </w:t>
      </w:r>
      <w:proofErr w:type="spellStart"/>
      <w:r>
        <w:rPr>
          <w:rStyle w:val="Emphasis"/>
          <w:rFonts w:ascii="Arial" w:eastAsiaTheme="minorEastAsia" w:hAnsi="Arial" w:cs="Arial"/>
          <w:b/>
          <w:i w:val="0"/>
          <w:iCs w:val="0"/>
        </w:rPr>
        <w:t>Pseudotemporal</w:t>
      </w:r>
      <w:proofErr w:type="spellEnd"/>
      <w:r>
        <w:rPr>
          <w:rStyle w:val="Emphasis"/>
          <w:rFonts w:ascii="Arial" w:eastAsiaTheme="minorEastAsia" w:hAnsi="Arial" w:cs="Arial"/>
          <w:b/>
          <w:i w:val="0"/>
          <w:iCs w:val="0"/>
        </w:rPr>
        <w:t xml:space="preserve"> Model</w:t>
      </w:r>
    </w:p>
    <w:p w14:paraId="27B62D19" w14:textId="0A22E23E" w:rsidR="00ED2366" w:rsidRDefault="00E37DF0" w:rsidP="00ED2366">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Next</w:t>
      </w:r>
      <w:r w:rsidR="004F279B">
        <w:rPr>
          <w:rStyle w:val="Emphasis"/>
          <w:rFonts w:ascii="Arial" w:eastAsiaTheme="minorEastAsia" w:hAnsi="Arial" w:cs="Arial"/>
          <w:i w:val="0"/>
          <w:szCs w:val="22"/>
        </w:rPr>
        <w:t xml:space="preserve">, we </w:t>
      </w:r>
      <w:r w:rsidR="00E31538">
        <w:rPr>
          <w:rStyle w:val="Emphasis"/>
          <w:rFonts w:ascii="Arial" w:eastAsiaTheme="minorEastAsia" w:hAnsi="Arial" w:cs="Arial"/>
          <w:i w:val="0"/>
          <w:szCs w:val="22"/>
        </w:rPr>
        <w:t xml:space="preserve">attempt to </w:t>
      </w:r>
      <w:r w:rsidR="004F279B">
        <w:rPr>
          <w:rStyle w:val="Emphasis"/>
          <w:rFonts w:ascii="Arial" w:eastAsiaTheme="minorEastAsia" w:hAnsi="Arial" w:cs="Arial"/>
          <w:i w:val="0"/>
          <w:szCs w:val="22"/>
        </w:rPr>
        <w:t>decouple functional</w:t>
      </w:r>
      <w:r w:rsidR="00D40526">
        <w:rPr>
          <w:rStyle w:val="Emphasis"/>
          <w:rFonts w:ascii="Arial" w:eastAsiaTheme="minorEastAsia" w:hAnsi="Arial" w:cs="Arial"/>
          <w:i w:val="0"/>
          <w:szCs w:val="22"/>
        </w:rPr>
        <w:t xml:space="preserve"> relationships </w:t>
      </w:r>
      <w:r w:rsidR="004F279B">
        <w:rPr>
          <w:rStyle w:val="Emphasis"/>
          <w:rFonts w:ascii="Arial" w:eastAsiaTheme="minorEastAsia" w:hAnsi="Arial" w:cs="Arial"/>
          <w:i w:val="0"/>
          <w:szCs w:val="22"/>
        </w:rPr>
        <w:t xml:space="preserve">between gene </w:t>
      </w:r>
      <w:r w:rsidR="004F279B">
        <w:rPr>
          <w:rStyle w:val="Emphasis"/>
          <w:rFonts w:ascii="Arial" w:eastAsiaTheme="minorEastAsia" w:hAnsi="Arial" w:cs="Arial"/>
          <w:szCs w:val="22"/>
        </w:rPr>
        <w:t xml:space="preserve">X </w:t>
      </w:r>
      <w:r w:rsidR="004F279B">
        <w:rPr>
          <w:rStyle w:val="Emphasis"/>
          <w:rFonts w:ascii="Arial" w:eastAsiaTheme="minorEastAsia" w:hAnsi="Arial" w:cs="Arial"/>
          <w:i w:val="0"/>
          <w:szCs w:val="22"/>
        </w:rPr>
        <w:t xml:space="preserve">and gene </w:t>
      </w:r>
      <w:r w:rsidR="004F279B">
        <w:rPr>
          <w:rStyle w:val="Emphasis"/>
          <w:rFonts w:ascii="Arial" w:eastAsiaTheme="minorEastAsia" w:hAnsi="Arial" w:cs="Arial"/>
          <w:szCs w:val="22"/>
        </w:rPr>
        <w:t>Y</w:t>
      </w:r>
      <w:r w:rsidR="004F279B">
        <w:rPr>
          <w:rStyle w:val="Emphasis"/>
          <w:rFonts w:ascii="Arial" w:eastAsiaTheme="minorEastAsia" w:hAnsi="Arial" w:cs="Arial"/>
          <w:i w:val="0"/>
          <w:szCs w:val="22"/>
        </w:rPr>
        <w:t xml:space="preserve"> </w:t>
      </w:r>
      <w:r w:rsidR="008C73A6">
        <w:rPr>
          <w:rStyle w:val="Emphasis"/>
          <w:rFonts w:ascii="Arial" w:eastAsiaTheme="minorEastAsia" w:hAnsi="Arial" w:cs="Arial"/>
          <w:i w:val="0"/>
          <w:szCs w:val="22"/>
        </w:rPr>
        <w:t xml:space="preserve">from </w:t>
      </w:r>
      <w:r w:rsidR="004F279B">
        <w:rPr>
          <w:rStyle w:val="Emphasis"/>
          <w:rFonts w:ascii="Arial" w:eastAsiaTheme="minorEastAsia" w:hAnsi="Arial" w:cs="Arial"/>
          <w:i w:val="0"/>
          <w:szCs w:val="22"/>
        </w:rPr>
        <w:t xml:space="preserve">conditional dependence upon a factor that </w:t>
      </w:r>
      <w:proofErr w:type="spellStart"/>
      <w:r w:rsidR="004F279B">
        <w:rPr>
          <w:rStyle w:val="Emphasis"/>
          <w:rFonts w:ascii="Arial" w:eastAsiaTheme="minorEastAsia" w:hAnsi="Arial" w:cs="Arial"/>
          <w:i w:val="0"/>
          <w:szCs w:val="22"/>
        </w:rPr>
        <w:t>Trapnell</w:t>
      </w:r>
      <w:proofErr w:type="spellEnd"/>
      <w:r w:rsidR="004F279B">
        <w:rPr>
          <w:rStyle w:val="Emphasis"/>
          <w:rFonts w:ascii="Arial" w:eastAsiaTheme="minorEastAsia" w:hAnsi="Arial" w:cs="Arial"/>
          <w:i w:val="0"/>
          <w:szCs w:val="22"/>
        </w:rPr>
        <w:t xml:space="preserve"> et al. refer to as ‘</w:t>
      </w:r>
      <w:proofErr w:type="spellStart"/>
      <w:r w:rsidR="00E31538">
        <w:rPr>
          <w:rStyle w:val="Emphasis"/>
          <w:rFonts w:ascii="Arial" w:eastAsiaTheme="minorEastAsia" w:hAnsi="Arial" w:cs="Arial"/>
          <w:i w:val="0"/>
          <w:szCs w:val="22"/>
        </w:rPr>
        <w:t>pseudotime</w:t>
      </w:r>
      <w:proofErr w:type="spellEnd"/>
      <w:r w:rsidR="00E31538">
        <w:rPr>
          <w:rStyle w:val="Emphasis"/>
          <w:rFonts w:ascii="Arial" w:eastAsiaTheme="minorEastAsia" w:hAnsi="Arial" w:cs="Arial"/>
          <w:i w:val="0"/>
          <w:szCs w:val="22"/>
        </w:rPr>
        <w:t xml:space="preserve">’—“a quantitative measure of progress through a biological process” </w:t>
      </w:r>
      <w:commentRangeStart w:id="20"/>
      <w:r w:rsidR="00E31538">
        <w:rPr>
          <w:rStyle w:val="Emphasis"/>
          <w:rFonts w:ascii="Arial" w:eastAsiaTheme="minorEastAsia" w:hAnsi="Arial" w:cs="Arial"/>
          <w:i w:val="0"/>
          <w:szCs w:val="22"/>
        </w:rPr>
        <w:t>(</w:t>
      </w:r>
      <w:proofErr w:type="spellStart"/>
      <w:r w:rsidR="00E31538">
        <w:rPr>
          <w:rStyle w:val="Emphasis"/>
          <w:rFonts w:ascii="Arial" w:eastAsiaTheme="minorEastAsia" w:hAnsi="Arial" w:cs="Arial"/>
          <w:i w:val="0"/>
          <w:szCs w:val="22"/>
        </w:rPr>
        <w:t>Trapnell</w:t>
      </w:r>
      <w:proofErr w:type="spellEnd"/>
      <w:r w:rsidR="00E31538">
        <w:rPr>
          <w:rStyle w:val="Emphasis"/>
          <w:rFonts w:ascii="Arial" w:eastAsiaTheme="minorEastAsia" w:hAnsi="Arial" w:cs="Arial"/>
          <w:i w:val="0"/>
          <w:szCs w:val="22"/>
        </w:rPr>
        <w:t xml:space="preserve"> Monocle). </w:t>
      </w:r>
      <w:commentRangeEnd w:id="20"/>
      <w:r w:rsidR="00ED2366">
        <w:rPr>
          <w:rStyle w:val="CommentReference"/>
          <w:rFonts w:asciiTheme="minorHAnsi" w:eastAsiaTheme="minorHAnsi" w:hAnsiTheme="minorHAnsi" w:cstheme="minorBidi"/>
        </w:rPr>
        <w:commentReference w:id="20"/>
      </w:r>
      <w:r w:rsidR="004F279B">
        <w:rPr>
          <w:rStyle w:val="Emphasis"/>
          <w:rFonts w:ascii="Arial" w:eastAsiaTheme="minorEastAsia" w:hAnsi="Arial" w:cs="Arial"/>
          <w:i w:val="0"/>
          <w:szCs w:val="22"/>
        </w:rPr>
        <w:t xml:space="preserve">The interplay of genes </w:t>
      </w:r>
      <w:r w:rsidR="00237EF9">
        <w:rPr>
          <w:rStyle w:val="Emphasis"/>
          <w:rFonts w:ascii="Arial" w:eastAsiaTheme="minorEastAsia" w:hAnsi="Arial" w:cs="Arial"/>
          <w:i w:val="0"/>
          <w:szCs w:val="22"/>
        </w:rPr>
        <w:t xml:space="preserve">is known to </w:t>
      </w:r>
      <w:r w:rsidR="004F279B">
        <w:rPr>
          <w:rStyle w:val="Emphasis"/>
          <w:rFonts w:ascii="Arial" w:eastAsiaTheme="minorEastAsia" w:hAnsi="Arial" w:cs="Arial"/>
          <w:i w:val="0"/>
          <w:szCs w:val="22"/>
        </w:rPr>
        <w:t xml:space="preserve">change as a cell progresses through dynamic biological processes such as </w:t>
      </w:r>
      <w:r w:rsidR="00D40526">
        <w:rPr>
          <w:rStyle w:val="Emphasis"/>
          <w:rFonts w:ascii="Arial" w:eastAsiaTheme="minorEastAsia" w:hAnsi="Arial" w:cs="Arial"/>
          <w:i w:val="0"/>
          <w:szCs w:val="22"/>
        </w:rPr>
        <w:t xml:space="preserve">differentiation, </w:t>
      </w:r>
      <w:r w:rsidR="006F6E73">
        <w:rPr>
          <w:rStyle w:val="Emphasis"/>
          <w:rFonts w:ascii="Arial" w:eastAsiaTheme="minorEastAsia" w:hAnsi="Arial" w:cs="Arial"/>
          <w:i w:val="0"/>
          <w:szCs w:val="22"/>
        </w:rPr>
        <w:t>cell cycle</w:t>
      </w:r>
      <w:r w:rsidR="00D40526">
        <w:rPr>
          <w:rStyle w:val="Emphasis"/>
          <w:rFonts w:ascii="Arial" w:eastAsiaTheme="minorEastAsia" w:hAnsi="Arial" w:cs="Arial"/>
          <w:i w:val="0"/>
          <w:szCs w:val="22"/>
        </w:rPr>
        <w:t>, or oncogenic transformation.</w:t>
      </w:r>
      <w:r w:rsidR="00490B82">
        <w:rPr>
          <w:rStyle w:val="Emphasis"/>
          <w:rFonts w:ascii="Arial" w:eastAsiaTheme="minorEastAsia" w:hAnsi="Arial" w:cs="Arial"/>
          <w:i w:val="0"/>
          <w:szCs w:val="22"/>
        </w:rPr>
        <w:t xml:space="preserve"> </w:t>
      </w:r>
      <w:r w:rsidR="006F6E73">
        <w:rPr>
          <w:rStyle w:val="Emphasis"/>
          <w:rFonts w:ascii="Arial" w:eastAsiaTheme="minorEastAsia" w:hAnsi="Arial" w:cs="Arial"/>
          <w:i w:val="0"/>
          <w:szCs w:val="22"/>
        </w:rPr>
        <w:t>O</w:t>
      </w:r>
      <w:commentRangeStart w:id="21"/>
      <w:r w:rsidR="00237EF9">
        <w:rPr>
          <w:rStyle w:val="Emphasis"/>
          <w:rFonts w:ascii="Arial" w:eastAsiaTheme="minorEastAsia" w:hAnsi="Arial" w:cs="Arial"/>
          <w:i w:val="0"/>
          <w:szCs w:val="22"/>
        </w:rPr>
        <w:t>ur approach</w:t>
      </w:r>
      <w:r w:rsidR="00713CA6">
        <w:rPr>
          <w:rStyle w:val="Emphasis"/>
          <w:rFonts w:ascii="Arial" w:eastAsiaTheme="minorEastAsia" w:hAnsi="Arial" w:cs="Arial"/>
          <w:i w:val="0"/>
          <w:szCs w:val="22"/>
        </w:rPr>
        <w:t xml:space="preserve"> </w:t>
      </w:r>
      <w:r w:rsidR="00237EF9">
        <w:rPr>
          <w:rStyle w:val="Emphasis"/>
          <w:rFonts w:ascii="Arial" w:eastAsiaTheme="minorEastAsia" w:hAnsi="Arial" w:cs="Arial"/>
          <w:i w:val="0"/>
          <w:szCs w:val="22"/>
        </w:rPr>
        <w:t>may not</w:t>
      </w:r>
      <w:r w:rsidR="00713CA6">
        <w:rPr>
          <w:rStyle w:val="Emphasis"/>
          <w:rFonts w:ascii="Arial" w:eastAsiaTheme="minorEastAsia" w:hAnsi="Arial" w:cs="Arial"/>
          <w:i w:val="0"/>
          <w:szCs w:val="22"/>
        </w:rPr>
        <w:t xml:space="preserve"> be able to identify strong relationships between </w:t>
      </w:r>
      <w:r w:rsidR="00713CA6" w:rsidRPr="00713CA6">
        <w:rPr>
          <w:rStyle w:val="Emphasis"/>
          <w:rFonts w:ascii="Arial" w:eastAsiaTheme="minorEastAsia" w:hAnsi="Arial" w:cs="Arial"/>
          <w:szCs w:val="22"/>
        </w:rPr>
        <w:t>X</w:t>
      </w:r>
      <w:r w:rsidR="00713CA6">
        <w:rPr>
          <w:rStyle w:val="Emphasis"/>
          <w:rFonts w:ascii="Arial" w:eastAsiaTheme="minorEastAsia" w:hAnsi="Arial" w:cs="Arial"/>
          <w:i w:val="0"/>
          <w:szCs w:val="22"/>
        </w:rPr>
        <w:t xml:space="preserve"> and </w:t>
      </w:r>
      <w:r w:rsidR="00713CA6" w:rsidRPr="00713CA6">
        <w:rPr>
          <w:rStyle w:val="Emphasis"/>
          <w:rFonts w:ascii="Arial" w:eastAsiaTheme="minorEastAsia" w:hAnsi="Arial" w:cs="Arial"/>
          <w:szCs w:val="22"/>
        </w:rPr>
        <w:t>Y</w:t>
      </w:r>
      <w:r w:rsidR="00713CA6">
        <w:rPr>
          <w:rStyle w:val="Emphasis"/>
          <w:rFonts w:ascii="Arial" w:eastAsiaTheme="minorEastAsia" w:hAnsi="Arial" w:cs="Arial"/>
          <w:i w:val="0"/>
          <w:szCs w:val="22"/>
        </w:rPr>
        <w:t xml:space="preserve"> when considering cells from multiple cellular states if the true, underlying relationships between </w:t>
      </w:r>
      <w:r w:rsidR="00713CA6" w:rsidRPr="00713CA6">
        <w:rPr>
          <w:rStyle w:val="Emphasis"/>
          <w:rFonts w:ascii="Arial" w:eastAsiaTheme="minorEastAsia" w:hAnsi="Arial" w:cs="Arial"/>
          <w:szCs w:val="22"/>
        </w:rPr>
        <w:t>X</w:t>
      </w:r>
      <w:r w:rsidR="00713CA6">
        <w:rPr>
          <w:rStyle w:val="Emphasis"/>
          <w:rFonts w:ascii="Arial" w:eastAsiaTheme="minorEastAsia" w:hAnsi="Arial" w:cs="Arial"/>
          <w:i w:val="0"/>
          <w:szCs w:val="22"/>
        </w:rPr>
        <w:t xml:space="preserve"> and </w:t>
      </w:r>
      <w:r w:rsidR="00713CA6" w:rsidRPr="00713CA6">
        <w:rPr>
          <w:rStyle w:val="Emphasis"/>
          <w:rFonts w:ascii="Arial" w:eastAsiaTheme="minorEastAsia" w:hAnsi="Arial" w:cs="Arial"/>
          <w:szCs w:val="22"/>
        </w:rPr>
        <w:t>Y</w:t>
      </w:r>
      <w:r w:rsidR="00713CA6">
        <w:rPr>
          <w:rStyle w:val="Emphasis"/>
          <w:rFonts w:ascii="Arial" w:eastAsiaTheme="minorEastAsia" w:hAnsi="Arial" w:cs="Arial"/>
          <w:i w:val="0"/>
          <w:szCs w:val="22"/>
        </w:rPr>
        <w:t xml:space="preserve"> in those states differ. </w:t>
      </w:r>
      <w:commentRangeEnd w:id="21"/>
      <w:r w:rsidR="00776400">
        <w:rPr>
          <w:rStyle w:val="CommentReference"/>
          <w:rFonts w:asciiTheme="minorHAnsi" w:eastAsiaTheme="minorHAnsi" w:hAnsiTheme="minorHAnsi" w:cstheme="minorBidi"/>
        </w:rPr>
        <w:commentReference w:id="21"/>
      </w:r>
      <w:r w:rsidR="00ED2366">
        <w:rPr>
          <w:rStyle w:val="Emphasis"/>
          <w:rFonts w:ascii="Arial" w:eastAsiaTheme="minorEastAsia" w:hAnsi="Arial" w:cs="Arial"/>
          <w:i w:val="0"/>
          <w:szCs w:val="22"/>
        </w:rPr>
        <w:t xml:space="preserve">To overcome this convolution of signals through </w:t>
      </w:r>
      <w:proofErr w:type="spellStart"/>
      <w:r w:rsidR="00ED2366">
        <w:rPr>
          <w:rStyle w:val="Emphasis"/>
          <w:rFonts w:ascii="Arial" w:eastAsiaTheme="minorEastAsia" w:hAnsi="Arial" w:cs="Arial"/>
          <w:i w:val="0"/>
          <w:szCs w:val="22"/>
        </w:rPr>
        <w:t>pseudotime</w:t>
      </w:r>
      <w:proofErr w:type="spellEnd"/>
      <w:r w:rsidR="00ED2366">
        <w:rPr>
          <w:rStyle w:val="Emphasis"/>
          <w:rFonts w:ascii="Arial" w:eastAsiaTheme="minorEastAsia" w:hAnsi="Arial" w:cs="Arial"/>
          <w:i w:val="0"/>
          <w:szCs w:val="22"/>
        </w:rPr>
        <w:t xml:space="preserve">, we combine sample clustering with the temporal ordering output of </w:t>
      </w:r>
      <w:commentRangeStart w:id="22"/>
      <w:r w:rsidR="00ED2366">
        <w:rPr>
          <w:rStyle w:val="Emphasis"/>
          <w:rFonts w:ascii="Arial" w:eastAsiaTheme="minorEastAsia" w:hAnsi="Arial" w:cs="Arial"/>
          <w:i w:val="0"/>
          <w:szCs w:val="22"/>
        </w:rPr>
        <w:t>Monocle</w:t>
      </w:r>
      <w:commentRangeEnd w:id="22"/>
      <w:r w:rsidR="00ED2366">
        <w:rPr>
          <w:rStyle w:val="CommentReference"/>
          <w:rFonts w:asciiTheme="minorHAnsi" w:eastAsiaTheme="minorHAnsi" w:hAnsiTheme="minorHAnsi" w:cstheme="minorBidi"/>
        </w:rPr>
        <w:commentReference w:id="22"/>
      </w:r>
      <w:r w:rsidR="00ED2366">
        <w:rPr>
          <w:rStyle w:val="Emphasis"/>
          <w:rFonts w:ascii="Arial" w:eastAsiaTheme="minorEastAsia" w:hAnsi="Arial" w:cs="Arial"/>
          <w:i w:val="0"/>
          <w:szCs w:val="22"/>
        </w:rPr>
        <w:t>.</w:t>
      </w:r>
      <w:r w:rsidR="00152A50">
        <w:rPr>
          <w:rStyle w:val="Emphasis"/>
          <w:rFonts w:ascii="Arial" w:eastAsiaTheme="minorEastAsia" w:hAnsi="Arial" w:cs="Arial"/>
          <w:i w:val="0"/>
          <w:szCs w:val="22"/>
        </w:rPr>
        <w:t xml:space="preserve"> We plan to cluster samples in 2-dimensional </w:t>
      </w:r>
      <w:commentRangeStart w:id="23"/>
      <w:r w:rsidR="00152A50">
        <w:rPr>
          <w:rStyle w:val="Emphasis"/>
          <w:rFonts w:ascii="Arial" w:eastAsiaTheme="minorEastAsia" w:hAnsi="Arial" w:cs="Arial"/>
          <w:i w:val="0"/>
          <w:iCs w:val="0"/>
        </w:rPr>
        <w:t xml:space="preserve">independent component analysis (ICA) </w:t>
      </w:r>
      <w:commentRangeEnd w:id="23"/>
      <w:r w:rsidR="00152A50">
        <w:rPr>
          <w:rStyle w:val="CommentReference"/>
          <w:rFonts w:asciiTheme="minorHAnsi" w:eastAsiaTheme="minorHAnsi" w:hAnsiTheme="minorHAnsi" w:cstheme="minorBidi"/>
        </w:rPr>
        <w:commentReference w:id="23"/>
      </w:r>
      <w:r w:rsidR="00152A50">
        <w:rPr>
          <w:rStyle w:val="Emphasis"/>
          <w:rFonts w:ascii="Arial" w:eastAsiaTheme="minorEastAsia" w:hAnsi="Arial" w:cs="Arial"/>
          <w:i w:val="0"/>
          <w:iCs w:val="0"/>
        </w:rPr>
        <w:t>space</w:t>
      </w:r>
      <w:r w:rsidR="00A44A61">
        <w:rPr>
          <w:rStyle w:val="Emphasis"/>
          <w:rFonts w:ascii="Arial" w:eastAsiaTheme="minorEastAsia" w:hAnsi="Arial" w:cs="Arial"/>
          <w:i w:val="0"/>
          <w:iCs w:val="0"/>
        </w:rPr>
        <w:t xml:space="preserve"> using hierarchical clustering.</w:t>
      </w:r>
    </w:p>
    <w:p w14:paraId="44060E54" w14:textId="77227875" w:rsidR="00766700" w:rsidRDefault="00766700" w:rsidP="00143063">
      <w:pPr>
        <w:pStyle w:val="ListTable"/>
        <w:spacing w:before="0"/>
        <w:ind w:left="1080"/>
        <w:rPr>
          <w:rStyle w:val="Emphasis"/>
          <w:rFonts w:ascii="Arial" w:eastAsiaTheme="minorEastAsia" w:hAnsi="Arial" w:cs="Arial"/>
          <w:i w:val="0"/>
          <w:iCs w:val="0"/>
        </w:rPr>
      </w:pPr>
      <w:r>
        <w:rPr>
          <w:rStyle w:val="Emphasis"/>
          <w:rFonts w:ascii="Arial" w:eastAsiaTheme="minorEastAsia" w:hAnsi="Arial" w:cs="Arial"/>
          <w:i w:val="0"/>
          <w:szCs w:val="22"/>
        </w:rPr>
        <w:t xml:space="preserve">Monocle </w:t>
      </w:r>
      <w:r w:rsidR="00822A07">
        <w:rPr>
          <w:rStyle w:val="Emphasis"/>
          <w:rFonts w:ascii="Arial" w:eastAsiaTheme="minorEastAsia" w:hAnsi="Arial" w:cs="Arial"/>
          <w:i w:val="0"/>
          <w:szCs w:val="22"/>
        </w:rPr>
        <w:t xml:space="preserve">orders single-cells along an inferred smooth transition function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r>
          <m:rPr>
            <m:sty m:val="p"/>
          </m:rPr>
          <w:rPr>
            <w:rStyle w:val="Emphasis"/>
            <w:rFonts w:ascii="Cambria Math" w:hAnsi="Cambria Math" w:cs="Arial"/>
          </w:rPr>
          <m:t>=</m:t>
        </m:r>
        <m:acc>
          <m:accPr>
            <m:chr m:val="⃗"/>
            <m:ctrlPr>
              <w:rPr>
                <w:rStyle w:val="Emphasis"/>
                <w:rFonts w:ascii="Cambria Math" w:hAnsi="Cambria Math" w:cs="Arial"/>
                <w:i w:val="0"/>
                <w:iCs w:val="0"/>
              </w:rPr>
            </m:ctrlPr>
          </m:accPr>
          <m:e>
            <m:r>
              <m:rPr>
                <m:sty m:val="p"/>
              </m:rPr>
              <w:rPr>
                <w:rStyle w:val="Emphasis"/>
                <w:rFonts w:ascii="Cambria Math" w:hAnsi="Cambria Math" w:cs="Arial"/>
              </w:rPr>
              <m:t>γ</m:t>
            </m:r>
          </m:e>
        </m:acc>
        <m:d>
          <m:dPr>
            <m:ctrlPr>
              <w:rPr>
                <w:rStyle w:val="Emphasis"/>
                <w:rFonts w:ascii="Cambria Math" w:hAnsi="Cambria Math" w:cs="Arial"/>
                <w:i w:val="0"/>
                <w:iCs w:val="0"/>
              </w:rPr>
            </m:ctrlPr>
          </m:dPr>
          <m:e>
            <m:r>
              <m:rPr>
                <m:sty m:val="p"/>
              </m:rPr>
              <w:rPr>
                <w:rStyle w:val="Emphasis"/>
                <w:rFonts w:ascii="Cambria Math" w:hAnsi="Cambria Math" w:cs="Arial"/>
              </w:rPr>
              <m:t>t</m:t>
            </m:r>
          </m:e>
        </m:d>
        <m:r>
          <m:rPr>
            <m:sty m:val="p"/>
          </m:rPr>
          <w:rPr>
            <w:rStyle w:val="Emphasis"/>
            <w:rFonts w:ascii="Cambria Math" w:hAnsi="Cambria Math" w:cs="Arial"/>
          </w:rPr>
          <m:t>+</m:t>
        </m:r>
        <m:acc>
          <m:accPr>
            <m:chr m:val="⃗"/>
            <m:ctrlPr>
              <w:rPr>
                <w:rStyle w:val="Emphasis"/>
                <w:rFonts w:ascii="Cambria Math" w:hAnsi="Cambria Math" w:cs="Arial"/>
                <w:i w:val="0"/>
                <w:iCs w:val="0"/>
              </w:rPr>
            </m:ctrlPr>
          </m:accPr>
          <m:e>
            <m:r>
              <m:rPr>
                <m:sty m:val="p"/>
              </m:rPr>
              <w:rPr>
                <w:rStyle w:val="Emphasis"/>
                <w:rFonts w:ascii="Cambria Math" w:hAnsi="Cambria Math" w:cs="Arial"/>
              </w:rPr>
              <m:t>δ</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822A07">
        <w:rPr>
          <w:rStyle w:val="Emphasis"/>
          <w:rFonts w:ascii="Arial" w:eastAsiaTheme="minorEastAsia" w:hAnsi="Arial" w:cs="Arial"/>
          <w:i w:val="0"/>
          <w:szCs w:val="22"/>
        </w:rPr>
        <w:t xml:space="preserve"> </w:t>
      </w:r>
      <w:r w:rsidR="00550262">
        <w:rPr>
          <w:rStyle w:val="Emphasis"/>
          <w:rFonts w:ascii="Arial" w:eastAsiaTheme="minorEastAsia" w:hAnsi="Arial" w:cs="Arial"/>
          <w:i w:val="0"/>
          <w:szCs w:val="22"/>
        </w:rPr>
        <w:t xml:space="preserve">in </w:t>
      </w:r>
      <w:r>
        <w:rPr>
          <w:rStyle w:val="Emphasis"/>
          <w:rFonts w:ascii="Arial" w:eastAsiaTheme="minorEastAsia" w:hAnsi="Arial" w:cs="Arial"/>
          <w:i w:val="0"/>
          <w:szCs w:val="22"/>
        </w:rPr>
        <w:t>Euclidean gene expression space.</w:t>
      </w:r>
      <w:r w:rsidR="00550262">
        <w:rPr>
          <w:rStyle w:val="Emphasis"/>
          <w:rFonts w:ascii="Arial" w:eastAsiaTheme="minorEastAsia" w:hAnsi="Arial" w:cs="Arial"/>
          <w:i w:val="0"/>
          <w:szCs w:val="22"/>
        </w:rPr>
        <w:t xml:space="preserve"> Here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γ</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550262">
        <w:rPr>
          <w:rStyle w:val="Emphasis"/>
          <w:rFonts w:ascii="Arial" w:eastAsiaTheme="minorEastAsia" w:hAnsi="Arial" w:cs="Arial"/>
          <w:i w:val="0"/>
          <w:iCs w:val="0"/>
        </w:rPr>
        <w:t xml:space="preserve"> represent the true set of expression values between states, and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δ</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550262">
        <w:rPr>
          <w:rStyle w:val="Emphasis"/>
          <w:rFonts w:ascii="Arial" w:eastAsiaTheme="minorEastAsia" w:hAnsi="Arial" w:cs="Arial"/>
          <w:i w:val="0"/>
          <w:iCs w:val="0"/>
        </w:rPr>
        <w:t xml:space="preserve"> captures biological and technical noise. </w:t>
      </w:r>
      <w:r w:rsidR="00A265E2">
        <w:rPr>
          <w:rStyle w:val="Emphasis"/>
          <w:rFonts w:ascii="Arial" w:eastAsiaTheme="minorEastAsia" w:hAnsi="Arial" w:cs="Arial"/>
          <w:i w:val="0"/>
          <w:iCs w:val="0"/>
        </w:rPr>
        <w:lastRenderedPageBreak/>
        <w:t>Monocle</w:t>
      </w:r>
      <w:r w:rsidR="000A5E79" w:rsidRPr="000A5E79">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 xml:space="preserve">estimates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0A5E79">
        <w:rPr>
          <w:rStyle w:val="Emphasis"/>
          <w:rFonts w:ascii="Arial" w:eastAsiaTheme="minorEastAsia" w:hAnsi="Arial" w:cs="Arial"/>
          <w:i w:val="0"/>
          <w:iCs w:val="0"/>
        </w:rPr>
        <w:t xml:space="preserve"> with the following methodology</w:t>
      </w:r>
      <w:r w:rsidR="00AD25F2">
        <w:rPr>
          <w:rStyle w:val="Emphasis"/>
          <w:rFonts w:ascii="Arial" w:eastAsiaTheme="minorEastAsia" w:hAnsi="Arial" w:cs="Arial"/>
          <w:i w:val="0"/>
          <w:iCs w:val="0"/>
        </w:rPr>
        <w:t>,</w:t>
      </w:r>
      <w:r w:rsidR="000A5E79">
        <w:rPr>
          <w:rStyle w:val="Emphasis"/>
          <w:rFonts w:ascii="Arial" w:eastAsiaTheme="minorEastAsia" w:hAnsi="Arial" w:cs="Arial"/>
          <w:i w:val="0"/>
          <w:iCs w:val="0"/>
        </w:rPr>
        <w:t xml:space="preserve"> which was first introduced by </w:t>
      </w:r>
      <w:commentRangeStart w:id="24"/>
      <w:proofErr w:type="spellStart"/>
      <w:r w:rsidR="000A5E79">
        <w:rPr>
          <w:rStyle w:val="Emphasis"/>
          <w:rFonts w:ascii="Arial" w:eastAsiaTheme="minorEastAsia" w:hAnsi="Arial" w:cs="Arial"/>
          <w:i w:val="0"/>
          <w:iCs w:val="0"/>
        </w:rPr>
        <w:t>Magwene</w:t>
      </w:r>
      <w:proofErr w:type="spellEnd"/>
      <w:r w:rsidR="000A5E79">
        <w:rPr>
          <w:rStyle w:val="Emphasis"/>
          <w:rFonts w:ascii="Arial" w:eastAsiaTheme="minorEastAsia" w:hAnsi="Arial" w:cs="Arial"/>
          <w:i w:val="0"/>
          <w:iCs w:val="0"/>
        </w:rPr>
        <w:t xml:space="preserve"> et al</w:t>
      </w:r>
      <w:commentRangeEnd w:id="24"/>
      <w:r w:rsidR="00015275">
        <w:rPr>
          <w:rStyle w:val="CommentReference"/>
          <w:rFonts w:asciiTheme="minorHAnsi" w:eastAsiaTheme="minorHAnsi" w:hAnsiTheme="minorHAnsi" w:cstheme="minorBidi"/>
        </w:rPr>
        <w:commentReference w:id="24"/>
      </w:r>
      <w:r w:rsidR="00A265E2">
        <w:rPr>
          <w:rStyle w:val="Emphasis"/>
          <w:rFonts w:ascii="Arial" w:eastAsiaTheme="minorEastAsia" w:hAnsi="Arial" w:cs="Arial"/>
          <w:i w:val="0"/>
          <w:iCs w:val="0"/>
        </w:rPr>
        <w:t>. First</w:t>
      </w:r>
      <w:r w:rsidR="005F4F5B">
        <w:rPr>
          <w:rStyle w:val="Emphasis"/>
          <w:rFonts w:ascii="Arial" w:eastAsiaTheme="minorEastAsia" w:hAnsi="Arial" w:cs="Arial"/>
          <w:i w:val="0"/>
          <w:iCs w:val="0"/>
        </w:rPr>
        <w:t xml:space="preserve">, independent component analysis (ICA) is performed on the data, and </w:t>
      </w:r>
      <w:r w:rsidR="003B0CE4">
        <w:rPr>
          <w:rStyle w:val="Emphasis"/>
          <w:rFonts w:ascii="Arial" w:eastAsiaTheme="minorEastAsia" w:hAnsi="Arial" w:cs="Arial"/>
          <w:i w:val="0"/>
          <w:iCs w:val="0"/>
        </w:rPr>
        <w:t>fitted with a</w:t>
      </w:r>
      <w:r w:rsidR="003B0CE4" w:rsidRPr="003B0CE4">
        <w:rPr>
          <w:rStyle w:val="Emphasis"/>
          <w:rFonts w:ascii="Arial" w:eastAsiaTheme="minorEastAsia" w:hAnsi="Arial" w:cs="Arial"/>
          <w:i w:val="0"/>
          <w:iCs w:val="0"/>
        </w:rPr>
        <w:t xml:space="preserve"> </w:t>
      </w:r>
      <w:r w:rsidR="003B0CE4">
        <w:rPr>
          <w:rStyle w:val="Emphasis"/>
          <w:rFonts w:ascii="Arial" w:eastAsiaTheme="minorEastAsia" w:hAnsi="Arial" w:cs="Arial"/>
          <w:i w:val="0"/>
          <w:iCs w:val="0"/>
        </w:rPr>
        <w:t xml:space="preserve">minimum spanning tree (MST) </w:t>
      </w:r>
      <w:r w:rsidR="005F4F5B">
        <w:rPr>
          <w:rStyle w:val="Emphasis"/>
          <w:rFonts w:ascii="Arial" w:eastAsiaTheme="minorEastAsia" w:hAnsi="Arial" w:cs="Arial"/>
          <w:i w:val="0"/>
          <w:iCs w:val="0"/>
        </w:rPr>
        <w:t xml:space="preserve">in </w:t>
      </w:r>
      <w:r w:rsidR="003B0CE4">
        <w:rPr>
          <w:rStyle w:val="Emphasis"/>
          <w:rFonts w:ascii="Arial" w:eastAsiaTheme="minorEastAsia" w:hAnsi="Arial" w:cs="Arial"/>
          <w:i w:val="0"/>
          <w:iCs w:val="0"/>
        </w:rPr>
        <w:t xml:space="preserve">2-dimensional independent component </w:t>
      </w:r>
      <w:commentRangeStart w:id="25"/>
      <w:r w:rsidR="003B0CE4">
        <w:rPr>
          <w:rStyle w:val="Emphasis"/>
          <w:rFonts w:ascii="Arial" w:eastAsiaTheme="minorEastAsia" w:hAnsi="Arial" w:cs="Arial"/>
          <w:i w:val="0"/>
          <w:iCs w:val="0"/>
        </w:rPr>
        <w:t>space</w:t>
      </w:r>
      <w:commentRangeEnd w:id="25"/>
      <w:r w:rsidR="00B1421F">
        <w:rPr>
          <w:rStyle w:val="CommentReference"/>
          <w:rFonts w:asciiTheme="minorHAnsi" w:eastAsiaTheme="minorHAnsi" w:hAnsiTheme="minorHAnsi" w:cstheme="minorBidi"/>
        </w:rPr>
        <w:commentReference w:id="25"/>
      </w:r>
      <w:r w:rsidR="003B0CE4">
        <w:rPr>
          <w:rStyle w:val="Emphasis"/>
          <w:rFonts w:ascii="Arial" w:eastAsiaTheme="minorEastAsia" w:hAnsi="Arial" w:cs="Arial"/>
          <w:i w:val="0"/>
          <w:iCs w:val="0"/>
        </w:rPr>
        <w:t>.</w:t>
      </w:r>
      <w:r w:rsidR="00386128">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The diameter of the</w:t>
      </w:r>
      <w:r w:rsidR="00C02032">
        <w:rPr>
          <w:rStyle w:val="Emphasis"/>
          <w:rFonts w:ascii="Arial" w:eastAsiaTheme="minorEastAsia" w:hAnsi="Arial" w:cs="Arial"/>
          <w:i w:val="0"/>
          <w:iCs w:val="0"/>
        </w:rPr>
        <w:t xml:space="preserve"> </w:t>
      </w:r>
      <w:r w:rsidR="0030156D">
        <w:rPr>
          <w:rStyle w:val="Emphasis"/>
          <w:rFonts w:ascii="Arial" w:eastAsiaTheme="minorEastAsia" w:hAnsi="Arial" w:cs="Arial"/>
          <w:i w:val="0"/>
          <w:iCs w:val="0"/>
        </w:rPr>
        <w:t xml:space="preserve">MST </w:t>
      </w:r>
      <w:r w:rsidR="004C45A3">
        <w:rPr>
          <w:rStyle w:val="Emphasis"/>
          <w:rFonts w:ascii="Arial" w:eastAsiaTheme="minorEastAsia" w:hAnsi="Arial" w:cs="Arial"/>
          <w:i w:val="0"/>
          <w:iCs w:val="0"/>
        </w:rPr>
        <w:t xml:space="preserve">is taken as an estimate of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0A5E79">
        <w:rPr>
          <w:rStyle w:val="Emphasis"/>
          <w:rFonts w:ascii="Arial" w:eastAsiaTheme="minorEastAsia" w:hAnsi="Arial" w:cs="Arial"/>
          <w:i w:val="0"/>
          <w:iCs w:val="0"/>
        </w:rPr>
        <w:t>. The algorithm goes on to find</w:t>
      </w:r>
      <w:r w:rsidR="00423516">
        <w:rPr>
          <w:rStyle w:val="Emphasis"/>
          <w:rFonts w:ascii="Arial" w:eastAsiaTheme="minorEastAsia" w:hAnsi="Arial" w:cs="Arial"/>
          <w:i w:val="0"/>
          <w:iCs w:val="0"/>
        </w:rPr>
        <w:t xml:space="preserve"> potential orderings</w:t>
      </w:r>
      <w:r w:rsidR="000A5E79">
        <w:rPr>
          <w:rStyle w:val="Emphasis"/>
          <w:rFonts w:ascii="Arial" w:eastAsiaTheme="minorEastAsia" w:hAnsi="Arial" w:cs="Arial"/>
          <w:i w:val="0"/>
          <w:iCs w:val="0"/>
        </w:rPr>
        <w:t xml:space="preserve"> of samples in the data</w:t>
      </w:r>
      <w:r w:rsidR="00423516">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 xml:space="preserve">relative to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0A5E79">
        <w:rPr>
          <w:rStyle w:val="Emphasis"/>
          <w:rFonts w:ascii="Arial" w:eastAsiaTheme="minorEastAsia" w:hAnsi="Arial" w:cs="Arial"/>
          <w:i w:val="0"/>
          <w:iCs w:val="0"/>
        </w:rPr>
        <w:t xml:space="preserve">. A PQ tree is created with a single Q node denoted </w:t>
      </w:r>
      <w:proofErr w:type="spellStart"/>
      <w:r w:rsidR="000A5E79">
        <w:rPr>
          <w:rStyle w:val="Emphasis"/>
          <w:rFonts w:ascii="Arial" w:eastAsiaTheme="minorEastAsia" w:hAnsi="Arial" w:cs="Arial"/>
          <w:i w:val="0"/>
          <w:iCs w:val="0"/>
        </w:rPr>
        <w:t>Q</w:t>
      </w:r>
      <w:r w:rsidR="000A5E79">
        <w:rPr>
          <w:rStyle w:val="Emphasis"/>
          <w:rFonts w:ascii="Arial" w:eastAsiaTheme="minorEastAsia" w:hAnsi="Arial" w:cs="Arial"/>
          <w:i w:val="0"/>
          <w:iCs w:val="0"/>
          <w:vertAlign w:val="subscript"/>
        </w:rPr>
        <w:t>Main</w:t>
      </w:r>
      <w:proofErr w:type="spellEnd"/>
      <w:r w:rsidR="000A5E79">
        <w:rPr>
          <w:rStyle w:val="Emphasis"/>
          <w:rFonts w:ascii="Arial" w:eastAsiaTheme="minorEastAsia" w:hAnsi="Arial" w:cs="Arial"/>
          <w:i w:val="0"/>
          <w:iCs w:val="0"/>
        </w:rPr>
        <w:t xml:space="preserve">. </w:t>
      </w:r>
      <w:r w:rsidR="006A2793">
        <w:rPr>
          <w:rStyle w:val="Emphasis"/>
          <w:rFonts w:ascii="Arial" w:eastAsiaTheme="minorEastAsia" w:hAnsi="Arial" w:cs="Arial"/>
          <w:i w:val="0"/>
          <w:iCs w:val="0"/>
        </w:rPr>
        <w:t xml:space="preserve">A PQ tree defines a family of orderings of </w:t>
      </w:r>
      <w:proofErr w:type="spellStart"/>
      <w:r w:rsidR="006A2793">
        <w:rPr>
          <w:rStyle w:val="Emphasis"/>
          <w:rFonts w:ascii="Arial" w:eastAsiaTheme="minorEastAsia" w:hAnsi="Arial" w:cs="Arial"/>
          <w:i w:val="0"/>
          <w:iCs w:val="0"/>
        </w:rPr>
        <w:t>descrete</w:t>
      </w:r>
      <w:proofErr w:type="spellEnd"/>
      <w:r w:rsidR="006A2793">
        <w:rPr>
          <w:rStyle w:val="Emphasis"/>
          <w:rFonts w:ascii="Arial" w:eastAsiaTheme="minorEastAsia" w:hAnsi="Arial" w:cs="Arial"/>
          <w:i w:val="0"/>
          <w:iCs w:val="0"/>
        </w:rPr>
        <w:t xml:space="preserve"> elements in a set; it is a tree with two types of nodes—a Q node whose children are ordered (although reversible), and a P type node where children are permutable. </w:t>
      </w:r>
      <w:proofErr w:type="gramStart"/>
      <w:r w:rsidR="000A5E79">
        <w:rPr>
          <w:rStyle w:val="Emphasis"/>
          <w:rFonts w:ascii="Arial" w:eastAsiaTheme="minorEastAsia" w:hAnsi="Arial" w:cs="Arial"/>
          <w:i w:val="0"/>
          <w:iCs w:val="0"/>
        </w:rPr>
        <w:t>All vertices along the d</w:t>
      </w:r>
      <w:r w:rsidR="00AD25F2">
        <w:rPr>
          <w:rStyle w:val="Emphasis"/>
          <w:rFonts w:ascii="Arial" w:eastAsiaTheme="minorEastAsia" w:hAnsi="Arial" w:cs="Arial"/>
          <w:i w:val="0"/>
          <w:iCs w:val="0"/>
        </w:rPr>
        <w:t xml:space="preserve">iameter of the MST with degree </w:t>
      </w:r>
      <w:r w:rsidR="0067678E">
        <w:rPr>
          <w:rStyle w:val="Emphasis"/>
          <w:rFonts w:ascii="Arial" w:eastAsiaTheme="minorEastAsia" w:hAnsi="Arial" w:cs="Arial"/>
          <w:i w:val="0"/>
          <w:iCs w:val="0"/>
        </w:rPr>
        <w:t xml:space="preserve">greater than 2 </w:t>
      </w:r>
      <w:r w:rsidR="00AD25F2">
        <w:rPr>
          <w:rStyle w:val="Emphasis"/>
          <w:rFonts w:ascii="Arial" w:eastAsiaTheme="minorEastAsia" w:hAnsi="Arial" w:cs="Arial"/>
          <w:i w:val="0"/>
          <w:iCs w:val="0"/>
        </w:rPr>
        <w:t>are deemed ‘indecisive’, and ‘decisive’ otherwise.</w:t>
      </w:r>
      <w:proofErr w:type="gramEnd"/>
      <w:r w:rsidR="00AD25F2">
        <w:rPr>
          <w:rStyle w:val="Emphasis"/>
          <w:rFonts w:ascii="Arial" w:eastAsiaTheme="minorEastAsia" w:hAnsi="Arial" w:cs="Arial"/>
          <w:i w:val="0"/>
          <w:iCs w:val="0"/>
        </w:rPr>
        <w:t xml:space="preserve"> Find the ‘indecisive backbone</w:t>
      </w:r>
      <w:r w:rsidR="0067678E">
        <w:rPr>
          <w:rStyle w:val="Emphasis"/>
          <w:rFonts w:ascii="Arial" w:eastAsiaTheme="minorEastAsia" w:hAnsi="Arial" w:cs="Arial"/>
          <w:i w:val="0"/>
          <w:iCs w:val="0"/>
        </w:rPr>
        <w:t>’</w:t>
      </w:r>
      <w:r w:rsidR="00AD25F2">
        <w:rPr>
          <w:rStyle w:val="Emphasis"/>
          <w:rFonts w:ascii="Arial" w:eastAsiaTheme="minorEastAsia" w:hAnsi="Arial" w:cs="Arial"/>
          <w:i w:val="0"/>
          <w:iCs w:val="0"/>
        </w:rPr>
        <w:t xml:space="preserve"> of the diameter—the longest sequence </w:t>
      </w:r>
      <w:r w:rsidR="0067678E">
        <w:rPr>
          <w:rStyle w:val="Emphasis"/>
          <w:rFonts w:ascii="Arial" w:eastAsiaTheme="minorEastAsia" w:hAnsi="Arial" w:cs="Arial"/>
          <w:i w:val="0"/>
          <w:iCs w:val="0"/>
        </w:rPr>
        <w:t>vertices for which the endpoints are indecisive</w:t>
      </w:r>
      <w:r w:rsidR="00AD25F2">
        <w:rPr>
          <w:rStyle w:val="Emphasis"/>
          <w:rFonts w:ascii="Arial" w:eastAsiaTheme="minorEastAsia" w:hAnsi="Arial" w:cs="Arial"/>
          <w:i w:val="0"/>
          <w:iCs w:val="0"/>
        </w:rPr>
        <w:t xml:space="preserve">. Add </w:t>
      </w:r>
      <w:r w:rsidR="0067678E">
        <w:rPr>
          <w:rStyle w:val="Emphasis"/>
          <w:rFonts w:ascii="Arial" w:eastAsiaTheme="minorEastAsia" w:hAnsi="Arial" w:cs="Arial"/>
          <w:i w:val="0"/>
          <w:iCs w:val="0"/>
        </w:rPr>
        <w:t>any</w:t>
      </w:r>
      <w:r w:rsidR="00AD25F2">
        <w:rPr>
          <w:rStyle w:val="Emphasis"/>
          <w:rFonts w:ascii="Arial" w:eastAsiaTheme="minorEastAsia" w:hAnsi="Arial" w:cs="Arial"/>
          <w:i w:val="0"/>
          <w:iCs w:val="0"/>
        </w:rPr>
        <w:t xml:space="preserve"> decisive </w:t>
      </w:r>
      <w:r w:rsidR="00901D1F">
        <w:rPr>
          <w:rStyle w:val="Emphasis"/>
          <w:rFonts w:ascii="Arial" w:eastAsiaTheme="minorEastAsia" w:hAnsi="Arial" w:cs="Arial"/>
          <w:i w:val="0"/>
          <w:iCs w:val="0"/>
        </w:rPr>
        <w:t>vertex</w:t>
      </w:r>
      <w:r w:rsidR="00AD25F2">
        <w:rPr>
          <w:rStyle w:val="Emphasis"/>
          <w:rFonts w:ascii="Arial" w:eastAsiaTheme="minorEastAsia" w:hAnsi="Arial" w:cs="Arial"/>
          <w:i w:val="0"/>
          <w:iCs w:val="0"/>
        </w:rPr>
        <w:t xml:space="preserve"> </w:t>
      </w:r>
      <w:r w:rsidR="0067678E">
        <w:rPr>
          <w:rStyle w:val="Emphasis"/>
          <w:rFonts w:ascii="Arial" w:eastAsiaTheme="minorEastAsia" w:hAnsi="Arial" w:cs="Arial"/>
          <w:i w:val="0"/>
          <w:iCs w:val="0"/>
        </w:rPr>
        <w:t>along this indecisive backbone</w:t>
      </w:r>
      <w:r w:rsidR="00901D1F">
        <w:rPr>
          <w:rStyle w:val="Emphasis"/>
          <w:rFonts w:ascii="Arial" w:eastAsiaTheme="minorEastAsia" w:hAnsi="Arial" w:cs="Arial"/>
          <w:i w:val="0"/>
          <w:iCs w:val="0"/>
        </w:rPr>
        <w:t xml:space="preserve"> to</w:t>
      </w:r>
      <w:r w:rsidR="0067678E">
        <w:rPr>
          <w:rStyle w:val="Emphasis"/>
          <w:rFonts w:ascii="Arial" w:eastAsiaTheme="minorEastAsia" w:hAnsi="Arial" w:cs="Arial"/>
          <w:i w:val="0"/>
          <w:iCs w:val="0"/>
        </w:rPr>
        <w:t xml:space="preserve"> </w:t>
      </w:r>
      <w:proofErr w:type="spellStart"/>
      <w:r w:rsidR="00AD25F2">
        <w:rPr>
          <w:rStyle w:val="Emphasis"/>
          <w:rFonts w:ascii="Arial" w:eastAsiaTheme="minorEastAsia" w:hAnsi="Arial" w:cs="Arial"/>
          <w:i w:val="0"/>
          <w:iCs w:val="0"/>
        </w:rPr>
        <w:t>Q</w:t>
      </w:r>
      <w:r w:rsidR="00AD25F2">
        <w:rPr>
          <w:rStyle w:val="Emphasis"/>
          <w:rFonts w:ascii="Arial" w:eastAsiaTheme="minorEastAsia" w:hAnsi="Arial" w:cs="Arial"/>
          <w:i w:val="0"/>
          <w:iCs w:val="0"/>
          <w:vertAlign w:val="subscript"/>
        </w:rPr>
        <w:t>Main</w:t>
      </w:r>
      <w:proofErr w:type="spellEnd"/>
      <w:r w:rsidR="00AD25F2">
        <w:rPr>
          <w:rStyle w:val="Emphasis"/>
          <w:rFonts w:ascii="Arial" w:eastAsiaTheme="minorEastAsia" w:hAnsi="Arial" w:cs="Arial"/>
          <w:i w:val="0"/>
          <w:iCs w:val="0"/>
        </w:rPr>
        <w:t xml:space="preserve"> </w:t>
      </w:r>
      <w:r w:rsidR="0067678E">
        <w:rPr>
          <w:rStyle w:val="Emphasis"/>
          <w:rFonts w:ascii="Arial" w:eastAsiaTheme="minorEastAsia" w:hAnsi="Arial" w:cs="Arial"/>
          <w:i w:val="0"/>
          <w:iCs w:val="0"/>
        </w:rPr>
        <w:t>in an ordered fashion. Then for any indecisive vertex on the indecisive backbone add a P node to the tree and add the indecisive ve</w:t>
      </w:r>
      <w:bookmarkStart w:id="26" w:name="_GoBack"/>
      <w:bookmarkEnd w:id="26"/>
      <w:r w:rsidR="0067678E">
        <w:rPr>
          <w:rStyle w:val="Emphasis"/>
          <w:rFonts w:ascii="Arial" w:eastAsiaTheme="minorEastAsia" w:hAnsi="Arial" w:cs="Arial"/>
          <w:i w:val="0"/>
          <w:iCs w:val="0"/>
        </w:rPr>
        <w:t xml:space="preserve">rtex as a child of that P node. Recursively apply the entire algorithm to </w:t>
      </w:r>
      <w:r w:rsidR="006F18E8">
        <w:rPr>
          <w:rStyle w:val="Emphasis"/>
          <w:rFonts w:ascii="Arial" w:eastAsiaTheme="minorEastAsia" w:hAnsi="Arial" w:cs="Arial"/>
          <w:i w:val="0"/>
          <w:iCs w:val="0"/>
        </w:rPr>
        <w:t>each branch of the indecisive vertex adding.</w:t>
      </w:r>
      <w:r w:rsidR="00E15B70">
        <w:rPr>
          <w:rStyle w:val="Emphasis"/>
          <w:rFonts w:ascii="Arial" w:eastAsiaTheme="minorEastAsia" w:hAnsi="Arial" w:cs="Arial"/>
          <w:i w:val="0"/>
          <w:iCs w:val="0"/>
        </w:rPr>
        <w:t xml:space="preserve"> Possible orderings of samples in </w:t>
      </w:r>
      <w:proofErr w:type="spellStart"/>
      <w:r w:rsidR="00E15B70">
        <w:rPr>
          <w:rStyle w:val="Emphasis"/>
          <w:rFonts w:ascii="Arial" w:eastAsiaTheme="minorEastAsia" w:hAnsi="Arial" w:cs="Arial"/>
          <w:i w:val="0"/>
          <w:iCs w:val="0"/>
        </w:rPr>
        <w:t>pseudotime</w:t>
      </w:r>
      <w:proofErr w:type="spellEnd"/>
      <w:r w:rsidR="00E15B70">
        <w:rPr>
          <w:rStyle w:val="Emphasis"/>
          <w:rFonts w:ascii="Arial" w:eastAsiaTheme="minorEastAsia" w:hAnsi="Arial" w:cs="Arial"/>
          <w:i w:val="0"/>
          <w:iCs w:val="0"/>
        </w:rPr>
        <w:t xml:space="preserve"> are given by those orders extractable from the PQ tree. </w:t>
      </w:r>
    </w:p>
    <w:p w14:paraId="727B3B0D" w14:textId="49A8ACCE" w:rsidR="00E15B70" w:rsidRDefault="00E15B70" w:rsidP="00962F99">
      <w:pPr>
        <w:pStyle w:val="ListTable"/>
        <w:spacing w:before="0"/>
        <w:ind w:left="1080"/>
        <w:rPr>
          <w:rStyle w:val="Emphasis"/>
          <w:rFonts w:ascii="Arial" w:eastAsiaTheme="minorEastAsia" w:hAnsi="Arial" w:cs="Arial"/>
          <w:i w:val="0"/>
          <w:iCs w:val="0"/>
        </w:rPr>
      </w:pPr>
      <w:r>
        <w:rPr>
          <w:rStyle w:val="Emphasis"/>
          <w:rFonts w:ascii="Arial" w:eastAsiaTheme="minorEastAsia" w:hAnsi="Arial" w:cs="Arial"/>
          <w:i w:val="0"/>
          <w:iCs w:val="0"/>
        </w:rPr>
        <w:t>Using the ordering proposed by the PQ tr</w:t>
      </w:r>
      <w:r w:rsidR="006A2793">
        <w:rPr>
          <w:rStyle w:val="Emphasis"/>
          <w:rFonts w:ascii="Arial" w:eastAsiaTheme="minorEastAsia" w:hAnsi="Arial" w:cs="Arial"/>
          <w:i w:val="0"/>
          <w:iCs w:val="0"/>
        </w:rPr>
        <w:t xml:space="preserve">ee with the shortest total distance in component space to define our samples’ ordering in </w:t>
      </w:r>
      <w:proofErr w:type="spellStart"/>
      <w:r w:rsidR="006A2793">
        <w:rPr>
          <w:rStyle w:val="Emphasis"/>
          <w:rFonts w:ascii="Arial" w:eastAsiaTheme="minorEastAsia" w:hAnsi="Arial" w:cs="Arial"/>
          <w:i w:val="0"/>
          <w:iCs w:val="0"/>
        </w:rPr>
        <w:t>pseudoti</w:t>
      </w:r>
      <w:r w:rsidR="00ED2366">
        <w:rPr>
          <w:rStyle w:val="Emphasis"/>
          <w:rFonts w:ascii="Arial" w:eastAsiaTheme="minorEastAsia" w:hAnsi="Arial" w:cs="Arial"/>
          <w:i w:val="0"/>
          <w:iCs w:val="0"/>
        </w:rPr>
        <w:t>me</w:t>
      </w:r>
      <w:proofErr w:type="spellEnd"/>
      <w:r w:rsidR="00ED2366">
        <w:rPr>
          <w:rStyle w:val="Emphasis"/>
          <w:rFonts w:ascii="Arial" w:eastAsiaTheme="minorEastAsia" w:hAnsi="Arial" w:cs="Arial"/>
          <w:i w:val="0"/>
          <w:iCs w:val="0"/>
        </w:rPr>
        <w:t xml:space="preserve">, </w:t>
      </w:r>
      <w:r w:rsidR="00EF0794">
        <w:rPr>
          <w:rStyle w:val="Emphasis"/>
          <w:rFonts w:ascii="Arial" w:eastAsiaTheme="minorEastAsia" w:hAnsi="Arial" w:cs="Arial"/>
          <w:i w:val="0"/>
          <w:iCs w:val="0"/>
        </w:rPr>
        <w:t>we c</w:t>
      </w:r>
      <w:r w:rsidR="003C184A">
        <w:rPr>
          <w:rStyle w:val="Emphasis"/>
          <w:rFonts w:ascii="Arial" w:eastAsiaTheme="minorEastAsia" w:hAnsi="Arial" w:cs="Arial"/>
          <w:i w:val="0"/>
          <w:iCs w:val="0"/>
        </w:rPr>
        <w:t xml:space="preserve">an define an order between </w:t>
      </w:r>
      <w:r w:rsidR="00EF0794">
        <w:rPr>
          <w:rStyle w:val="Emphasis"/>
          <w:rFonts w:ascii="Arial" w:eastAsiaTheme="minorEastAsia" w:hAnsi="Arial" w:cs="Arial"/>
          <w:i w:val="0"/>
          <w:iCs w:val="0"/>
        </w:rPr>
        <w:t xml:space="preserve">sample </w:t>
      </w:r>
      <w:r w:rsidR="003C184A">
        <w:rPr>
          <w:rStyle w:val="Emphasis"/>
          <w:rFonts w:ascii="Arial" w:eastAsiaTheme="minorEastAsia" w:hAnsi="Arial" w:cs="Arial"/>
          <w:i w:val="0"/>
          <w:iCs w:val="0"/>
        </w:rPr>
        <w:t>clusters</w:t>
      </w:r>
      <w:r w:rsidR="00EF0794">
        <w:rPr>
          <w:rStyle w:val="Emphasis"/>
          <w:rFonts w:ascii="Arial" w:eastAsiaTheme="minorEastAsia" w:hAnsi="Arial" w:cs="Arial"/>
          <w:i w:val="0"/>
          <w:iCs w:val="0"/>
        </w:rPr>
        <w:t xml:space="preserve">. </w:t>
      </w:r>
      <w:r w:rsidR="00712A92">
        <w:rPr>
          <w:rStyle w:val="Emphasis"/>
          <w:rFonts w:ascii="Arial" w:eastAsiaTheme="minorEastAsia" w:hAnsi="Arial" w:cs="Arial"/>
          <w:i w:val="0"/>
          <w:iCs w:val="0"/>
        </w:rPr>
        <w:t xml:space="preserve">We’ll let </w:t>
      </w:r>
      <m:oMath>
        <m:r>
          <m:rPr>
            <m:sty m:val="p"/>
          </m:rPr>
          <w:rPr>
            <w:rStyle w:val="Emphasis"/>
            <w:rFonts w:ascii="Cambria Math" w:hAnsi="Cambria Math" w:cs="Arial"/>
          </w:rPr>
          <m:t>π</m:t>
        </m:r>
      </m:oMath>
      <w:r w:rsidR="00712A92">
        <w:rPr>
          <w:rStyle w:val="Emphasis"/>
          <w:rFonts w:ascii="Arial" w:eastAsiaTheme="minorEastAsia" w:hAnsi="Arial" w:cs="Arial"/>
          <w:i w:val="0"/>
          <w:iCs w:val="0"/>
        </w:rPr>
        <w:t xml:space="preserve"> be an ordered set of the indices </w:t>
      </w:r>
      <m:oMath>
        <m:d>
          <m:dPr>
            <m:begChr m:val="{"/>
            <m:endChr m:val="}"/>
            <m:ctrlPr>
              <w:rPr>
                <w:rStyle w:val="Emphasis"/>
                <w:rFonts w:ascii="Cambria Math" w:eastAsiaTheme="minorEastAsia" w:hAnsi="Cambria Math" w:cs="Arial"/>
                <w:i w:val="0"/>
                <w:iCs w:val="0"/>
              </w:rPr>
            </m:ctrlPr>
          </m:dPr>
          <m:e>
            <w:proofErr w:type="gramStart"/>
            <m:r>
              <m:rPr>
                <m:sty m:val="p"/>
              </m:rPr>
              <w:rPr>
                <w:rStyle w:val="Emphasis"/>
                <w:rFonts w:ascii="Cambria Math" w:eastAsiaTheme="minorEastAsia" w:hAnsi="Cambria Math" w:cs="Arial"/>
              </w:rPr>
              <m:t>1,2,…,n</m:t>
            </m:r>
            <w:proofErr w:type="gramEnd"/>
          </m:e>
        </m:d>
      </m:oMath>
      <w:r w:rsidR="00712A92">
        <w:rPr>
          <w:rStyle w:val="Emphasis"/>
          <w:rFonts w:ascii="Arial" w:eastAsiaTheme="minorEastAsia" w:hAnsi="Arial" w:cs="Arial"/>
          <w:i w:val="0"/>
          <w:iCs w:val="0"/>
        </w:rPr>
        <w:t xml:space="preserve"> output by Monocle that orders our samples in </w:t>
      </w:r>
      <w:proofErr w:type="spellStart"/>
      <w:r w:rsidR="00712A92">
        <w:rPr>
          <w:rStyle w:val="Emphasis"/>
          <w:rFonts w:ascii="Arial" w:eastAsiaTheme="minorEastAsia" w:hAnsi="Arial" w:cs="Arial"/>
          <w:i w:val="0"/>
          <w:iCs w:val="0"/>
        </w:rPr>
        <w:t>pseudotime</w:t>
      </w:r>
      <w:proofErr w:type="spellEnd"/>
      <w:r w:rsidR="00712A92">
        <w:rPr>
          <w:rStyle w:val="Emphasis"/>
          <w:rFonts w:ascii="Arial" w:eastAsiaTheme="minorEastAsia" w:hAnsi="Arial" w:cs="Arial"/>
          <w:i w:val="0"/>
          <w:iCs w:val="0"/>
        </w:rPr>
        <w:t>.</w:t>
      </w:r>
      <w:r w:rsidR="00712A92">
        <w:rPr>
          <w:rStyle w:val="Emphasis"/>
          <w:rFonts w:ascii="Arial" w:eastAsiaTheme="minorEastAsia" w:hAnsi="Arial" w:cs="Arial"/>
          <w:i w:val="0"/>
          <w:szCs w:val="22"/>
        </w:rPr>
        <w:t xml:space="preserve"> </w:t>
      </w:r>
      <w:r w:rsidR="00712A92">
        <w:rPr>
          <w:rStyle w:val="Emphasis"/>
          <w:rFonts w:ascii="Arial" w:eastAsiaTheme="minorEastAsia" w:hAnsi="Arial" w:cs="Arial"/>
          <w:i w:val="0"/>
          <w:iCs w:val="0"/>
        </w:rPr>
        <w:t xml:space="preserve">Cluster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m:t>
        </m:r>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2</m:t>
            </m:r>
          </m:sub>
        </m:sSub>
        <w:proofErr w:type="gramStart"/>
        <m:r>
          <m:rPr>
            <m:sty m:val="p"/>
          </m:rPr>
          <w:rPr>
            <w:rStyle w:val="Emphasis"/>
            <w:rFonts w:ascii="Cambria Math" w:eastAsiaTheme="minorEastAsia" w:hAnsi="Cambria Math" w:cs="Arial"/>
          </w:rPr>
          <m:t>,</m:t>
        </m:r>
        <m:r>
          <m:rPr>
            <m:sty m:val="p"/>
          </m:rPr>
          <w:rPr>
            <w:rStyle w:val="Emphasis"/>
            <w:rFonts w:ascii="Cambria Math" w:eastAsiaTheme="minorEastAsia" w:hAnsi="Cambria Math" w:cs="Arial"/>
          </w:rPr>
          <m:t>…</m:t>
        </m:r>
        <w:proofErr w:type="gramEnd"/>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k</m:t>
            </m:r>
          </m:sub>
        </m:sSub>
      </m:oMath>
      <w:r w:rsidR="00712A92">
        <w:rPr>
          <w:rStyle w:val="Emphasis"/>
          <w:rFonts w:ascii="Arial" w:eastAsiaTheme="minorEastAsia" w:hAnsi="Arial" w:cs="Arial"/>
          <w:i w:val="0"/>
          <w:iCs w:val="0"/>
        </w:rPr>
        <w:t xml:space="preserve"> can then be ordered</w:t>
      </w:r>
      <w:r w:rsidR="00BB07C6">
        <w:rPr>
          <w:rStyle w:val="Emphasis"/>
          <w:rFonts w:ascii="Arial" w:eastAsiaTheme="minorEastAsia" w:hAnsi="Arial" w:cs="Arial"/>
          <w:i w:val="0"/>
          <w:iCs w:val="0"/>
        </w:rPr>
        <w:t xml:space="preserve"> by </w:t>
      </w:r>
      <m:oMath>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j</m:t>
            </m:r>
          </m:e>
        </m:d>
        <m:r>
          <m:rPr>
            <m:sty m:val="p"/>
          </m:rPr>
          <w:rPr>
            <w:rStyle w:val="Emphasis"/>
            <w:rFonts w:ascii="Cambria Math" w:eastAsiaTheme="minorEastAsia" w:hAnsi="Cambria Math" w:cs="Arial"/>
          </w:rPr>
          <m:t>=</m:t>
        </m:r>
        <m:f>
          <m:fPr>
            <m:ctrlPr>
              <w:rPr>
                <w:rStyle w:val="Emphasis"/>
                <w:rFonts w:ascii="Cambria Math" w:eastAsiaTheme="minorEastAsia" w:hAnsi="Cambria Math" w:cs="Arial"/>
                <w:i w:val="0"/>
                <w:iCs w:val="0"/>
              </w:rPr>
            </m:ctrlPr>
          </m:fPr>
          <m:num>
            <m:nary>
              <m:naryPr>
                <m:chr m:val="∑"/>
                <m:limLoc m:val="subSup"/>
                <m:supHide m:val="1"/>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i</m:t>
                </m:r>
              </m:sub>
              <m:sup/>
              <m:e>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i</m:t>
                    </m:r>
                  </m:e>
                </m:d>
              </m:e>
            </m:nary>
          </m:num>
          <m:den>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j</m:t>
                    </m:r>
                  </m:sub>
                </m:sSub>
              </m:e>
            </m:d>
          </m:den>
        </m:f>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m:t>
            </m:r>
            <m:r>
              <m:rPr>
                <m:sty m:val="p"/>
              </m:rPr>
              <w:rPr>
                <w:rStyle w:val="Emphasis"/>
                <w:rFonts w:ascii="Cambria Math" w:eastAsiaTheme="minorEastAsia" w:hAnsi="Cambria Math" w:cs="Arial"/>
              </w:rPr>
              <m:t>i</m:t>
            </m:r>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j</m:t>
            </m:r>
          </m:sub>
        </m:sSub>
        <m:r>
          <m:rPr>
            <m:sty m:val="p"/>
          </m:rPr>
          <w:rPr>
            <w:rStyle w:val="Emphasis"/>
            <w:rFonts w:ascii="Cambria Math" w:eastAsiaTheme="minorEastAsia" w:hAnsi="Cambria Math" w:cs="Arial"/>
          </w:rPr>
          <m:t>.</m:t>
        </m:r>
      </m:oMath>
      <w:r w:rsidR="00B8069E">
        <w:rPr>
          <w:rStyle w:val="Emphasis"/>
          <w:rFonts w:ascii="Arial" w:eastAsiaTheme="minorEastAsia" w:hAnsi="Arial" w:cs="Arial"/>
          <w:i w:val="0"/>
          <w:iCs w:val="0"/>
        </w:rPr>
        <w:t xml:space="preserve"> </w:t>
      </w:r>
      <w:r w:rsidR="00E152CA">
        <w:rPr>
          <w:rStyle w:val="Emphasis"/>
          <w:rFonts w:ascii="Arial" w:eastAsiaTheme="minorEastAsia" w:hAnsi="Arial" w:cs="Arial"/>
          <w:i w:val="0"/>
          <w:iCs w:val="0"/>
        </w:rPr>
        <w:t xml:space="preserve">We will say that a given clustering agrees with the MST </w:t>
      </w:r>
      <w:r w:rsidR="007B3EB8">
        <w:rPr>
          <w:rStyle w:val="Emphasis"/>
          <w:rFonts w:ascii="Arial" w:eastAsiaTheme="minorEastAsia" w:hAnsi="Arial" w:cs="Arial"/>
          <w:i w:val="0"/>
          <w:iCs w:val="0"/>
        </w:rPr>
        <w:t>output by Monocle if the variance</w:t>
      </w:r>
      <w:commentRangeStart w:id="27"/>
      <w:r w:rsidR="007B3EB8">
        <w:rPr>
          <w:rStyle w:val="Emphasis"/>
          <w:rFonts w:ascii="Arial" w:eastAsiaTheme="minorEastAsia" w:hAnsi="Arial" w:cs="Arial"/>
          <w:i w:val="0"/>
          <w:iCs w:val="0"/>
        </w:rPr>
        <w:t xml:space="preserve"> of </w:t>
      </w:r>
      <m:oMath>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i</m:t>
            </m:r>
          </m:e>
        </m:d>
      </m:oMath>
      <w:r w:rsidR="007B3EB8">
        <w:rPr>
          <w:rStyle w:val="Emphasis"/>
          <w:rFonts w:ascii="Arial" w:eastAsiaTheme="minorEastAsia" w:hAnsi="Arial" w:cs="Arial"/>
          <w:i w:val="0"/>
          <w:iCs w:val="0"/>
        </w:rPr>
        <w:t xml:space="preserve"> per cluster is sufficiently small</w:t>
      </w:r>
      <w:commentRangeEnd w:id="27"/>
      <w:r w:rsidR="007B3EB8">
        <w:rPr>
          <w:rStyle w:val="CommentReference"/>
          <w:rFonts w:asciiTheme="minorHAnsi" w:eastAsiaTheme="minorHAnsi" w:hAnsiTheme="minorHAnsi" w:cstheme="minorBidi"/>
        </w:rPr>
        <w:commentReference w:id="27"/>
      </w:r>
      <w:r w:rsidR="007B3EB8">
        <w:rPr>
          <w:rStyle w:val="Emphasis"/>
          <w:rFonts w:ascii="Arial" w:eastAsiaTheme="minorEastAsia" w:hAnsi="Arial" w:cs="Arial"/>
          <w:i w:val="0"/>
          <w:iCs w:val="0"/>
        </w:rPr>
        <w:t>.</w:t>
      </w:r>
      <w:r w:rsidR="004E7B41">
        <w:rPr>
          <w:rStyle w:val="Emphasis"/>
          <w:rFonts w:ascii="Arial" w:eastAsiaTheme="minorEastAsia" w:hAnsi="Arial" w:cs="Arial"/>
          <w:i w:val="0"/>
          <w:iCs w:val="0"/>
        </w:rPr>
        <w:t xml:space="preserve"> We purposely supply this crude definition of ‘agree’ because the clustering step will be a data-driven process and highly customizable by method and parameterization.</w:t>
      </w:r>
      <w:r w:rsidR="004D0C0F">
        <w:rPr>
          <w:rStyle w:val="Emphasis"/>
          <w:rFonts w:ascii="Arial" w:eastAsiaTheme="minorEastAsia" w:hAnsi="Arial" w:cs="Arial"/>
          <w:i w:val="0"/>
          <w:iCs w:val="0"/>
        </w:rPr>
        <w:t xml:space="preserve"> We do believe that the clustering achieved by hierarchical clustering and the ordering of individual samples by Monocle will largely agree because if two samples are assigned to the same cluster they are relatively close to each other and Monocle will therefore likely assign indices that are relatively close to each other as well.</w:t>
      </w:r>
    </w:p>
    <w:p w14:paraId="58D51DDA" w14:textId="1E4E361F" w:rsidR="00C2274E" w:rsidRDefault="004E7B41" w:rsidP="00143063">
      <w:pPr>
        <w:pStyle w:val="ListTable"/>
        <w:spacing w:before="0"/>
        <w:ind w:left="1080"/>
        <w:rPr>
          <w:rStyle w:val="Emphasis"/>
          <w:rFonts w:ascii="Arial" w:eastAsiaTheme="minorEastAsia" w:hAnsi="Arial" w:cs="Arial"/>
          <w:i w:val="0"/>
          <w:iCs w:val="0"/>
        </w:rPr>
      </w:pPr>
      <w:r>
        <w:rPr>
          <w:rStyle w:val="Emphasis"/>
          <w:rFonts w:ascii="Arial" w:eastAsiaTheme="minorEastAsia" w:hAnsi="Arial" w:cs="Arial"/>
          <w:i w:val="0"/>
          <w:iCs w:val="0"/>
        </w:rPr>
        <w:t xml:space="preserve">At this point we will assume that our clusters constitute different cellular states separated by different progressions through </w:t>
      </w:r>
      <w:proofErr w:type="spellStart"/>
      <w:r>
        <w:rPr>
          <w:rStyle w:val="Emphasis"/>
          <w:rFonts w:ascii="Arial" w:eastAsiaTheme="minorEastAsia" w:hAnsi="Arial" w:cs="Arial"/>
          <w:i w:val="0"/>
          <w:iCs w:val="0"/>
        </w:rPr>
        <w:t>pseudotime</w:t>
      </w:r>
      <w:proofErr w:type="spellEnd"/>
      <w:r>
        <w:rPr>
          <w:rStyle w:val="Emphasis"/>
          <w:rFonts w:ascii="Arial" w:eastAsiaTheme="minorEastAsia" w:hAnsi="Arial" w:cs="Arial"/>
          <w:i w:val="0"/>
          <w:iCs w:val="0"/>
        </w:rPr>
        <w:t xml:space="preserve">. </w:t>
      </w:r>
      <w:r w:rsidR="00006C6C">
        <w:rPr>
          <w:rStyle w:val="Emphasis"/>
          <w:rFonts w:ascii="Arial" w:eastAsiaTheme="minorEastAsia" w:hAnsi="Arial" w:cs="Arial"/>
          <w:i w:val="0"/>
          <w:iCs w:val="0"/>
        </w:rPr>
        <w:t>By constructing Boolean implication networks by the approach outlined for aim 1</w:t>
      </w:r>
      <w:r w:rsidR="004D0C0F">
        <w:rPr>
          <w:rStyle w:val="Emphasis"/>
          <w:rFonts w:ascii="Arial" w:eastAsiaTheme="minorEastAsia" w:hAnsi="Arial" w:cs="Arial"/>
          <w:i w:val="0"/>
          <w:iCs w:val="0"/>
        </w:rPr>
        <w:t xml:space="preserve"> for each individual cluster</w:t>
      </w:r>
      <w:r w:rsidR="00006C6C">
        <w:rPr>
          <w:rStyle w:val="Emphasis"/>
          <w:rFonts w:ascii="Arial" w:eastAsiaTheme="minorEastAsia" w:hAnsi="Arial" w:cs="Arial"/>
          <w:i w:val="0"/>
          <w:iCs w:val="0"/>
        </w:rPr>
        <w:t xml:space="preserve">, we are in a sense </w:t>
      </w:r>
      <w:r w:rsidR="004D0C0F">
        <w:rPr>
          <w:rStyle w:val="Emphasis"/>
          <w:rFonts w:ascii="Arial" w:eastAsiaTheme="minorEastAsia" w:hAnsi="Arial" w:cs="Arial"/>
          <w:i w:val="0"/>
          <w:iCs w:val="0"/>
        </w:rPr>
        <w:t>looking at</w:t>
      </w:r>
      <w:r w:rsidR="00006C6C">
        <w:rPr>
          <w:rStyle w:val="Emphasis"/>
          <w:rFonts w:ascii="Arial" w:eastAsiaTheme="minorEastAsia" w:hAnsi="Arial" w:cs="Arial"/>
          <w:i w:val="0"/>
          <w:iCs w:val="0"/>
        </w:rPr>
        <w:t xml:space="preserve"> relational dependencies between genes </w:t>
      </w:r>
      <w:r w:rsidR="004D0C0F">
        <w:rPr>
          <w:rStyle w:val="Emphasis"/>
          <w:rFonts w:ascii="Arial" w:eastAsiaTheme="minorEastAsia" w:hAnsi="Arial" w:cs="Arial"/>
          <w:i w:val="0"/>
          <w:iCs w:val="0"/>
        </w:rPr>
        <w:t>at different slices of</w:t>
      </w:r>
      <w:r w:rsidR="00006C6C">
        <w:rPr>
          <w:rStyle w:val="Emphasis"/>
          <w:rFonts w:ascii="Arial" w:eastAsiaTheme="minorEastAsia" w:hAnsi="Arial" w:cs="Arial"/>
          <w:i w:val="0"/>
          <w:iCs w:val="0"/>
        </w:rPr>
        <w:t xml:space="preserve"> </w:t>
      </w:r>
      <w:proofErr w:type="spellStart"/>
      <w:r w:rsidR="00006C6C">
        <w:rPr>
          <w:rStyle w:val="Emphasis"/>
          <w:rFonts w:ascii="Arial" w:eastAsiaTheme="minorEastAsia" w:hAnsi="Arial" w:cs="Arial"/>
          <w:i w:val="0"/>
          <w:iCs w:val="0"/>
        </w:rPr>
        <w:t>pseudotime</w:t>
      </w:r>
      <w:proofErr w:type="spellEnd"/>
      <w:r w:rsidR="00006C6C">
        <w:rPr>
          <w:rStyle w:val="Emphasis"/>
          <w:rFonts w:ascii="Arial" w:eastAsiaTheme="minorEastAsia" w:hAnsi="Arial" w:cs="Arial"/>
          <w:i w:val="0"/>
          <w:iCs w:val="0"/>
        </w:rPr>
        <w:t xml:space="preserve">. More interestingly, maybe, are the Boolean implication networks that result from considering samples that belong to pairs of adjacent clusters according to </w:t>
      </w:r>
      <m:oMath>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j</m:t>
            </m:r>
          </m:e>
        </m:d>
      </m:oMath>
      <w:r w:rsidR="004D0C0F">
        <w:rPr>
          <w:rStyle w:val="Emphasis"/>
          <w:rFonts w:ascii="Arial" w:eastAsiaTheme="minorEastAsia" w:hAnsi="Arial" w:cs="Arial"/>
          <w:i w:val="0"/>
          <w:iCs w:val="0"/>
        </w:rPr>
        <w:t xml:space="preserve"> and Monocle’s MST</w:t>
      </w:r>
      <w:r w:rsidR="00006C6C">
        <w:rPr>
          <w:rStyle w:val="Emphasis"/>
          <w:rFonts w:ascii="Arial" w:eastAsiaTheme="minorEastAsia" w:hAnsi="Arial" w:cs="Arial"/>
          <w:i w:val="0"/>
          <w:iCs w:val="0"/>
        </w:rPr>
        <w:t xml:space="preserve">. Effectively we can construct the rules of genetic interplay for both major cellular states in a dynamic biological process as well as for the transitions between </w:t>
      </w:r>
      <w:r w:rsidR="00D91758">
        <w:rPr>
          <w:rStyle w:val="Emphasis"/>
          <w:rFonts w:ascii="Arial" w:eastAsiaTheme="minorEastAsia" w:hAnsi="Arial" w:cs="Arial"/>
          <w:i w:val="0"/>
          <w:iCs w:val="0"/>
        </w:rPr>
        <w:t xml:space="preserve">those </w:t>
      </w:r>
      <w:r w:rsidR="00006C6C">
        <w:rPr>
          <w:rStyle w:val="Emphasis"/>
          <w:rFonts w:ascii="Arial" w:eastAsiaTheme="minorEastAsia" w:hAnsi="Arial" w:cs="Arial"/>
          <w:i w:val="0"/>
          <w:iCs w:val="0"/>
        </w:rPr>
        <w:t>states.</w:t>
      </w:r>
    </w:p>
    <w:p w14:paraId="4CD03EB2" w14:textId="446BACC9" w:rsidR="00482CEA" w:rsidRDefault="00482CEA" w:rsidP="00143063">
      <w:pPr>
        <w:pStyle w:val="ListTable"/>
        <w:spacing w:before="0"/>
        <w:ind w:left="1080"/>
        <w:rPr>
          <w:rStyle w:val="Emphasis"/>
          <w:rFonts w:ascii="Arial" w:eastAsiaTheme="minorEastAsia" w:hAnsi="Arial" w:cs="Arial"/>
          <w:b/>
          <w:i w:val="0"/>
          <w:szCs w:val="22"/>
        </w:rPr>
      </w:pPr>
      <w:r w:rsidRPr="0059581F">
        <w:rPr>
          <w:rStyle w:val="Emphasis"/>
          <w:rFonts w:ascii="Arial" w:eastAsiaTheme="minorEastAsia" w:hAnsi="Arial" w:cs="Arial"/>
          <w:b/>
          <w:i w:val="0"/>
          <w:szCs w:val="22"/>
        </w:rPr>
        <w:t xml:space="preserve">Aim 2 </w:t>
      </w:r>
      <w:r w:rsidR="00AF6327">
        <w:rPr>
          <w:rStyle w:val="Emphasis"/>
          <w:rFonts w:ascii="Arial" w:eastAsiaTheme="minorEastAsia" w:hAnsi="Arial" w:cs="Arial"/>
          <w:b/>
          <w:i w:val="0"/>
          <w:szCs w:val="22"/>
        </w:rPr>
        <w:t>–</w:t>
      </w:r>
      <w:r w:rsidR="0059581F" w:rsidRPr="0059581F">
        <w:rPr>
          <w:rStyle w:val="Emphasis"/>
          <w:rFonts w:ascii="Arial" w:eastAsiaTheme="minorEastAsia" w:hAnsi="Arial" w:cs="Arial"/>
          <w:b/>
          <w:i w:val="0"/>
          <w:szCs w:val="22"/>
        </w:rPr>
        <w:t>Visualization</w:t>
      </w:r>
    </w:p>
    <w:p w14:paraId="6D802F91" w14:textId="1EBF6B47" w:rsidR="00200477" w:rsidRDefault="00200477"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We will build an interactive visualization that will allow investigators to navigate </w:t>
      </w:r>
      <w:r w:rsidR="005F763C">
        <w:rPr>
          <w:rStyle w:val="Emphasis"/>
          <w:rFonts w:ascii="Arial" w:eastAsiaTheme="minorEastAsia" w:hAnsi="Arial" w:cs="Arial"/>
          <w:i w:val="0"/>
          <w:szCs w:val="22"/>
        </w:rPr>
        <w:t>the networks we construct in aim 1</w:t>
      </w:r>
      <w:r w:rsidR="00976048">
        <w:rPr>
          <w:rStyle w:val="Emphasis"/>
          <w:rFonts w:ascii="Arial" w:eastAsiaTheme="minorEastAsia" w:hAnsi="Arial" w:cs="Arial"/>
          <w:i w:val="0"/>
          <w:szCs w:val="22"/>
        </w:rPr>
        <w:t>—complete with</w:t>
      </w:r>
      <w:r w:rsidR="005F763C">
        <w:rPr>
          <w:rStyle w:val="Emphasis"/>
          <w:rFonts w:ascii="Arial" w:eastAsiaTheme="minorEastAsia" w:hAnsi="Arial" w:cs="Arial"/>
          <w:i w:val="0"/>
          <w:szCs w:val="22"/>
        </w:rPr>
        <w:t xml:space="preserve"> appropriate organizational and informational tools that can help the user with gene regulation oriented hypothesis generation. </w:t>
      </w:r>
    </w:p>
    <w:p w14:paraId="11872940" w14:textId="2407B6C8" w:rsidR="005F763C" w:rsidRDefault="005F763C"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First we wish to devel</w:t>
      </w:r>
      <w:r w:rsidR="00E02989">
        <w:rPr>
          <w:rStyle w:val="Emphasis"/>
          <w:rFonts w:ascii="Arial" w:eastAsiaTheme="minorEastAsia" w:hAnsi="Arial" w:cs="Arial"/>
          <w:i w:val="0"/>
          <w:szCs w:val="22"/>
        </w:rPr>
        <w:t xml:space="preserve">op a concise visual encoding capable of conveying all classes of Boolean implication between gene pairs possible as output of aim 1 of this proposal. </w:t>
      </w:r>
      <w:proofErr w:type="gramStart"/>
      <w:r w:rsidR="00E02989">
        <w:rPr>
          <w:rStyle w:val="Emphasis"/>
          <w:rFonts w:ascii="Arial" w:eastAsiaTheme="minorEastAsia" w:hAnsi="Arial" w:cs="Arial"/>
          <w:i w:val="0"/>
          <w:szCs w:val="22"/>
        </w:rPr>
        <w:t>A traditional</w:t>
      </w:r>
      <w:proofErr w:type="gramEnd"/>
      <w:r w:rsidR="00E02989">
        <w:rPr>
          <w:rStyle w:val="Emphasis"/>
          <w:rFonts w:ascii="Arial" w:eastAsiaTheme="minorEastAsia" w:hAnsi="Arial" w:cs="Arial"/>
          <w:i w:val="0"/>
          <w:szCs w:val="22"/>
        </w:rPr>
        <w:t xml:space="preserve"> Boolean implication</w:t>
      </w:r>
      <w:r w:rsidR="0021627F">
        <w:rPr>
          <w:rStyle w:val="Emphasis"/>
          <w:rFonts w:ascii="Arial" w:eastAsiaTheme="minorEastAsia" w:hAnsi="Arial" w:cs="Arial"/>
          <w:i w:val="0"/>
          <w:szCs w:val="22"/>
        </w:rPr>
        <w:t xml:space="preserve"> network</w:t>
      </w:r>
      <w:r w:rsidR="00E02989">
        <w:rPr>
          <w:rStyle w:val="Emphasis"/>
          <w:rFonts w:ascii="Arial" w:eastAsiaTheme="minorEastAsia" w:hAnsi="Arial" w:cs="Arial"/>
          <w:i w:val="0"/>
          <w:szCs w:val="22"/>
        </w:rPr>
        <w:t xml:space="preserve"> visualizati</w:t>
      </w:r>
      <w:r w:rsidR="0021627F">
        <w:rPr>
          <w:rStyle w:val="Emphasis"/>
          <w:rFonts w:ascii="Arial" w:eastAsiaTheme="minorEastAsia" w:hAnsi="Arial" w:cs="Arial"/>
          <w:i w:val="0"/>
          <w:szCs w:val="22"/>
        </w:rPr>
        <w:t xml:space="preserve">on, as seen in Fig. 1, </w:t>
      </w:r>
      <w:r w:rsidR="0021627F">
        <w:rPr>
          <w:rStyle w:val="Emphasis"/>
          <w:rFonts w:ascii="Arial" w:eastAsiaTheme="minorEastAsia" w:hAnsi="Arial" w:cs="Arial"/>
          <w:i w:val="0"/>
          <w:szCs w:val="22"/>
        </w:rPr>
        <w:lastRenderedPageBreak/>
        <w:t>requires</w:t>
      </w:r>
      <w:r w:rsidR="00E02989">
        <w:rPr>
          <w:rStyle w:val="Emphasis"/>
          <w:rFonts w:ascii="Arial" w:eastAsiaTheme="minorEastAsia" w:hAnsi="Arial" w:cs="Arial"/>
          <w:i w:val="0"/>
          <w:szCs w:val="22"/>
        </w:rPr>
        <w:t xml:space="preserve"> </w:t>
      </w:r>
      <m:oMath>
        <m:r>
          <m:rPr>
            <m:sty m:val="p"/>
          </m:rPr>
          <w:rPr>
            <w:rStyle w:val="Emphasis"/>
            <w:rFonts w:ascii="Cambria Math" w:eastAsiaTheme="minorEastAsia" w:hAnsi="Cambria Math" w:cs="Arial"/>
            <w:szCs w:val="22"/>
          </w:rPr>
          <m:t>2m</m:t>
        </m:r>
      </m:oMath>
      <w:r w:rsidR="00E02989">
        <w:rPr>
          <w:rStyle w:val="Emphasis"/>
          <w:rFonts w:ascii="Arial" w:eastAsiaTheme="minorEastAsia" w:hAnsi="Arial" w:cs="Arial"/>
          <w:i w:val="0"/>
          <w:szCs w:val="22"/>
        </w:rPr>
        <w:t xml:space="preserve"> nodes (‘high’ expression and ‘low’ expression labels per gene). Such a separation can complicate hypothesis generation. </w:t>
      </w:r>
    </w:p>
    <w:p w14:paraId="01484F21" w14:textId="4F2E59EE" w:rsidR="00444D99" w:rsidRDefault="00444D99"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Our application will be provided as an R package developed using the web interface framework </w:t>
      </w:r>
      <w:commentRangeStart w:id="28"/>
      <w:r>
        <w:rPr>
          <w:rStyle w:val="Emphasis"/>
          <w:rFonts w:ascii="Arial" w:eastAsiaTheme="minorEastAsia" w:hAnsi="Arial" w:cs="Arial"/>
          <w:i w:val="0"/>
          <w:szCs w:val="22"/>
        </w:rPr>
        <w:t>Shiny</w:t>
      </w:r>
      <w:commentRangeEnd w:id="28"/>
      <w:r>
        <w:rPr>
          <w:rStyle w:val="CommentReference"/>
          <w:rFonts w:asciiTheme="minorHAnsi" w:eastAsiaTheme="minorHAnsi" w:hAnsiTheme="minorHAnsi" w:cstheme="minorBidi"/>
        </w:rPr>
        <w:commentReference w:id="28"/>
      </w:r>
      <w:r>
        <w:rPr>
          <w:rStyle w:val="Emphasis"/>
          <w:rFonts w:ascii="Arial" w:eastAsiaTheme="minorEastAsia" w:hAnsi="Arial" w:cs="Arial"/>
          <w:i w:val="0"/>
          <w:szCs w:val="22"/>
        </w:rPr>
        <w:t xml:space="preserve">. Scatterplots and </w:t>
      </w:r>
      <w:proofErr w:type="spellStart"/>
      <w:r>
        <w:rPr>
          <w:rStyle w:val="Emphasis"/>
          <w:rFonts w:ascii="Arial" w:eastAsiaTheme="minorEastAsia" w:hAnsi="Arial" w:cs="Arial"/>
          <w:i w:val="0"/>
          <w:szCs w:val="22"/>
        </w:rPr>
        <w:t>heatmaps</w:t>
      </w:r>
      <w:proofErr w:type="spellEnd"/>
      <w:r>
        <w:rPr>
          <w:rStyle w:val="Emphasis"/>
          <w:rFonts w:ascii="Arial" w:eastAsiaTheme="minorEastAsia" w:hAnsi="Arial" w:cs="Arial"/>
          <w:i w:val="0"/>
          <w:szCs w:val="22"/>
        </w:rPr>
        <w:t xml:space="preserve"> will be realized using the </w:t>
      </w:r>
      <w:commentRangeStart w:id="29"/>
      <w:proofErr w:type="spellStart"/>
      <w:r>
        <w:rPr>
          <w:rStyle w:val="Emphasis"/>
          <w:rFonts w:ascii="Arial" w:eastAsiaTheme="minorEastAsia" w:hAnsi="Arial" w:cs="Arial"/>
          <w:i w:val="0"/>
          <w:szCs w:val="22"/>
        </w:rPr>
        <w:t>ggplots</w:t>
      </w:r>
      <w:proofErr w:type="spellEnd"/>
      <w:r>
        <w:rPr>
          <w:rStyle w:val="Emphasis"/>
          <w:rFonts w:ascii="Arial" w:eastAsiaTheme="minorEastAsia" w:hAnsi="Arial" w:cs="Arial"/>
          <w:i w:val="0"/>
          <w:szCs w:val="22"/>
        </w:rPr>
        <w:t xml:space="preserve"> </w:t>
      </w:r>
      <w:commentRangeEnd w:id="29"/>
      <w:r>
        <w:rPr>
          <w:rStyle w:val="CommentReference"/>
          <w:rFonts w:asciiTheme="minorHAnsi" w:eastAsiaTheme="minorHAnsi" w:hAnsiTheme="minorHAnsi" w:cstheme="minorBidi"/>
        </w:rPr>
        <w:commentReference w:id="29"/>
      </w:r>
      <w:r>
        <w:rPr>
          <w:rStyle w:val="Emphasis"/>
          <w:rFonts w:ascii="Arial" w:eastAsiaTheme="minorEastAsia" w:hAnsi="Arial" w:cs="Arial"/>
          <w:i w:val="0"/>
          <w:szCs w:val="22"/>
        </w:rPr>
        <w:t xml:space="preserve">package and network data structures and visualizations will be handled using the </w:t>
      </w:r>
      <w:commentRangeStart w:id="30"/>
      <w:proofErr w:type="spellStart"/>
      <w:r>
        <w:rPr>
          <w:rStyle w:val="Emphasis"/>
          <w:rFonts w:ascii="Arial" w:eastAsiaTheme="minorEastAsia" w:hAnsi="Arial" w:cs="Arial"/>
          <w:i w:val="0"/>
          <w:szCs w:val="22"/>
        </w:rPr>
        <w:t>igraphs</w:t>
      </w:r>
      <w:proofErr w:type="spellEnd"/>
      <w:r>
        <w:rPr>
          <w:rStyle w:val="Emphasis"/>
          <w:rFonts w:ascii="Arial" w:eastAsiaTheme="minorEastAsia" w:hAnsi="Arial" w:cs="Arial"/>
          <w:i w:val="0"/>
          <w:szCs w:val="22"/>
        </w:rPr>
        <w:t xml:space="preserve"> </w:t>
      </w:r>
      <w:commentRangeEnd w:id="30"/>
      <w:r>
        <w:rPr>
          <w:rStyle w:val="CommentReference"/>
          <w:rFonts w:asciiTheme="minorHAnsi" w:eastAsiaTheme="minorHAnsi" w:hAnsiTheme="minorHAnsi" w:cstheme="minorBidi"/>
        </w:rPr>
        <w:commentReference w:id="30"/>
      </w:r>
      <w:r>
        <w:rPr>
          <w:rStyle w:val="Emphasis"/>
          <w:rFonts w:ascii="Arial" w:eastAsiaTheme="minorEastAsia" w:hAnsi="Arial" w:cs="Arial"/>
          <w:i w:val="0"/>
          <w:szCs w:val="22"/>
        </w:rPr>
        <w:t>package.</w:t>
      </w:r>
    </w:p>
    <w:p w14:paraId="06A82D3A" w14:textId="1300ECAF" w:rsidR="008042E3" w:rsidRDefault="008042E3"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Visual encodings:</w:t>
      </w:r>
    </w:p>
    <w:p w14:paraId="46187E09" w14:textId="279DCCFF" w:rsidR="008042E3" w:rsidRDefault="008042E3" w:rsidP="008042E3">
      <w:pPr>
        <w:pStyle w:val="ListTable"/>
        <w:numPr>
          <w:ilvl w:val="0"/>
          <w:numId w:val="20"/>
        </w:numPr>
        <w:spacing w:before="0"/>
        <w:rPr>
          <w:rStyle w:val="Emphasis"/>
          <w:rFonts w:ascii="Arial" w:eastAsiaTheme="minorEastAsia" w:hAnsi="Arial" w:cs="Arial"/>
          <w:i w:val="0"/>
          <w:iCs w:val="0"/>
        </w:rPr>
      </w:pPr>
      <w:r>
        <w:rPr>
          <w:rStyle w:val="Emphasis"/>
          <w:rFonts w:ascii="Arial" w:eastAsiaTheme="minorEastAsia" w:hAnsi="Arial" w:cs="Arial"/>
          <w:i w:val="0"/>
          <w:szCs w:val="22"/>
        </w:rPr>
        <w:t xml:space="preserve">Edge thickness will be proportional to DREMI </w:t>
      </w:r>
      <m:oMath>
        <m:sSup>
          <m:sSupPr>
            <m:ctrlPr>
              <w:rPr>
                <w:rStyle w:val="Emphasis"/>
                <w:rFonts w:ascii="Cambria Math" w:hAnsi="Cambria Math" w:cs="Arial"/>
                <w:i w:val="0"/>
                <w:iCs w:val="0"/>
              </w:rPr>
            </m:ctrlPr>
          </m:sSupPr>
          <m:e>
            <m:r>
              <m:rPr>
                <m:nor/>
              </m:rPr>
              <w:rPr>
                <w:rStyle w:val="Emphasis"/>
                <w:rFonts w:ascii="Cambria Math" w:hAnsi="Cambria Math" w:cs="Arial"/>
                <w:i w:val="0"/>
                <w:iCs w:val="0"/>
              </w:rPr>
              <m:t>I</m:t>
            </m:r>
          </m:e>
          <m:sup>
            <m:r>
              <m:rPr>
                <m:nor/>
              </m:rPr>
              <w:rPr>
                <w:rStyle w:val="Emphasis"/>
                <w:rFonts w:ascii="Cambria Math" w:hAnsi="Cambria Math" w:cs="Arial"/>
                <w:i w:val="0"/>
                <w:iCs w:val="0"/>
              </w:rPr>
              <m:t>c</m:t>
            </m:r>
          </m:sup>
        </m:sSup>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oMath>
      <w:r>
        <w:rPr>
          <w:rStyle w:val="Emphasis"/>
          <w:rFonts w:ascii="Arial" w:eastAsiaTheme="minorEastAsia" w:hAnsi="Arial" w:cs="Arial"/>
          <w:i w:val="0"/>
          <w:iCs w:val="0"/>
        </w:rPr>
        <w:t>.</w:t>
      </w:r>
    </w:p>
    <w:p w14:paraId="4ABB0134" w14:textId="3AB62AE4" w:rsidR="008042E3" w:rsidRPr="00976048" w:rsidRDefault="008042E3" w:rsidP="008042E3">
      <w:pPr>
        <w:pStyle w:val="ListTable"/>
        <w:numPr>
          <w:ilvl w:val="0"/>
          <w:numId w:val="20"/>
        </w:numPr>
        <w:spacing w:before="0"/>
        <w:rPr>
          <w:rStyle w:val="Emphasis"/>
          <w:rFonts w:ascii="Arial" w:eastAsiaTheme="minorEastAsia" w:hAnsi="Arial" w:cs="Arial"/>
          <w:b/>
          <w:i w:val="0"/>
          <w:szCs w:val="22"/>
        </w:rPr>
      </w:pPr>
      <w:r>
        <w:rPr>
          <w:rStyle w:val="Emphasis"/>
          <w:rFonts w:ascii="Arial" w:eastAsiaTheme="minorEastAsia" w:hAnsi="Arial" w:cs="Arial"/>
          <w:i w:val="0"/>
          <w:iCs w:val="0"/>
        </w:rPr>
        <w:t>Pairs of directed Boolean implication classes will be encoded according to the following chart:</w:t>
      </w:r>
    </w:p>
    <w:p w14:paraId="0BA3CF3F" w14:textId="2DA65654" w:rsidR="00935271" w:rsidRPr="00935271" w:rsidRDefault="00976048" w:rsidP="00935271">
      <w:pPr>
        <w:pStyle w:val="ListTable"/>
        <w:numPr>
          <w:ilvl w:val="0"/>
          <w:numId w:val="20"/>
        </w:numPr>
        <w:spacing w:before="0"/>
        <w:rPr>
          <w:rStyle w:val="Emphasis"/>
          <w:rFonts w:ascii="Arial" w:eastAsiaTheme="minorEastAsia" w:hAnsi="Arial" w:cs="Arial"/>
          <w:b/>
          <w:i w:val="0"/>
          <w:szCs w:val="22"/>
        </w:rPr>
      </w:pPr>
      <w:r>
        <w:rPr>
          <w:rStyle w:val="Emphasis"/>
          <w:rFonts w:ascii="Arial" w:eastAsiaTheme="minorEastAsia" w:hAnsi="Arial" w:cs="Arial"/>
          <w:i w:val="0"/>
          <w:iCs w:val="0"/>
        </w:rPr>
        <w:t xml:space="preserve">Node </w:t>
      </w:r>
      <w:r w:rsidR="005E4028">
        <w:rPr>
          <w:rStyle w:val="Emphasis"/>
          <w:rFonts w:ascii="Arial" w:eastAsiaTheme="minorEastAsia" w:hAnsi="Arial" w:cs="Arial"/>
          <w:i w:val="0"/>
          <w:iCs w:val="0"/>
        </w:rPr>
        <w:t>color</w:t>
      </w:r>
      <w:r w:rsidR="00935271">
        <w:rPr>
          <w:rStyle w:val="Emphasis"/>
          <w:rFonts w:ascii="Arial" w:eastAsiaTheme="minorEastAsia" w:hAnsi="Arial" w:cs="Arial"/>
          <w:i w:val="0"/>
          <w:iCs w:val="0"/>
        </w:rPr>
        <w:t xml:space="preserve"> will denote user-specified gene groupings.</w:t>
      </w:r>
    </w:p>
    <w:p w14:paraId="26C90C8A" w14:textId="403CECB1" w:rsidR="00AF6327" w:rsidRPr="00976048" w:rsidRDefault="008042E3" w:rsidP="00976048">
      <w:pPr>
        <w:pStyle w:val="ListTable"/>
        <w:spacing w:before="0"/>
        <w:ind w:left="720"/>
        <w:rPr>
          <w:rStyle w:val="Emphasis"/>
          <w:rFonts w:ascii="Arial" w:eastAsiaTheme="minorEastAsia" w:hAnsi="Arial" w:cs="Arial"/>
          <w:i w:val="0"/>
          <w:szCs w:val="22"/>
        </w:rPr>
      </w:pPr>
      <w:r w:rsidRPr="00976048">
        <w:rPr>
          <w:rStyle w:val="Emphasis"/>
          <w:rFonts w:ascii="Arial" w:eastAsiaTheme="minorEastAsia" w:hAnsi="Arial" w:cs="Arial"/>
          <w:i w:val="0"/>
          <w:szCs w:val="22"/>
        </w:rPr>
        <w:t xml:space="preserve"> </w:t>
      </w:r>
      <w:r w:rsidR="00935271">
        <w:rPr>
          <w:rStyle w:val="Emphasis"/>
          <w:rFonts w:ascii="Arial" w:eastAsiaTheme="minorEastAsia" w:hAnsi="Arial" w:cs="Arial"/>
          <w:i w:val="0"/>
          <w:szCs w:val="22"/>
        </w:rPr>
        <w:t>Use Cases</w:t>
      </w:r>
      <w:r w:rsidR="00444D99">
        <w:rPr>
          <w:rStyle w:val="Emphasis"/>
          <w:rFonts w:ascii="Arial" w:eastAsiaTheme="minorEastAsia" w:hAnsi="Arial" w:cs="Arial"/>
          <w:i w:val="0"/>
          <w:szCs w:val="22"/>
        </w:rPr>
        <w:t>:</w:t>
      </w:r>
    </w:p>
    <w:p w14:paraId="463B6433" w14:textId="1965D3E6" w:rsidR="00651202" w:rsidRPr="00976048" w:rsidRDefault="00651202" w:rsidP="00651202">
      <w:pPr>
        <w:pStyle w:val="ListTable"/>
        <w:numPr>
          <w:ilvl w:val="0"/>
          <w:numId w:val="19"/>
        </w:numPr>
        <w:spacing w:before="0"/>
        <w:rPr>
          <w:rStyle w:val="Emphasis"/>
          <w:rFonts w:ascii="Arial" w:eastAsiaTheme="minorEastAsia" w:hAnsi="Arial" w:cs="Arial"/>
          <w:i w:val="0"/>
          <w:szCs w:val="22"/>
        </w:rPr>
      </w:pPr>
      <w:r w:rsidRPr="00976048">
        <w:rPr>
          <w:rStyle w:val="Emphasis"/>
          <w:rFonts w:ascii="Arial" w:eastAsiaTheme="minorEastAsia" w:hAnsi="Arial" w:cs="Arial"/>
          <w:i w:val="0"/>
          <w:szCs w:val="22"/>
        </w:rPr>
        <w:t xml:space="preserve">Use </w:t>
      </w:r>
      <w:proofErr w:type="spellStart"/>
      <w:r w:rsidR="00431052" w:rsidRPr="00976048">
        <w:rPr>
          <w:rStyle w:val="Emphasis"/>
          <w:rFonts w:ascii="Arial" w:eastAsiaTheme="minorEastAsia" w:hAnsi="Arial" w:cs="Arial"/>
          <w:i w:val="0"/>
          <w:szCs w:val="22"/>
        </w:rPr>
        <w:t>biomaRt</w:t>
      </w:r>
      <w:proofErr w:type="spellEnd"/>
      <w:r w:rsidRPr="00976048">
        <w:rPr>
          <w:rStyle w:val="Emphasis"/>
          <w:rFonts w:ascii="Arial" w:eastAsiaTheme="minorEastAsia" w:hAnsi="Arial" w:cs="Arial"/>
          <w:i w:val="0"/>
          <w:szCs w:val="22"/>
        </w:rPr>
        <w:t xml:space="preserve"> to query selections against public genetics databases (</w:t>
      </w:r>
      <w:proofErr w:type="spellStart"/>
      <w:r w:rsidRPr="00976048">
        <w:rPr>
          <w:rStyle w:val="Emphasis"/>
          <w:rFonts w:ascii="Arial" w:eastAsiaTheme="minorEastAsia" w:hAnsi="Arial" w:cs="Arial"/>
          <w:i w:val="0"/>
          <w:szCs w:val="22"/>
        </w:rPr>
        <w:t>Kegg</w:t>
      </w:r>
      <w:proofErr w:type="spellEnd"/>
      <w:r w:rsidRPr="00976048">
        <w:rPr>
          <w:rStyle w:val="Emphasis"/>
          <w:rFonts w:ascii="Arial" w:eastAsiaTheme="minorEastAsia" w:hAnsi="Arial" w:cs="Arial"/>
          <w:i w:val="0"/>
          <w:szCs w:val="22"/>
        </w:rPr>
        <w:t>, David)</w:t>
      </w:r>
    </w:p>
    <w:p w14:paraId="727EE01D" w14:textId="342520C0" w:rsidR="00431052" w:rsidRDefault="00431052" w:rsidP="00651202">
      <w:pPr>
        <w:pStyle w:val="ListTable"/>
        <w:numPr>
          <w:ilvl w:val="0"/>
          <w:numId w:val="19"/>
        </w:numPr>
        <w:spacing w:before="0"/>
        <w:rPr>
          <w:rStyle w:val="Emphasis"/>
          <w:rFonts w:ascii="Arial" w:eastAsiaTheme="minorEastAsia" w:hAnsi="Arial" w:cs="Arial"/>
          <w:i w:val="0"/>
          <w:szCs w:val="22"/>
        </w:rPr>
      </w:pPr>
      <w:r w:rsidRPr="00976048">
        <w:rPr>
          <w:rStyle w:val="Emphasis"/>
          <w:rFonts w:ascii="Arial" w:eastAsiaTheme="minorEastAsia" w:hAnsi="Arial" w:cs="Arial"/>
          <w:i w:val="0"/>
          <w:szCs w:val="22"/>
        </w:rPr>
        <w:t>Filter by edge weight, edge class, or node weight.</w:t>
      </w:r>
    </w:p>
    <w:p w14:paraId="377A5E33" w14:textId="003DDC9B" w:rsidR="00935271" w:rsidRDefault="00935271" w:rsidP="00651202">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Will allow for custom grouping of samples and/or genes.</w:t>
      </w:r>
    </w:p>
    <w:p w14:paraId="35BB63A8" w14:textId="77777777" w:rsidR="00444D99" w:rsidRDefault="00935271" w:rsidP="00444D99">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Will allow for custom sorting of samples and/or genes.</w:t>
      </w:r>
    </w:p>
    <w:p w14:paraId="0868B645" w14:textId="70EAF866" w:rsidR="00431052" w:rsidRPr="00444D99" w:rsidRDefault="00431052" w:rsidP="00444D99">
      <w:pPr>
        <w:pStyle w:val="ListTable"/>
        <w:numPr>
          <w:ilvl w:val="0"/>
          <w:numId w:val="19"/>
        </w:numPr>
        <w:spacing w:before="0"/>
        <w:rPr>
          <w:rStyle w:val="Emphasis"/>
          <w:rFonts w:ascii="Arial" w:eastAsiaTheme="minorEastAsia" w:hAnsi="Arial" w:cs="Arial"/>
          <w:i w:val="0"/>
          <w:szCs w:val="22"/>
        </w:rPr>
      </w:pPr>
      <w:r w:rsidRPr="00444D99">
        <w:rPr>
          <w:rStyle w:val="Emphasis"/>
          <w:rFonts w:ascii="Arial" w:eastAsiaTheme="minorEastAsia" w:hAnsi="Arial" w:cs="Arial"/>
          <w:i w:val="0"/>
          <w:szCs w:val="22"/>
        </w:rPr>
        <w:t xml:space="preserve">Visualize </w:t>
      </w:r>
      <w:r w:rsidR="008042E3" w:rsidRPr="00444D99">
        <w:rPr>
          <w:rStyle w:val="Emphasis"/>
          <w:rFonts w:ascii="Arial" w:eastAsiaTheme="minorEastAsia" w:hAnsi="Arial" w:cs="Arial"/>
          <w:i w:val="0"/>
          <w:szCs w:val="22"/>
        </w:rPr>
        <w:t>data scatterplots (either original or DREMI resampled) of selected implications.</w:t>
      </w:r>
    </w:p>
    <w:p w14:paraId="47AAF9A1" w14:textId="312005C1" w:rsidR="006D127F" w:rsidRPr="006D127F" w:rsidRDefault="00431052" w:rsidP="006D127F">
      <w:pPr>
        <w:pStyle w:val="ListTable"/>
        <w:numPr>
          <w:ilvl w:val="0"/>
          <w:numId w:val="19"/>
        </w:numPr>
        <w:spacing w:before="0"/>
        <w:rPr>
          <w:rStyle w:val="Emphasis"/>
          <w:rFonts w:ascii="Arial" w:eastAsiaTheme="minorEastAsia" w:hAnsi="Arial" w:cs="Arial"/>
          <w:i w:val="0"/>
          <w:szCs w:val="22"/>
        </w:rPr>
      </w:pPr>
      <w:proofErr w:type="spellStart"/>
      <w:r w:rsidRPr="00976048">
        <w:rPr>
          <w:rStyle w:val="Emphasis"/>
          <w:rFonts w:ascii="Arial" w:eastAsiaTheme="minorEastAsia" w:hAnsi="Arial" w:cs="Arial"/>
          <w:i w:val="0"/>
          <w:szCs w:val="22"/>
        </w:rPr>
        <w:t>Heatmap</w:t>
      </w:r>
      <w:proofErr w:type="spellEnd"/>
      <w:r w:rsidRPr="00976048">
        <w:rPr>
          <w:rStyle w:val="Emphasis"/>
          <w:rFonts w:ascii="Arial" w:eastAsiaTheme="minorEastAsia" w:hAnsi="Arial" w:cs="Arial"/>
          <w:i w:val="0"/>
          <w:szCs w:val="22"/>
        </w:rPr>
        <w:t xml:space="preserve"> </w:t>
      </w:r>
    </w:p>
    <w:p w14:paraId="05376238" w14:textId="38BFB1D2" w:rsidR="006D127F" w:rsidRPr="006D127F" w:rsidRDefault="006D127F" w:rsidP="006D127F">
      <w:pPr>
        <w:pStyle w:val="ListTable"/>
        <w:spacing w:before="0"/>
        <w:rPr>
          <w:rStyle w:val="Emphasis"/>
          <w:rFonts w:ascii="Arial" w:eastAsiaTheme="minorEastAsia" w:hAnsi="Arial" w:cs="Arial"/>
          <w:b/>
          <w:i w:val="0"/>
          <w:szCs w:val="22"/>
        </w:rPr>
      </w:pPr>
      <w:r>
        <w:rPr>
          <w:rStyle w:val="Emphasis"/>
          <w:rFonts w:ascii="Arial" w:eastAsiaTheme="minorEastAsia" w:hAnsi="Arial" w:cs="Arial"/>
          <w:i w:val="0"/>
          <w:szCs w:val="22"/>
        </w:rPr>
        <w:tab/>
      </w:r>
      <w:r w:rsidRPr="006D127F">
        <w:rPr>
          <w:rStyle w:val="Emphasis"/>
          <w:rFonts w:ascii="Arial" w:eastAsiaTheme="minorEastAsia" w:hAnsi="Arial" w:cs="Arial"/>
          <w:b/>
          <w:i w:val="0"/>
          <w:szCs w:val="22"/>
        </w:rPr>
        <w:t>Datasets</w:t>
      </w:r>
    </w:p>
    <w:p w14:paraId="6C46FEA5" w14:textId="28A46825" w:rsidR="00143063" w:rsidRDefault="005F4F5B"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We will focus on stem cell differentiation datasets with a large number of samples to test our analytics.</w:t>
      </w:r>
      <w:r w:rsidR="00F50B07">
        <w:rPr>
          <w:rStyle w:val="Emphasis"/>
          <w:rFonts w:ascii="Arial" w:eastAsiaTheme="minorEastAsia" w:hAnsi="Arial" w:cs="Arial"/>
          <w:i w:val="0"/>
          <w:szCs w:val="22"/>
        </w:rPr>
        <w:t xml:space="preserve"> </w:t>
      </w:r>
      <w:r w:rsidR="00BD1EEB">
        <w:rPr>
          <w:rStyle w:val="Emphasis"/>
          <w:rFonts w:ascii="Arial" w:eastAsiaTheme="minorEastAsia" w:hAnsi="Arial" w:cs="Arial"/>
          <w:i w:val="0"/>
          <w:szCs w:val="22"/>
        </w:rPr>
        <w:t xml:space="preserve">GSE60749 is an examination of pluripotent stem cells (PSCs) in </w:t>
      </w:r>
      <w:proofErr w:type="spellStart"/>
      <w:r w:rsidR="004A2029" w:rsidRPr="00BD1EEB">
        <w:rPr>
          <w:rStyle w:val="Emphasis"/>
          <w:rFonts w:ascii="Arial" w:eastAsiaTheme="minorEastAsia" w:hAnsi="Arial" w:cs="Arial"/>
          <w:szCs w:val="22"/>
        </w:rPr>
        <w:t>mus</w:t>
      </w:r>
      <w:proofErr w:type="spellEnd"/>
      <w:r w:rsidR="004A2029" w:rsidRPr="00BD1EEB">
        <w:rPr>
          <w:rStyle w:val="Emphasis"/>
          <w:rFonts w:ascii="Arial" w:eastAsiaTheme="minorEastAsia" w:hAnsi="Arial" w:cs="Arial"/>
          <w:szCs w:val="22"/>
        </w:rPr>
        <w:t xml:space="preserve"> </w:t>
      </w:r>
      <w:proofErr w:type="spellStart"/>
      <w:r w:rsidR="004A2029" w:rsidRPr="00BD1EEB">
        <w:rPr>
          <w:rStyle w:val="Emphasis"/>
          <w:rFonts w:ascii="Arial" w:eastAsiaTheme="minorEastAsia" w:hAnsi="Arial" w:cs="Arial"/>
          <w:szCs w:val="22"/>
        </w:rPr>
        <w:t>mu</w:t>
      </w:r>
      <w:r w:rsidR="004A2029">
        <w:rPr>
          <w:rStyle w:val="Emphasis"/>
          <w:rFonts w:ascii="Arial" w:eastAsiaTheme="minorEastAsia" w:hAnsi="Arial" w:cs="Arial"/>
          <w:szCs w:val="22"/>
        </w:rPr>
        <w:t>s</w:t>
      </w:r>
      <w:r w:rsidR="004A2029" w:rsidRPr="00BD1EEB">
        <w:rPr>
          <w:rStyle w:val="Emphasis"/>
          <w:rFonts w:ascii="Arial" w:eastAsiaTheme="minorEastAsia" w:hAnsi="Arial" w:cs="Arial"/>
          <w:szCs w:val="22"/>
        </w:rPr>
        <w:t>c</w:t>
      </w:r>
      <w:r w:rsidR="004A2029">
        <w:rPr>
          <w:rStyle w:val="Emphasis"/>
          <w:rFonts w:ascii="Arial" w:eastAsiaTheme="minorEastAsia" w:hAnsi="Arial" w:cs="Arial"/>
          <w:szCs w:val="22"/>
        </w:rPr>
        <w:t>ul</w:t>
      </w:r>
      <w:r w:rsidR="004A2029" w:rsidRPr="00BD1EEB">
        <w:rPr>
          <w:rStyle w:val="Emphasis"/>
          <w:rFonts w:ascii="Arial" w:eastAsiaTheme="minorEastAsia" w:hAnsi="Arial" w:cs="Arial"/>
          <w:szCs w:val="22"/>
        </w:rPr>
        <w:t>us</w:t>
      </w:r>
      <w:proofErr w:type="spellEnd"/>
      <w:r w:rsidR="004A2029">
        <w:rPr>
          <w:rStyle w:val="Emphasis"/>
          <w:rFonts w:ascii="Arial" w:eastAsiaTheme="minorEastAsia" w:hAnsi="Arial" w:cs="Arial"/>
          <w:i w:val="0"/>
          <w:szCs w:val="22"/>
        </w:rPr>
        <w:t xml:space="preserve"> </w:t>
      </w:r>
      <w:r w:rsidR="00BD1EEB">
        <w:rPr>
          <w:rStyle w:val="Emphasis"/>
          <w:rFonts w:ascii="Arial" w:eastAsiaTheme="minorEastAsia" w:hAnsi="Arial" w:cs="Arial"/>
          <w:i w:val="0"/>
          <w:szCs w:val="22"/>
        </w:rPr>
        <w:t>brain tissues</w:t>
      </w:r>
      <w:r w:rsidR="004A2029">
        <w:rPr>
          <w:rStyle w:val="Emphasis"/>
          <w:rFonts w:ascii="Arial" w:eastAsiaTheme="minorEastAsia" w:hAnsi="Arial" w:cs="Arial"/>
          <w:i w:val="0"/>
          <w:szCs w:val="22"/>
        </w:rPr>
        <w:t xml:space="preserve">. Kumar et al. find that there were two clusters 1 composed of 98% of the samples and the other only 8% or 14 individual cells. This breakdown may constitute a rare cellular state on which we can examine </w:t>
      </w:r>
    </w:p>
    <w:p w14:paraId="210BEE5D" w14:textId="48C5B2D1" w:rsidR="00E85B41" w:rsidRPr="008C3267" w:rsidRDefault="00E85B41"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GSE64016</w:t>
      </w:r>
      <w:r w:rsidR="004A2029">
        <w:rPr>
          <w:rStyle w:val="Emphasis"/>
          <w:rFonts w:ascii="Arial" w:eastAsiaTheme="minorEastAsia" w:hAnsi="Arial" w:cs="Arial"/>
          <w:i w:val="0"/>
          <w:szCs w:val="22"/>
        </w:rPr>
        <w:t xml:space="preserve"> provides 460 human embryonic stem cells (</w:t>
      </w:r>
      <w:proofErr w:type="spellStart"/>
      <w:r w:rsidR="004A2029">
        <w:rPr>
          <w:rStyle w:val="Emphasis"/>
          <w:rFonts w:ascii="Arial" w:eastAsiaTheme="minorEastAsia" w:hAnsi="Arial" w:cs="Arial"/>
          <w:i w:val="0"/>
          <w:szCs w:val="22"/>
        </w:rPr>
        <w:t>hESC</w:t>
      </w:r>
      <w:proofErr w:type="spellEnd"/>
      <w:r w:rsidR="004A2029">
        <w:rPr>
          <w:rStyle w:val="Emphasis"/>
          <w:rFonts w:ascii="Arial" w:eastAsiaTheme="minorEastAsia" w:hAnsi="Arial" w:cs="Arial"/>
          <w:i w:val="0"/>
          <w:szCs w:val="22"/>
        </w:rPr>
        <w:t>)—213 H1 single cells and 247 H1-Fucci labeled single cells.</w:t>
      </w:r>
    </w:p>
    <w:p w14:paraId="3D461BB8" w14:textId="64179AB0" w:rsidR="005427BB" w:rsidRPr="005427BB" w:rsidRDefault="005427BB" w:rsidP="005427BB">
      <w:pPr>
        <w:pStyle w:val="ListTable"/>
        <w:spacing w:before="0"/>
        <w:ind w:left="1080"/>
        <w:rPr>
          <w:rStyle w:val="Emphasis"/>
          <w:rFonts w:ascii="Arial" w:eastAsiaTheme="minorEastAsia" w:hAnsi="Arial" w:cs="Arial"/>
          <w:b/>
          <w:i w:val="0"/>
          <w:iCs w:val="0"/>
        </w:rPr>
      </w:pPr>
      <w:r w:rsidRPr="005427BB">
        <w:rPr>
          <w:rStyle w:val="Emphasis"/>
          <w:rFonts w:ascii="Arial" w:hAnsi="Arial" w:cs="Arial"/>
          <w:b/>
          <w:i w:val="0"/>
        </w:rPr>
        <w:t xml:space="preserve">Future Work </w:t>
      </w:r>
      <w:r w:rsidR="00891CA4">
        <w:rPr>
          <w:rStyle w:val="Emphasis"/>
          <w:rFonts w:ascii="Arial" w:eastAsiaTheme="minorEastAsia" w:hAnsi="Arial" w:cs="Arial"/>
          <w:b/>
          <w:i w:val="0"/>
          <w:iCs w:val="0"/>
        </w:rPr>
        <w:t>– Gene Triplet</w:t>
      </w:r>
      <w:r w:rsidRPr="005427BB">
        <w:rPr>
          <w:rStyle w:val="Emphasis"/>
          <w:rFonts w:ascii="Arial" w:eastAsiaTheme="minorEastAsia" w:hAnsi="Arial" w:cs="Arial"/>
          <w:b/>
          <w:i w:val="0"/>
          <w:iCs w:val="0"/>
        </w:rPr>
        <w:t xml:space="preserve"> </w:t>
      </w:r>
      <w:r w:rsidR="00891CA4">
        <w:rPr>
          <w:rStyle w:val="Emphasis"/>
          <w:rFonts w:ascii="Arial" w:eastAsiaTheme="minorEastAsia" w:hAnsi="Arial" w:cs="Arial"/>
          <w:b/>
          <w:i w:val="0"/>
          <w:iCs w:val="0"/>
        </w:rPr>
        <w:t>Implication</w:t>
      </w:r>
      <w:r w:rsidR="008414E1">
        <w:rPr>
          <w:rStyle w:val="Emphasis"/>
          <w:rFonts w:ascii="Arial" w:eastAsiaTheme="minorEastAsia" w:hAnsi="Arial" w:cs="Arial"/>
          <w:b/>
          <w:i w:val="0"/>
          <w:iCs w:val="0"/>
        </w:rPr>
        <w:t>s</w:t>
      </w:r>
    </w:p>
    <w:p w14:paraId="45A248B8" w14:textId="77777777" w:rsidR="005427BB" w:rsidRDefault="005427BB" w:rsidP="005427BB">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Sub-aim 1.c attempts to do a similar decoupling. But instead of decoupling the functional relationships between gene </w:t>
      </w:r>
      <w:r>
        <w:rPr>
          <w:rStyle w:val="Emphasis"/>
          <w:rFonts w:ascii="Arial" w:eastAsiaTheme="minorEastAsia" w:hAnsi="Arial" w:cs="Arial"/>
          <w:szCs w:val="22"/>
        </w:rPr>
        <w:t xml:space="preserve">X </w:t>
      </w:r>
      <w:r>
        <w:rPr>
          <w:rStyle w:val="Emphasis"/>
          <w:rFonts w:ascii="Arial" w:eastAsiaTheme="minorEastAsia" w:hAnsi="Arial" w:cs="Arial"/>
          <w:i w:val="0"/>
          <w:szCs w:val="22"/>
        </w:rPr>
        <w:t xml:space="preserve">and gene </w:t>
      </w:r>
      <w:r>
        <w:rPr>
          <w:rStyle w:val="Emphasis"/>
          <w:rFonts w:ascii="Arial" w:eastAsiaTheme="minorEastAsia" w:hAnsi="Arial" w:cs="Arial"/>
          <w:szCs w:val="22"/>
        </w:rPr>
        <w:t>Y</w:t>
      </w:r>
      <w:r>
        <w:rPr>
          <w:rStyle w:val="Emphasis"/>
          <w:rFonts w:ascii="Arial" w:eastAsiaTheme="minorEastAsia" w:hAnsi="Arial" w:cs="Arial"/>
          <w:i w:val="0"/>
          <w:szCs w:val="22"/>
        </w:rPr>
        <w:t xml:space="preserve"> from conditional dependence upon </w:t>
      </w:r>
      <w:proofErr w:type="spellStart"/>
      <w:r>
        <w:rPr>
          <w:rStyle w:val="Emphasis"/>
          <w:rFonts w:ascii="Arial" w:eastAsiaTheme="minorEastAsia" w:hAnsi="Arial" w:cs="Arial"/>
          <w:i w:val="0"/>
          <w:szCs w:val="22"/>
        </w:rPr>
        <w:t>pseudotime</w:t>
      </w:r>
      <w:proofErr w:type="spellEnd"/>
      <w:r>
        <w:rPr>
          <w:rStyle w:val="Emphasis"/>
          <w:rFonts w:ascii="Arial" w:eastAsiaTheme="minorEastAsia" w:hAnsi="Arial" w:cs="Arial"/>
          <w:i w:val="0"/>
          <w:szCs w:val="22"/>
        </w:rPr>
        <w:t xml:space="preserve">, we consider the conditional dependence upon a third gene </w:t>
      </w:r>
      <w:r>
        <w:rPr>
          <w:rStyle w:val="Emphasis"/>
          <w:rFonts w:ascii="Arial" w:eastAsiaTheme="minorEastAsia" w:hAnsi="Arial" w:cs="Arial"/>
          <w:szCs w:val="22"/>
        </w:rPr>
        <w:t>Z</w:t>
      </w:r>
      <w:r>
        <w:rPr>
          <w:rStyle w:val="Emphasis"/>
          <w:rFonts w:ascii="Arial" w:eastAsiaTheme="minorEastAsia" w:hAnsi="Arial" w:cs="Arial"/>
          <w:i w:val="0"/>
          <w:szCs w:val="22"/>
        </w:rPr>
        <w:t xml:space="preserve">. This is an attempt to model the activator-target-repressor (X-Y-Z respectively) relationship commonly found in biological pathways. A natural </w:t>
      </w:r>
      <w:commentRangeStart w:id="31"/>
      <w:r>
        <w:rPr>
          <w:rStyle w:val="Emphasis"/>
          <w:rFonts w:ascii="Arial" w:eastAsiaTheme="minorEastAsia" w:hAnsi="Arial" w:cs="Arial"/>
          <w:i w:val="0"/>
          <w:szCs w:val="22"/>
        </w:rPr>
        <w:t xml:space="preserve">Woolf and Wang </w:t>
      </w:r>
      <w:commentRangeEnd w:id="31"/>
      <w:r>
        <w:rPr>
          <w:rStyle w:val="CommentReference"/>
          <w:rFonts w:asciiTheme="minorHAnsi" w:eastAsiaTheme="minorHAnsi" w:hAnsiTheme="minorHAnsi" w:cstheme="minorBidi"/>
        </w:rPr>
        <w:commentReference w:id="31"/>
      </w:r>
      <w:r>
        <w:rPr>
          <w:rStyle w:val="Emphasis"/>
          <w:rFonts w:ascii="Arial" w:eastAsiaTheme="minorEastAsia" w:hAnsi="Arial" w:cs="Arial"/>
          <w:i w:val="0"/>
          <w:szCs w:val="22"/>
        </w:rPr>
        <w:t>present an exhaustive approach to check all gene triplet signatures against a model finding such conditional dependencies.</w:t>
      </w:r>
    </w:p>
    <w:p w14:paraId="278A9903" w14:textId="2297184C" w:rsidR="00C2372E" w:rsidRPr="00976048" w:rsidRDefault="00064C1B" w:rsidP="00976048">
      <w:pPr>
        <w:pStyle w:val="ListTable"/>
        <w:spacing w:before="0"/>
        <w:ind w:left="1080"/>
        <w:rPr>
          <w:rFonts w:ascii="Arial" w:eastAsiaTheme="minorEastAsia" w:hAnsi="Arial" w:cs="Arial"/>
          <w:iCs/>
          <w:szCs w:val="22"/>
        </w:rPr>
      </w:pPr>
      <w:r>
        <w:rPr>
          <w:rStyle w:val="Emphasis"/>
          <w:rFonts w:ascii="Arial" w:eastAsiaTheme="minorEastAsia" w:hAnsi="Arial" w:cs="Arial"/>
          <w:i w:val="0"/>
          <w:szCs w:val="22"/>
        </w:rPr>
        <w:t xml:space="preserve">Then we can start talking about the persistence </w:t>
      </w:r>
      <w:r w:rsidR="001D7308" w:rsidRPr="00690982">
        <w:rPr>
          <w:rFonts w:ascii="Arial" w:hAnsi="Arial" w:cs="Arial"/>
          <w:iCs/>
        </w:rPr>
        <w:t xml:space="preserve"> </w:t>
      </w:r>
    </w:p>
    <w:sectPr w:rsidR="00C2372E" w:rsidRPr="00976048" w:rsidSect="00D9595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ian Arand" w:date="2015-08-21T20:34:00Z" w:initials="BA">
    <w:p w14:paraId="1AF07D5B" w14:textId="567CFACF" w:rsidR="0047012F" w:rsidRDefault="0047012F">
      <w:pPr>
        <w:pStyle w:val="CommentText"/>
      </w:pPr>
      <w:r>
        <w:rPr>
          <w:rStyle w:val="CommentReference"/>
        </w:rPr>
        <w:annotationRef/>
      </w:r>
      <w:proofErr w:type="gramStart"/>
      <w:r>
        <w:t>cite</w:t>
      </w:r>
      <w:proofErr w:type="gramEnd"/>
    </w:p>
  </w:comment>
  <w:comment w:id="1" w:author="Brian Arand" w:date="2015-08-21T20:34:00Z" w:initials="BA">
    <w:p w14:paraId="13AEAC6F" w14:textId="0D3C0F85" w:rsidR="0047012F" w:rsidRDefault="0047012F">
      <w:pPr>
        <w:pStyle w:val="CommentText"/>
      </w:pPr>
      <w:r>
        <w:rPr>
          <w:rStyle w:val="CommentReference"/>
        </w:rPr>
        <w:annotationRef/>
      </w:r>
      <w:proofErr w:type="gramStart"/>
      <w:r>
        <w:t>cite</w:t>
      </w:r>
      <w:proofErr w:type="gramEnd"/>
    </w:p>
  </w:comment>
  <w:comment w:id="2" w:author="Brian Arand" w:date="2015-08-21T20:35:00Z" w:initials="BA">
    <w:p w14:paraId="79185E60" w14:textId="36FAA47F" w:rsidR="0047012F" w:rsidRDefault="0047012F">
      <w:pPr>
        <w:pStyle w:val="CommentText"/>
      </w:pPr>
      <w:r>
        <w:rPr>
          <w:rStyle w:val="CommentReference"/>
        </w:rPr>
        <w:annotationRef/>
      </w:r>
      <w:proofErr w:type="gramStart"/>
      <w:r>
        <w:t>cite</w:t>
      </w:r>
      <w:proofErr w:type="gramEnd"/>
    </w:p>
  </w:comment>
  <w:comment w:id="3" w:author="Brian Arand" w:date="2015-08-21T15:21:00Z" w:initials="BA">
    <w:p w14:paraId="5D79BBE5" w14:textId="6B680B85" w:rsidR="0047012F" w:rsidRDefault="0047012F">
      <w:pPr>
        <w:pStyle w:val="CommentText"/>
      </w:pPr>
      <w:r>
        <w:rPr>
          <w:rStyle w:val="CommentReference"/>
        </w:rPr>
        <w:annotationRef/>
      </w:r>
      <w:proofErr w:type="spellStart"/>
      <w:r>
        <w:t>Alon</w:t>
      </w:r>
      <w:proofErr w:type="spellEnd"/>
      <w:r>
        <w:t xml:space="preserve"> U statistical method. Cluster by genes look for highly correlated ones to reduce gene space.  </w:t>
      </w:r>
      <w:proofErr w:type="spellStart"/>
      <w:r>
        <w:t>Anova</w:t>
      </w:r>
      <w:proofErr w:type="spellEnd"/>
      <w:r>
        <w:t xml:space="preserve"> analysis for enrichment.  Look at only known transcription factors.</w:t>
      </w:r>
    </w:p>
  </w:comment>
  <w:comment w:id="4" w:author="Brian" w:date="2015-08-13T19:23:00Z" w:initials="B">
    <w:p w14:paraId="6B231B04" w14:textId="77777777" w:rsidR="0047012F" w:rsidRDefault="0047012F" w:rsidP="00845556">
      <w:pPr>
        <w:pStyle w:val="CommentText"/>
      </w:pPr>
      <w:r>
        <w:rPr>
          <w:rStyle w:val="CommentReference"/>
        </w:rPr>
        <w:annotationRef/>
      </w:r>
      <w:r>
        <w:t>More specific</w:t>
      </w:r>
    </w:p>
  </w:comment>
  <w:comment w:id="5" w:author="Brian Arand" w:date="2015-08-21T20:35:00Z" w:initials="BA">
    <w:p w14:paraId="4DB61E5E" w14:textId="4E9EB0D0" w:rsidR="0047012F" w:rsidRDefault="0047012F">
      <w:pPr>
        <w:pStyle w:val="CommentText"/>
      </w:pPr>
      <w:r>
        <w:rPr>
          <w:rStyle w:val="CommentReference"/>
        </w:rPr>
        <w:annotationRef/>
      </w:r>
      <w:proofErr w:type="gramStart"/>
      <w:r>
        <w:t>cite</w:t>
      </w:r>
      <w:proofErr w:type="gramEnd"/>
    </w:p>
  </w:comment>
  <w:comment w:id="6" w:author="Brian Arand" w:date="2015-08-21T20:35:00Z" w:initials="BA">
    <w:p w14:paraId="48857DB1" w14:textId="14925AE7" w:rsidR="0047012F" w:rsidRDefault="0047012F">
      <w:pPr>
        <w:pStyle w:val="CommentText"/>
      </w:pPr>
      <w:r>
        <w:rPr>
          <w:rStyle w:val="CommentReference"/>
        </w:rPr>
        <w:annotationRef/>
      </w:r>
      <w:proofErr w:type="gramStart"/>
      <w:r>
        <w:t>cite</w:t>
      </w:r>
      <w:proofErr w:type="gramEnd"/>
    </w:p>
  </w:comment>
  <w:comment w:id="7" w:author="Brian" w:date="2015-08-10T21:08:00Z" w:initials="B">
    <w:p w14:paraId="3CD04763" w14:textId="77777777" w:rsidR="0047012F" w:rsidRDefault="0047012F">
      <w:pPr>
        <w:pStyle w:val="CommentText"/>
      </w:pPr>
      <w:r>
        <w:rPr>
          <w:rStyle w:val="CommentReference"/>
        </w:rPr>
        <w:annotationRef/>
      </w:r>
      <w:r>
        <w:t>Reference</w:t>
      </w:r>
    </w:p>
  </w:comment>
  <w:comment w:id="8" w:author="Brian" w:date="2015-08-10T20:51:00Z" w:initials="B">
    <w:p w14:paraId="1D4F8033" w14:textId="77777777" w:rsidR="0047012F" w:rsidRDefault="0047012F">
      <w:pPr>
        <w:pStyle w:val="CommentText"/>
      </w:pPr>
      <w:r>
        <w:rPr>
          <w:rStyle w:val="CommentReference"/>
        </w:rPr>
        <w:annotationRef/>
      </w:r>
      <w:r>
        <w:t>Requirements for a dataset…differential so that it can be reused in aim 3? Sample requirements. Number of prospective clusters (this could be a quick and easy preliminary work).Technology Smart-</w:t>
      </w:r>
      <w:proofErr w:type="spellStart"/>
      <w:r>
        <w:t>Seq</w:t>
      </w:r>
      <w:proofErr w:type="spellEnd"/>
    </w:p>
  </w:comment>
  <w:comment w:id="9" w:author="Brian Arand" w:date="2015-08-15T12:09:00Z" w:initials="BA">
    <w:p w14:paraId="7AF5A5B9" w14:textId="053B4DD3" w:rsidR="0047012F" w:rsidRDefault="0047012F">
      <w:pPr>
        <w:pStyle w:val="CommentText"/>
      </w:pPr>
      <w:r>
        <w:rPr>
          <w:rStyle w:val="CommentReference"/>
        </w:rPr>
        <w:annotationRef/>
      </w:r>
      <w:r>
        <w:t>Is this the correct way to link back to aims?</w:t>
      </w:r>
    </w:p>
  </w:comment>
  <w:comment w:id="10" w:author="Brian" w:date="2015-08-11T12:34:00Z" w:initials="B">
    <w:p w14:paraId="0DF5F933" w14:textId="77777777" w:rsidR="0047012F" w:rsidRDefault="0047012F">
      <w:pPr>
        <w:pStyle w:val="CommentText"/>
      </w:pPr>
      <w:r>
        <w:rPr>
          <w:rStyle w:val="CommentReference"/>
        </w:rPr>
        <w:annotationRef/>
      </w:r>
      <w:r>
        <w:t>Cite</w:t>
      </w:r>
    </w:p>
  </w:comment>
  <w:comment w:id="11" w:author="Brian" w:date="2015-08-11T17:07:00Z" w:initials="B">
    <w:p w14:paraId="4DEC2039" w14:textId="77777777" w:rsidR="0047012F" w:rsidRDefault="0047012F">
      <w:pPr>
        <w:pStyle w:val="CommentText"/>
      </w:pPr>
      <w:r>
        <w:rPr>
          <w:rStyle w:val="CommentReference"/>
        </w:rPr>
        <w:annotationRef/>
      </w:r>
      <w:r>
        <w:t>Wrong word</w:t>
      </w:r>
    </w:p>
  </w:comment>
  <w:comment w:id="16" w:author="Brian Arand" w:date="2015-08-17T13:17:00Z" w:initials="BA">
    <w:p w14:paraId="41022584" w14:textId="071CFC3E" w:rsidR="0047012F" w:rsidRDefault="0047012F">
      <w:pPr>
        <w:pStyle w:val="CommentText"/>
      </w:pPr>
      <w:r>
        <w:rPr>
          <w:rStyle w:val="CommentReference"/>
        </w:rPr>
        <w:annotationRef/>
      </w:r>
      <w:r>
        <w:t>Cite other works.</w:t>
      </w:r>
    </w:p>
  </w:comment>
  <w:comment w:id="17" w:author="Brian Arand" w:date="2015-08-21T20:35:00Z" w:initials="BA">
    <w:p w14:paraId="38F1FD92" w14:textId="3CCF5BD4" w:rsidR="0047012F" w:rsidRDefault="0047012F">
      <w:pPr>
        <w:pStyle w:val="CommentText"/>
      </w:pPr>
      <w:r>
        <w:rPr>
          <w:rStyle w:val="CommentReference"/>
        </w:rPr>
        <w:annotationRef/>
      </w:r>
      <w:proofErr w:type="gramStart"/>
      <w:r>
        <w:t>cite</w:t>
      </w:r>
      <w:proofErr w:type="gramEnd"/>
    </w:p>
  </w:comment>
  <w:comment w:id="18" w:author="Brian Arand" w:date="2015-08-15T12:04:00Z" w:initials="BA">
    <w:p w14:paraId="1CCF8D54" w14:textId="655C5624" w:rsidR="0047012F" w:rsidRDefault="0047012F">
      <w:pPr>
        <w:pStyle w:val="CommentText"/>
      </w:pPr>
      <w:r>
        <w:rPr>
          <w:rStyle w:val="CommentReference"/>
        </w:rPr>
        <w:annotationRef/>
      </w:r>
      <w:r>
        <w:t xml:space="preserve">I think this is possible if we take the approach to only </w:t>
      </w:r>
      <w:proofErr w:type="spellStart"/>
      <w:r>
        <w:t>StepMine</w:t>
      </w:r>
      <w:proofErr w:type="spellEnd"/>
      <w:r>
        <w:t xml:space="preserve"> in the X variable. </w:t>
      </w:r>
    </w:p>
  </w:comment>
  <w:comment w:id="19" w:author="Brian Arand" w:date="2015-08-15T12:04:00Z" w:initials="BA">
    <w:p w14:paraId="78335BF9" w14:textId="2261987E" w:rsidR="0047012F" w:rsidRDefault="0047012F" w:rsidP="00C87E7F">
      <w:pPr>
        <w:pStyle w:val="CommentText"/>
      </w:pPr>
      <w:r>
        <w:rPr>
          <w:rStyle w:val="CommentReference"/>
        </w:rPr>
        <w:annotationRef/>
      </w:r>
      <w:r>
        <w:rPr>
          <w:rStyle w:val="CommentReference"/>
        </w:rPr>
        <w:annotationRef/>
      </w:r>
      <w:r>
        <w:t xml:space="preserve">I think this is possible if we take the approach to only </w:t>
      </w:r>
      <w:proofErr w:type="spellStart"/>
      <w:r>
        <w:t>StepMine</w:t>
      </w:r>
      <w:proofErr w:type="spellEnd"/>
      <w:r>
        <w:t xml:space="preserve"> in the X variable. </w:t>
      </w:r>
    </w:p>
    <w:p w14:paraId="6C196349" w14:textId="2502D1B2" w:rsidR="0047012F" w:rsidRDefault="0047012F">
      <w:pPr>
        <w:pStyle w:val="CommentText"/>
      </w:pPr>
    </w:p>
  </w:comment>
  <w:comment w:id="20" w:author="Brian Arand" w:date="2015-08-20T09:58:00Z" w:initials="BA">
    <w:p w14:paraId="243CBDE3" w14:textId="3D7AB673" w:rsidR="0047012F" w:rsidRDefault="0047012F">
      <w:pPr>
        <w:pStyle w:val="CommentText"/>
      </w:pPr>
      <w:r>
        <w:rPr>
          <w:rStyle w:val="CommentReference"/>
        </w:rPr>
        <w:annotationRef/>
      </w:r>
      <w:proofErr w:type="gramStart"/>
      <w:r>
        <w:t>cite</w:t>
      </w:r>
      <w:proofErr w:type="gramEnd"/>
    </w:p>
  </w:comment>
  <w:comment w:id="21" w:author="Brian Arand" w:date="2015-08-19T10:32:00Z" w:initials="BA">
    <w:p w14:paraId="1D71A691" w14:textId="75F0B076" w:rsidR="0047012F" w:rsidRDefault="0047012F">
      <w:pPr>
        <w:pStyle w:val="CommentText"/>
      </w:pPr>
      <w:r>
        <w:rPr>
          <w:rStyle w:val="CommentReference"/>
        </w:rPr>
        <w:annotationRef/>
      </w:r>
      <w:r>
        <w:t>Create a visual for this</w:t>
      </w:r>
    </w:p>
  </w:comment>
  <w:comment w:id="22" w:author="Brian Arand" w:date="2015-08-20T09:57:00Z" w:initials="BA">
    <w:p w14:paraId="13E5E33D" w14:textId="67257D17" w:rsidR="0047012F" w:rsidRDefault="0047012F">
      <w:pPr>
        <w:pStyle w:val="CommentText"/>
      </w:pPr>
      <w:r>
        <w:rPr>
          <w:rStyle w:val="CommentReference"/>
        </w:rPr>
        <w:annotationRef/>
      </w:r>
      <w:proofErr w:type="gramStart"/>
      <w:r>
        <w:t>cite</w:t>
      </w:r>
      <w:proofErr w:type="gramEnd"/>
    </w:p>
  </w:comment>
  <w:comment w:id="23" w:author="Brian Arand" w:date="2015-08-21T14:54:00Z" w:initials="BA">
    <w:p w14:paraId="3312686A" w14:textId="7FE4E50E" w:rsidR="0047012F" w:rsidRDefault="0047012F">
      <w:pPr>
        <w:pStyle w:val="CommentText"/>
      </w:pPr>
      <w:r>
        <w:rPr>
          <w:rStyle w:val="CommentReference"/>
        </w:rPr>
        <w:annotationRef/>
      </w:r>
      <w:proofErr w:type="gramStart"/>
      <w:r>
        <w:t>cite</w:t>
      </w:r>
      <w:proofErr w:type="gramEnd"/>
    </w:p>
  </w:comment>
  <w:comment w:id="24" w:author="Brian Arand" w:date="2015-08-21T20:37:00Z" w:initials="BA">
    <w:p w14:paraId="0C20462A" w14:textId="58B0B879" w:rsidR="00015275" w:rsidRDefault="00015275">
      <w:pPr>
        <w:pStyle w:val="CommentText"/>
      </w:pPr>
      <w:r>
        <w:rPr>
          <w:rStyle w:val="CommentReference"/>
        </w:rPr>
        <w:annotationRef/>
      </w:r>
      <w:proofErr w:type="gramStart"/>
      <w:r>
        <w:t>cite</w:t>
      </w:r>
      <w:proofErr w:type="gramEnd"/>
    </w:p>
  </w:comment>
  <w:comment w:id="25" w:author="Brian Arand" w:date="2015-08-19T14:51:00Z" w:initials="BA">
    <w:p w14:paraId="7300C372" w14:textId="24E3016F" w:rsidR="0047012F" w:rsidRDefault="0047012F">
      <w:pPr>
        <w:pStyle w:val="CommentText"/>
      </w:pPr>
      <w:r>
        <w:rPr>
          <w:rStyle w:val="CommentReference"/>
        </w:rPr>
        <w:annotationRef/>
      </w:r>
      <w:r>
        <w:t>Using what algorithm?</w:t>
      </w:r>
    </w:p>
  </w:comment>
  <w:comment w:id="27" w:author="Brian Arand" w:date="2015-08-20T10:56:00Z" w:initials="BA">
    <w:p w14:paraId="397727C0" w14:textId="358DB2F3" w:rsidR="0047012F" w:rsidRDefault="0047012F">
      <w:pPr>
        <w:pStyle w:val="CommentText"/>
      </w:pPr>
      <w:r>
        <w:rPr>
          <w:rStyle w:val="CommentReference"/>
        </w:rPr>
        <w:annotationRef/>
      </w:r>
      <w:r>
        <w:t>May want to reconsider to take into account the number of clusters that map to the same relative area along diameter by major MST branches.</w:t>
      </w:r>
    </w:p>
  </w:comment>
  <w:comment w:id="28" w:author="Brian Arand" w:date="2015-08-21T19:54:00Z" w:initials="BA">
    <w:p w14:paraId="26485A8F" w14:textId="5D1A23FA" w:rsidR="0047012F" w:rsidRDefault="0047012F">
      <w:pPr>
        <w:pStyle w:val="CommentText"/>
      </w:pPr>
      <w:r>
        <w:rPr>
          <w:rStyle w:val="CommentReference"/>
        </w:rPr>
        <w:annotationRef/>
      </w:r>
      <w:r>
        <w:t>Cite</w:t>
      </w:r>
    </w:p>
    <w:p w14:paraId="28D49550" w14:textId="77777777" w:rsidR="0047012F" w:rsidRDefault="0047012F">
      <w:pPr>
        <w:pStyle w:val="CommentText"/>
      </w:pPr>
    </w:p>
  </w:comment>
  <w:comment w:id="29" w:author="Brian Arand" w:date="2015-08-21T19:54:00Z" w:initials="BA">
    <w:p w14:paraId="4B1BD6B5" w14:textId="752E84AA" w:rsidR="0047012F" w:rsidRDefault="0047012F">
      <w:pPr>
        <w:pStyle w:val="CommentText"/>
      </w:pPr>
      <w:r>
        <w:rPr>
          <w:rStyle w:val="CommentReference"/>
        </w:rPr>
        <w:annotationRef/>
      </w:r>
      <w:r>
        <w:t>Cite</w:t>
      </w:r>
    </w:p>
  </w:comment>
  <w:comment w:id="30" w:author="Brian Arand" w:date="2015-08-21T19:54:00Z" w:initials="BA">
    <w:p w14:paraId="14A45AC9" w14:textId="05B01550" w:rsidR="0047012F" w:rsidRDefault="0047012F">
      <w:pPr>
        <w:pStyle w:val="CommentText"/>
      </w:pPr>
      <w:r>
        <w:rPr>
          <w:rStyle w:val="CommentReference"/>
        </w:rPr>
        <w:annotationRef/>
      </w:r>
      <w:proofErr w:type="gramStart"/>
      <w:r>
        <w:t>cite</w:t>
      </w:r>
      <w:proofErr w:type="gramEnd"/>
    </w:p>
  </w:comment>
  <w:comment w:id="31" w:author="Brian Arand" w:date="2015-08-21T14:41:00Z" w:initials="BA">
    <w:p w14:paraId="7DCCA3BD" w14:textId="77777777" w:rsidR="0047012F" w:rsidRDefault="0047012F" w:rsidP="005427BB">
      <w:pPr>
        <w:pStyle w:val="CommentText"/>
      </w:pPr>
      <w:r>
        <w:rPr>
          <w:rStyle w:val="CommentReference"/>
        </w:rPr>
        <w:annotationRef/>
      </w:r>
      <w:proofErr w:type="gramStart"/>
      <w:r>
        <w:t>cite</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4ABE"/>
    <w:multiLevelType w:val="hybridMultilevel"/>
    <w:tmpl w:val="358236EA"/>
    <w:lvl w:ilvl="0" w:tplc="263C329C">
      <w:start w:val="1"/>
      <w:numFmt w:val="bullet"/>
      <w:lvlText w:val=""/>
      <w:lvlJc w:val="left"/>
      <w:pPr>
        <w:tabs>
          <w:tab w:val="num" w:pos="720"/>
        </w:tabs>
        <w:ind w:left="720" w:hanging="360"/>
      </w:pPr>
      <w:rPr>
        <w:rFonts w:ascii="Wingdings" w:hAnsi="Wingdings" w:hint="default"/>
      </w:rPr>
    </w:lvl>
    <w:lvl w:ilvl="1" w:tplc="D3922668" w:tentative="1">
      <w:start w:val="1"/>
      <w:numFmt w:val="bullet"/>
      <w:lvlText w:val=""/>
      <w:lvlJc w:val="left"/>
      <w:pPr>
        <w:tabs>
          <w:tab w:val="num" w:pos="1440"/>
        </w:tabs>
        <w:ind w:left="1440" w:hanging="360"/>
      </w:pPr>
      <w:rPr>
        <w:rFonts w:ascii="Wingdings" w:hAnsi="Wingdings" w:hint="default"/>
      </w:rPr>
    </w:lvl>
    <w:lvl w:ilvl="2" w:tplc="DEBC7622" w:tentative="1">
      <w:start w:val="1"/>
      <w:numFmt w:val="bullet"/>
      <w:lvlText w:val=""/>
      <w:lvlJc w:val="left"/>
      <w:pPr>
        <w:tabs>
          <w:tab w:val="num" w:pos="2160"/>
        </w:tabs>
        <w:ind w:left="2160" w:hanging="360"/>
      </w:pPr>
      <w:rPr>
        <w:rFonts w:ascii="Wingdings" w:hAnsi="Wingdings" w:hint="default"/>
      </w:rPr>
    </w:lvl>
    <w:lvl w:ilvl="3" w:tplc="7EBC5CB6" w:tentative="1">
      <w:start w:val="1"/>
      <w:numFmt w:val="bullet"/>
      <w:lvlText w:val=""/>
      <w:lvlJc w:val="left"/>
      <w:pPr>
        <w:tabs>
          <w:tab w:val="num" w:pos="2880"/>
        </w:tabs>
        <w:ind w:left="2880" w:hanging="360"/>
      </w:pPr>
      <w:rPr>
        <w:rFonts w:ascii="Wingdings" w:hAnsi="Wingdings" w:hint="default"/>
      </w:rPr>
    </w:lvl>
    <w:lvl w:ilvl="4" w:tplc="3530F49C" w:tentative="1">
      <w:start w:val="1"/>
      <w:numFmt w:val="bullet"/>
      <w:lvlText w:val=""/>
      <w:lvlJc w:val="left"/>
      <w:pPr>
        <w:tabs>
          <w:tab w:val="num" w:pos="3600"/>
        </w:tabs>
        <w:ind w:left="3600" w:hanging="360"/>
      </w:pPr>
      <w:rPr>
        <w:rFonts w:ascii="Wingdings" w:hAnsi="Wingdings" w:hint="default"/>
      </w:rPr>
    </w:lvl>
    <w:lvl w:ilvl="5" w:tplc="CC323F82" w:tentative="1">
      <w:start w:val="1"/>
      <w:numFmt w:val="bullet"/>
      <w:lvlText w:val=""/>
      <w:lvlJc w:val="left"/>
      <w:pPr>
        <w:tabs>
          <w:tab w:val="num" w:pos="4320"/>
        </w:tabs>
        <w:ind w:left="4320" w:hanging="360"/>
      </w:pPr>
      <w:rPr>
        <w:rFonts w:ascii="Wingdings" w:hAnsi="Wingdings" w:hint="default"/>
      </w:rPr>
    </w:lvl>
    <w:lvl w:ilvl="6" w:tplc="C8C85BE6" w:tentative="1">
      <w:start w:val="1"/>
      <w:numFmt w:val="bullet"/>
      <w:lvlText w:val=""/>
      <w:lvlJc w:val="left"/>
      <w:pPr>
        <w:tabs>
          <w:tab w:val="num" w:pos="5040"/>
        </w:tabs>
        <w:ind w:left="5040" w:hanging="360"/>
      </w:pPr>
      <w:rPr>
        <w:rFonts w:ascii="Wingdings" w:hAnsi="Wingdings" w:hint="default"/>
      </w:rPr>
    </w:lvl>
    <w:lvl w:ilvl="7" w:tplc="EF4CE47E" w:tentative="1">
      <w:start w:val="1"/>
      <w:numFmt w:val="bullet"/>
      <w:lvlText w:val=""/>
      <w:lvlJc w:val="left"/>
      <w:pPr>
        <w:tabs>
          <w:tab w:val="num" w:pos="5760"/>
        </w:tabs>
        <w:ind w:left="5760" w:hanging="360"/>
      </w:pPr>
      <w:rPr>
        <w:rFonts w:ascii="Wingdings" w:hAnsi="Wingdings" w:hint="default"/>
      </w:rPr>
    </w:lvl>
    <w:lvl w:ilvl="8" w:tplc="437436CE" w:tentative="1">
      <w:start w:val="1"/>
      <w:numFmt w:val="bullet"/>
      <w:lvlText w:val=""/>
      <w:lvlJc w:val="left"/>
      <w:pPr>
        <w:tabs>
          <w:tab w:val="num" w:pos="6480"/>
        </w:tabs>
        <w:ind w:left="6480" w:hanging="360"/>
      </w:pPr>
      <w:rPr>
        <w:rFonts w:ascii="Wingdings" w:hAnsi="Wingdings" w:hint="default"/>
      </w:rPr>
    </w:lvl>
  </w:abstractNum>
  <w:abstractNum w:abstractNumId="1">
    <w:nsid w:val="04EB61CE"/>
    <w:multiLevelType w:val="hybridMultilevel"/>
    <w:tmpl w:val="E5D260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6F4F9E"/>
    <w:multiLevelType w:val="hybridMultilevel"/>
    <w:tmpl w:val="33CA28AC"/>
    <w:lvl w:ilvl="0" w:tplc="958E16D2">
      <w:start w:val="1"/>
      <w:numFmt w:val="decimal"/>
      <w:lvlText w:val="%1."/>
      <w:lvlJc w:val="left"/>
      <w:pPr>
        <w:tabs>
          <w:tab w:val="num" w:pos="720"/>
        </w:tabs>
        <w:ind w:left="720" w:hanging="360"/>
      </w:pPr>
    </w:lvl>
    <w:lvl w:ilvl="1" w:tplc="E00E27AE">
      <w:start w:val="1"/>
      <w:numFmt w:val="decimal"/>
      <w:lvlText w:val="%2."/>
      <w:lvlJc w:val="left"/>
      <w:pPr>
        <w:tabs>
          <w:tab w:val="num" w:pos="1440"/>
        </w:tabs>
        <w:ind w:left="1440" w:hanging="360"/>
      </w:pPr>
    </w:lvl>
    <w:lvl w:ilvl="2" w:tplc="890CF716" w:tentative="1">
      <w:start w:val="1"/>
      <w:numFmt w:val="decimal"/>
      <w:lvlText w:val="%3."/>
      <w:lvlJc w:val="left"/>
      <w:pPr>
        <w:tabs>
          <w:tab w:val="num" w:pos="2160"/>
        </w:tabs>
        <w:ind w:left="2160" w:hanging="360"/>
      </w:pPr>
    </w:lvl>
    <w:lvl w:ilvl="3" w:tplc="C3541A94" w:tentative="1">
      <w:start w:val="1"/>
      <w:numFmt w:val="decimal"/>
      <w:lvlText w:val="%4."/>
      <w:lvlJc w:val="left"/>
      <w:pPr>
        <w:tabs>
          <w:tab w:val="num" w:pos="2880"/>
        </w:tabs>
        <w:ind w:left="2880" w:hanging="360"/>
      </w:pPr>
    </w:lvl>
    <w:lvl w:ilvl="4" w:tplc="06A060F0" w:tentative="1">
      <w:start w:val="1"/>
      <w:numFmt w:val="decimal"/>
      <w:lvlText w:val="%5."/>
      <w:lvlJc w:val="left"/>
      <w:pPr>
        <w:tabs>
          <w:tab w:val="num" w:pos="3600"/>
        </w:tabs>
        <w:ind w:left="3600" w:hanging="360"/>
      </w:pPr>
    </w:lvl>
    <w:lvl w:ilvl="5" w:tplc="32E27F28" w:tentative="1">
      <w:start w:val="1"/>
      <w:numFmt w:val="decimal"/>
      <w:lvlText w:val="%6."/>
      <w:lvlJc w:val="left"/>
      <w:pPr>
        <w:tabs>
          <w:tab w:val="num" w:pos="4320"/>
        </w:tabs>
        <w:ind w:left="4320" w:hanging="360"/>
      </w:pPr>
    </w:lvl>
    <w:lvl w:ilvl="6" w:tplc="C144052E" w:tentative="1">
      <w:start w:val="1"/>
      <w:numFmt w:val="decimal"/>
      <w:lvlText w:val="%7."/>
      <w:lvlJc w:val="left"/>
      <w:pPr>
        <w:tabs>
          <w:tab w:val="num" w:pos="5040"/>
        </w:tabs>
        <w:ind w:left="5040" w:hanging="360"/>
      </w:pPr>
    </w:lvl>
    <w:lvl w:ilvl="7" w:tplc="3A0C3A78" w:tentative="1">
      <w:start w:val="1"/>
      <w:numFmt w:val="decimal"/>
      <w:lvlText w:val="%8."/>
      <w:lvlJc w:val="left"/>
      <w:pPr>
        <w:tabs>
          <w:tab w:val="num" w:pos="5760"/>
        </w:tabs>
        <w:ind w:left="5760" w:hanging="360"/>
      </w:pPr>
    </w:lvl>
    <w:lvl w:ilvl="8" w:tplc="8806D69E" w:tentative="1">
      <w:start w:val="1"/>
      <w:numFmt w:val="decimal"/>
      <w:lvlText w:val="%9."/>
      <w:lvlJc w:val="left"/>
      <w:pPr>
        <w:tabs>
          <w:tab w:val="num" w:pos="6480"/>
        </w:tabs>
        <w:ind w:left="6480" w:hanging="360"/>
      </w:pPr>
    </w:lvl>
  </w:abstractNum>
  <w:abstractNum w:abstractNumId="3">
    <w:nsid w:val="09BE6BE5"/>
    <w:multiLevelType w:val="hybridMultilevel"/>
    <w:tmpl w:val="1206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63137"/>
    <w:multiLevelType w:val="hybridMultilevel"/>
    <w:tmpl w:val="655E4DC6"/>
    <w:lvl w:ilvl="0" w:tplc="F4F88FD8">
      <w:start w:val="1"/>
      <w:numFmt w:val="bullet"/>
      <w:pStyle w:val="TableBullet"/>
      <w:lvlText w:val=""/>
      <w:lvlJc w:val="left"/>
      <w:pPr>
        <w:tabs>
          <w:tab w:val="num" w:pos="1780"/>
        </w:tabs>
        <w:ind w:left="1780" w:hanging="360"/>
      </w:pPr>
      <w:rPr>
        <w:rFonts w:ascii="Symbol" w:hAnsi="Symbol" w:hint="default"/>
      </w:rPr>
    </w:lvl>
    <w:lvl w:ilvl="1" w:tplc="4B067474">
      <w:start w:val="1"/>
      <w:numFmt w:val="bullet"/>
      <w:pStyle w:val="TableBullet2"/>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5">
    <w:nsid w:val="293A5B86"/>
    <w:multiLevelType w:val="hybridMultilevel"/>
    <w:tmpl w:val="C58AB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2219BE"/>
    <w:multiLevelType w:val="hybridMultilevel"/>
    <w:tmpl w:val="88C67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FC2FB1"/>
    <w:multiLevelType w:val="hybridMultilevel"/>
    <w:tmpl w:val="8F621168"/>
    <w:lvl w:ilvl="0" w:tplc="A7DE808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0D8192E"/>
    <w:multiLevelType w:val="hybridMultilevel"/>
    <w:tmpl w:val="78446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8542AC"/>
    <w:multiLevelType w:val="hybridMultilevel"/>
    <w:tmpl w:val="BD7826CA"/>
    <w:lvl w:ilvl="0" w:tplc="04090001">
      <w:start w:val="1"/>
      <w:numFmt w:val="lowerLetter"/>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nsid w:val="39FC3BC0"/>
    <w:multiLevelType w:val="hybridMultilevel"/>
    <w:tmpl w:val="0380B3F6"/>
    <w:lvl w:ilvl="0" w:tplc="04090003">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4928410F"/>
    <w:multiLevelType w:val="hybridMultilevel"/>
    <w:tmpl w:val="ECC00BE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C3D7FC5"/>
    <w:multiLevelType w:val="hybridMultilevel"/>
    <w:tmpl w:val="16760D38"/>
    <w:lvl w:ilvl="0" w:tplc="6F769BB0">
      <w:start w:val="1"/>
      <w:numFmt w:val="bullet"/>
      <w:lvlText w:val=""/>
      <w:lvlJc w:val="left"/>
      <w:pPr>
        <w:tabs>
          <w:tab w:val="num" w:pos="720"/>
        </w:tabs>
        <w:ind w:left="720" w:hanging="360"/>
      </w:pPr>
      <w:rPr>
        <w:rFonts w:ascii="Wingdings" w:hAnsi="Wingdings" w:hint="default"/>
      </w:rPr>
    </w:lvl>
    <w:lvl w:ilvl="1" w:tplc="378AFE20">
      <w:start w:val="1254"/>
      <w:numFmt w:val="bullet"/>
      <w:lvlText w:val=""/>
      <w:lvlJc w:val="left"/>
      <w:pPr>
        <w:tabs>
          <w:tab w:val="num" w:pos="1440"/>
        </w:tabs>
        <w:ind w:left="1440" w:hanging="360"/>
      </w:pPr>
      <w:rPr>
        <w:rFonts w:ascii="Wingdings" w:hAnsi="Wingdings" w:hint="default"/>
      </w:rPr>
    </w:lvl>
    <w:lvl w:ilvl="2" w:tplc="AA1A1C04" w:tentative="1">
      <w:start w:val="1"/>
      <w:numFmt w:val="bullet"/>
      <w:lvlText w:val=""/>
      <w:lvlJc w:val="left"/>
      <w:pPr>
        <w:tabs>
          <w:tab w:val="num" w:pos="2160"/>
        </w:tabs>
        <w:ind w:left="2160" w:hanging="360"/>
      </w:pPr>
      <w:rPr>
        <w:rFonts w:ascii="Wingdings" w:hAnsi="Wingdings" w:hint="default"/>
      </w:rPr>
    </w:lvl>
    <w:lvl w:ilvl="3" w:tplc="4FF285B0" w:tentative="1">
      <w:start w:val="1"/>
      <w:numFmt w:val="bullet"/>
      <w:lvlText w:val=""/>
      <w:lvlJc w:val="left"/>
      <w:pPr>
        <w:tabs>
          <w:tab w:val="num" w:pos="2880"/>
        </w:tabs>
        <w:ind w:left="2880" w:hanging="360"/>
      </w:pPr>
      <w:rPr>
        <w:rFonts w:ascii="Wingdings" w:hAnsi="Wingdings" w:hint="default"/>
      </w:rPr>
    </w:lvl>
    <w:lvl w:ilvl="4" w:tplc="109810EC" w:tentative="1">
      <w:start w:val="1"/>
      <w:numFmt w:val="bullet"/>
      <w:lvlText w:val=""/>
      <w:lvlJc w:val="left"/>
      <w:pPr>
        <w:tabs>
          <w:tab w:val="num" w:pos="3600"/>
        </w:tabs>
        <w:ind w:left="3600" w:hanging="360"/>
      </w:pPr>
      <w:rPr>
        <w:rFonts w:ascii="Wingdings" w:hAnsi="Wingdings" w:hint="default"/>
      </w:rPr>
    </w:lvl>
    <w:lvl w:ilvl="5" w:tplc="825ECA68" w:tentative="1">
      <w:start w:val="1"/>
      <w:numFmt w:val="bullet"/>
      <w:lvlText w:val=""/>
      <w:lvlJc w:val="left"/>
      <w:pPr>
        <w:tabs>
          <w:tab w:val="num" w:pos="4320"/>
        </w:tabs>
        <w:ind w:left="4320" w:hanging="360"/>
      </w:pPr>
      <w:rPr>
        <w:rFonts w:ascii="Wingdings" w:hAnsi="Wingdings" w:hint="default"/>
      </w:rPr>
    </w:lvl>
    <w:lvl w:ilvl="6" w:tplc="A218023A" w:tentative="1">
      <w:start w:val="1"/>
      <w:numFmt w:val="bullet"/>
      <w:lvlText w:val=""/>
      <w:lvlJc w:val="left"/>
      <w:pPr>
        <w:tabs>
          <w:tab w:val="num" w:pos="5040"/>
        </w:tabs>
        <w:ind w:left="5040" w:hanging="360"/>
      </w:pPr>
      <w:rPr>
        <w:rFonts w:ascii="Wingdings" w:hAnsi="Wingdings" w:hint="default"/>
      </w:rPr>
    </w:lvl>
    <w:lvl w:ilvl="7" w:tplc="DE40E276" w:tentative="1">
      <w:start w:val="1"/>
      <w:numFmt w:val="bullet"/>
      <w:lvlText w:val=""/>
      <w:lvlJc w:val="left"/>
      <w:pPr>
        <w:tabs>
          <w:tab w:val="num" w:pos="5760"/>
        </w:tabs>
        <w:ind w:left="5760" w:hanging="360"/>
      </w:pPr>
      <w:rPr>
        <w:rFonts w:ascii="Wingdings" w:hAnsi="Wingdings" w:hint="default"/>
      </w:rPr>
    </w:lvl>
    <w:lvl w:ilvl="8" w:tplc="6AE69920" w:tentative="1">
      <w:start w:val="1"/>
      <w:numFmt w:val="bullet"/>
      <w:lvlText w:val=""/>
      <w:lvlJc w:val="left"/>
      <w:pPr>
        <w:tabs>
          <w:tab w:val="num" w:pos="6480"/>
        </w:tabs>
        <w:ind w:left="6480" w:hanging="360"/>
      </w:pPr>
      <w:rPr>
        <w:rFonts w:ascii="Wingdings" w:hAnsi="Wingdings" w:hint="default"/>
      </w:rPr>
    </w:lvl>
  </w:abstractNum>
  <w:abstractNum w:abstractNumId="13">
    <w:nsid w:val="4D323164"/>
    <w:multiLevelType w:val="hybridMultilevel"/>
    <w:tmpl w:val="10E46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B078B7"/>
    <w:multiLevelType w:val="hybridMultilevel"/>
    <w:tmpl w:val="D0AAB9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9D87CA1"/>
    <w:multiLevelType w:val="hybridMultilevel"/>
    <w:tmpl w:val="452E4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FC36C5"/>
    <w:multiLevelType w:val="hybridMultilevel"/>
    <w:tmpl w:val="B1988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BCA63FC"/>
    <w:multiLevelType w:val="hybridMultilevel"/>
    <w:tmpl w:val="2CA4D4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DD335F"/>
    <w:multiLevelType w:val="hybridMultilevel"/>
    <w:tmpl w:val="E856C3A0"/>
    <w:lvl w:ilvl="0" w:tplc="04090001">
      <w:start w:val="1"/>
      <w:numFmt w:val="bullet"/>
      <w:lvlText w:val=""/>
      <w:lvlJc w:val="left"/>
      <w:pPr>
        <w:tabs>
          <w:tab w:val="num" w:pos="1080"/>
        </w:tabs>
        <w:ind w:left="1080" w:hanging="360"/>
      </w:pPr>
      <w:rPr>
        <w:rFonts w:ascii="Symbol" w:hAnsi="Symbol" w:hint="default"/>
      </w:rPr>
    </w:lvl>
    <w:lvl w:ilvl="1" w:tplc="04090003">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9">
    <w:nsid w:val="783563A5"/>
    <w:multiLevelType w:val="hybridMultilevel"/>
    <w:tmpl w:val="0046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4"/>
  </w:num>
  <w:num w:numId="4">
    <w:abstractNumId w:val="10"/>
  </w:num>
  <w:num w:numId="5">
    <w:abstractNumId w:val="18"/>
  </w:num>
  <w:num w:numId="6">
    <w:abstractNumId w:val="7"/>
  </w:num>
  <w:num w:numId="7">
    <w:abstractNumId w:val="3"/>
  </w:num>
  <w:num w:numId="8">
    <w:abstractNumId w:val="11"/>
  </w:num>
  <w:num w:numId="9">
    <w:abstractNumId w:val="15"/>
  </w:num>
  <w:num w:numId="10">
    <w:abstractNumId w:val="4"/>
  </w:num>
  <w:num w:numId="11">
    <w:abstractNumId w:val="17"/>
  </w:num>
  <w:num w:numId="12">
    <w:abstractNumId w:val="2"/>
  </w:num>
  <w:num w:numId="13">
    <w:abstractNumId w:val="8"/>
  </w:num>
  <w:num w:numId="14">
    <w:abstractNumId w:val="13"/>
  </w:num>
  <w:num w:numId="15">
    <w:abstractNumId w:val="6"/>
  </w:num>
  <w:num w:numId="16">
    <w:abstractNumId w:val="1"/>
  </w:num>
  <w:num w:numId="17">
    <w:abstractNumId w:val="12"/>
  </w:num>
  <w:num w:numId="18">
    <w:abstractNumId w:val="0"/>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C2372E"/>
    <w:rsid w:val="00006C6C"/>
    <w:rsid w:val="00015275"/>
    <w:rsid w:val="00020DF2"/>
    <w:rsid w:val="0003181E"/>
    <w:rsid w:val="00032E9E"/>
    <w:rsid w:val="00035EA7"/>
    <w:rsid w:val="00064C1B"/>
    <w:rsid w:val="00075866"/>
    <w:rsid w:val="000808E4"/>
    <w:rsid w:val="000864FA"/>
    <w:rsid w:val="000A4226"/>
    <w:rsid w:val="000A5E79"/>
    <w:rsid w:val="000D1122"/>
    <w:rsid w:val="000D577A"/>
    <w:rsid w:val="000E0A3A"/>
    <w:rsid w:val="000E28D2"/>
    <w:rsid w:val="00101978"/>
    <w:rsid w:val="001113F0"/>
    <w:rsid w:val="00125FF0"/>
    <w:rsid w:val="0014211F"/>
    <w:rsid w:val="00143063"/>
    <w:rsid w:val="00146F10"/>
    <w:rsid w:val="00152A50"/>
    <w:rsid w:val="00154981"/>
    <w:rsid w:val="00162B3F"/>
    <w:rsid w:val="00163D13"/>
    <w:rsid w:val="00166188"/>
    <w:rsid w:val="00172FAE"/>
    <w:rsid w:val="001762CD"/>
    <w:rsid w:val="00196D55"/>
    <w:rsid w:val="001A06DB"/>
    <w:rsid w:val="001A4691"/>
    <w:rsid w:val="001C1FFC"/>
    <w:rsid w:val="001C2E83"/>
    <w:rsid w:val="001D7308"/>
    <w:rsid w:val="001E0DDF"/>
    <w:rsid w:val="001E46D2"/>
    <w:rsid w:val="001E5DF0"/>
    <w:rsid w:val="00200477"/>
    <w:rsid w:val="00205A5B"/>
    <w:rsid w:val="0021627F"/>
    <w:rsid w:val="002227DD"/>
    <w:rsid w:val="00230ECA"/>
    <w:rsid w:val="00237B3A"/>
    <w:rsid w:val="00237EF9"/>
    <w:rsid w:val="0024114B"/>
    <w:rsid w:val="00272143"/>
    <w:rsid w:val="00273523"/>
    <w:rsid w:val="002754BF"/>
    <w:rsid w:val="002809DE"/>
    <w:rsid w:val="00291269"/>
    <w:rsid w:val="002B6575"/>
    <w:rsid w:val="002D147E"/>
    <w:rsid w:val="002D24F1"/>
    <w:rsid w:val="002D3432"/>
    <w:rsid w:val="002E1982"/>
    <w:rsid w:val="002E587F"/>
    <w:rsid w:val="0030156D"/>
    <w:rsid w:val="00305447"/>
    <w:rsid w:val="00325BE0"/>
    <w:rsid w:val="00353F96"/>
    <w:rsid w:val="00386128"/>
    <w:rsid w:val="003B0CE4"/>
    <w:rsid w:val="003B453A"/>
    <w:rsid w:val="003C01EF"/>
    <w:rsid w:val="003C184A"/>
    <w:rsid w:val="003C78FA"/>
    <w:rsid w:val="003D09E1"/>
    <w:rsid w:val="003D5E4B"/>
    <w:rsid w:val="003E1980"/>
    <w:rsid w:val="004126A8"/>
    <w:rsid w:val="0041587C"/>
    <w:rsid w:val="00423516"/>
    <w:rsid w:val="00431052"/>
    <w:rsid w:val="004368E7"/>
    <w:rsid w:val="00436E2A"/>
    <w:rsid w:val="00444D99"/>
    <w:rsid w:val="00462801"/>
    <w:rsid w:val="00465CA6"/>
    <w:rsid w:val="0047012F"/>
    <w:rsid w:val="00482CEA"/>
    <w:rsid w:val="00490B82"/>
    <w:rsid w:val="00491054"/>
    <w:rsid w:val="004A2029"/>
    <w:rsid w:val="004B098C"/>
    <w:rsid w:val="004B659B"/>
    <w:rsid w:val="004B7A85"/>
    <w:rsid w:val="004C45A3"/>
    <w:rsid w:val="004D0C0F"/>
    <w:rsid w:val="004D4BE6"/>
    <w:rsid w:val="004E24B8"/>
    <w:rsid w:val="004E7B41"/>
    <w:rsid w:val="004F244E"/>
    <w:rsid w:val="004F2712"/>
    <w:rsid w:val="004F279B"/>
    <w:rsid w:val="00503E4E"/>
    <w:rsid w:val="005041FF"/>
    <w:rsid w:val="005107D9"/>
    <w:rsid w:val="0051411F"/>
    <w:rsid w:val="0051425F"/>
    <w:rsid w:val="005235DF"/>
    <w:rsid w:val="00526297"/>
    <w:rsid w:val="00527DB7"/>
    <w:rsid w:val="00530E8E"/>
    <w:rsid w:val="00536FD7"/>
    <w:rsid w:val="005427BB"/>
    <w:rsid w:val="00550262"/>
    <w:rsid w:val="00561599"/>
    <w:rsid w:val="00561A23"/>
    <w:rsid w:val="005638FB"/>
    <w:rsid w:val="0056751D"/>
    <w:rsid w:val="00572623"/>
    <w:rsid w:val="0059581F"/>
    <w:rsid w:val="005B52F1"/>
    <w:rsid w:val="005B5661"/>
    <w:rsid w:val="005C1678"/>
    <w:rsid w:val="005C7BBD"/>
    <w:rsid w:val="005E24C7"/>
    <w:rsid w:val="005E4028"/>
    <w:rsid w:val="005F3B1B"/>
    <w:rsid w:val="005F4F5B"/>
    <w:rsid w:val="005F763C"/>
    <w:rsid w:val="006039A8"/>
    <w:rsid w:val="00606C79"/>
    <w:rsid w:val="006153CE"/>
    <w:rsid w:val="00635152"/>
    <w:rsid w:val="0064732D"/>
    <w:rsid w:val="00651202"/>
    <w:rsid w:val="0067122D"/>
    <w:rsid w:val="00675383"/>
    <w:rsid w:val="0067678E"/>
    <w:rsid w:val="00690982"/>
    <w:rsid w:val="006928B6"/>
    <w:rsid w:val="006A2793"/>
    <w:rsid w:val="006A4EFC"/>
    <w:rsid w:val="006B3926"/>
    <w:rsid w:val="006C2853"/>
    <w:rsid w:val="006D11AC"/>
    <w:rsid w:val="006D127F"/>
    <w:rsid w:val="006D143D"/>
    <w:rsid w:val="006D317A"/>
    <w:rsid w:val="006E111A"/>
    <w:rsid w:val="006E279A"/>
    <w:rsid w:val="006F18E8"/>
    <w:rsid w:val="006F6E73"/>
    <w:rsid w:val="00712A92"/>
    <w:rsid w:val="00713CA6"/>
    <w:rsid w:val="00724CCB"/>
    <w:rsid w:val="007550F2"/>
    <w:rsid w:val="00755F55"/>
    <w:rsid w:val="00766700"/>
    <w:rsid w:val="00776400"/>
    <w:rsid w:val="00781426"/>
    <w:rsid w:val="007B3EB8"/>
    <w:rsid w:val="007C0278"/>
    <w:rsid w:val="007E43E4"/>
    <w:rsid w:val="007E57C2"/>
    <w:rsid w:val="007F5034"/>
    <w:rsid w:val="008042E3"/>
    <w:rsid w:val="00807952"/>
    <w:rsid w:val="00812708"/>
    <w:rsid w:val="00822676"/>
    <w:rsid w:val="00822A07"/>
    <w:rsid w:val="00827213"/>
    <w:rsid w:val="00833AC7"/>
    <w:rsid w:val="00837E86"/>
    <w:rsid w:val="008414E1"/>
    <w:rsid w:val="00845556"/>
    <w:rsid w:val="008609DF"/>
    <w:rsid w:val="00865C33"/>
    <w:rsid w:val="00866E57"/>
    <w:rsid w:val="008770CA"/>
    <w:rsid w:val="00884157"/>
    <w:rsid w:val="00890FB2"/>
    <w:rsid w:val="00891CA4"/>
    <w:rsid w:val="008A2A20"/>
    <w:rsid w:val="008B031E"/>
    <w:rsid w:val="008B5B1B"/>
    <w:rsid w:val="008B7D13"/>
    <w:rsid w:val="008C0B9F"/>
    <w:rsid w:val="008C19EB"/>
    <w:rsid w:val="008C3267"/>
    <w:rsid w:val="008C73A6"/>
    <w:rsid w:val="008F1C1E"/>
    <w:rsid w:val="008F230D"/>
    <w:rsid w:val="00901D1F"/>
    <w:rsid w:val="00935271"/>
    <w:rsid w:val="00936D17"/>
    <w:rsid w:val="009462CF"/>
    <w:rsid w:val="00962F99"/>
    <w:rsid w:val="009721C9"/>
    <w:rsid w:val="00976048"/>
    <w:rsid w:val="009B134D"/>
    <w:rsid w:val="009B1496"/>
    <w:rsid w:val="009B7731"/>
    <w:rsid w:val="009D4B07"/>
    <w:rsid w:val="009E531E"/>
    <w:rsid w:val="009F26FD"/>
    <w:rsid w:val="00A03AD5"/>
    <w:rsid w:val="00A076E2"/>
    <w:rsid w:val="00A265E2"/>
    <w:rsid w:val="00A33866"/>
    <w:rsid w:val="00A44A61"/>
    <w:rsid w:val="00A536B2"/>
    <w:rsid w:val="00A73DA9"/>
    <w:rsid w:val="00A87DDA"/>
    <w:rsid w:val="00A97658"/>
    <w:rsid w:val="00AB4904"/>
    <w:rsid w:val="00AC1F9A"/>
    <w:rsid w:val="00AD25F2"/>
    <w:rsid w:val="00AF6327"/>
    <w:rsid w:val="00B0494D"/>
    <w:rsid w:val="00B13C8D"/>
    <w:rsid w:val="00B1421F"/>
    <w:rsid w:val="00B5479F"/>
    <w:rsid w:val="00B576EF"/>
    <w:rsid w:val="00B8069E"/>
    <w:rsid w:val="00BA2FA0"/>
    <w:rsid w:val="00BA7E2E"/>
    <w:rsid w:val="00BB07C6"/>
    <w:rsid w:val="00BB2C0E"/>
    <w:rsid w:val="00BC15B1"/>
    <w:rsid w:val="00BD1EEB"/>
    <w:rsid w:val="00BF560E"/>
    <w:rsid w:val="00C01262"/>
    <w:rsid w:val="00C02032"/>
    <w:rsid w:val="00C03542"/>
    <w:rsid w:val="00C2274E"/>
    <w:rsid w:val="00C2372E"/>
    <w:rsid w:val="00C529D9"/>
    <w:rsid w:val="00C82893"/>
    <w:rsid w:val="00C838D9"/>
    <w:rsid w:val="00C87E7F"/>
    <w:rsid w:val="00C92349"/>
    <w:rsid w:val="00C944B0"/>
    <w:rsid w:val="00C9461D"/>
    <w:rsid w:val="00C95058"/>
    <w:rsid w:val="00CB6078"/>
    <w:rsid w:val="00CD6FE2"/>
    <w:rsid w:val="00CF66F0"/>
    <w:rsid w:val="00D02952"/>
    <w:rsid w:val="00D11850"/>
    <w:rsid w:val="00D174CD"/>
    <w:rsid w:val="00D36148"/>
    <w:rsid w:val="00D40526"/>
    <w:rsid w:val="00D44D84"/>
    <w:rsid w:val="00D602F0"/>
    <w:rsid w:val="00D610A7"/>
    <w:rsid w:val="00D67D4B"/>
    <w:rsid w:val="00D91758"/>
    <w:rsid w:val="00D95951"/>
    <w:rsid w:val="00DD3ADC"/>
    <w:rsid w:val="00DD732A"/>
    <w:rsid w:val="00DF5D4B"/>
    <w:rsid w:val="00E02989"/>
    <w:rsid w:val="00E078A1"/>
    <w:rsid w:val="00E152CA"/>
    <w:rsid w:val="00E15B70"/>
    <w:rsid w:val="00E26EC7"/>
    <w:rsid w:val="00E31538"/>
    <w:rsid w:val="00E31840"/>
    <w:rsid w:val="00E37DF0"/>
    <w:rsid w:val="00E46D12"/>
    <w:rsid w:val="00E71DAB"/>
    <w:rsid w:val="00E85B41"/>
    <w:rsid w:val="00E93C17"/>
    <w:rsid w:val="00EA1335"/>
    <w:rsid w:val="00EA6835"/>
    <w:rsid w:val="00EC5637"/>
    <w:rsid w:val="00ED2366"/>
    <w:rsid w:val="00ED61C3"/>
    <w:rsid w:val="00ED7BF1"/>
    <w:rsid w:val="00EF0794"/>
    <w:rsid w:val="00EF66AF"/>
    <w:rsid w:val="00F13883"/>
    <w:rsid w:val="00F16A47"/>
    <w:rsid w:val="00F33CA0"/>
    <w:rsid w:val="00F50B07"/>
    <w:rsid w:val="00F74858"/>
    <w:rsid w:val="00F8171F"/>
    <w:rsid w:val="00F841E8"/>
    <w:rsid w:val="00FC48DC"/>
    <w:rsid w:val="00FC685C"/>
    <w:rsid w:val="00FF0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C9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72E"/>
    <w:pPr>
      <w:spacing w:after="0" w:line="240" w:lineRule="auto"/>
    </w:pPr>
  </w:style>
  <w:style w:type="paragraph" w:styleId="Heading1">
    <w:name w:val="heading 1"/>
    <w:basedOn w:val="Normal"/>
    <w:next w:val="Normal"/>
    <w:link w:val="Heading1Char"/>
    <w:uiPriority w:val="9"/>
    <w:qFormat/>
    <w:rsid w:val="006909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2E"/>
    <w:pPr>
      <w:ind w:left="720"/>
      <w:contextualSpacing/>
    </w:pPr>
  </w:style>
  <w:style w:type="paragraph" w:customStyle="1" w:styleId="ListTable">
    <w:name w:val="List Table"/>
    <w:basedOn w:val="Normal"/>
    <w:rsid w:val="00C2372E"/>
    <w:pPr>
      <w:tabs>
        <w:tab w:val="left" w:pos="1080"/>
      </w:tabs>
      <w:spacing w:before="120" w:after="120"/>
    </w:pPr>
    <w:rPr>
      <w:rFonts w:ascii="Times New Roman" w:eastAsia="Times New Roman" w:hAnsi="Times New Roman" w:cs="Times New Roman"/>
      <w:szCs w:val="20"/>
    </w:rPr>
  </w:style>
  <w:style w:type="character" w:styleId="Emphasis">
    <w:name w:val="Emphasis"/>
    <w:basedOn w:val="DefaultParagraphFont"/>
    <w:qFormat/>
    <w:rsid w:val="00C2372E"/>
    <w:rPr>
      <w:i/>
      <w:iCs/>
    </w:rPr>
  </w:style>
  <w:style w:type="character" w:styleId="Strong">
    <w:name w:val="Strong"/>
    <w:basedOn w:val="DefaultParagraphFont"/>
    <w:qFormat/>
    <w:rsid w:val="00C2372E"/>
    <w:rPr>
      <w:b/>
      <w:bCs/>
    </w:rPr>
  </w:style>
  <w:style w:type="paragraph" w:customStyle="1" w:styleId="Default">
    <w:name w:val="Default"/>
    <w:rsid w:val="00C2372E"/>
    <w:pPr>
      <w:autoSpaceDE w:val="0"/>
      <w:autoSpaceDN w:val="0"/>
      <w:adjustRightInd w:val="0"/>
      <w:spacing w:after="0" w:line="240" w:lineRule="auto"/>
    </w:pPr>
    <w:rPr>
      <w:rFonts w:ascii="Arial" w:hAnsi="Arial" w:cs="Arial"/>
      <w:color w:val="000000"/>
      <w:sz w:val="24"/>
      <w:szCs w:val="24"/>
    </w:rPr>
  </w:style>
  <w:style w:type="table" w:customStyle="1" w:styleId="LightList1">
    <w:name w:val="Light List1"/>
    <w:basedOn w:val="TableNormal"/>
    <w:uiPriority w:val="61"/>
    <w:rsid w:val="00C23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link w:val="BodyTextChar"/>
    <w:rsid w:val="00C2372E"/>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C2372E"/>
    <w:rPr>
      <w:rFonts w:ascii="Times New Roman" w:eastAsia="Times New Roman" w:hAnsi="Times New Roman" w:cs="Times New Roman"/>
      <w:szCs w:val="20"/>
    </w:rPr>
  </w:style>
  <w:style w:type="paragraph" w:customStyle="1" w:styleId="TableBullet2">
    <w:name w:val="Table Bullet 2"/>
    <w:basedOn w:val="ListTable"/>
    <w:qFormat/>
    <w:rsid w:val="00C2372E"/>
    <w:pPr>
      <w:numPr>
        <w:ilvl w:val="1"/>
        <w:numId w:val="10"/>
      </w:numPr>
      <w:tabs>
        <w:tab w:val="clear" w:pos="1080"/>
      </w:tabs>
    </w:pPr>
  </w:style>
  <w:style w:type="paragraph" w:customStyle="1" w:styleId="TableBullet">
    <w:name w:val="Table Bullet"/>
    <w:basedOn w:val="ListTable"/>
    <w:qFormat/>
    <w:rsid w:val="00C2372E"/>
    <w:pPr>
      <w:numPr>
        <w:numId w:val="10"/>
      </w:numPr>
      <w:tabs>
        <w:tab w:val="clear" w:pos="1080"/>
      </w:tabs>
    </w:pPr>
  </w:style>
  <w:style w:type="character" w:styleId="CommentReference">
    <w:name w:val="annotation reference"/>
    <w:basedOn w:val="DefaultParagraphFont"/>
    <w:uiPriority w:val="99"/>
    <w:semiHidden/>
    <w:unhideWhenUsed/>
    <w:rsid w:val="00462801"/>
    <w:rPr>
      <w:sz w:val="16"/>
      <w:szCs w:val="16"/>
    </w:rPr>
  </w:style>
  <w:style w:type="paragraph" w:styleId="CommentText">
    <w:name w:val="annotation text"/>
    <w:basedOn w:val="Normal"/>
    <w:link w:val="CommentTextChar"/>
    <w:uiPriority w:val="99"/>
    <w:semiHidden/>
    <w:unhideWhenUsed/>
    <w:rsid w:val="00462801"/>
    <w:rPr>
      <w:sz w:val="20"/>
      <w:szCs w:val="20"/>
    </w:rPr>
  </w:style>
  <w:style w:type="character" w:customStyle="1" w:styleId="CommentTextChar">
    <w:name w:val="Comment Text Char"/>
    <w:basedOn w:val="DefaultParagraphFont"/>
    <w:link w:val="CommentText"/>
    <w:uiPriority w:val="99"/>
    <w:semiHidden/>
    <w:rsid w:val="00462801"/>
    <w:rPr>
      <w:sz w:val="20"/>
      <w:szCs w:val="20"/>
    </w:rPr>
  </w:style>
  <w:style w:type="paragraph" w:styleId="CommentSubject">
    <w:name w:val="annotation subject"/>
    <w:basedOn w:val="CommentText"/>
    <w:next w:val="CommentText"/>
    <w:link w:val="CommentSubjectChar"/>
    <w:uiPriority w:val="99"/>
    <w:semiHidden/>
    <w:unhideWhenUsed/>
    <w:rsid w:val="00462801"/>
    <w:rPr>
      <w:b/>
      <w:bCs/>
    </w:rPr>
  </w:style>
  <w:style w:type="character" w:customStyle="1" w:styleId="CommentSubjectChar">
    <w:name w:val="Comment Subject Char"/>
    <w:basedOn w:val="CommentTextChar"/>
    <w:link w:val="CommentSubject"/>
    <w:uiPriority w:val="99"/>
    <w:semiHidden/>
    <w:rsid w:val="00462801"/>
    <w:rPr>
      <w:b/>
      <w:bCs/>
      <w:sz w:val="20"/>
      <w:szCs w:val="20"/>
    </w:rPr>
  </w:style>
  <w:style w:type="paragraph" w:styleId="BalloonText">
    <w:name w:val="Balloon Text"/>
    <w:basedOn w:val="Normal"/>
    <w:link w:val="BalloonTextChar"/>
    <w:uiPriority w:val="99"/>
    <w:semiHidden/>
    <w:unhideWhenUsed/>
    <w:rsid w:val="00462801"/>
    <w:rPr>
      <w:rFonts w:ascii="Tahoma" w:hAnsi="Tahoma" w:cs="Tahoma"/>
      <w:sz w:val="16"/>
      <w:szCs w:val="16"/>
    </w:rPr>
  </w:style>
  <w:style w:type="character" w:customStyle="1" w:styleId="BalloonTextChar">
    <w:name w:val="Balloon Text Char"/>
    <w:basedOn w:val="DefaultParagraphFont"/>
    <w:link w:val="BalloonText"/>
    <w:uiPriority w:val="99"/>
    <w:semiHidden/>
    <w:rsid w:val="00462801"/>
    <w:rPr>
      <w:rFonts w:ascii="Tahoma" w:hAnsi="Tahoma" w:cs="Tahoma"/>
      <w:sz w:val="16"/>
      <w:szCs w:val="16"/>
    </w:rPr>
  </w:style>
  <w:style w:type="character" w:customStyle="1" w:styleId="Heading1Char">
    <w:name w:val="Heading 1 Char"/>
    <w:basedOn w:val="DefaultParagraphFont"/>
    <w:link w:val="Heading1"/>
    <w:uiPriority w:val="9"/>
    <w:rsid w:val="0069098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174CD"/>
    <w:rPr>
      <w:color w:val="808080"/>
    </w:rPr>
  </w:style>
  <w:style w:type="table" w:styleId="TableGrid">
    <w:name w:val="Table Grid"/>
    <w:basedOn w:val="TableNormal"/>
    <w:uiPriority w:val="59"/>
    <w:rsid w:val="003B4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864FA"/>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84799">
      <w:bodyDiv w:val="1"/>
      <w:marLeft w:val="0"/>
      <w:marRight w:val="0"/>
      <w:marTop w:val="0"/>
      <w:marBottom w:val="0"/>
      <w:divBdr>
        <w:top w:val="none" w:sz="0" w:space="0" w:color="auto"/>
        <w:left w:val="none" w:sz="0" w:space="0" w:color="auto"/>
        <w:bottom w:val="none" w:sz="0" w:space="0" w:color="auto"/>
        <w:right w:val="none" w:sz="0" w:space="0" w:color="auto"/>
      </w:divBdr>
      <w:divsChild>
        <w:div w:id="385302735">
          <w:marLeft w:val="547"/>
          <w:marRight w:val="0"/>
          <w:marTop w:val="360"/>
          <w:marBottom w:val="0"/>
          <w:divBdr>
            <w:top w:val="none" w:sz="0" w:space="0" w:color="auto"/>
            <w:left w:val="none" w:sz="0" w:space="0" w:color="auto"/>
            <w:bottom w:val="none" w:sz="0" w:space="0" w:color="auto"/>
            <w:right w:val="none" w:sz="0" w:space="0" w:color="auto"/>
          </w:divBdr>
        </w:div>
        <w:div w:id="1358117282">
          <w:marLeft w:val="907"/>
          <w:marRight w:val="0"/>
          <w:marTop w:val="120"/>
          <w:marBottom w:val="0"/>
          <w:divBdr>
            <w:top w:val="none" w:sz="0" w:space="0" w:color="auto"/>
            <w:left w:val="none" w:sz="0" w:space="0" w:color="auto"/>
            <w:bottom w:val="none" w:sz="0" w:space="0" w:color="auto"/>
            <w:right w:val="none" w:sz="0" w:space="0" w:color="auto"/>
          </w:divBdr>
        </w:div>
        <w:div w:id="273637085">
          <w:marLeft w:val="907"/>
          <w:marRight w:val="0"/>
          <w:marTop w:val="120"/>
          <w:marBottom w:val="0"/>
          <w:divBdr>
            <w:top w:val="none" w:sz="0" w:space="0" w:color="auto"/>
            <w:left w:val="none" w:sz="0" w:space="0" w:color="auto"/>
            <w:bottom w:val="none" w:sz="0" w:space="0" w:color="auto"/>
            <w:right w:val="none" w:sz="0" w:space="0" w:color="auto"/>
          </w:divBdr>
        </w:div>
        <w:div w:id="2022930723">
          <w:marLeft w:val="547"/>
          <w:marRight w:val="0"/>
          <w:marTop w:val="360"/>
          <w:marBottom w:val="0"/>
          <w:divBdr>
            <w:top w:val="none" w:sz="0" w:space="0" w:color="auto"/>
            <w:left w:val="none" w:sz="0" w:space="0" w:color="auto"/>
            <w:bottom w:val="none" w:sz="0" w:space="0" w:color="auto"/>
            <w:right w:val="none" w:sz="0" w:space="0" w:color="auto"/>
          </w:divBdr>
        </w:div>
        <w:div w:id="1811745377">
          <w:marLeft w:val="907"/>
          <w:marRight w:val="0"/>
          <w:marTop w:val="120"/>
          <w:marBottom w:val="0"/>
          <w:divBdr>
            <w:top w:val="none" w:sz="0" w:space="0" w:color="auto"/>
            <w:left w:val="none" w:sz="0" w:space="0" w:color="auto"/>
            <w:bottom w:val="none" w:sz="0" w:space="0" w:color="auto"/>
            <w:right w:val="none" w:sz="0" w:space="0" w:color="auto"/>
          </w:divBdr>
        </w:div>
        <w:div w:id="1155879078">
          <w:marLeft w:val="547"/>
          <w:marRight w:val="0"/>
          <w:marTop w:val="360"/>
          <w:marBottom w:val="0"/>
          <w:divBdr>
            <w:top w:val="none" w:sz="0" w:space="0" w:color="auto"/>
            <w:left w:val="none" w:sz="0" w:space="0" w:color="auto"/>
            <w:bottom w:val="none" w:sz="0" w:space="0" w:color="auto"/>
            <w:right w:val="none" w:sz="0" w:space="0" w:color="auto"/>
          </w:divBdr>
        </w:div>
      </w:divsChild>
    </w:div>
    <w:div w:id="310641584">
      <w:bodyDiv w:val="1"/>
      <w:marLeft w:val="0"/>
      <w:marRight w:val="0"/>
      <w:marTop w:val="0"/>
      <w:marBottom w:val="0"/>
      <w:divBdr>
        <w:top w:val="none" w:sz="0" w:space="0" w:color="auto"/>
        <w:left w:val="none" w:sz="0" w:space="0" w:color="auto"/>
        <w:bottom w:val="none" w:sz="0" w:space="0" w:color="auto"/>
        <w:right w:val="none" w:sz="0" w:space="0" w:color="auto"/>
      </w:divBdr>
    </w:div>
    <w:div w:id="436101387">
      <w:bodyDiv w:val="1"/>
      <w:marLeft w:val="0"/>
      <w:marRight w:val="0"/>
      <w:marTop w:val="0"/>
      <w:marBottom w:val="0"/>
      <w:divBdr>
        <w:top w:val="none" w:sz="0" w:space="0" w:color="auto"/>
        <w:left w:val="none" w:sz="0" w:space="0" w:color="auto"/>
        <w:bottom w:val="none" w:sz="0" w:space="0" w:color="auto"/>
        <w:right w:val="none" w:sz="0" w:space="0" w:color="auto"/>
      </w:divBdr>
    </w:div>
    <w:div w:id="537476389">
      <w:bodyDiv w:val="1"/>
      <w:marLeft w:val="0"/>
      <w:marRight w:val="0"/>
      <w:marTop w:val="0"/>
      <w:marBottom w:val="0"/>
      <w:divBdr>
        <w:top w:val="none" w:sz="0" w:space="0" w:color="auto"/>
        <w:left w:val="none" w:sz="0" w:space="0" w:color="auto"/>
        <w:bottom w:val="none" w:sz="0" w:space="0" w:color="auto"/>
        <w:right w:val="none" w:sz="0" w:space="0" w:color="auto"/>
      </w:divBdr>
      <w:divsChild>
        <w:div w:id="1723554576">
          <w:marLeft w:val="360"/>
          <w:marRight w:val="0"/>
          <w:marTop w:val="360"/>
          <w:marBottom w:val="0"/>
          <w:divBdr>
            <w:top w:val="none" w:sz="0" w:space="0" w:color="auto"/>
            <w:left w:val="none" w:sz="0" w:space="0" w:color="auto"/>
            <w:bottom w:val="none" w:sz="0" w:space="0" w:color="auto"/>
            <w:right w:val="none" w:sz="0" w:space="0" w:color="auto"/>
          </w:divBdr>
        </w:div>
        <w:div w:id="105664422">
          <w:marLeft w:val="360"/>
          <w:marRight w:val="0"/>
          <w:marTop w:val="360"/>
          <w:marBottom w:val="0"/>
          <w:divBdr>
            <w:top w:val="none" w:sz="0" w:space="0" w:color="auto"/>
            <w:left w:val="none" w:sz="0" w:space="0" w:color="auto"/>
            <w:bottom w:val="none" w:sz="0" w:space="0" w:color="auto"/>
            <w:right w:val="none" w:sz="0" w:space="0" w:color="auto"/>
          </w:divBdr>
        </w:div>
        <w:div w:id="537199908">
          <w:marLeft w:val="360"/>
          <w:marRight w:val="0"/>
          <w:marTop w:val="360"/>
          <w:marBottom w:val="0"/>
          <w:divBdr>
            <w:top w:val="none" w:sz="0" w:space="0" w:color="auto"/>
            <w:left w:val="none" w:sz="0" w:space="0" w:color="auto"/>
            <w:bottom w:val="none" w:sz="0" w:space="0" w:color="auto"/>
            <w:right w:val="none" w:sz="0" w:space="0" w:color="auto"/>
          </w:divBdr>
        </w:div>
        <w:div w:id="1315062266">
          <w:marLeft w:val="360"/>
          <w:marRight w:val="0"/>
          <w:marTop w:val="360"/>
          <w:marBottom w:val="0"/>
          <w:divBdr>
            <w:top w:val="none" w:sz="0" w:space="0" w:color="auto"/>
            <w:left w:val="none" w:sz="0" w:space="0" w:color="auto"/>
            <w:bottom w:val="none" w:sz="0" w:space="0" w:color="auto"/>
            <w:right w:val="none" w:sz="0" w:space="0" w:color="auto"/>
          </w:divBdr>
        </w:div>
      </w:divsChild>
    </w:div>
    <w:div w:id="1201212933">
      <w:bodyDiv w:val="1"/>
      <w:marLeft w:val="0"/>
      <w:marRight w:val="0"/>
      <w:marTop w:val="0"/>
      <w:marBottom w:val="0"/>
      <w:divBdr>
        <w:top w:val="none" w:sz="0" w:space="0" w:color="auto"/>
        <w:left w:val="none" w:sz="0" w:space="0" w:color="auto"/>
        <w:bottom w:val="none" w:sz="0" w:space="0" w:color="auto"/>
        <w:right w:val="none" w:sz="0" w:space="0" w:color="auto"/>
      </w:divBdr>
      <w:divsChild>
        <w:div w:id="1982036724">
          <w:marLeft w:val="360"/>
          <w:marRight w:val="0"/>
          <w:marTop w:val="360"/>
          <w:marBottom w:val="0"/>
          <w:divBdr>
            <w:top w:val="none" w:sz="0" w:space="0" w:color="auto"/>
            <w:left w:val="none" w:sz="0" w:space="0" w:color="auto"/>
            <w:bottom w:val="none" w:sz="0" w:space="0" w:color="auto"/>
            <w:right w:val="none" w:sz="0" w:space="0" w:color="auto"/>
          </w:divBdr>
        </w:div>
        <w:div w:id="325742279">
          <w:marLeft w:val="720"/>
          <w:marRight w:val="0"/>
          <w:marTop w:val="120"/>
          <w:marBottom w:val="0"/>
          <w:divBdr>
            <w:top w:val="none" w:sz="0" w:space="0" w:color="auto"/>
            <w:left w:val="none" w:sz="0" w:space="0" w:color="auto"/>
            <w:bottom w:val="none" w:sz="0" w:space="0" w:color="auto"/>
            <w:right w:val="none" w:sz="0" w:space="0" w:color="auto"/>
          </w:divBdr>
        </w:div>
        <w:div w:id="1759011965">
          <w:marLeft w:val="720"/>
          <w:marRight w:val="0"/>
          <w:marTop w:val="120"/>
          <w:marBottom w:val="0"/>
          <w:divBdr>
            <w:top w:val="none" w:sz="0" w:space="0" w:color="auto"/>
            <w:left w:val="none" w:sz="0" w:space="0" w:color="auto"/>
            <w:bottom w:val="none" w:sz="0" w:space="0" w:color="auto"/>
            <w:right w:val="none" w:sz="0" w:space="0" w:color="auto"/>
          </w:divBdr>
        </w:div>
        <w:div w:id="849562271">
          <w:marLeft w:val="720"/>
          <w:marRight w:val="0"/>
          <w:marTop w:val="120"/>
          <w:marBottom w:val="0"/>
          <w:divBdr>
            <w:top w:val="none" w:sz="0" w:space="0" w:color="auto"/>
            <w:left w:val="none" w:sz="0" w:space="0" w:color="auto"/>
            <w:bottom w:val="none" w:sz="0" w:space="0" w:color="auto"/>
            <w:right w:val="none" w:sz="0" w:space="0" w:color="auto"/>
          </w:divBdr>
        </w:div>
        <w:div w:id="1441949768">
          <w:marLeft w:val="360"/>
          <w:marRight w:val="0"/>
          <w:marTop w:val="360"/>
          <w:marBottom w:val="0"/>
          <w:divBdr>
            <w:top w:val="none" w:sz="0" w:space="0" w:color="auto"/>
            <w:left w:val="none" w:sz="0" w:space="0" w:color="auto"/>
            <w:bottom w:val="none" w:sz="0" w:space="0" w:color="auto"/>
            <w:right w:val="none" w:sz="0" w:space="0" w:color="auto"/>
          </w:divBdr>
        </w:div>
        <w:div w:id="1219247731">
          <w:marLeft w:val="360"/>
          <w:marRight w:val="0"/>
          <w:marTop w:val="360"/>
          <w:marBottom w:val="0"/>
          <w:divBdr>
            <w:top w:val="none" w:sz="0" w:space="0" w:color="auto"/>
            <w:left w:val="none" w:sz="0" w:space="0" w:color="auto"/>
            <w:bottom w:val="none" w:sz="0" w:space="0" w:color="auto"/>
            <w:right w:val="none" w:sz="0" w:space="0" w:color="auto"/>
          </w:divBdr>
        </w:div>
        <w:div w:id="1804541045">
          <w:marLeft w:val="720"/>
          <w:marRight w:val="0"/>
          <w:marTop w:val="120"/>
          <w:marBottom w:val="0"/>
          <w:divBdr>
            <w:top w:val="none" w:sz="0" w:space="0" w:color="auto"/>
            <w:left w:val="none" w:sz="0" w:space="0" w:color="auto"/>
            <w:bottom w:val="none" w:sz="0" w:space="0" w:color="auto"/>
            <w:right w:val="none" w:sz="0" w:space="0" w:color="auto"/>
          </w:divBdr>
        </w:div>
        <w:div w:id="1269967123">
          <w:marLeft w:val="720"/>
          <w:marRight w:val="0"/>
          <w:marTop w:val="120"/>
          <w:marBottom w:val="0"/>
          <w:divBdr>
            <w:top w:val="none" w:sz="0" w:space="0" w:color="auto"/>
            <w:left w:val="none" w:sz="0" w:space="0" w:color="auto"/>
            <w:bottom w:val="none" w:sz="0" w:space="0" w:color="auto"/>
            <w:right w:val="none" w:sz="0" w:space="0" w:color="auto"/>
          </w:divBdr>
        </w:div>
        <w:div w:id="1074349993">
          <w:marLeft w:val="360"/>
          <w:marRight w:val="0"/>
          <w:marTop w:val="360"/>
          <w:marBottom w:val="0"/>
          <w:divBdr>
            <w:top w:val="none" w:sz="0" w:space="0" w:color="auto"/>
            <w:left w:val="none" w:sz="0" w:space="0" w:color="auto"/>
            <w:bottom w:val="none" w:sz="0" w:space="0" w:color="auto"/>
            <w:right w:val="none" w:sz="0" w:space="0" w:color="auto"/>
          </w:divBdr>
        </w:div>
        <w:div w:id="717171775">
          <w:marLeft w:val="720"/>
          <w:marRight w:val="0"/>
          <w:marTop w:val="120"/>
          <w:marBottom w:val="0"/>
          <w:divBdr>
            <w:top w:val="none" w:sz="0" w:space="0" w:color="auto"/>
            <w:left w:val="none" w:sz="0" w:space="0" w:color="auto"/>
            <w:bottom w:val="none" w:sz="0" w:space="0" w:color="auto"/>
            <w:right w:val="none" w:sz="0" w:space="0" w:color="auto"/>
          </w:divBdr>
        </w:div>
        <w:div w:id="57439197">
          <w:marLeft w:val="720"/>
          <w:marRight w:val="0"/>
          <w:marTop w:val="120"/>
          <w:marBottom w:val="0"/>
          <w:divBdr>
            <w:top w:val="none" w:sz="0" w:space="0" w:color="auto"/>
            <w:left w:val="none" w:sz="0" w:space="0" w:color="auto"/>
            <w:bottom w:val="none" w:sz="0" w:space="0" w:color="auto"/>
            <w:right w:val="none" w:sz="0" w:space="0" w:color="auto"/>
          </w:divBdr>
        </w:div>
        <w:div w:id="184289105">
          <w:marLeft w:val="360"/>
          <w:marRight w:val="0"/>
          <w:marTop w:val="360"/>
          <w:marBottom w:val="0"/>
          <w:divBdr>
            <w:top w:val="none" w:sz="0" w:space="0" w:color="auto"/>
            <w:left w:val="none" w:sz="0" w:space="0" w:color="auto"/>
            <w:bottom w:val="none" w:sz="0" w:space="0" w:color="auto"/>
            <w:right w:val="none" w:sz="0" w:space="0" w:color="auto"/>
          </w:divBdr>
        </w:div>
        <w:div w:id="748576582">
          <w:marLeft w:val="720"/>
          <w:marRight w:val="0"/>
          <w:marTop w:val="120"/>
          <w:marBottom w:val="0"/>
          <w:divBdr>
            <w:top w:val="none" w:sz="0" w:space="0" w:color="auto"/>
            <w:left w:val="none" w:sz="0" w:space="0" w:color="auto"/>
            <w:bottom w:val="none" w:sz="0" w:space="0" w:color="auto"/>
            <w:right w:val="none" w:sz="0" w:space="0" w:color="auto"/>
          </w:divBdr>
        </w:div>
        <w:div w:id="579682766">
          <w:marLeft w:val="720"/>
          <w:marRight w:val="0"/>
          <w:marTop w:val="120"/>
          <w:marBottom w:val="0"/>
          <w:divBdr>
            <w:top w:val="none" w:sz="0" w:space="0" w:color="auto"/>
            <w:left w:val="none" w:sz="0" w:space="0" w:color="auto"/>
            <w:bottom w:val="none" w:sz="0" w:space="0" w:color="auto"/>
            <w:right w:val="none" w:sz="0" w:space="0" w:color="auto"/>
          </w:divBdr>
        </w:div>
        <w:div w:id="691423591">
          <w:marLeft w:val="360"/>
          <w:marRight w:val="0"/>
          <w:marTop w:val="360"/>
          <w:marBottom w:val="0"/>
          <w:divBdr>
            <w:top w:val="none" w:sz="0" w:space="0" w:color="auto"/>
            <w:left w:val="none" w:sz="0" w:space="0" w:color="auto"/>
            <w:bottom w:val="none" w:sz="0" w:space="0" w:color="auto"/>
            <w:right w:val="none" w:sz="0" w:space="0" w:color="auto"/>
          </w:divBdr>
        </w:div>
        <w:div w:id="488786641">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806536-76CD-C74E-8ED0-2623FCFFD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4884</TotalTime>
  <Pages>7</Pages>
  <Words>2806</Words>
  <Characters>15998</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OSUMC</Company>
  <LinksUpToDate>false</LinksUpToDate>
  <CharactersWithSpaces>18767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 Arand</cp:lastModifiedBy>
  <cp:revision>80</cp:revision>
  <dcterms:created xsi:type="dcterms:W3CDTF">2015-08-10T15:22:00Z</dcterms:created>
  <dcterms:modified xsi:type="dcterms:W3CDTF">2015-08-22T00:38:00Z</dcterms:modified>
</cp:coreProperties>
</file>