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B2" w:rsidRPr="006D13C5" w:rsidRDefault="008759B2" w:rsidP="008759B2">
      <w:pPr>
        <w:jc w:val="center"/>
        <w:rPr>
          <w:rFonts w:ascii="Times New Roman" w:hAnsi="Times New Roman" w:cs="Times New Roman"/>
          <w:b/>
          <w:sz w:val="32"/>
        </w:rPr>
      </w:pPr>
      <w:bookmarkStart w:id="0" w:name="OLE_LINK1"/>
      <w:bookmarkStart w:id="1" w:name="OLE_LINK2"/>
      <w:bookmarkStart w:id="2" w:name="OLE_LINK31"/>
      <w:bookmarkStart w:id="3" w:name="OLE_LINK32"/>
      <w:bookmarkStart w:id="4" w:name="OLE_LINK33"/>
      <w:r w:rsidRPr="006D13C5">
        <w:rPr>
          <w:rFonts w:ascii="Times New Roman" w:hAnsi="Times New Roman" w:cs="Times New Roman" w:hint="eastAsia"/>
          <w:b/>
          <w:sz w:val="32"/>
        </w:rPr>
        <w:t>COMP</w:t>
      </w:r>
      <w:r w:rsidRPr="006D13C5">
        <w:rPr>
          <w:rFonts w:ascii="Times New Roman" w:hAnsi="Times New Roman" w:cs="Times New Roman"/>
          <w:b/>
          <w:sz w:val="32"/>
        </w:rPr>
        <w:t>90049 Knowledge Technologies Assignment 2</w:t>
      </w:r>
    </w:p>
    <w:p w:rsidR="008759B2" w:rsidRPr="006D13C5" w:rsidRDefault="008759B2" w:rsidP="008759B2">
      <w:pPr>
        <w:jc w:val="center"/>
        <w:rPr>
          <w:rFonts w:ascii="Times New Roman" w:hAnsi="Times New Roman" w:cs="Times New Roman"/>
          <w:b/>
        </w:rPr>
      </w:pPr>
      <w:r w:rsidRPr="006D13C5">
        <w:rPr>
          <w:rFonts w:ascii="Times New Roman" w:hAnsi="Times New Roman" w:cs="Times New Roman"/>
          <w:b/>
          <w:sz w:val="32"/>
        </w:rPr>
        <w:t>Can we use tweet text to help us to identify trolls on Twitter?</w:t>
      </w:r>
      <w:bookmarkEnd w:id="2"/>
      <w:bookmarkEnd w:id="3"/>
      <w:bookmarkEnd w:id="4"/>
    </w:p>
    <w:p w:rsidR="008759B2" w:rsidRDefault="008759B2" w:rsidP="008759B2">
      <w:pPr>
        <w:jc w:val="both"/>
        <w:rPr>
          <w:rFonts w:ascii="Times New Roman" w:hAnsi="Times New Roman" w:cs="Times New Roman"/>
        </w:rPr>
      </w:pPr>
    </w:p>
    <w:p w:rsidR="008759B2" w:rsidRDefault="008759B2" w:rsidP="008759B2">
      <w:pPr>
        <w:jc w:val="both"/>
        <w:rPr>
          <w:rFonts w:ascii="Times New Roman" w:hAnsi="Times New Roman" w:cs="Times New Roman"/>
        </w:rPr>
      </w:pPr>
    </w:p>
    <w:p w:rsidR="008759B2" w:rsidRDefault="008759B2" w:rsidP="008759B2">
      <w:pPr>
        <w:jc w:val="both"/>
        <w:rPr>
          <w:rFonts w:ascii="Times New Roman" w:hAnsi="Times New Roman" w:cs="Times New Roman"/>
        </w:rPr>
      </w:pPr>
    </w:p>
    <w:p w:rsidR="008759B2" w:rsidRDefault="008759B2" w:rsidP="008759B2">
      <w:pPr>
        <w:jc w:val="both"/>
        <w:rPr>
          <w:rFonts w:ascii="Times New Roman" w:hAnsi="Times New Roman" w:cs="Times New Roman" w:hint="eastAsia"/>
        </w:rPr>
      </w:pPr>
    </w:p>
    <w:p w:rsidR="008759B2" w:rsidRDefault="008759B2" w:rsidP="008759B2">
      <w:pPr>
        <w:jc w:val="both"/>
        <w:rPr>
          <w:rFonts w:ascii="Times New Roman" w:hAnsi="Times New Roman" w:cs="Times New Roman"/>
        </w:rPr>
      </w:pPr>
    </w:p>
    <w:p w:rsidR="008759B2" w:rsidRDefault="008759B2" w:rsidP="008759B2">
      <w:pPr>
        <w:jc w:val="both"/>
        <w:rPr>
          <w:rFonts w:ascii="Times New Roman" w:hAnsi="Times New Roman" w:cs="Times New Roman" w:hint="eastAsia"/>
        </w:rPr>
        <w:sectPr w:rsidR="008759B2" w:rsidSect="008759B2">
          <w:pgSz w:w="11900" w:h="16840"/>
          <w:pgMar w:top="1440" w:right="1134" w:bottom="1440" w:left="1134" w:header="851" w:footer="992" w:gutter="0"/>
          <w:cols w:space="425"/>
          <w:docGrid w:type="lines" w:linePitch="312"/>
        </w:sectPr>
      </w:pPr>
    </w:p>
    <w:p w:rsidR="00B854D9" w:rsidRPr="00C15139" w:rsidRDefault="00633D86" w:rsidP="00F54C57">
      <w:pPr>
        <w:pStyle w:val="a3"/>
        <w:numPr>
          <w:ilvl w:val="0"/>
          <w:numId w:val="2"/>
        </w:numPr>
        <w:spacing w:afterLines="50" w:after="156"/>
        <w:ind w:left="357" w:firstLineChars="0" w:hanging="357"/>
        <w:jc w:val="both"/>
        <w:rPr>
          <w:rFonts w:ascii="Times New Roman" w:hAnsi="Times New Roman" w:cs="Times New Roman"/>
          <w:b/>
        </w:rPr>
      </w:pPr>
      <w:r w:rsidRPr="00C15139">
        <w:rPr>
          <w:rFonts w:ascii="Times New Roman" w:hAnsi="Times New Roman" w:cs="Times New Roman" w:hint="eastAsia"/>
          <w:b/>
        </w:rPr>
        <w:t>Introduction</w:t>
      </w:r>
    </w:p>
    <w:p w:rsidR="006F65D2" w:rsidRPr="00FB2525" w:rsidRDefault="00935357" w:rsidP="009221F0">
      <w:pPr>
        <w:spacing w:afterLines="50" w:after="156"/>
        <w:jc w:val="both"/>
        <w:rPr>
          <w:rFonts w:ascii="Times New Roman" w:hAnsi="Times New Roman" w:cs="Times New Roman" w:hint="eastAsia"/>
        </w:rPr>
      </w:pPr>
      <w:r w:rsidRPr="00935357">
        <w:rPr>
          <w:rFonts w:ascii="Times New Roman" w:hAnsi="Times New Roman" w:cs="Times New Roman"/>
        </w:rPr>
        <w:t>Twitter is a</w:t>
      </w:r>
      <w:r w:rsidR="00B854D9">
        <w:rPr>
          <w:rFonts w:ascii="Times New Roman" w:hAnsi="Times New Roman" w:cs="Times New Roman" w:hint="eastAsia"/>
        </w:rPr>
        <w:t>n</w:t>
      </w:r>
      <w:r w:rsidR="00B854D9">
        <w:rPr>
          <w:rFonts w:ascii="Times New Roman" w:hAnsi="Times New Roman" w:cs="Times New Roman"/>
        </w:rPr>
        <w:t xml:space="preserve"> American</w:t>
      </w:r>
      <w:r w:rsidRPr="00935357">
        <w:rPr>
          <w:rFonts w:ascii="Times New Roman" w:hAnsi="Times New Roman" w:cs="Times New Roman"/>
        </w:rPr>
        <w:t xml:space="preserve"> social networking site and one of the most </w:t>
      </w:r>
      <w:r w:rsidR="00B854D9">
        <w:rPr>
          <w:rFonts w:ascii="Times New Roman" w:hAnsi="Times New Roman" w:cs="Times New Roman"/>
        </w:rPr>
        <w:t>popular</w:t>
      </w:r>
      <w:r w:rsidRPr="00935357">
        <w:rPr>
          <w:rFonts w:ascii="Times New Roman" w:hAnsi="Times New Roman" w:cs="Times New Roman"/>
        </w:rPr>
        <w:t xml:space="preserve"> </w:t>
      </w:r>
      <w:r w:rsidR="00B854D9">
        <w:rPr>
          <w:rFonts w:ascii="Times New Roman" w:hAnsi="Times New Roman" w:cs="Times New Roman"/>
        </w:rPr>
        <w:t>websites in the world</w:t>
      </w:r>
      <w:r w:rsidRPr="00935357">
        <w:rPr>
          <w:rFonts w:ascii="Times New Roman" w:hAnsi="Times New Roman" w:cs="Times New Roman"/>
        </w:rPr>
        <w:t xml:space="preserve">. </w:t>
      </w:r>
      <w:r w:rsidR="00B854D9">
        <w:rPr>
          <w:rFonts w:ascii="Times New Roman" w:hAnsi="Times New Roman" w:cs="Times New Roman"/>
        </w:rPr>
        <w:t>User</w:t>
      </w:r>
      <w:r w:rsidRPr="00935357">
        <w:rPr>
          <w:rFonts w:ascii="Times New Roman" w:hAnsi="Times New Roman" w:cs="Times New Roman"/>
        </w:rPr>
        <w:t xml:space="preserve"> post</w:t>
      </w:r>
      <w:r w:rsidR="00B854D9">
        <w:rPr>
          <w:rFonts w:ascii="Times New Roman" w:hAnsi="Times New Roman" w:cs="Times New Roman"/>
        </w:rPr>
        <w:t>s and interact</w:t>
      </w:r>
      <w:r w:rsidR="00B854D9">
        <w:rPr>
          <w:rFonts w:ascii="Times New Roman" w:hAnsi="Times New Roman" w:cs="Times New Roman" w:hint="eastAsia"/>
        </w:rPr>
        <w:t>s</w:t>
      </w:r>
      <w:r w:rsidR="00B854D9">
        <w:rPr>
          <w:rFonts w:ascii="Times New Roman" w:hAnsi="Times New Roman" w:cs="Times New Roman"/>
        </w:rPr>
        <w:t xml:space="preserve"> with messages</w:t>
      </w:r>
      <w:r w:rsidRPr="00935357">
        <w:rPr>
          <w:rFonts w:ascii="Times New Roman" w:hAnsi="Times New Roman" w:cs="Times New Roman"/>
        </w:rPr>
        <w:t xml:space="preserve"> on Twitter. In these short messages of less than 140 words</w:t>
      </w:r>
      <w:r w:rsidR="00B854D9">
        <w:rPr>
          <w:rFonts w:ascii="Times New Roman" w:hAnsi="Times New Roman" w:cs="Times New Roman"/>
        </w:rPr>
        <w:t xml:space="preserve"> known as “tweets”</w:t>
      </w:r>
      <w:r w:rsidRPr="00935357">
        <w:rPr>
          <w:rFonts w:ascii="Times New Roman" w:hAnsi="Times New Roman" w:cs="Times New Roman"/>
        </w:rPr>
        <w:t xml:space="preserve">, the user's </w:t>
      </w:r>
      <w:r w:rsidR="00F66030">
        <w:rPr>
          <w:rFonts w:ascii="Times New Roman" w:hAnsi="Times New Roman" w:cs="Times New Roman"/>
        </w:rPr>
        <w:t>personal</w:t>
      </w:r>
      <w:r w:rsidRPr="00935357">
        <w:rPr>
          <w:rFonts w:ascii="Times New Roman" w:hAnsi="Times New Roman" w:cs="Times New Roman"/>
        </w:rPr>
        <w:t xml:space="preserve"> thoughts will</w:t>
      </w:r>
      <w:r w:rsidR="00F66030">
        <w:rPr>
          <w:rFonts w:ascii="Times New Roman" w:hAnsi="Times New Roman" w:cs="Times New Roman"/>
        </w:rPr>
        <w:t xml:space="preserve"> more or less</w:t>
      </w:r>
      <w:r w:rsidRPr="00935357">
        <w:rPr>
          <w:rFonts w:ascii="Times New Roman" w:hAnsi="Times New Roman" w:cs="Times New Roman"/>
        </w:rPr>
        <w:t xml:space="preserve"> be expresse</w:t>
      </w:r>
      <w:r w:rsidR="00050ADB">
        <w:rPr>
          <w:rFonts w:ascii="Times New Roman" w:hAnsi="Times New Roman" w:cs="Times New Roman"/>
        </w:rPr>
        <w:t>d. This article mainly discussed</w:t>
      </w:r>
      <w:r w:rsidRPr="00935357">
        <w:rPr>
          <w:rFonts w:ascii="Times New Roman" w:hAnsi="Times New Roman" w:cs="Times New Roman"/>
        </w:rPr>
        <w:t xml:space="preserve"> the possibility of </w:t>
      </w:r>
      <w:r w:rsidR="00393FBE">
        <w:rPr>
          <w:rFonts w:ascii="Times New Roman" w:hAnsi="Times New Roman" w:cs="Times New Roman"/>
        </w:rPr>
        <w:t xml:space="preserve">inferring user’s </w:t>
      </w:r>
      <w:bookmarkStart w:id="5" w:name="OLE_LINK27"/>
      <w:bookmarkStart w:id="6" w:name="OLE_LINK28"/>
      <w:r w:rsidR="00393FBE">
        <w:rPr>
          <w:rFonts w:ascii="Times New Roman" w:hAnsi="Times New Roman" w:cs="Times New Roman"/>
        </w:rPr>
        <w:t>political tendency</w:t>
      </w:r>
      <w:bookmarkEnd w:id="5"/>
      <w:bookmarkEnd w:id="6"/>
      <w:r w:rsidR="00812792">
        <w:rPr>
          <w:rFonts w:ascii="Times New Roman" w:hAnsi="Times New Roman" w:cs="Times New Roman"/>
        </w:rPr>
        <w:t xml:space="preserve"> (trolls)</w:t>
      </w:r>
      <w:r w:rsidR="00393FBE">
        <w:rPr>
          <w:rFonts w:ascii="Times New Roman" w:hAnsi="Times New Roman" w:cs="Times New Roman"/>
        </w:rPr>
        <w:t xml:space="preserve"> from his/her tweets</w:t>
      </w:r>
      <w:r w:rsidR="00F5209D">
        <w:rPr>
          <w:rFonts w:ascii="Times New Roman" w:hAnsi="Times New Roman" w:cs="Times New Roman"/>
        </w:rPr>
        <w:t xml:space="preserve"> by implementing machine learning methods. </w:t>
      </w:r>
      <w:r w:rsidR="00050ADB">
        <w:rPr>
          <w:rFonts w:ascii="Times New Roman" w:hAnsi="Times New Roman" w:cs="Times New Roman"/>
        </w:rPr>
        <w:t>There are</w:t>
      </w:r>
      <w:r w:rsidRPr="00935357">
        <w:rPr>
          <w:rFonts w:ascii="Times New Roman" w:hAnsi="Times New Roman" w:cs="Times New Roman"/>
        </w:rPr>
        <w:t xml:space="preserve"> three</w:t>
      </w:r>
      <w:r w:rsidR="001E1BED">
        <w:rPr>
          <w:rFonts w:ascii="Times New Roman" w:hAnsi="Times New Roman" w:cs="Times New Roman"/>
        </w:rPr>
        <w:t xml:space="preserve"> different classifiers</w:t>
      </w:r>
      <w:r w:rsidRPr="00935357">
        <w:rPr>
          <w:rFonts w:ascii="Times New Roman" w:hAnsi="Times New Roman" w:cs="Times New Roman"/>
        </w:rPr>
        <w:t xml:space="preserve"> used</w:t>
      </w:r>
      <w:r w:rsidR="001E1BED">
        <w:rPr>
          <w:rFonts w:ascii="Times New Roman" w:hAnsi="Times New Roman" w:cs="Times New Roman"/>
        </w:rPr>
        <w:t xml:space="preserve"> in the experiments which are </w:t>
      </w:r>
      <w:proofErr w:type="spellStart"/>
      <w:r w:rsidRPr="00935357">
        <w:rPr>
          <w:rFonts w:ascii="Times New Roman" w:hAnsi="Times New Roman" w:cs="Times New Roman"/>
        </w:rPr>
        <w:t>zeroR</w:t>
      </w:r>
      <w:proofErr w:type="spellEnd"/>
      <w:r w:rsidR="001E1BED">
        <w:rPr>
          <w:rFonts w:ascii="Times New Roman" w:hAnsi="Times New Roman" w:cs="Times New Roman"/>
        </w:rPr>
        <w:t>, naive Bayes and decision tree classifier</w:t>
      </w:r>
      <w:r w:rsidRPr="00935357">
        <w:rPr>
          <w:rFonts w:ascii="Times New Roman" w:hAnsi="Times New Roman" w:cs="Times New Roman"/>
        </w:rPr>
        <w:t xml:space="preserve">. </w:t>
      </w:r>
      <w:r w:rsidR="00050ADB">
        <w:rPr>
          <w:rFonts w:ascii="Times New Roman" w:hAnsi="Times New Roman" w:cs="Times New Roman"/>
        </w:rPr>
        <w:t>By applying different classifiers, different experiments were performed and then analyzed these experimental results horizontally and vertically.</w:t>
      </w:r>
      <w:r w:rsidR="00050ADB">
        <w:rPr>
          <w:rFonts w:ascii="Times New Roman" w:hAnsi="Times New Roman" w:cs="Times New Roman" w:hint="eastAsia"/>
        </w:rPr>
        <w:t xml:space="preserve"> </w:t>
      </w:r>
      <w:r w:rsidR="002049D4" w:rsidRPr="00FB2525">
        <w:rPr>
          <w:rFonts w:ascii="Times New Roman" w:hAnsi="Times New Roman" w:cs="Times New Roman"/>
        </w:rPr>
        <w:t>The final section concludes.</w:t>
      </w:r>
      <w:bookmarkEnd w:id="0"/>
      <w:bookmarkEnd w:id="1"/>
    </w:p>
    <w:p w:rsidR="006F65D2" w:rsidRPr="00C15139" w:rsidRDefault="00633D86" w:rsidP="00F54C57">
      <w:pPr>
        <w:pStyle w:val="a3"/>
        <w:numPr>
          <w:ilvl w:val="0"/>
          <w:numId w:val="2"/>
        </w:numPr>
        <w:spacing w:afterLines="50" w:after="156"/>
        <w:ind w:firstLineChars="0"/>
        <w:jc w:val="both"/>
        <w:rPr>
          <w:rFonts w:ascii="Times New Roman" w:hAnsi="Times New Roman" w:cs="Times New Roman"/>
          <w:b/>
        </w:rPr>
      </w:pPr>
      <w:r w:rsidRPr="00C15139">
        <w:rPr>
          <w:rFonts w:ascii="Times New Roman" w:hAnsi="Times New Roman" w:cs="Times New Roman" w:hint="eastAsia"/>
          <w:b/>
        </w:rPr>
        <w:t>Dataset</w:t>
      </w:r>
    </w:p>
    <w:p w:rsidR="00633D86" w:rsidRDefault="005E4C95" w:rsidP="009221F0">
      <w:pPr>
        <w:spacing w:afterLines="50" w:after="156"/>
        <w:jc w:val="both"/>
        <w:rPr>
          <w:rFonts w:ascii="Times New Roman" w:hAnsi="Times New Roman" w:cs="Times New Roman" w:hint="eastAsia"/>
        </w:rPr>
      </w:pPr>
      <w:r w:rsidRPr="00FB2525">
        <w:rPr>
          <w:rFonts w:ascii="Times New Roman" w:hAnsi="Times New Roman" w:cs="Times New Roman"/>
        </w:rPr>
        <w:t>The datase</w:t>
      </w:r>
      <w:r w:rsidR="006C3930" w:rsidRPr="00FB2525">
        <w:rPr>
          <w:rFonts w:ascii="Times New Roman" w:hAnsi="Times New Roman" w:cs="Times New Roman"/>
        </w:rPr>
        <w:t>t manipulated in experiments is</w:t>
      </w:r>
      <w:r w:rsidRPr="00FB2525">
        <w:rPr>
          <w:rFonts w:ascii="Times New Roman" w:hAnsi="Times New Roman" w:cs="Times New Roman"/>
        </w:rPr>
        <w:t xml:space="preserve"> </w:t>
      </w:r>
      <w:r w:rsidR="006C3930" w:rsidRPr="00FB2525">
        <w:rPr>
          <w:rFonts w:ascii="Times New Roman" w:hAnsi="Times New Roman" w:cs="Times New Roman"/>
        </w:rPr>
        <w:t>constructed by 175 randomly chosen users and a total of 223K tweets</w:t>
      </w:r>
      <w:r w:rsidR="009F6D6F">
        <w:rPr>
          <w:rFonts w:ascii="Times New Roman" w:hAnsi="Times New Roman" w:cs="Times New Roman"/>
        </w:rPr>
        <w:t xml:space="preserve"> [1]</w:t>
      </w:r>
      <w:r w:rsidR="006C3930" w:rsidRPr="00FB2525">
        <w:rPr>
          <w:rFonts w:ascii="Times New Roman" w:hAnsi="Times New Roman" w:cs="Times New Roman"/>
        </w:rPr>
        <w:t>. This was then divided into three small files which are training (roughly 60%), development (20%), and test (20%) sets</w:t>
      </w:r>
      <w:r w:rsidR="00A7719C" w:rsidRPr="00FB2525">
        <w:rPr>
          <w:rFonts w:ascii="Times New Roman" w:hAnsi="Times New Roman" w:cs="Times New Roman"/>
        </w:rPr>
        <w:t>.</w:t>
      </w:r>
      <w:r w:rsidR="00435BA4" w:rsidRPr="00FB2525">
        <w:rPr>
          <w:rFonts w:ascii="Times New Roman" w:hAnsi="Times New Roman" w:cs="Times New Roman"/>
        </w:rPr>
        <w:t xml:space="preserve"> In the dataset, “</w:t>
      </w:r>
      <w:proofErr w:type="spellStart"/>
      <w:r w:rsidR="00435BA4" w:rsidRPr="00FB2525">
        <w:rPr>
          <w:rFonts w:ascii="Times New Roman" w:hAnsi="Times New Roman" w:cs="Times New Roman"/>
        </w:rPr>
        <w:t>mostXX</w:t>
      </w:r>
      <w:proofErr w:type="spellEnd"/>
      <w:r w:rsidR="00435BA4" w:rsidRPr="00FB2525">
        <w:rPr>
          <w:rFonts w:ascii="Times New Roman" w:hAnsi="Times New Roman" w:cs="Times New Roman"/>
        </w:rPr>
        <w:t>”</w:t>
      </w:r>
      <w:r w:rsidR="00FB2525">
        <w:rPr>
          <w:rFonts w:ascii="Times New Roman" w:hAnsi="Times New Roman" w:cs="Times New Roman"/>
        </w:rPr>
        <w:t xml:space="preserve"> </w:t>
      </w:r>
      <w:r w:rsidR="00435BA4" w:rsidRPr="00FB2525">
        <w:rPr>
          <w:rFonts w:ascii="Times New Roman" w:hAnsi="Times New Roman" w:cs="Times New Roman"/>
        </w:rPr>
        <w:t>and “</w:t>
      </w:r>
      <w:proofErr w:type="spellStart"/>
      <w:r w:rsidR="00435BA4" w:rsidRPr="00FB2525">
        <w:rPr>
          <w:rFonts w:ascii="Times New Roman" w:hAnsi="Times New Roman" w:cs="Times New Roman"/>
        </w:rPr>
        <w:t>bestXX</w:t>
      </w:r>
      <w:proofErr w:type="spellEnd"/>
      <w:r w:rsidR="00435BA4" w:rsidRPr="00FB2525">
        <w:rPr>
          <w:rFonts w:ascii="Times New Roman" w:hAnsi="Times New Roman" w:cs="Times New Roman"/>
        </w:rPr>
        <w:t>”</w:t>
      </w:r>
      <w:r w:rsidR="00FB2525">
        <w:rPr>
          <w:rFonts w:ascii="Times New Roman" w:hAnsi="Times New Roman" w:cs="Times New Roman"/>
        </w:rPr>
        <w:t xml:space="preserve"> has</w:t>
      </w:r>
      <w:r w:rsidR="00435BA4" w:rsidRPr="00FB2525">
        <w:rPr>
          <w:rFonts w:ascii="Times New Roman" w:hAnsi="Times New Roman" w:cs="Times New Roman"/>
        </w:rPr>
        <w:t xml:space="preserve"> recorded different term</w:t>
      </w:r>
      <w:r w:rsidR="00537170" w:rsidRPr="00FB2525">
        <w:rPr>
          <w:rFonts w:ascii="Times New Roman" w:hAnsi="Times New Roman" w:cs="Times New Roman"/>
        </w:rPr>
        <w:t>s</w:t>
      </w:r>
      <w:r w:rsidR="00435BA4" w:rsidRPr="00FB2525">
        <w:rPr>
          <w:rFonts w:ascii="Times New Roman" w:hAnsi="Times New Roman" w:cs="Times New Roman"/>
        </w:rPr>
        <w:t xml:space="preserve"> as </w:t>
      </w:r>
      <w:r w:rsidR="00537170" w:rsidRPr="00FB2525">
        <w:rPr>
          <w:rFonts w:ascii="Times New Roman" w:hAnsi="Times New Roman" w:cs="Times New Roman"/>
        </w:rPr>
        <w:t>attributes by different method</w:t>
      </w:r>
      <w:r w:rsidR="005700A6" w:rsidRPr="00FB2525">
        <w:rPr>
          <w:rFonts w:ascii="Times New Roman" w:hAnsi="Times New Roman" w:cs="Times New Roman"/>
        </w:rPr>
        <w:t>s</w:t>
      </w:r>
      <w:r w:rsidR="00537170" w:rsidRPr="00FB2525">
        <w:rPr>
          <w:rFonts w:ascii="Times New Roman" w:hAnsi="Times New Roman" w:cs="Times New Roman"/>
        </w:rPr>
        <w:t>, where “</w:t>
      </w:r>
      <w:proofErr w:type="spellStart"/>
      <w:r w:rsidR="00537170" w:rsidRPr="00FB2525">
        <w:rPr>
          <w:rFonts w:ascii="Times New Roman" w:hAnsi="Times New Roman" w:cs="Times New Roman"/>
        </w:rPr>
        <w:t>bestXX</w:t>
      </w:r>
      <w:proofErr w:type="spellEnd"/>
      <w:r w:rsidR="00537170" w:rsidRPr="00FB2525">
        <w:rPr>
          <w:rFonts w:ascii="Times New Roman" w:hAnsi="Times New Roman" w:cs="Times New Roman"/>
        </w:rPr>
        <w:t>”</w:t>
      </w:r>
      <w:r w:rsidR="00FB2525">
        <w:rPr>
          <w:rFonts w:ascii="Times New Roman" w:hAnsi="Times New Roman" w:cs="Times New Roman"/>
        </w:rPr>
        <w:t xml:space="preserve"> </w:t>
      </w:r>
      <w:r w:rsidR="00DE5100" w:rsidRPr="00FB2525">
        <w:rPr>
          <w:rFonts w:ascii="Times New Roman" w:hAnsi="Times New Roman" w:cs="Times New Roman"/>
        </w:rPr>
        <w:t>files have</w:t>
      </w:r>
      <w:r w:rsidR="00537170" w:rsidRPr="00FB2525">
        <w:rPr>
          <w:rFonts w:ascii="Times New Roman" w:hAnsi="Times New Roman" w:cs="Times New Roman"/>
        </w:rPr>
        <w:t xml:space="preserve"> more attributes than “</w:t>
      </w:r>
      <w:proofErr w:type="spellStart"/>
      <w:proofErr w:type="gramStart"/>
      <w:r w:rsidR="00537170" w:rsidRPr="00FB2525">
        <w:rPr>
          <w:rFonts w:ascii="Times New Roman" w:hAnsi="Times New Roman" w:cs="Times New Roman"/>
        </w:rPr>
        <w:t>mostXX</w:t>
      </w:r>
      <w:proofErr w:type="spellEnd"/>
      <w:r w:rsidR="00537170" w:rsidRPr="00FB2525">
        <w:rPr>
          <w:rFonts w:ascii="Times New Roman" w:hAnsi="Times New Roman" w:cs="Times New Roman"/>
        </w:rPr>
        <w:t>”(</w:t>
      </w:r>
      <w:proofErr w:type="gramEnd"/>
      <w:r w:rsidR="00537170" w:rsidRPr="00FB2525">
        <w:rPr>
          <w:rFonts w:ascii="Times New Roman" w:hAnsi="Times New Roman" w:cs="Times New Roman"/>
        </w:rPr>
        <w:t>more precise).</w:t>
      </w:r>
    </w:p>
    <w:p w:rsidR="00633D86" w:rsidRPr="00C15139" w:rsidRDefault="00633D86" w:rsidP="00F54C57">
      <w:pPr>
        <w:pStyle w:val="a3"/>
        <w:numPr>
          <w:ilvl w:val="0"/>
          <w:numId w:val="2"/>
        </w:numPr>
        <w:spacing w:afterLines="50" w:after="156"/>
        <w:ind w:firstLineChars="0"/>
        <w:jc w:val="both"/>
        <w:rPr>
          <w:rFonts w:ascii="Times New Roman" w:hAnsi="Times New Roman" w:cs="Times New Roman"/>
          <w:b/>
        </w:rPr>
      </w:pPr>
      <w:r w:rsidRPr="00C15139">
        <w:rPr>
          <w:rFonts w:ascii="Times New Roman" w:hAnsi="Times New Roman" w:cs="Times New Roman" w:hint="eastAsia"/>
          <w:b/>
        </w:rPr>
        <w:t>Classifier</w:t>
      </w:r>
    </w:p>
    <w:p w:rsidR="00E35707" w:rsidRDefault="00E35707" w:rsidP="009221F0">
      <w:pPr>
        <w:jc w:val="both"/>
        <w:rPr>
          <w:rFonts w:ascii="Times New Roman" w:hAnsi="Times New Roman" w:cs="Times New Roman"/>
        </w:rPr>
      </w:pPr>
      <w:r w:rsidRPr="00E35707">
        <w:rPr>
          <w:rFonts w:ascii="Times New Roman" w:hAnsi="Times New Roman" w:cs="Times New Roman"/>
        </w:rPr>
        <w:t>Classification is an important method of data mining and machine learning. The data is mapped to a certain category by d</w:t>
      </w:r>
      <w:r>
        <w:rPr>
          <w:rFonts w:ascii="Times New Roman" w:hAnsi="Times New Roman" w:cs="Times New Roman"/>
        </w:rPr>
        <w:t>ifferent classification methods, i.e. classifiers</w:t>
      </w:r>
      <w:r w:rsidRPr="00E35707">
        <w:rPr>
          <w:rFonts w:ascii="Times New Roman" w:hAnsi="Times New Roman" w:cs="Times New Roman"/>
        </w:rPr>
        <w:t>, and then predicted. The data in the training</w:t>
      </w:r>
      <w:r w:rsidR="00633D86">
        <w:rPr>
          <w:rFonts w:ascii="Times New Roman" w:hAnsi="Times New Roman" w:cs="Times New Roman"/>
        </w:rPr>
        <w:t xml:space="preserve"> dataset is</w:t>
      </w:r>
      <w:r w:rsidRPr="00E35707">
        <w:rPr>
          <w:rFonts w:ascii="Times New Roman" w:hAnsi="Times New Roman" w:cs="Times New Roman"/>
        </w:rPr>
        <w:t xml:space="preserve"> </w:t>
      </w:r>
      <w:r w:rsidRPr="00E35707">
        <w:rPr>
          <w:rFonts w:ascii="Times New Roman" w:hAnsi="Times New Roman" w:cs="Times New Roman"/>
        </w:rPr>
        <w:t>executed by different classifier algorithms, trained to obtain different models, and t</w:t>
      </w:r>
      <w:r w:rsidR="00633D86">
        <w:rPr>
          <w:rFonts w:ascii="Times New Roman" w:hAnsi="Times New Roman" w:cs="Times New Roman"/>
        </w:rPr>
        <w:t>hen the data in the validation dataset</w:t>
      </w:r>
      <w:r w:rsidRPr="00E35707">
        <w:rPr>
          <w:rFonts w:ascii="Times New Roman" w:hAnsi="Times New Roman" w:cs="Times New Roman"/>
        </w:rPr>
        <w:t xml:space="preserve"> are separately executed</w:t>
      </w:r>
      <w:r w:rsidR="00633D86">
        <w:rPr>
          <w:rFonts w:ascii="Times New Roman" w:hAnsi="Times New Roman" w:cs="Times New Roman"/>
        </w:rPr>
        <w:t xml:space="preserve"> by different models</w:t>
      </w:r>
      <w:r w:rsidRPr="00E35707">
        <w:rPr>
          <w:rFonts w:ascii="Times New Roman" w:hAnsi="Times New Roman" w:cs="Times New Roman"/>
        </w:rPr>
        <w:t xml:space="preserve"> to generate prediction results. The performance of different classifiers is evaluated based on the predicted results. Three classifiers are used in this article</w:t>
      </w:r>
      <w:r w:rsidR="00633D86">
        <w:rPr>
          <w:rFonts w:ascii="Times New Roman" w:hAnsi="Times New Roman" w:cs="Times New Roman"/>
        </w:rPr>
        <w:t xml:space="preserve">, which are </w:t>
      </w:r>
      <w:proofErr w:type="spellStart"/>
      <w:r w:rsidR="00633D86">
        <w:rPr>
          <w:rFonts w:ascii="Times New Roman" w:hAnsi="Times New Roman" w:cs="Times New Roman"/>
        </w:rPr>
        <w:t>zeroR</w:t>
      </w:r>
      <w:proofErr w:type="spellEnd"/>
      <w:r w:rsidR="00633D86">
        <w:rPr>
          <w:rFonts w:ascii="Times New Roman" w:hAnsi="Times New Roman" w:cs="Times New Roman"/>
        </w:rPr>
        <w:t>, naive Bayes and decision tree classifier, respectively</w:t>
      </w:r>
      <w:r w:rsidRPr="00E35707">
        <w:rPr>
          <w:rFonts w:ascii="Times New Roman" w:hAnsi="Times New Roman" w:cs="Times New Roman"/>
        </w:rPr>
        <w:t>.</w:t>
      </w:r>
    </w:p>
    <w:p w:rsidR="001D05E2" w:rsidRPr="009F6D6F" w:rsidRDefault="00C532C5" w:rsidP="00166F8E">
      <w:pPr>
        <w:pStyle w:val="a3"/>
        <w:numPr>
          <w:ilvl w:val="0"/>
          <w:numId w:val="3"/>
        </w:numPr>
        <w:ind w:firstLineChars="0"/>
        <w:jc w:val="both"/>
        <w:rPr>
          <w:rFonts w:ascii="Times New Roman" w:hAnsi="Times New Roman" w:cs="Times New Roman"/>
        </w:rPr>
      </w:pPr>
      <w:proofErr w:type="spellStart"/>
      <w:r w:rsidRPr="009F6D6F">
        <w:rPr>
          <w:rFonts w:ascii="Times New Roman" w:hAnsi="Times New Roman" w:cs="Times New Roman"/>
        </w:rPr>
        <w:t>Z</w:t>
      </w:r>
      <w:r w:rsidR="001D05E2" w:rsidRPr="009F6D6F">
        <w:rPr>
          <w:rFonts w:ascii="Times New Roman" w:hAnsi="Times New Roman" w:cs="Times New Roman" w:hint="eastAsia"/>
        </w:rPr>
        <w:t>eroR</w:t>
      </w:r>
      <w:proofErr w:type="spellEnd"/>
    </w:p>
    <w:p w:rsidR="001D05E2" w:rsidRDefault="001D05E2" w:rsidP="009221F0">
      <w:pPr>
        <w:ind w:firstLineChars="118" w:firstLine="283"/>
        <w:jc w:val="both"/>
        <w:rPr>
          <w:rFonts w:ascii="Times New Roman" w:hAnsi="Times New Roman" w:cs="Times New Roman"/>
        </w:rPr>
      </w:pPr>
      <w:r>
        <w:rPr>
          <w:rFonts w:ascii="Times New Roman" w:hAnsi="Times New Roman" w:cs="Times New Roman" w:hint="eastAsia"/>
        </w:rPr>
        <w:t>As the simplest clas</w:t>
      </w:r>
      <w:r>
        <w:rPr>
          <w:rFonts w:ascii="Times New Roman" w:hAnsi="Times New Roman" w:cs="Times New Roman"/>
        </w:rPr>
        <w:t xml:space="preserve">sification method, </w:t>
      </w:r>
      <w:proofErr w:type="spellStart"/>
      <w:r>
        <w:rPr>
          <w:rFonts w:ascii="Times New Roman" w:hAnsi="Times New Roman" w:cs="Times New Roman"/>
        </w:rPr>
        <w:t>zeroR</w:t>
      </w:r>
      <w:proofErr w:type="spellEnd"/>
      <w:r w:rsidR="005E71FF">
        <w:rPr>
          <w:rFonts w:ascii="Times New Roman" w:hAnsi="Times New Roman" w:cs="Times New Roman"/>
        </w:rPr>
        <w:t xml:space="preserve"> just choices the majority class as predicted value on the basis of statistics of historical data. </w:t>
      </w:r>
      <w:r w:rsidR="002E64A9">
        <w:rPr>
          <w:rFonts w:ascii="Times New Roman" w:hAnsi="Times New Roman" w:cs="Times New Roman"/>
        </w:rPr>
        <w:t xml:space="preserve">Although </w:t>
      </w:r>
      <w:proofErr w:type="spellStart"/>
      <w:r w:rsidR="002E64A9">
        <w:rPr>
          <w:rFonts w:ascii="Times New Roman" w:hAnsi="Times New Roman" w:cs="Times New Roman"/>
        </w:rPr>
        <w:t>zeroR</w:t>
      </w:r>
      <w:proofErr w:type="spellEnd"/>
      <w:r w:rsidR="002E64A9">
        <w:rPr>
          <w:rFonts w:ascii="Times New Roman" w:hAnsi="Times New Roman" w:cs="Times New Roman"/>
        </w:rPr>
        <w:t xml:space="preserve"> classifier is incapable of predicting, it is the most commonly used baseline in machine learning to evaluate other classifiers. </w:t>
      </w:r>
    </w:p>
    <w:p w:rsidR="006B35A5" w:rsidRPr="009F6D6F" w:rsidRDefault="00C532C5" w:rsidP="00166F8E">
      <w:pPr>
        <w:pStyle w:val="a3"/>
        <w:numPr>
          <w:ilvl w:val="0"/>
          <w:numId w:val="3"/>
        </w:numPr>
        <w:ind w:firstLineChars="0"/>
        <w:jc w:val="both"/>
        <w:rPr>
          <w:rFonts w:ascii="Times New Roman" w:hAnsi="Times New Roman" w:cs="Times New Roman"/>
        </w:rPr>
      </w:pPr>
      <w:r w:rsidRPr="009F6D6F">
        <w:rPr>
          <w:rFonts w:ascii="Times New Roman" w:hAnsi="Times New Roman" w:cs="Times New Roman"/>
        </w:rPr>
        <w:t>Naive Bayes</w:t>
      </w:r>
    </w:p>
    <w:p w:rsidR="006B35A5" w:rsidRPr="006B35A5" w:rsidRDefault="006B35A5" w:rsidP="009221F0">
      <w:pPr>
        <w:ind w:firstLineChars="118" w:firstLine="283"/>
        <w:jc w:val="both"/>
        <w:rPr>
          <w:rFonts w:ascii="Times New Roman" w:hAnsi="Times New Roman" w:cs="Times New Roman"/>
        </w:rPr>
      </w:pPr>
      <w:r w:rsidRPr="006B35A5">
        <w:rPr>
          <w:rFonts w:ascii="Times New Roman" w:hAnsi="Times New Roman" w:cs="Times New Roman"/>
        </w:rPr>
        <w:t>The mathematical principle of the naive Bayes classifier is based on Bayes' theorem. Bayes' theorem is as follows,</w:t>
      </w:r>
    </w:p>
    <w:p w:rsidR="006B35A5" w:rsidRPr="008759B2" w:rsidRDefault="006B35A5" w:rsidP="00166F8E">
      <w:pPr>
        <w:jc w:val="both"/>
        <w:rPr>
          <w:rFonts w:ascii="Times New Roman" w:hAnsi="Times New Roman" w:cs="Times New Roman"/>
          <w:sz w:val="18"/>
          <w:szCs w:val="18"/>
        </w:rPr>
      </w:pPr>
      <m:oMathPara>
        <m:oMath>
          <m:r>
            <m:rPr>
              <m:sty m:val="p"/>
            </m:rPr>
            <w:rPr>
              <w:rFonts w:ascii="Cambria Math" w:hAnsi="Cambria Math" w:cs="Times New Roman"/>
              <w:sz w:val="18"/>
              <w:szCs w:val="18"/>
            </w:rPr>
            <m:t>P</m:t>
          </m:r>
          <m:d>
            <m:dPr>
              <m:endChr m:val="|"/>
              <m:ctrlPr>
                <w:rPr>
                  <w:rFonts w:ascii="Cambria Math" w:hAnsi="Cambria Math" w:cs="Times New Roman"/>
                  <w:sz w:val="18"/>
                  <w:szCs w:val="18"/>
                </w:rPr>
              </m:ctrlPr>
            </m:dPr>
            <m:e>
              <m:r>
                <m:rPr>
                  <m:sty m:val="p"/>
                </m:rPr>
                <w:rPr>
                  <w:rFonts w:ascii="Cambria Math" w:hAnsi="Cambria Math" w:cs="Times New Roman"/>
                  <w:sz w:val="18"/>
                  <w:szCs w:val="18"/>
                </w:rPr>
                <m:t xml:space="preserve">A </m:t>
              </m:r>
            </m:e>
          </m:d>
          <m:r>
            <m:rPr>
              <m:sty m:val="p"/>
            </m:rPr>
            <w:rPr>
              <w:rFonts w:ascii="Cambria Math" w:hAnsi="Cambria Math" w:cs="Times New Roman"/>
              <w:sz w:val="18"/>
              <w:szCs w:val="18"/>
            </w:rPr>
            <m:t xml:space="preserve"> B)= </m:t>
          </m:r>
          <m:f>
            <m:fPr>
              <m:ctrlPr>
                <w:rPr>
                  <w:rFonts w:ascii="Cambria Math" w:hAnsi="Cambria Math" w:cs="Times New Roman"/>
                  <w:sz w:val="18"/>
                  <w:szCs w:val="18"/>
                </w:rPr>
              </m:ctrlPr>
            </m:fPr>
            <m:num>
              <m:r>
                <m:rPr>
                  <m:sty m:val="p"/>
                </m:rPr>
                <w:rPr>
                  <w:rFonts w:ascii="Cambria Math" w:hAnsi="Cambria Math" w:cs="Times New Roman"/>
                  <w:sz w:val="18"/>
                  <w:szCs w:val="18"/>
                </w:rPr>
                <m:t>P</m:t>
              </m:r>
              <m:d>
                <m:dPr>
                  <m:endChr m:val="|"/>
                  <m:ctrlPr>
                    <w:rPr>
                      <w:rFonts w:ascii="Cambria Math" w:hAnsi="Cambria Math" w:cs="Times New Roman"/>
                      <w:sz w:val="18"/>
                      <w:szCs w:val="18"/>
                    </w:rPr>
                  </m:ctrlPr>
                </m:dPr>
                <m:e>
                  <m:r>
                    <m:rPr>
                      <m:sty m:val="p"/>
                    </m:rPr>
                    <w:rPr>
                      <w:rFonts w:ascii="Cambria Math" w:hAnsi="Cambria Math" w:cs="Times New Roman"/>
                      <w:sz w:val="18"/>
                      <w:szCs w:val="18"/>
                    </w:rPr>
                    <m:t xml:space="preserve">B </m:t>
                  </m:r>
                </m:e>
              </m:d>
              <m:r>
                <m:rPr>
                  <m:sty m:val="p"/>
                </m:rPr>
                <w:rPr>
                  <w:rFonts w:ascii="Cambria Math" w:hAnsi="Cambria Math" w:cs="Times New Roman"/>
                  <w:sz w:val="18"/>
                  <w:szCs w:val="18"/>
                </w:rPr>
                <m:t xml:space="preserve"> A)P(A)</m:t>
              </m:r>
            </m:num>
            <m:den>
              <m:r>
                <m:rPr>
                  <m:sty m:val="p"/>
                </m:rPr>
                <w:rPr>
                  <w:rFonts w:ascii="Cambria Math" w:hAnsi="Cambria Math" w:cs="Times New Roman"/>
                  <w:sz w:val="18"/>
                  <w:szCs w:val="18"/>
                </w:rPr>
                <m:t>P(B)</m:t>
              </m:r>
            </m:den>
          </m:f>
        </m:oMath>
      </m:oMathPara>
    </w:p>
    <w:p w:rsidR="00C532C5" w:rsidRDefault="006B35A5" w:rsidP="00166F8E">
      <w:pPr>
        <w:jc w:val="both"/>
        <w:rPr>
          <w:rFonts w:ascii="Times New Roman" w:hAnsi="Times New Roman" w:cs="Times New Roman"/>
        </w:rPr>
      </w:pPr>
      <w:r w:rsidRPr="006B35A5">
        <w:rPr>
          <w:rFonts w:ascii="Times New Roman" w:hAnsi="Times New Roman" w:cs="Times New Roman"/>
        </w:rPr>
        <w:t xml:space="preserve">The naive </w:t>
      </w:r>
      <w:r>
        <w:rPr>
          <w:rFonts w:ascii="Times New Roman" w:hAnsi="Times New Roman" w:cs="Times New Roman"/>
        </w:rPr>
        <w:t>Bayes classifier is based on a</w:t>
      </w:r>
      <w:r w:rsidRPr="006B35A5">
        <w:rPr>
          <w:rFonts w:ascii="Times New Roman" w:hAnsi="Times New Roman" w:cs="Times New Roman"/>
        </w:rPr>
        <w:t xml:space="preserve"> simple assumption tha</w:t>
      </w:r>
      <w:r>
        <w:rPr>
          <w:rFonts w:ascii="Times New Roman" w:hAnsi="Times New Roman" w:cs="Times New Roman"/>
        </w:rPr>
        <w:t xml:space="preserve">t given a target </w:t>
      </w:r>
      <w:r w:rsidR="008C79A6">
        <w:rPr>
          <w:rFonts w:ascii="Times New Roman" w:hAnsi="Times New Roman" w:cs="Times New Roman"/>
        </w:rPr>
        <w:t>instance</w:t>
      </w:r>
      <w:r>
        <w:rPr>
          <w:rFonts w:ascii="Times New Roman" w:hAnsi="Times New Roman" w:cs="Times New Roman"/>
        </w:rPr>
        <w:t xml:space="preserve"> attributes are independent with each other</w:t>
      </w:r>
      <w:r w:rsidRPr="006B35A5">
        <w:rPr>
          <w:rFonts w:ascii="Times New Roman" w:hAnsi="Times New Roman" w:cs="Times New Roman"/>
        </w:rPr>
        <w:t xml:space="preserve">. </w:t>
      </w:r>
      <w:r w:rsidR="008C79A6">
        <w:rPr>
          <w:rFonts w:ascii="Times New Roman" w:hAnsi="Times New Roman" w:cs="Times New Roman"/>
        </w:rPr>
        <w:t>T</w:t>
      </w:r>
      <w:r w:rsidRPr="006B35A5">
        <w:rPr>
          <w:rFonts w:ascii="Times New Roman" w:hAnsi="Times New Roman" w:cs="Times New Roman"/>
        </w:rPr>
        <w:t>hrough the above assumptions, we can draw the following formula:</w:t>
      </w:r>
    </w:p>
    <w:p w:rsidR="00C532C5" w:rsidRPr="008759B2" w:rsidRDefault="006B35A5" w:rsidP="00166F8E">
      <w:pPr>
        <w:jc w:val="both"/>
        <w:rPr>
          <w:rFonts w:ascii="Times New Roman" w:eastAsiaTheme="minorEastAsia" w:hAnsi="Times New Roman" w:cs="Times New Roman"/>
          <w:sz w:val="20"/>
          <w:szCs w:val="20"/>
        </w:rPr>
      </w:pPr>
      <m:oMathPara>
        <m:oMathParaPr>
          <m:jc m:val="center"/>
        </m:oMathParaPr>
        <m:oMath>
          <m:r>
            <m:rPr>
              <m:sty m:val="p"/>
            </m:rPr>
            <w:rPr>
              <w:rFonts w:ascii="Cambria Math" w:hAnsi="Cambria Math" w:cs="Times New Roman" w:hint="eastAsia"/>
              <w:sz w:val="17"/>
              <w:szCs w:val="17"/>
            </w:rPr>
            <m:t>P(</m:t>
          </m:r>
          <m:r>
            <m:rPr>
              <m:sty m:val="p"/>
            </m:rPr>
            <w:rPr>
              <w:rFonts w:ascii="Cambria Math" w:hAnsi="Cambria Math" w:cs="Times New Roman"/>
              <w:sz w:val="17"/>
              <w:szCs w:val="17"/>
            </w:rPr>
            <m:t>category | instance</m:t>
          </m:r>
          <m:r>
            <m:rPr>
              <m:sty m:val="p"/>
            </m:rPr>
            <w:rPr>
              <w:rFonts w:ascii="Cambria Math" w:hAnsi="Cambria Math" w:cs="Times New Roman" w:hint="eastAsia"/>
              <w:sz w:val="17"/>
              <w:szCs w:val="17"/>
            </w:rPr>
            <m:t>)</m:t>
          </m:r>
          <m:r>
            <m:rPr>
              <m:sty m:val="p"/>
            </m:rPr>
            <w:rPr>
              <w:rFonts w:ascii="Cambria Math" w:hAnsi="Cambria Math" w:cs="Times New Roman"/>
              <w:sz w:val="17"/>
              <w:szCs w:val="17"/>
            </w:rPr>
            <m:t xml:space="preserve"> = </m:t>
          </m:r>
          <m:f>
            <m:fPr>
              <m:ctrlPr>
                <w:rPr>
                  <w:rFonts w:ascii="Cambria Math" w:eastAsiaTheme="minorEastAsia" w:hAnsi="Cambria Math" w:cs="Times New Roman"/>
                  <w:kern w:val="2"/>
                  <w:sz w:val="17"/>
                  <w:szCs w:val="17"/>
                </w:rPr>
              </m:ctrlPr>
            </m:fPr>
            <m:num>
              <m:r>
                <m:rPr>
                  <m:sty m:val="p"/>
                </m:rPr>
                <w:rPr>
                  <w:rFonts w:ascii="Cambria Math" w:hAnsi="Cambria Math" w:cs="Times New Roman"/>
                  <w:sz w:val="17"/>
                  <w:szCs w:val="17"/>
                </w:rPr>
                <m:t>P</m:t>
              </m:r>
              <m:r>
                <m:rPr>
                  <m:sty m:val="p"/>
                </m:rPr>
                <w:rPr>
                  <w:rFonts w:ascii="Cambria Math" w:hAnsi="Cambria Math" w:cs="Times New Roman" w:hint="eastAsia"/>
                  <w:sz w:val="17"/>
                  <w:szCs w:val="17"/>
                </w:rPr>
                <m:t>(</m:t>
              </m:r>
              <m:r>
                <m:rPr>
                  <m:sty m:val="p"/>
                </m:rPr>
                <w:rPr>
                  <w:rFonts w:ascii="Cambria Math" w:hAnsi="Cambria Math" w:cs="Times New Roman"/>
                  <w:sz w:val="17"/>
                  <w:szCs w:val="17"/>
                </w:rPr>
                <m:t xml:space="preserve">intance </m:t>
              </m:r>
              <m:d>
                <m:dPr>
                  <m:begChr m:val="|"/>
                  <m:ctrlPr>
                    <w:rPr>
                      <w:rFonts w:ascii="Cambria Math" w:hAnsi="Cambria Math" w:cs="Times New Roman"/>
                      <w:sz w:val="17"/>
                      <w:szCs w:val="17"/>
                    </w:rPr>
                  </m:ctrlPr>
                </m:dPr>
                <m:e>
                  <m:r>
                    <m:rPr>
                      <m:sty m:val="p"/>
                    </m:rPr>
                    <w:rPr>
                      <w:rFonts w:ascii="Cambria Math" w:hAnsi="Cambria Math" w:cs="Times New Roman"/>
                      <w:sz w:val="17"/>
                      <w:szCs w:val="17"/>
                    </w:rPr>
                    <m:t xml:space="preserve"> category</m:t>
                  </m:r>
                </m:e>
              </m:d>
              <m:r>
                <m:rPr>
                  <m:sty m:val="p"/>
                </m:rPr>
                <w:rPr>
                  <w:rFonts w:ascii="Cambria Math" w:hAnsi="Cambria Math" w:cs="Times New Roman"/>
                  <w:sz w:val="17"/>
                  <w:szCs w:val="17"/>
                </w:rPr>
                <m:t>*P</m:t>
              </m:r>
              <m:d>
                <m:dPr>
                  <m:ctrlPr>
                    <w:rPr>
                      <w:rFonts w:ascii="Cambria Math" w:hAnsi="Cambria Math" w:cs="Times New Roman"/>
                      <w:sz w:val="17"/>
                      <w:szCs w:val="17"/>
                    </w:rPr>
                  </m:ctrlPr>
                </m:dPr>
                <m:e>
                  <m:r>
                    <m:rPr>
                      <m:sty m:val="p"/>
                    </m:rPr>
                    <w:rPr>
                      <w:rFonts w:ascii="Cambria Math" w:hAnsi="Cambria Math" w:cs="Times New Roman"/>
                      <w:sz w:val="17"/>
                      <w:szCs w:val="17"/>
                    </w:rPr>
                    <m:t>category</m:t>
                  </m:r>
                </m:e>
              </m:d>
            </m:num>
            <m:den>
              <m:r>
                <m:rPr>
                  <m:sty m:val="p"/>
                </m:rPr>
                <w:rPr>
                  <w:rFonts w:ascii="Cambria Math" w:hAnsi="Cambria Math" w:cs="Times New Roman"/>
                  <w:sz w:val="17"/>
                  <w:szCs w:val="17"/>
                </w:rPr>
                <m:t>P</m:t>
              </m:r>
              <m:d>
                <m:dPr>
                  <m:ctrlPr>
                    <w:rPr>
                      <w:rFonts w:ascii="Cambria Math" w:hAnsi="Cambria Math" w:cs="Times New Roman"/>
                      <w:sz w:val="17"/>
                      <w:szCs w:val="17"/>
                    </w:rPr>
                  </m:ctrlPr>
                </m:dPr>
                <m:e>
                  <m:r>
                    <m:rPr>
                      <m:sty m:val="p"/>
                    </m:rPr>
                    <w:rPr>
                      <w:rFonts w:ascii="Cambria Math" w:hAnsi="Cambria Math" w:cs="Times New Roman"/>
                      <w:sz w:val="17"/>
                      <w:szCs w:val="17"/>
                    </w:rPr>
                    <m:t>instance</m:t>
                  </m:r>
                </m:e>
              </m:d>
            </m:den>
          </m:f>
          <m:r>
            <m:rPr>
              <m:sty m:val="p"/>
            </m:rPr>
            <w:rPr>
              <w:rFonts w:ascii="Cambria Math" w:hAnsi="Cambria Math" w:cs="Times New Roman"/>
              <w:sz w:val="17"/>
              <w:szCs w:val="17"/>
            </w:rPr>
            <m:t xml:space="preserve">= </m:t>
          </m:r>
          <m:f>
            <m:fPr>
              <m:ctrlPr>
                <w:rPr>
                  <w:rFonts w:ascii="Cambria Math" w:eastAsiaTheme="minorEastAsia" w:hAnsi="Cambria Math" w:cs="Times New Roman"/>
                  <w:kern w:val="2"/>
                  <w:sz w:val="17"/>
                  <w:szCs w:val="17"/>
                </w:rPr>
              </m:ctrlPr>
            </m:fPr>
            <m:num>
              <m:r>
                <m:rPr>
                  <m:sty m:val="p"/>
                </m:rPr>
                <w:rPr>
                  <w:rFonts w:ascii="Cambria Math" w:hAnsi="Cambria Math" w:cs="Times New Roman"/>
                  <w:sz w:val="17"/>
                  <w:szCs w:val="17"/>
                </w:rPr>
                <m:t>P</m:t>
              </m:r>
              <w:bookmarkStart w:id="7" w:name="OLE_LINK3"/>
              <w:bookmarkStart w:id="8" w:name="OLE_LINK4"/>
              <m:d>
                <m:dPr>
                  <m:endChr m:val="|"/>
                  <m:ctrlPr>
                    <w:rPr>
                      <w:rFonts w:ascii="Cambria Math" w:hAnsi="Cambria Math" w:cs="Times New Roman"/>
                      <w:sz w:val="17"/>
                      <w:szCs w:val="17"/>
                    </w:rPr>
                  </m:ctrlPr>
                </m:dPr>
                <m:e>
                  <m:sSub>
                    <m:sSubPr>
                      <m:ctrlPr>
                        <w:rPr>
                          <w:rFonts w:ascii="Cambria Math" w:eastAsiaTheme="minorEastAsia" w:hAnsi="Cambria Math" w:cs="Times New Roman"/>
                          <w:kern w:val="2"/>
                          <w:sz w:val="17"/>
                          <w:szCs w:val="17"/>
                        </w:rPr>
                      </m:ctrlPr>
                    </m:sSubPr>
                    <m:e>
                      <m:r>
                        <m:rPr>
                          <m:sty m:val="p"/>
                        </m:rPr>
                        <w:rPr>
                          <w:rFonts w:ascii="Cambria Math" w:hAnsi="Cambria Math" w:cs="Times New Roman"/>
                          <w:sz w:val="17"/>
                          <w:szCs w:val="17"/>
                        </w:rPr>
                        <m:t>feature</m:t>
                      </m:r>
                    </m:e>
                    <m:sub>
                      <m:r>
                        <m:rPr>
                          <m:sty m:val="p"/>
                        </m:rPr>
                        <w:rPr>
                          <w:rFonts w:ascii="Cambria Math" w:hAnsi="Cambria Math" w:cs="Times New Roman"/>
                          <w:sz w:val="17"/>
                          <w:szCs w:val="17"/>
                        </w:rPr>
                        <m:t>1</m:t>
                      </m:r>
                    </m:sub>
                  </m:sSub>
                  <m:r>
                    <m:rPr>
                      <m:sty m:val="p"/>
                    </m:rPr>
                    <w:rPr>
                      <w:rFonts w:ascii="Cambria Math" w:hAnsi="Cambria Math" w:cs="Times New Roman"/>
                      <w:sz w:val="17"/>
                      <w:szCs w:val="17"/>
                    </w:rPr>
                    <m:t xml:space="preserve"> </m:t>
                  </m:r>
                </m:e>
              </m:d>
              <m:r>
                <m:rPr>
                  <m:sty m:val="p"/>
                </m:rPr>
                <w:rPr>
                  <w:rFonts w:ascii="Cambria Math" w:hAnsi="Cambria Math" w:cs="Times New Roman"/>
                  <w:sz w:val="17"/>
                  <w:szCs w:val="17"/>
                </w:rPr>
                <m:t xml:space="preserve"> category</m:t>
              </m:r>
              <w:bookmarkEnd w:id="7"/>
              <w:bookmarkEnd w:id="8"/>
              <m:r>
                <m:rPr>
                  <m:sty m:val="p"/>
                </m:rPr>
                <w:rPr>
                  <w:rFonts w:ascii="Cambria Math" w:hAnsi="Cambria Math" w:cs="Times New Roman"/>
                  <w:sz w:val="17"/>
                  <w:szCs w:val="17"/>
                </w:rPr>
                <m:t>)*…*P</m:t>
              </m:r>
              <m:d>
                <m:dPr>
                  <m:endChr m:val="|"/>
                  <m:ctrlPr>
                    <w:rPr>
                      <w:rFonts w:ascii="Cambria Math" w:hAnsi="Cambria Math" w:cs="Times New Roman"/>
                      <w:sz w:val="17"/>
                      <w:szCs w:val="17"/>
                    </w:rPr>
                  </m:ctrlPr>
                </m:dPr>
                <m:e>
                  <m:sSub>
                    <m:sSubPr>
                      <m:ctrlPr>
                        <w:rPr>
                          <w:rFonts w:ascii="Cambria Math" w:eastAsiaTheme="minorEastAsia" w:hAnsi="Cambria Math" w:cs="Times New Roman"/>
                          <w:kern w:val="2"/>
                          <w:sz w:val="17"/>
                          <w:szCs w:val="17"/>
                        </w:rPr>
                      </m:ctrlPr>
                    </m:sSubPr>
                    <m:e>
                      <m:r>
                        <m:rPr>
                          <m:sty m:val="p"/>
                        </m:rPr>
                        <w:rPr>
                          <w:rFonts w:ascii="Cambria Math" w:hAnsi="Cambria Math" w:cs="Times New Roman"/>
                          <w:sz w:val="17"/>
                          <w:szCs w:val="17"/>
                        </w:rPr>
                        <m:t>feature</m:t>
                      </m:r>
                    </m:e>
                    <m:sub>
                      <m:r>
                        <m:rPr>
                          <m:sty m:val="p"/>
                        </m:rPr>
                        <w:rPr>
                          <w:rFonts w:ascii="Cambria Math" w:hAnsi="Cambria Math" w:cs="Times New Roman"/>
                          <w:sz w:val="17"/>
                          <w:szCs w:val="17"/>
                        </w:rPr>
                        <m:t>n</m:t>
                      </m:r>
                    </m:sub>
                  </m:sSub>
                  <m:r>
                    <m:rPr>
                      <m:sty m:val="p"/>
                    </m:rPr>
                    <w:rPr>
                      <w:rFonts w:ascii="Cambria Math" w:hAnsi="Cambria Math" w:cs="Times New Roman"/>
                      <w:sz w:val="17"/>
                      <w:szCs w:val="17"/>
                    </w:rPr>
                    <m:t xml:space="preserve"> </m:t>
                  </m:r>
                </m:e>
              </m:d>
              <m:r>
                <m:rPr>
                  <m:sty m:val="p"/>
                </m:rPr>
                <w:rPr>
                  <w:rFonts w:ascii="Cambria Math" w:hAnsi="Cambria Math" w:cs="Times New Roman"/>
                  <w:sz w:val="17"/>
                  <w:szCs w:val="17"/>
                </w:rPr>
                <m:t xml:space="preserve"> category)</m:t>
              </m:r>
            </m:num>
            <m:den>
              <w:bookmarkStart w:id="9" w:name="OLE_LINK5"/>
              <w:bookmarkStart w:id="10" w:name="OLE_LINK6"/>
              <m:r>
                <m:rPr>
                  <m:sty m:val="p"/>
                </m:rPr>
                <w:rPr>
                  <w:rFonts w:ascii="Cambria Math" w:hAnsi="Cambria Math" w:cs="Times New Roman"/>
                  <w:sz w:val="17"/>
                  <w:szCs w:val="17"/>
                </w:rPr>
                <m:t>P</m:t>
              </m:r>
              <m:d>
                <m:dPr>
                  <m:ctrlPr>
                    <w:rPr>
                      <w:rFonts w:ascii="Cambria Math" w:hAnsi="Cambria Math" w:cs="Times New Roman"/>
                      <w:sz w:val="17"/>
                      <w:szCs w:val="17"/>
                    </w:rPr>
                  </m:ctrlPr>
                </m:dPr>
                <m:e>
                  <m:sSub>
                    <m:sSubPr>
                      <m:ctrlPr>
                        <w:rPr>
                          <w:rFonts w:ascii="Cambria Math" w:eastAsiaTheme="minorEastAsia" w:hAnsi="Cambria Math" w:cs="Times New Roman"/>
                          <w:kern w:val="2"/>
                          <w:sz w:val="17"/>
                          <w:szCs w:val="17"/>
                        </w:rPr>
                      </m:ctrlPr>
                    </m:sSubPr>
                    <m:e>
                      <m:r>
                        <m:rPr>
                          <m:sty m:val="p"/>
                        </m:rPr>
                        <w:rPr>
                          <w:rFonts w:ascii="Cambria Math" w:hAnsi="Cambria Math" w:cs="Times New Roman"/>
                          <w:sz w:val="17"/>
                          <w:szCs w:val="17"/>
                        </w:rPr>
                        <m:t>feature</m:t>
                      </m:r>
                    </m:e>
                    <m:sub>
                      <m:r>
                        <m:rPr>
                          <m:sty m:val="p"/>
                        </m:rPr>
                        <w:rPr>
                          <w:rFonts w:ascii="Cambria Math" w:hAnsi="Cambria Math" w:cs="Times New Roman"/>
                          <w:sz w:val="17"/>
                          <w:szCs w:val="17"/>
                        </w:rPr>
                        <m:t>1</m:t>
                      </m:r>
                    </m:sub>
                  </m:sSub>
                </m:e>
              </m:d>
              <w:bookmarkEnd w:id="9"/>
              <w:bookmarkEnd w:id="10"/>
              <m:r>
                <m:rPr>
                  <m:sty m:val="p"/>
                </m:rPr>
                <w:rPr>
                  <w:rFonts w:ascii="Cambria Math" w:hAnsi="Cambria Math" w:cs="Times New Roman"/>
                  <w:sz w:val="17"/>
                  <w:szCs w:val="17"/>
                </w:rPr>
                <m:t>*P</m:t>
              </m:r>
              <m:d>
                <m:dPr>
                  <m:ctrlPr>
                    <w:rPr>
                      <w:rFonts w:ascii="Cambria Math" w:hAnsi="Cambria Math" w:cs="Times New Roman"/>
                      <w:sz w:val="17"/>
                      <w:szCs w:val="17"/>
                    </w:rPr>
                  </m:ctrlPr>
                </m:dPr>
                <m:e>
                  <m:sSub>
                    <m:sSubPr>
                      <m:ctrlPr>
                        <w:rPr>
                          <w:rFonts w:ascii="Cambria Math" w:eastAsiaTheme="minorEastAsia" w:hAnsi="Cambria Math" w:cs="Times New Roman"/>
                          <w:kern w:val="2"/>
                          <w:sz w:val="17"/>
                          <w:szCs w:val="17"/>
                        </w:rPr>
                      </m:ctrlPr>
                    </m:sSubPr>
                    <m:e>
                      <m:r>
                        <m:rPr>
                          <m:sty m:val="p"/>
                        </m:rPr>
                        <w:rPr>
                          <w:rFonts w:ascii="Cambria Math" w:hAnsi="Cambria Math" w:cs="Times New Roman"/>
                          <w:sz w:val="17"/>
                          <w:szCs w:val="17"/>
                        </w:rPr>
                        <m:t>feature</m:t>
                      </m:r>
                    </m:e>
                    <m:sub>
                      <m:r>
                        <m:rPr>
                          <m:sty m:val="p"/>
                        </m:rPr>
                        <w:rPr>
                          <w:rFonts w:ascii="Cambria Math" w:hAnsi="Cambria Math" w:cs="Times New Roman"/>
                          <w:sz w:val="17"/>
                          <w:szCs w:val="17"/>
                        </w:rPr>
                        <m:t>2</m:t>
                      </m:r>
                    </m:sub>
                  </m:sSub>
                </m:e>
              </m:d>
              <m:r>
                <m:rPr>
                  <m:sty m:val="p"/>
                </m:rPr>
                <w:rPr>
                  <w:rFonts w:ascii="Cambria Math" w:hAnsi="Cambria Math" w:cs="Times New Roman"/>
                  <w:sz w:val="17"/>
                  <w:szCs w:val="17"/>
                </w:rPr>
                <m:t>*…*P</m:t>
              </m:r>
              <m:d>
                <m:dPr>
                  <m:ctrlPr>
                    <w:rPr>
                      <w:rFonts w:ascii="Cambria Math" w:hAnsi="Cambria Math" w:cs="Times New Roman"/>
                      <w:sz w:val="17"/>
                      <w:szCs w:val="17"/>
                    </w:rPr>
                  </m:ctrlPr>
                </m:dPr>
                <m:e>
                  <m:sSub>
                    <m:sSubPr>
                      <m:ctrlPr>
                        <w:rPr>
                          <w:rFonts w:ascii="Cambria Math" w:eastAsiaTheme="minorEastAsia" w:hAnsi="Cambria Math" w:cs="Times New Roman"/>
                          <w:kern w:val="2"/>
                          <w:sz w:val="17"/>
                          <w:szCs w:val="17"/>
                        </w:rPr>
                      </m:ctrlPr>
                    </m:sSubPr>
                    <m:e>
                      <m:r>
                        <m:rPr>
                          <m:sty m:val="p"/>
                        </m:rPr>
                        <w:rPr>
                          <w:rFonts w:ascii="Cambria Math" w:hAnsi="Cambria Math" w:cs="Times New Roman"/>
                          <w:sz w:val="17"/>
                          <w:szCs w:val="17"/>
                        </w:rPr>
                        <m:t>feature</m:t>
                      </m:r>
                    </m:e>
                    <m:sub>
                      <m:r>
                        <m:rPr>
                          <m:sty m:val="p"/>
                        </m:rPr>
                        <w:rPr>
                          <w:rFonts w:ascii="Cambria Math" w:hAnsi="Cambria Math" w:cs="Times New Roman"/>
                          <w:sz w:val="17"/>
                          <w:szCs w:val="17"/>
                        </w:rPr>
                        <m:t>n</m:t>
                      </m:r>
                    </m:sub>
                  </m:sSub>
                </m:e>
              </m:d>
            </m:den>
          </m:f>
        </m:oMath>
      </m:oMathPara>
    </w:p>
    <w:p w:rsidR="001312CA" w:rsidRPr="00F54C57" w:rsidRDefault="00DC1C48" w:rsidP="00166F8E">
      <w:pPr>
        <w:jc w:val="both"/>
        <w:rPr>
          <w:rFonts w:hint="eastAsia"/>
        </w:rPr>
      </w:pPr>
      <w:r>
        <w:rPr>
          <w:rFonts w:ascii="Times New Roman" w:hAnsi="Times New Roman" w:cs="Times New Roman"/>
        </w:rPr>
        <w:t xml:space="preserve">where instance has </w:t>
      </w:r>
      <w:proofErr w:type="spellStart"/>
      <w:r>
        <w:rPr>
          <w:rFonts w:ascii="Times New Roman" w:hAnsi="Times New Roman" w:cs="Times New Roman"/>
        </w:rPr>
        <w:t>n</w:t>
      </w:r>
      <w:proofErr w:type="spellEnd"/>
      <w:r>
        <w:rPr>
          <w:rFonts w:ascii="Times New Roman" w:hAnsi="Times New Roman" w:cs="Times New Roman"/>
        </w:rPr>
        <w:t xml:space="preserve"> independent features.</w:t>
      </w:r>
      <w:r w:rsidR="00737F5D">
        <w:rPr>
          <w:rFonts w:ascii="Times New Roman" w:hAnsi="Times New Roman" w:cs="Times New Roman"/>
        </w:rPr>
        <w:t xml:space="preserve"> </w:t>
      </w:r>
      <w:r w:rsidR="008C79A6">
        <w:rPr>
          <w:rFonts w:ascii="Times New Roman" w:hAnsi="Times New Roman" w:cs="Times New Roman"/>
        </w:rPr>
        <w:t xml:space="preserve">Naive Bayes classifier </w:t>
      </w:r>
      <w:r w:rsidR="008C79A6">
        <w:rPr>
          <w:rFonts w:ascii="Times New Roman" w:hAnsi="Times New Roman" w:cs="Times New Roman" w:hint="eastAsia"/>
        </w:rPr>
        <w:t xml:space="preserve">is insensitive to </w:t>
      </w:r>
      <w:r w:rsidR="008C79A6">
        <w:rPr>
          <w:rFonts w:ascii="Times New Roman" w:hAnsi="Times New Roman" w:cs="Times New Roman"/>
        </w:rPr>
        <w:t xml:space="preserve">missing data and </w:t>
      </w:r>
      <w:r w:rsidR="00674255">
        <w:rPr>
          <w:rFonts w:ascii="Times New Roman" w:hAnsi="Times New Roman" w:cs="Times New Roman"/>
        </w:rPr>
        <w:t>the principle of algorithm is simple.</w:t>
      </w:r>
      <w:r w:rsidR="00674255">
        <w:rPr>
          <w:rFonts w:hint="eastAsia"/>
        </w:rPr>
        <w:t xml:space="preserve"> </w:t>
      </w:r>
      <w:r w:rsidR="00737F5D">
        <w:rPr>
          <w:rFonts w:ascii="Times New Roman" w:hAnsi="Times New Roman" w:cs="Times New Roman" w:hint="eastAsia"/>
        </w:rPr>
        <w:lastRenderedPageBreak/>
        <w:t>Contrary to expectations, the independence assumption is not a</w:t>
      </w:r>
      <w:r w:rsidR="00426D9A">
        <w:rPr>
          <w:rFonts w:ascii="Times New Roman" w:hAnsi="Times New Roman" w:cs="Times New Roman"/>
        </w:rPr>
        <w:t xml:space="preserve"> </w:t>
      </w:r>
      <w:r w:rsidR="00737F5D">
        <w:rPr>
          <w:rFonts w:ascii="Times New Roman" w:hAnsi="Times New Roman" w:cs="Times New Roman" w:hint="eastAsia"/>
        </w:rPr>
        <w:t xml:space="preserve">good </w:t>
      </w:r>
      <w:proofErr w:type="gramStart"/>
      <w:r w:rsidR="00737F5D">
        <w:rPr>
          <w:rFonts w:ascii="Times New Roman" w:hAnsi="Times New Roman" w:cs="Times New Roman" w:hint="eastAsia"/>
        </w:rPr>
        <w:t>idea</w:t>
      </w:r>
      <w:proofErr w:type="gramEnd"/>
      <w:r w:rsidR="00737F5D">
        <w:rPr>
          <w:rFonts w:ascii="Times New Roman" w:hAnsi="Times New Roman" w:cs="Times New Roman" w:hint="eastAsia"/>
        </w:rPr>
        <w:t xml:space="preserve"> but </w:t>
      </w:r>
      <w:r w:rsidR="00737F5D">
        <w:rPr>
          <w:rFonts w:ascii="Times New Roman" w:hAnsi="Times New Roman" w:cs="Times New Roman"/>
        </w:rPr>
        <w:t>it has good performance comparing to other sophisticated classifiers in practice</w:t>
      </w:r>
      <w:r w:rsidR="00351EB4">
        <w:rPr>
          <w:rFonts w:ascii="Times New Roman" w:hAnsi="Times New Roman" w:cs="Times New Roman"/>
        </w:rPr>
        <w:t xml:space="preserve"> [</w:t>
      </w:r>
      <w:r w:rsidR="00D60FA7">
        <w:rPr>
          <w:rFonts w:ascii="Times New Roman" w:hAnsi="Times New Roman" w:cs="Times New Roman"/>
        </w:rPr>
        <w:t>2</w:t>
      </w:r>
      <w:r w:rsidR="00351EB4">
        <w:rPr>
          <w:rFonts w:ascii="Times New Roman" w:hAnsi="Times New Roman" w:cs="Times New Roman"/>
        </w:rPr>
        <w:t>]</w:t>
      </w:r>
      <w:r w:rsidR="00737F5D">
        <w:rPr>
          <w:rFonts w:ascii="Times New Roman" w:hAnsi="Times New Roman" w:cs="Times New Roman"/>
        </w:rPr>
        <w:t>.</w:t>
      </w:r>
    </w:p>
    <w:p w:rsidR="00E35707" w:rsidRPr="004F1225" w:rsidRDefault="00C532C5" w:rsidP="00166F8E">
      <w:pPr>
        <w:pStyle w:val="a3"/>
        <w:numPr>
          <w:ilvl w:val="0"/>
          <w:numId w:val="3"/>
        </w:numPr>
        <w:ind w:firstLineChars="0"/>
        <w:jc w:val="both"/>
        <w:rPr>
          <w:rFonts w:ascii="Times New Roman" w:hAnsi="Times New Roman" w:cs="Times New Roman"/>
        </w:rPr>
      </w:pPr>
      <w:r w:rsidRPr="009F6D6F">
        <w:rPr>
          <w:rFonts w:ascii="Times New Roman" w:hAnsi="Times New Roman" w:cs="Times New Roman"/>
        </w:rPr>
        <w:t>Decision tree</w:t>
      </w:r>
    </w:p>
    <w:p w:rsidR="00633D86" w:rsidRDefault="00EC5E71" w:rsidP="009221F0">
      <w:pPr>
        <w:spacing w:afterLines="50" w:after="156"/>
        <w:ind w:firstLineChars="118" w:firstLine="283"/>
        <w:jc w:val="both"/>
        <w:rPr>
          <w:rFonts w:ascii="Times New Roman" w:hAnsi="Times New Roman" w:cs="Times New Roman" w:hint="eastAsia"/>
        </w:rPr>
      </w:pPr>
      <w:r>
        <w:rPr>
          <w:rFonts w:ascii="Times New Roman" w:hAnsi="Times New Roman" w:cs="Times New Roman" w:hint="eastAsia"/>
        </w:rPr>
        <w:t xml:space="preserve">Decision tree is </w:t>
      </w:r>
      <w:r>
        <w:rPr>
          <w:rFonts w:ascii="Times New Roman" w:hAnsi="Times New Roman" w:cs="Times New Roman"/>
        </w:rPr>
        <w:t>a model which represents the mapping from attributes to outcome. The node of decision tree represents different class and the path from root node to leaf node is the classification rule. As one of the most popular class</w:t>
      </w:r>
      <w:r w:rsidR="009866F6">
        <w:rPr>
          <w:rFonts w:ascii="Times New Roman" w:hAnsi="Times New Roman" w:cs="Times New Roman"/>
        </w:rPr>
        <w:t xml:space="preserve">ifiers, complex dataset is unnecessary, also, it has high efficiency. Once a decision tree is constructed, it can be </w:t>
      </w:r>
      <w:r w:rsidR="009866F6">
        <w:rPr>
          <w:rFonts w:ascii="Times New Roman" w:hAnsi="Times New Roman" w:cs="Times New Roman" w:hint="eastAsia"/>
        </w:rPr>
        <w:t>used</w:t>
      </w:r>
      <w:r w:rsidR="009866F6">
        <w:rPr>
          <w:rFonts w:ascii="Times New Roman" w:hAnsi="Times New Roman" w:cs="Times New Roman"/>
        </w:rPr>
        <w:t xml:space="preserve"> repeatedly and get </w:t>
      </w:r>
      <w:r w:rsidR="009866F6">
        <w:rPr>
          <w:rFonts w:ascii="Times New Roman" w:hAnsi="Times New Roman" w:cs="Times New Roman" w:hint="eastAsia"/>
        </w:rPr>
        <w:t>well</w:t>
      </w:r>
      <w:r w:rsidR="009866F6">
        <w:rPr>
          <w:rFonts w:ascii="Times New Roman" w:hAnsi="Times New Roman" w:cs="Times New Roman"/>
        </w:rPr>
        <w:t>-performing results in a relatively short time</w:t>
      </w:r>
      <w:r w:rsidR="00D60FA7">
        <w:rPr>
          <w:rFonts w:ascii="Times New Roman" w:hAnsi="Times New Roman" w:cs="Times New Roman"/>
        </w:rPr>
        <w:t xml:space="preserve"> [3]</w:t>
      </w:r>
      <w:r w:rsidR="009866F6">
        <w:rPr>
          <w:rFonts w:ascii="Times New Roman" w:hAnsi="Times New Roman" w:cs="Times New Roman"/>
        </w:rPr>
        <w:t>.</w:t>
      </w:r>
    </w:p>
    <w:p w:rsidR="00633D86" w:rsidRPr="00C15139" w:rsidRDefault="004F1225" w:rsidP="00F54C57">
      <w:pPr>
        <w:pStyle w:val="a3"/>
        <w:numPr>
          <w:ilvl w:val="0"/>
          <w:numId w:val="2"/>
        </w:numPr>
        <w:spacing w:afterLines="50" w:after="156"/>
        <w:ind w:firstLineChars="0"/>
        <w:jc w:val="both"/>
        <w:rPr>
          <w:rFonts w:ascii="Times New Roman" w:hAnsi="Times New Roman" w:cs="Times New Roman"/>
          <w:b/>
        </w:rPr>
      </w:pPr>
      <w:r w:rsidRPr="00C15139">
        <w:rPr>
          <w:rFonts w:ascii="Times New Roman" w:hAnsi="Times New Roman" w:cs="Times New Roman" w:hint="eastAsia"/>
          <w:b/>
        </w:rPr>
        <w:t>Evaluation metrics</w:t>
      </w:r>
    </w:p>
    <w:p w:rsidR="00691BC4" w:rsidRDefault="003B2878" w:rsidP="00166F8E">
      <w:pPr>
        <w:jc w:val="both"/>
        <w:rPr>
          <w:rFonts w:ascii="Times New Roman" w:hAnsi="Times New Roman" w:cs="Times New Roman"/>
        </w:rPr>
      </w:pPr>
      <w:r>
        <w:rPr>
          <w:rFonts w:ascii="Times New Roman" w:hAnsi="Times New Roman" w:cs="Times New Roman" w:hint="eastAsia"/>
        </w:rPr>
        <w:t xml:space="preserve">The experimental results are evaluated by </w:t>
      </w:r>
      <w:r w:rsidR="00691BC4">
        <w:rPr>
          <w:rFonts w:ascii="Times New Roman" w:hAnsi="Times New Roman" w:cs="Times New Roman"/>
        </w:rPr>
        <w:t>4 major parameters throughout this paper: accuracy, precision, recall and F-score. Accuracy is the proportion of instances for which we have correctly predicted the label:</w:t>
      </w:r>
    </w:p>
    <w:p w:rsidR="00691BC4" w:rsidRPr="008759B2" w:rsidRDefault="00691BC4" w:rsidP="00166F8E">
      <w:pPr>
        <w:jc w:val="both"/>
        <w:rPr>
          <w:rFonts w:ascii="Times New Roman" w:hAnsi="Times New Roman" w:cs="Times New Roman"/>
          <w:sz w:val="18"/>
          <w:szCs w:val="18"/>
        </w:rPr>
      </w:pPr>
      <m:oMathPara>
        <m:oMath>
          <m:r>
            <m:rPr>
              <m:sty m:val="p"/>
            </m:rPr>
            <w:rPr>
              <w:rFonts w:ascii="Cambria Math" w:hAnsi="Cambria Math" w:cs="Times New Roman"/>
              <w:sz w:val="18"/>
              <w:szCs w:val="18"/>
            </w:rPr>
            <m:t xml:space="preserve">Accuracy= </m:t>
          </m:r>
          <m:f>
            <m:fPr>
              <m:ctrlPr>
                <w:rPr>
                  <w:rFonts w:ascii="Cambria Math" w:hAnsi="Cambria Math" w:cs="Times New Roman"/>
                  <w:sz w:val="18"/>
                  <w:szCs w:val="18"/>
                </w:rPr>
              </m:ctrlPr>
            </m:fPr>
            <m:num>
              <m:r>
                <m:rPr>
                  <m:sty m:val="p"/>
                </m:rPr>
                <w:rPr>
                  <w:rFonts w:ascii="Cambria Math" w:hAnsi="Cambria Math" w:cs="Times New Roman"/>
                  <w:sz w:val="18"/>
                  <w:szCs w:val="18"/>
                </w:rPr>
                <m:t>correct prediction</m:t>
              </m:r>
            </m:num>
            <m:den>
              <m:r>
                <m:rPr>
                  <m:sty m:val="p"/>
                </m:rPr>
                <w:rPr>
                  <w:rFonts w:ascii="Cambria Math" w:hAnsi="Cambria Math" w:cs="Times New Roman"/>
                  <w:sz w:val="18"/>
                  <w:szCs w:val="18"/>
                </w:rPr>
                <m:t>total count</m:t>
              </m:r>
            </m:den>
          </m:f>
        </m:oMath>
      </m:oMathPara>
    </w:p>
    <w:p w:rsidR="00691BC4" w:rsidRDefault="00691BC4" w:rsidP="00166F8E">
      <w:pPr>
        <w:jc w:val="both"/>
        <w:rPr>
          <w:rFonts w:ascii="Times New Roman" w:hAnsi="Times New Roman" w:cs="Times New Roman"/>
        </w:rPr>
      </w:pPr>
      <w:r>
        <w:rPr>
          <w:rFonts w:ascii="Times New Roman" w:hAnsi="Times New Roman" w:cs="Times New Roman" w:hint="eastAsia"/>
        </w:rPr>
        <w:t xml:space="preserve">Precision </w:t>
      </w:r>
      <w:r>
        <w:rPr>
          <w:rFonts w:ascii="Times New Roman" w:hAnsi="Times New Roman" w:cs="Times New Roman"/>
        </w:rPr>
        <w:t xml:space="preserve">is </w:t>
      </w:r>
      <w:r w:rsidR="004528CE">
        <w:rPr>
          <w:rFonts w:ascii="Times New Roman" w:hAnsi="Times New Roman" w:cs="Times New Roman"/>
        </w:rPr>
        <w:t>the proportion of positive predictions that are correct:</w:t>
      </w:r>
    </w:p>
    <w:p w:rsidR="004528CE" w:rsidRPr="00F54C57" w:rsidRDefault="00DA3E61" w:rsidP="00166F8E">
      <w:pPr>
        <w:jc w:val="both"/>
        <w:rPr>
          <w:rFonts w:ascii="Times New Roman" w:hAnsi="Times New Roman" w:cs="Times New Roman"/>
          <w:sz w:val="18"/>
          <w:szCs w:val="18"/>
        </w:rPr>
      </w:pPr>
      <m:oMathPara>
        <m:oMath>
          <m:r>
            <m:rPr>
              <m:sty m:val="p"/>
            </m:rPr>
            <w:rPr>
              <w:rFonts w:ascii="Cambria Math" w:hAnsi="Cambria Math" w:cs="Times New Roman"/>
              <w:sz w:val="18"/>
              <w:szCs w:val="18"/>
            </w:rPr>
            <m:t xml:space="preserve">Precision= </m:t>
          </m:r>
          <m:f>
            <m:fPr>
              <m:ctrlPr>
                <w:rPr>
                  <w:rFonts w:ascii="Cambria Math" w:hAnsi="Cambria Math" w:cs="Times New Roman"/>
                  <w:sz w:val="18"/>
                  <w:szCs w:val="18"/>
                </w:rPr>
              </m:ctrlPr>
            </m:fPr>
            <m:num>
              <m:r>
                <m:rPr>
                  <m:sty m:val="p"/>
                </m:rPr>
                <w:rPr>
                  <w:rFonts w:ascii="Cambria Math" w:hAnsi="Cambria Math" w:cs="Times New Roman"/>
                  <w:sz w:val="18"/>
                  <w:szCs w:val="18"/>
                </w:rPr>
                <m:t>true positive</m:t>
              </m:r>
            </m:num>
            <m:den>
              <m:r>
                <m:rPr>
                  <m:sty m:val="p"/>
                </m:rPr>
                <w:rPr>
                  <w:rFonts w:ascii="Cambria Math" w:hAnsi="Cambria Math" w:cs="Times New Roman"/>
                  <w:sz w:val="18"/>
                  <w:szCs w:val="18"/>
                </w:rPr>
                <m:t>true positive+false positive</m:t>
              </m:r>
            </m:den>
          </m:f>
        </m:oMath>
      </m:oMathPara>
    </w:p>
    <w:p w:rsidR="00691BC4" w:rsidRDefault="00DA3E61" w:rsidP="00166F8E">
      <w:pPr>
        <w:jc w:val="both"/>
        <w:rPr>
          <w:rFonts w:ascii="Times New Roman" w:hAnsi="Times New Roman" w:cs="Times New Roman"/>
        </w:rPr>
      </w:pPr>
      <w:r>
        <w:rPr>
          <w:rFonts w:ascii="Times New Roman" w:hAnsi="Times New Roman" w:cs="Times New Roman" w:hint="eastAsia"/>
        </w:rPr>
        <w:t>Recall is the accuracy with respect to positive cases:</w:t>
      </w:r>
    </w:p>
    <w:p w:rsidR="008759B2" w:rsidRPr="008759B2" w:rsidRDefault="00DA3E61" w:rsidP="00166F8E">
      <w:pPr>
        <w:jc w:val="both"/>
        <w:rPr>
          <w:rFonts w:ascii="Times New Roman" w:hAnsi="Times New Roman" w:cs="Times New Roman" w:hint="eastAsia"/>
          <w:sz w:val="18"/>
          <w:szCs w:val="18"/>
        </w:rPr>
      </w:pPr>
      <m:oMathPara>
        <m:oMath>
          <m:r>
            <m:rPr>
              <m:sty m:val="p"/>
            </m:rPr>
            <w:rPr>
              <w:rFonts w:ascii="Cambria Math" w:hAnsi="Cambria Math" w:cs="Times New Roman"/>
              <w:sz w:val="18"/>
              <w:szCs w:val="18"/>
            </w:rPr>
            <m:t xml:space="preserve">Recall= </m:t>
          </m:r>
          <m:f>
            <m:fPr>
              <m:ctrlPr>
                <w:rPr>
                  <w:rFonts w:ascii="Cambria Math" w:hAnsi="Cambria Math" w:cs="Times New Roman"/>
                  <w:sz w:val="18"/>
                  <w:szCs w:val="18"/>
                </w:rPr>
              </m:ctrlPr>
            </m:fPr>
            <m:num>
              <m:r>
                <m:rPr>
                  <m:sty m:val="p"/>
                </m:rPr>
                <w:rPr>
                  <w:rFonts w:ascii="Cambria Math" w:hAnsi="Cambria Math" w:cs="Times New Roman"/>
                  <w:sz w:val="18"/>
                  <w:szCs w:val="18"/>
                </w:rPr>
                <m:t>true positive</m:t>
              </m:r>
            </m:num>
            <m:den>
              <m:r>
                <m:rPr>
                  <m:sty m:val="p"/>
                </m:rPr>
                <w:rPr>
                  <w:rFonts w:ascii="Cambria Math" w:hAnsi="Cambria Math" w:cs="Times New Roman"/>
                  <w:sz w:val="18"/>
                  <w:szCs w:val="18"/>
                </w:rPr>
                <m:t>true positive+false negative</m:t>
              </m:r>
            </m:den>
          </m:f>
        </m:oMath>
      </m:oMathPara>
    </w:p>
    <w:p w:rsidR="00B87840" w:rsidRDefault="00B87840" w:rsidP="009221F0">
      <w:pPr>
        <w:ind w:firstLineChars="118" w:firstLine="283"/>
        <w:jc w:val="both"/>
        <w:rPr>
          <w:rFonts w:ascii="Times New Roman" w:hAnsi="Times New Roman" w:cs="Times New Roman"/>
        </w:rPr>
      </w:pPr>
      <w:r>
        <w:rPr>
          <w:rFonts w:ascii="Times New Roman" w:hAnsi="Times New Roman" w:cs="Times New Roman"/>
        </w:rPr>
        <w:t>In large</w:t>
      </w:r>
      <w:r w:rsidRPr="00B87840">
        <w:rPr>
          <w:rFonts w:ascii="Times New Roman" w:hAnsi="Times New Roman" w:cs="Times New Roman"/>
        </w:rPr>
        <w:t xml:space="preserve"> data</w:t>
      </w:r>
      <w:r>
        <w:rPr>
          <w:rFonts w:ascii="Times New Roman" w:hAnsi="Times New Roman" w:cs="Times New Roman"/>
        </w:rPr>
        <w:t>set</w:t>
      </w:r>
      <w:r w:rsidRPr="00B87840">
        <w:rPr>
          <w:rFonts w:ascii="Times New Roman" w:hAnsi="Times New Roman" w:cs="Times New Roman"/>
        </w:rPr>
        <w:t xml:space="preserve">, </w:t>
      </w:r>
      <w:r>
        <w:rPr>
          <w:rFonts w:ascii="Times New Roman" w:hAnsi="Times New Roman" w:cs="Times New Roman"/>
        </w:rPr>
        <w:t>prediction and recall</w:t>
      </w:r>
      <w:r w:rsidRPr="00B87840">
        <w:rPr>
          <w:rFonts w:ascii="Times New Roman" w:hAnsi="Times New Roman" w:cs="Times New Roman"/>
        </w:rPr>
        <w:t xml:space="preserve"> are often mutually constrained.</w:t>
      </w:r>
      <w:r w:rsidR="006979DA">
        <w:rPr>
          <w:rFonts w:ascii="Times New Roman" w:hAnsi="Times New Roman" w:cs="Times New Roman"/>
        </w:rPr>
        <w:t xml:space="preserve"> In many cases, we need to </w:t>
      </w:r>
      <w:r w:rsidR="006979DA">
        <w:rPr>
          <w:rFonts w:ascii="Times New Roman" w:hAnsi="Times New Roman" w:cs="Times New Roman" w:hint="eastAsia"/>
        </w:rPr>
        <w:t>consider these two parameters</w:t>
      </w:r>
      <w:r w:rsidR="006979DA">
        <w:rPr>
          <w:rFonts w:ascii="Times New Roman" w:hAnsi="Times New Roman" w:cs="Times New Roman"/>
        </w:rPr>
        <w:t xml:space="preserve"> comprehensively, therefore, </w:t>
      </w:r>
      <w:r w:rsidR="003756FC">
        <w:rPr>
          <w:rFonts w:ascii="Times New Roman" w:hAnsi="Times New Roman" w:cs="Times New Roman"/>
        </w:rPr>
        <w:t>t</w:t>
      </w:r>
      <w:r w:rsidR="006979DA" w:rsidRPr="006979DA">
        <w:rPr>
          <w:rFonts w:ascii="Times New Roman" w:hAnsi="Times New Roman" w:cs="Times New Roman"/>
        </w:rPr>
        <w:t xml:space="preserve">his leads to a new </w:t>
      </w:r>
      <w:r w:rsidR="006979DA">
        <w:rPr>
          <w:rFonts w:ascii="Times New Roman" w:hAnsi="Times New Roman" w:cs="Times New Roman"/>
        </w:rPr>
        <w:t>parameter</w:t>
      </w:r>
      <w:r w:rsidR="006979DA" w:rsidRPr="006979DA">
        <w:rPr>
          <w:rFonts w:ascii="Times New Roman" w:hAnsi="Times New Roman" w:cs="Times New Roman"/>
        </w:rPr>
        <w:t xml:space="preserve"> F-score</w:t>
      </w:r>
      <w:r w:rsidR="006979DA">
        <w:rPr>
          <w:rFonts w:ascii="Times New Roman" w:hAnsi="Times New Roman" w:cs="Times New Roman"/>
        </w:rPr>
        <w:t>.</w:t>
      </w:r>
      <w:r w:rsidR="006979DA">
        <w:rPr>
          <w:rFonts w:ascii="Times New Roman" w:hAnsi="Times New Roman" w:cs="Times New Roman" w:hint="eastAsia"/>
        </w:rPr>
        <w:t xml:space="preserve"> </w:t>
      </w:r>
      <w:r>
        <w:rPr>
          <w:rFonts w:ascii="Times New Roman" w:hAnsi="Times New Roman" w:cs="Times New Roman" w:hint="eastAsia"/>
        </w:rPr>
        <w:t>F-score</w:t>
      </w:r>
      <w:r w:rsidR="006979DA">
        <w:rPr>
          <w:rFonts w:ascii="Times New Roman" w:hAnsi="Times New Roman" w:cs="Times New Roman"/>
        </w:rPr>
        <w:t xml:space="preserve"> gives us an overall picture of system performance:</w:t>
      </w:r>
    </w:p>
    <w:p w:rsidR="008759B2" w:rsidRPr="008759B2" w:rsidRDefault="007A2507" w:rsidP="00166F8E">
      <w:pPr>
        <w:jc w:val="both"/>
        <w:rPr>
          <w:rFonts w:ascii="Times New Roman" w:hAnsi="Times New Roman" w:cs="Times New Roman" w:hint="eastAsia"/>
          <w:sz w:val="18"/>
          <w:szCs w:val="18"/>
        </w:rPr>
      </w:pPr>
      <m:oMathPara>
        <m:oMath>
          <m:r>
            <m:rPr>
              <m:sty m:val="p"/>
            </m:rPr>
            <w:rPr>
              <w:rFonts w:ascii="Cambria Math" w:hAnsi="Cambria Math" w:cs="Times New Roman"/>
              <w:sz w:val="18"/>
              <w:szCs w:val="18"/>
            </w:rPr>
            <m:t>F-score=</m:t>
          </m:r>
          <m:d>
            <m:dPr>
              <m:ctrlPr>
                <w:rPr>
                  <w:rFonts w:ascii="Cambria Math" w:hAnsi="Cambria Math" w:cs="Times New Roman"/>
                  <w:sz w:val="18"/>
                  <w:szCs w:val="18"/>
                </w:rPr>
              </m:ctrlPr>
            </m:dPr>
            <m:e>
              <m:r>
                <m:rPr>
                  <m:sty m:val="p"/>
                </m:rPr>
                <w:rPr>
                  <w:rFonts w:ascii="Cambria Math" w:hAnsi="Cambria Math" w:cs="Times New Roman"/>
                  <w:sz w:val="18"/>
                  <w:szCs w:val="18"/>
                </w:rPr>
                <m:t xml:space="preserve">1+ </m:t>
              </m:r>
              <m:sSup>
                <m:sSupPr>
                  <m:ctrlPr>
                    <w:rPr>
                      <w:rFonts w:ascii="Cambria Math" w:hAnsi="Cambria Math" w:cs="Times New Roman"/>
                      <w:sz w:val="18"/>
                      <w:szCs w:val="18"/>
                    </w:rPr>
                  </m:ctrlPr>
                </m:sSupPr>
                <m:e>
                  <w:bookmarkStart w:id="11" w:name="OLE_LINK17"/>
                  <w:bookmarkStart w:id="12" w:name="OLE_LINK18"/>
                  <m:r>
                    <m:rPr>
                      <m:sty m:val="p"/>
                    </m:rPr>
                    <w:rPr>
                      <w:rFonts w:ascii="Cambria Math" w:hAnsi="Cambria Math" w:cs="Times New Roman"/>
                      <w:sz w:val="18"/>
                      <w:szCs w:val="18"/>
                    </w:rPr>
                    <m:t>β</m:t>
                  </m:r>
                  <w:bookmarkEnd w:id="11"/>
                  <w:bookmarkEnd w:id="12"/>
                </m:e>
                <m:sup>
                  <m:r>
                    <m:rPr>
                      <m:sty m:val="p"/>
                    </m:rPr>
                    <w:rPr>
                      <w:rFonts w:ascii="Cambria Math" w:hAnsi="Cambria Math" w:cs="Times New Roman"/>
                      <w:sz w:val="18"/>
                      <w:szCs w:val="18"/>
                    </w:rPr>
                    <m:t>2</m:t>
                  </m:r>
                </m:sup>
              </m:sSup>
            </m:e>
          </m:d>
          <m:f>
            <m:fPr>
              <m:ctrlPr>
                <w:rPr>
                  <w:rFonts w:ascii="Cambria Math" w:hAnsi="Cambria Math" w:cs="Times New Roman"/>
                  <w:sz w:val="18"/>
                  <w:szCs w:val="18"/>
                </w:rPr>
              </m:ctrlPr>
            </m:fPr>
            <m:num>
              <m:r>
                <m:rPr>
                  <m:sty m:val="p"/>
                </m:rPr>
                <w:rPr>
                  <w:rFonts w:ascii="Cambria Math" w:hAnsi="Cambria Math" w:cs="Times New Roman"/>
                  <w:sz w:val="18"/>
                  <w:szCs w:val="18"/>
                </w:rPr>
                <m:t>PR</m:t>
              </m:r>
            </m:num>
            <m:den>
              <m:r>
                <m:rPr>
                  <m:sty m:val="p"/>
                </m:rPr>
                <w:rPr>
                  <w:rFonts w:ascii="Cambria Math" w:hAnsi="Cambria Math" w:cs="Times New Roman"/>
                  <w:sz w:val="18"/>
                  <w:szCs w:val="18"/>
                </w:rPr>
                <m:t>R+</m:t>
              </m:r>
              <m:sSup>
                <m:sSupPr>
                  <m:ctrlPr>
                    <w:rPr>
                      <w:rFonts w:ascii="Cambria Math" w:hAnsi="Cambria Math" w:cs="Times New Roman"/>
                      <w:sz w:val="18"/>
                      <w:szCs w:val="18"/>
                    </w:rPr>
                  </m:ctrlPr>
                </m:sSupPr>
                <m:e>
                  <m:r>
                    <m:rPr>
                      <m:sty m:val="p"/>
                    </m:rPr>
                    <w:rPr>
                      <w:rFonts w:ascii="Cambria Math" w:hAnsi="Cambria Math" w:cs="Times New Roman"/>
                      <w:sz w:val="18"/>
                      <w:szCs w:val="18"/>
                    </w:rPr>
                    <m:t>β</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P</m:t>
              </m:r>
            </m:den>
          </m:f>
        </m:oMath>
      </m:oMathPara>
    </w:p>
    <w:p w:rsidR="007A2507" w:rsidRDefault="009221F0" w:rsidP="00166F8E">
      <w:pPr>
        <w:jc w:val="both"/>
        <w:rPr>
          <w:rFonts w:ascii="Times New Roman" w:hAnsi="Times New Roman" w:cs="Times New Roman"/>
        </w:rPr>
      </w:pPr>
      <w:r>
        <w:rPr>
          <w:rFonts w:ascii="Times New Roman" w:hAnsi="Times New Roman" w:cs="Times New Roman"/>
        </w:rPr>
        <w:t>w</w:t>
      </w:r>
      <w:r w:rsidR="007A2507">
        <w:rPr>
          <w:rFonts w:ascii="Times New Roman" w:hAnsi="Times New Roman" w:cs="Times New Roman" w:hint="eastAsia"/>
        </w:rPr>
        <w:t xml:space="preserve">here </w:t>
      </w:r>
      <w:r w:rsidR="007A2507">
        <w:rPr>
          <w:rFonts w:ascii="Times New Roman" w:hAnsi="Times New Roman" w:cs="Times New Roman"/>
        </w:rPr>
        <w:t xml:space="preserve">R = recall and P = precision. Conventionally </w:t>
      </w:r>
      <m:oMath>
        <m:r>
          <m:rPr>
            <m:sty m:val="p"/>
          </m:rPr>
          <w:rPr>
            <w:rFonts w:ascii="Cambria Math" w:hAnsi="Cambria Math" w:cs="Times New Roman"/>
          </w:rPr>
          <m:t>β=1</m:t>
        </m:r>
      </m:oMath>
      <w:r w:rsidR="007A2507">
        <w:rPr>
          <w:rFonts w:ascii="Times New Roman" w:hAnsi="Times New Roman" w:cs="Times New Roman"/>
        </w:rPr>
        <w:t>, called the F1-score:</w:t>
      </w:r>
    </w:p>
    <w:p w:rsidR="00F54C57" w:rsidRPr="001D4F65" w:rsidRDefault="007A2507" w:rsidP="00F54C57">
      <w:pPr>
        <w:jc w:val="both"/>
        <w:rPr>
          <w:rFonts w:ascii="Times New Roman" w:hAnsi="Times New Roman" w:cs="Times New Roman" w:hint="eastAsia"/>
          <w:sz w:val="18"/>
          <w:szCs w:val="18"/>
        </w:rPr>
      </w:pPr>
      <m:oMathPara>
        <m:oMath>
          <m:r>
            <m:rPr>
              <m:sty m:val="p"/>
            </m:rPr>
            <w:rPr>
              <w:rFonts w:ascii="Cambria Math" w:hAnsi="Cambria Math" w:cs="Times New Roman"/>
              <w:sz w:val="18"/>
              <w:szCs w:val="18"/>
            </w:rPr>
            <m:t xml:space="preserve">F1-score= </m:t>
          </m:r>
          <m:f>
            <m:fPr>
              <m:ctrlPr>
                <w:rPr>
                  <w:rFonts w:ascii="Cambria Math" w:hAnsi="Cambria Math" w:cs="Times New Roman"/>
                  <w:sz w:val="18"/>
                  <w:szCs w:val="18"/>
                </w:rPr>
              </m:ctrlPr>
            </m:fPr>
            <m:num>
              <m:r>
                <m:rPr>
                  <m:sty m:val="p"/>
                </m:rPr>
                <w:rPr>
                  <w:rFonts w:ascii="Cambria Math" w:hAnsi="Cambria Math" w:cs="Times New Roman"/>
                  <w:sz w:val="18"/>
                  <w:szCs w:val="18"/>
                </w:rPr>
                <m:t>2PR</m:t>
              </m:r>
            </m:num>
            <m:den>
              <m:r>
                <m:rPr>
                  <m:sty m:val="p"/>
                </m:rPr>
                <w:rPr>
                  <w:rFonts w:ascii="Cambria Math" w:hAnsi="Cambria Math" w:cs="Times New Roman"/>
                  <w:sz w:val="18"/>
                  <w:szCs w:val="18"/>
                </w:rPr>
                <m:t>P+R</m:t>
              </m:r>
            </m:den>
          </m:f>
        </m:oMath>
      </m:oMathPara>
    </w:p>
    <w:p w:rsidR="008043E8" w:rsidRPr="00C15139" w:rsidRDefault="008043E8" w:rsidP="00F54C57">
      <w:pPr>
        <w:pStyle w:val="a3"/>
        <w:numPr>
          <w:ilvl w:val="0"/>
          <w:numId w:val="2"/>
        </w:numPr>
        <w:spacing w:afterLines="50" w:after="156"/>
        <w:ind w:left="357" w:firstLineChars="0" w:hanging="357"/>
        <w:jc w:val="both"/>
        <w:rPr>
          <w:rFonts w:ascii="Times New Roman" w:hAnsi="Times New Roman" w:cs="Times New Roman"/>
          <w:b/>
        </w:rPr>
      </w:pPr>
      <w:r w:rsidRPr="00C15139">
        <w:rPr>
          <w:rFonts w:ascii="Times New Roman" w:hAnsi="Times New Roman" w:cs="Times New Roman" w:hint="eastAsia"/>
          <w:b/>
        </w:rPr>
        <w:t>Experiment</w:t>
      </w:r>
      <w:r w:rsidRPr="00C15139">
        <w:rPr>
          <w:rFonts w:ascii="Times New Roman" w:hAnsi="Times New Roman" w:cs="Times New Roman"/>
          <w:b/>
        </w:rPr>
        <w:t>s</w:t>
      </w:r>
    </w:p>
    <w:p w:rsidR="008043E8" w:rsidRPr="00C15139" w:rsidRDefault="008043E8" w:rsidP="00F54C57">
      <w:pPr>
        <w:pStyle w:val="a3"/>
        <w:numPr>
          <w:ilvl w:val="1"/>
          <w:numId w:val="2"/>
        </w:numPr>
        <w:spacing w:afterLines="50" w:after="156"/>
        <w:ind w:left="357" w:firstLineChars="0" w:hanging="357"/>
        <w:jc w:val="both"/>
        <w:rPr>
          <w:rFonts w:ascii="Times New Roman" w:hAnsi="Times New Roman" w:cs="Times New Roman"/>
          <w:b/>
        </w:rPr>
      </w:pPr>
      <w:r w:rsidRPr="00C15139">
        <w:rPr>
          <w:rFonts w:ascii="Times New Roman" w:hAnsi="Times New Roman" w:cs="Times New Roman"/>
          <w:b/>
        </w:rPr>
        <w:t>Implementation</w:t>
      </w:r>
    </w:p>
    <w:p w:rsidR="000213C6" w:rsidRDefault="000213C6" w:rsidP="00166F8E">
      <w:pPr>
        <w:jc w:val="both"/>
        <w:rPr>
          <w:rFonts w:ascii="Times New Roman" w:hAnsi="Times New Roman" w:cs="Times New Roman"/>
        </w:rPr>
      </w:pPr>
      <w:r>
        <w:rPr>
          <w:rFonts w:ascii="Times New Roman" w:hAnsi="Times New Roman" w:cs="Times New Roman" w:hint="eastAsia"/>
        </w:rPr>
        <w:t xml:space="preserve">Several experiments are carried out by </w:t>
      </w:r>
      <w:r>
        <w:rPr>
          <w:rFonts w:ascii="Times New Roman" w:hAnsi="Times New Roman" w:cs="Times New Roman"/>
        </w:rPr>
        <w:t>implementing different classifiers on different dataset.</w:t>
      </w:r>
    </w:p>
    <w:p w:rsidR="00654EB0" w:rsidRDefault="0014660E" w:rsidP="00100F91">
      <w:pPr>
        <w:ind w:firstLineChars="118" w:firstLine="283"/>
        <w:jc w:val="both"/>
        <w:rPr>
          <w:rFonts w:ascii="Times New Roman" w:hAnsi="Times New Roman" w:cs="Times New Roman"/>
        </w:rPr>
      </w:pPr>
      <w:r>
        <w:rPr>
          <w:rFonts w:ascii="Times New Roman" w:hAnsi="Times New Roman" w:cs="Times New Roman" w:hint="eastAsia"/>
        </w:rPr>
        <w:t>The first part</w:t>
      </w:r>
      <w:r>
        <w:rPr>
          <w:rFonts w:ascii="Times New Roman" w:hAnsi="Times New Roman" w:cs="Times New Roman"/>
        </w:rPr>
        <w:t xml:space="preserve"> </w:t>
      </w:r>
      <w:r>
        <w:rPr>
          <w:rFonts w:ascii="Times New Roman" w:hAnsi="Times New Roman" w:cs="Times New Roman" w:hint="eastAsia"/>
        </w:rPr>
        <w:t xml:space="preserve">of experiments </w:t>
      </w:r>
      <w:r>
        <w:rPr>
          <w:rFonts w:ascii="Times New Roman" w:hAnsi="Times New Roman" w:cs="Times New Roman"/>
        </w:rPr>
        <w:t>is cross-validation on the training data (train-</w:t>
      </w:r>
      <w:proofErr w:type="spellStart"/>
      <w:r>
        <w:rPr>
          <w:rFonts w:ascii="Times New Roman" w:hAnsi="Times New Roman" w:cs="Times New Roman"/>
        </w:rPr>
        <w:t>bestXX</w:t>
      </w:r>
      <w:proofErr w:type="spellEnd"/>
      <w:r>
        <w:rPr>
          <w:rFonts w:ascii="Times New Roman" w:hAnsi="Times New Roman" w:cs="Times New Roman"/>
        </w:rPr>
        <w:t xml:space="preserve">) using </w:t>
      </w:r>
      <w:proofErr w:type="spellStart"/>
      <w:r>
        <w:rPr>
          <w:rFonts w:ascii="Times New Roman" w:hAnsi="Times New Roman" w:cs="Times New Roman"/>
        </w:rPr>
        <w:t>zeroR</w:t>
      </w:r>
      <w:proofErr w:type="spellEnd"/>
      <w:r>
        <w:rPr>
          <w:rFonts w:ascii="Times New Roman" w:hAnsi="Times New Roman" w:cs="Times New Roman"/>
        </w:rPr>
        <w:t>, naive Bayes and decision tree classifiers and the validation set</w:t>
      </w:r>
      <w:r w:rsidR="00C06ABA">
        <w:rPr>
          <w:rFonts w:ascii="Times New Roman" w:hAnsi="Times New Roman" w:cs="Times New Roman"/>
        </w:rPr>
        <w:t>s are</w:t>
      </w:r>
      <w:r>
        <w:rPr>
          <w:rFonts w:ascii="Times New Roman" w:hAnsi="Times New Roman" w:cs="Times New Roman"/>
        </w:rPr>
        <w:t xml:space="preserve"> dev</w:t>
      </w:r>
      <w:r w:rsidR="00C06ABA">
        <w:rPr>
          <w:rFonts w:ascii="Times New Roman" w:hAnsi="Times New Roman" w:cs="Times New Roman"/>
        </w:rPr>
        <w:t>-</w:t>
      </w:r>
      <w:proofErr w:type="spellStart"/>
      <w:r>
        <w:rPr>
          <w:rFonts w:ascii="Times New Roman" w:hAnsi="Times New Roman" w:cs="Times New Roman"/>
        </w:rPr>
        <w:t>bestXX</w:t>
      </w:r>
      <w:proofErr w:type="spellEnd"/>
      <w:r>
        <w:rPr>
          <w:rFonts w:ascii="Times New Roman" w:hAnsi="Times New Roman" w:cs="Times New Roman"/>
        </w:rPr>
        <w:t xml:space="preserve"> corresponding to different train-</w:t>
      </w:r>
      <w:proofErr w:type="spellStart"/>
      <w:r>
        <w:rPr>
          <w:rFonts w:ascii="Times New Roman" w:hAnsi="Times New Roman" w:cs="Times New Roman"/>
        </w:rPr>
        <w:t>bestXX</w:t>
      </w:r>
      <w:proofErr w:type="spellEnd"/>
      <w:r>
        <w:rPr>
          <w:rFonts w:ascii="Times New Roman" w:hAnsi="Times New Roman" w:cs="Times New Roman"/>
        </w:rPr>
        <w:t xml:space="preserve">. </w:t>
      </w:r>
      <w:r w:rsidR="00A03439">
        <w:rPr>
          <w:rFonts w:ascii="Times New Roman" w:hAnsi="Times New Roman" w:cs="Times New Roman"/>
        </w:rPr>
        <w:t>In this part, the “</w:t>
      </w:r>
      <w:r w:rsidR="006F6996">
        <w:rPr>
          <w:rFonts w:ascii="Times New Roman" w:hAnsi="Times New Roman" w:cs="Times New Roman"/>
        </w:rPr>
        <w:t>tweet</w:t>
      </w:r>
      <w:r w:rsidR="00A03439">
        <w:rPr>
          <w:rFonts w:ascii="Times New Roman" w:hAnsi="Times New Roman" w:cs="Times New Roman"/>
        </w:rPr>
        <w:t>-id” and “</w:t>
      </w:r>
      <w:r w:rsidR="006F6996">
        <w:rPr>
          <w:rFonts w:ascii="Times New Roman" w:hAnsi="Times New Roman" w:cs="Times New Roman"/>
        </w:rPr>
        <w:t>user</w:t>
      </w:r>
      <w:r w:rsidR="00A03439">
        <w:rPr>
          <w:rFonts w:ascii="Times New Roman" w:hAnsi="Times New Roman" w:cs="Times New Roman"/>
        </w:rPr>
        <w:t>-id”</w:t>
      </w:r>
      <w:r w:rsidR="00F530E3">
        <w:rPr>
          <w:rFonts w:ascii="Times New Roman" w:hAnsi="Times New Roman" w:cs="Times New Roman"/>
        </w:rPr>
        <w:t xml:space="preserve"> (two attributes)</w:t>
      </w:r>
      <w:r w:rsidR="00A03439">
        <w:rPr>
          <w:rFonts w:ascii="Times New Roman" w:hAnsi="Times New Roman" w:cs="Times New Roman"/>
        </w:rPr>
        <w:t xml:space="preserve"> has been removed.</w:t>
      </w:r>
    </w:p>
    <w:p w:rsidR="000213C6" w:rsidRPr="0014660E" w:rsidRDefault="0014660E" w:rsidP="00100F91">
      <w:pPr>
        <w:spacing w:afterLines="50" w:after="156"/>
        <w:ind w:firstLineChars="118" w:firstLine="283"/>
        <w:jc w:val="both"/>
        <w:rPr>
          <w:rFonts w:ascii="Times New Roman" w:hAnsi="Times New Roman" w:cs="Times New Roman" w:hint="eastAsia"/>
        </w:rPr>
      </w:pPr>
      <w:r>
        <w:rPr>
          <w:rFonts w:ascii="Times New Roman" w:hAnsi="Times New Roman" w:cs="Times New Roman"/>
        </w:rPr>
        <w:t>The second part of the exper</w:t>
      </w:r>
      <w:r w:rsidR="006F6996">
        <w:rPr>
          <w:rFonts w:ascii="Times New Roman" w:hAnsi="Times New Roman" w:cs="Times New Roman"/>
        </w:rPr>
        <w:t xml:space="preserve">iments </w:t>
      </w:r>
      <w:r w:rsidR="006F6996">
        <w:rPr>
          <w:rFonts w:ascii="Times New Roman" w:hAnsi="Times New Roman" w:cs="Times New Roman" w:hint="eastAsia"/>
        </w:rPr>
        <w:t>is</w:t>
      </w:r>
      <w:r w:rsidR="006F6996">
        <w:rPr>
          <w:rFonts w:ascii="Times New Roman" w:hAnsi="Times New Roman" w:cs="Times New Roman"/>
        </w:rPr>
        <w:t xml:space="preserve"> cross-validation on the training data (train-</w:t>
      </w:r>
      <w:proofErr w:type="spellStart"/>
      <w:r w:rsidR="006F6996">
        <w:rPr>
          <w:rFonts w:ascii="Times New Roman" w:hAnsi="Times New Roman" w:cs="Times New Roman"/>
        </w:rPr>
        <w:t>bestXX</w:t>
      </w:r>
      <w:proofErr w:type="spellEnd"/>
      <w:r w:rsidR="006F6996">
        <w:rPr>
          <w:rFonts w:ascii="Times New Roman" w:hAnsi="Times New Roman" w:cs="Times New Roman"/>
        </w:rPr>
        <w:t xml:space="preserve">) using naive </w:t>
      </w:r>
      <w:r w:rsidR="006F6996">
        <w:rPr>
          <w:rFonts w:ascii="Times New Roman" w:hAnsi="Times New Roman" w:cs="Times New Roman" w:hint="eastAsia"/>
        </w:rPr>
        <w:t>Baye</w:t>
      </w:r>
      <w:r w:rsidR="006F6996">
        <w:rPr>
          <w:rFonts w:ascii="Times New Roman" w:hAnsi="Times New Roman" w:cs="Times New Roman"/>
        </w:rPr>
        <w:t>s</w:t>
      </w:r>
      <w:r w:rsidR="00C06ABA">
        <w:rPr>
          <w:rFonts w:ascii="Times New Roman" w:hAnsi="Times New Roman" w:cs="Times New Roman"/>
        </w:rPr>
        <w:t xml:space="preserve"> and the validation sets are dev-</w:t>
      </w:r>
      <w:proofErr w:type="spellStart"/>
      <w:r w:rsidR="00C06ABA">
        <w:rPr>
          <w:rFonts w:ascii="Times New Roman" w:hAnsi="Times New Roman" w:cs="Times New Roman"/>
        </w:rPr>
        <w:t>bestXX</w:t>
      </w:r>
      <w:proofErr w:type="spellEnd"/>
      <w:r w:rsidR="00C06ABA">
        <w:rPr>
          <w:rFonts w:ascii="Times New Roman" w:hAnsi="Times New Roman" w:cs="Times New Roman"/>
        </w:rPr>
        <w:t xml:space="preserve"> corresponding to different train-</w:t>
      </w:r>
      <w:proofErr w:type="spellStart"/>
      <w:r w:rsidR="00C06ABA">
        <w:rPr>
          <w:rFonts w:ascii="Times New Roman" w:hAnsi="Times New Roman" w:cs="Times New Roman"/>
        </w:rPr>
        <w:t>bestXX</w:t>
      </w:r>
      <w:proofErr w:type="spellEnd"/>
      <w:r w:rsidR="006F6996">
        <w:rPr>
          <w:rFonts w:ascii="Times New Roman" w:hAnsi="Times New Roman" w:cs="Times New Roman" w:hint="eastAsia"/>
        </w:rPr>
        <w:t>. Unlike the first p</w:t>
      </w:r>
      <w:r w:rsidR="006F6996">
        <w:rPr>
          <w:rFonts w:ascii="Times New Roman" w:hAnsi="Times New Roman" w:cs="Times New Roman"/>
        </w:rPr>
        <w:t>art, only “tweet-id”</w:t>
      </w:r>
      <w:r w:rsidR="00F530E3">
        <w:rPr>
          <w:rFonts w:ascii="Times New Roman" w:hAnsi="Times New Roman" w:cs="Times New Roman"/>
        </w:rPr>
        <w:t xml:space="preserve"> attribute has been removed.</w:t>
      </w:r>
    </w:p>
    <w:p w:rsidR="008043E8" w:rsidRPr="00C15139" w:rsidRDefault="00262CC6" w:rsidP="00166F8E">
      <w:pPr>
        <w:pStyle w:val="a3"/>
        <w:numPr>
          <w:ilvl w:val="1"/>
          <w:numId w:val="2"/>
        </w:numPr>
        <w:spacing w:afterLines="50" w:after="156"/>
        <w:ind w:firstLineChars="0"/>
        <w:jc w:val="both"/>
        <w:rPr>
          <w:rFonts w:ascii="Times New Roman" w:hAnsi="Times New Roman" w:cs="Times New Roman" w:hint="eastAsia"/>
          <w:b/>
        </w:rPr>
      </w:pPr>
      <w:r w:rsidRPr="00C15139">
        <w:rPr>
          <w:rFonts w:ascii="Times New Roman" w:hAnsi="Times New Roman" w:cs="Times New Roman"/>
          <w:b/>
        </w:rPr>
        <w:t>Experimental results</w:t>
      </w:r>
    </w:p>
    <w:tbl>
      <w:tblPr>
        <w:tblStyle w:val="a6"/>
        <w:tblW w:w="0" w:type="auto"/>
        <w:tblLook w:val="04A0" w:firstRow="1" w:lastRow="0" w:firstColumn="1" w:lastColumn="0" w:noHBand="0" w:noVBand="1"/>
      </w:tblPr>
      <w:tblGrid>
        <w:gridCol w:w="1191"/>
        <w:gridCol w:w="1134"/>
        <w:gridCol w:w="1134"/>
        <w:gridCol w:w="1134"/>
      </w:tblGrid>
      <w:tr w:rsidR="001B62BB" w:rsidTr="001B62BB">
        <w:tc>
          <w:tcPr>
            <w:tcW w:w="2072" w:type="dxa"/>
          </w:tcPr>
          <w:p w:rsidR="001B62BB" w:rsidRDefault="001B62BB" w:rsidP="00166F8E">
            <w:pPr>
              <w:jc w:val="both"/>
              <w:rPr>
                <w:rFonts w:ascii="Times New Roman" w:hAnsi="Times New Roman" w:cs="Times New Roman"/>
              </w:rPr>
            </w:pPr>
          </w:p>
        </w:tc>
        <w:tc>
          <w:tcPr>
            <w:tcW w:w="2072" w:type="dxa"/>
          </w:tcPr>
          <w:p w:rsidR="001B62BB" w:rsidRDefault="001B62BB"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est1</w:t>
            </w:r>
            <w:r>
              <w:rPr>
                <w:rFonts w:ascii="Times New Roman" w:hAnsi="Times New Roman" w:cs="Times New Roman"/>
              </w:rPr>
              <w:t>0</w:t>
            </w:r>
          </w:p>
        </w:tc>
        <w:tc>
          <w:tcPr>
            <w:tcW w:w="2073" w:type="dxa"/>
          </w:tcPr>
          <w:p w:rsidR="001B62BB" w:rsidRDefault="001B62BB"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est5</w:t>
            </w:r>
            <w:r>
              <w:rPr>
                <w:rFonts w:ascii="Times New Roman" w:hAnsi="Times New Roman" w:cs="Times New Roman"/>
              </w:rPr>
              <w:t>0</w:t>
            </w:r>
          </w:p>
        </w:tc>
        <w:tc>
          <w:tcPr>
            <w:tcW w:w="2073" w:type="dxa"/>
          </w:tcPr>
          <w:p w:rsidR="001B62BB" w:rsidRDefault="001B62BB" w:rsidP="00166F8E">
            <w:pPr>
              <w:jc w:val="both"/>
              <w:rPr>
                <w:rFonts w:ascii="Times New Roman" w:hAnsi="Times New Roman" w:cs="Times New Roman"/>
              </w:rPr>
            </w:pPr>
            <w:r>
              <w:rPr>
                <w:rFonts w:ascii="Times New Roman" w:hAnsi="Times New Roman" w:cs="Times New Roman"/>
              </w:rPr>
              <w:t>best200</w:t>
            </w:r>
          </w:p>
        </w:tc>
      </w:tr>
      <w:tr w:rsidR="001B62BB" w:rsidTr="001B62BB">
        <w:tc>
          <w:tcPr>
            <w:tcW w:w="2072" w:type="dxa"/>
          </w:tcPr>
          <w:p w:rsidR="001B62BB" w:rsidRDefault="001B62BB" w:rsidP="00166F8E">
            <w:pPr>
              <w:jc w:val="both"/>
              <w:rPr>
                <w:rFonts w:ascii="Times New Roman" w:hAnsi="Times New Roman" w:cs="Times New Roman"/>
              </w:rPr>
            </w:pPr>
            <w:r>
              <w:rPr>
                <w:rFonts w:ascii="Times New Roman" w:hAnsi="Times New Roman" w:cs="Times New Roman" w:hint="eastAsia"/>
              </w:rPr>
              <w:t>Accuracy</w:t>
            </w:r>
          </w:p>
        </w:tc>
        <w:tc>
          <w:tcPr>
            <w:tcW w:w="2072" w:type="dxa"/>
          </w:tcPr>
          <w:p w:rsidR="001B62BB" w:rsidRDefault="001B62BB" w:rsidP="00166F8E">
            <w:pPr>
              <w:jc w:val="both"/>
              <w:rPr>
                <w:rFonts w:ascii="Times New Roman" w:hAnsi="Times New Roman" w:cs="Times New Roman"/>
              </w:rPr>
            </w:pPr>
            <w:r>
              <w:rPr>
                <w:rFonts w:ascii="Times New Roman" w:hAnsi="Times New Roman" w:cs="Times New Roman" w:hint="eastAsia"/>
              </w:rPr>
              <w:t>35.785%</w:t>
            </w:r>
          </w:p>
        </w:tc>
        <w:tc>
          <w:tcPr>
            <w:tcW w:w="2073" w:type="dxa"/>
          </w:tcPr>
          <w:p w:rsidR="001B62BB" w:rsidRDefault="001B62BB" w:rsidP="00166F8E">
            <w:pPr>
              <w:jc w:val="both"/>
              <w:rPr>
                <w:rFonts w:ascii="Times New Roman" w:hAnsi="Times New Roman" w:cs="Times New Roman"/>
              </w:rPr>
            </w:pPr>
            <w:r>
              <w:rPr>
                <w:rFonts w:ascii="Times New Roman" w:hAnsi="Times New Roman" w:cs="Times New Roman" w:hint="eastAsia"/>
              </w:rPr>
              <w:t>35.785%</w:t>
            </w:r>
          </w:p>
        </w:tc>
        <w:tc>
          <w:tcPr>
            <w:tcW w:w="2073" w:type="dxa"/>
          </w:tcPr>
          <w:p w:rsidR="001B62BB" w:rsidRDefault="001B62BB" w:rsidP="00166F8E">
            <w:pPr>
              <w:jc w:val="both"/>
              <w:rPr>
                <w:rFonts w:ascii="Times New Roman" w:hAnsi="Times New Roman" w:cs="Times New Roman"/>
              </w:rPr>
            </w:pPr>
            <w:r>
              <w:rPr>
                <w:rFonts w:ascii="Times New Roman" w:hAnsi="Times New Roman" w:cs="Times New Roman" w:hint="eastAsia"/>
              </w:rPr>
              <w:t>35.785%</w:t>
            </w:r>
          </w:p>
        </w:tc>
      </w:tr>
    </w:tbl>
    <w:p w:rsidR="006727DD" w:rsidRDefault="00251EB0" w:rsidP="00F54C57">
      <w:pPr>
        <w:spacing w:beforeLines="50" w:before="156" w:afterLines="50" w:after="156"/>
        <w:jc w:val="center"/>
        <w:rPr>
          <w:rFonts w:ascii="Times New Roman" w:hAnsi="Times New Roman" w:cs="Times New Roman" w:hint="eastAsia"/>
        </w:rPr>
      </w:pPr>
      <w:r>
        <w:rPr>
          <w:rFonts w:ascii="Times New Roman" w:hAnsi="Times New Roman" w:cs="Times New Roman"/>
        </w:rPr>
        <w:t>Tab</w:t>
      </w:r>
      <w:r w:rsidR="00262CC6">
        <w:rPr>
          <w:rFonts w:ascii="Times New Roman" w:hAnsi="Times New Roman" w:cs="Times New Roman"/>
        </w:rPr>
        <w:t xml:space="preserve"> 1. </w:t>
      </w:r>
      <w:r w:rsidR="00E33C4F">
        <w:rPr>
          <w:rFonts w:ascii="Times New Roman" w:hAnsi="Times New Roman" w:cs="Times New Roman" w:hint="eastAsia"/>
        </w:rPr>
        <w:t xml:space="preserve">Performance of </w:t>
      </w:r>
      <w:proofErr w:type="spellStart"/>
      <w:r w:rsidR="00E33C4F">
        <w:rPr>
          <w:rFonts w:ascii="Times New Roman" w:hAnsi="Times New Roman" w:cs="Times New Roman" w:hint="eastAsia"/>
        </w:rPr>
        <w:t>zeroR</w:t>
      </w:r>
      <w:proofErr w:type="spellEnd"/>
      <w:r w:rsidR="00E33C4F">
        <w:rPr>
          <w:rFonts w:ascii="Times New Roman" w:hAnsi="Times New Roman" w:cs="Times New Roman" w:hint="eastAsia"/>
        </w:rPr>
        <w:t xml:space="preserve"> </w:t>
      </w:r>
      <w:r w:rsidR="009C1D46">
        <w:rPr>
          <w:rFonts w:ascii="Times New Roman" w:hAnsi="Times New Roman" w:cs="Times New Roman"/>
        </w:rPr>
        <w:t xml:space="preserve">classifier </w:t>
      </w:r>
      <w:r w:rsidR="00E33C4F">
        <w:rPr>
          <w:rFonts w:ascii="Times New Roman" w:hAnsi="Times New Roman" w:cs="Times New Roman" w:hint="eastAsia"/>
        </w:rPr>
        <w:t xml:space="preserve">on dataset </w:t>
      </w:r>
      <w:proofErr w:type="spellStart"/>
      <w:r w:rsidR="00E33C4F">
        <w:rPr>
          <w:rFonts w:ascii="Times New Roman" w:hAnsi="Times New Roman" w:cs="Times New Roman" w:hint="eastAsia"/>
        </w:rPr>
        <w:t>bestXX</w:t>
      </w:r>
      <w:proofErr w:type="spellEnd"/>
      <w:r w:rsidR="00E33C4F">
        <w:rPr>
          <w:rFonts w:ascii="Times New Roman" w:hAnsi="Times New Roman" w:cs="Times New Roman" w:hint="eastAsia"/>
        </w:rPr>
        <w:t xml:space="preserve"> (</w:t>
      </w:r>
      <w:r w:rsidR="00E33C4F">
        <w:rPr>
          <w:rFonts w:ascii="Times New Roman" w:hAnsi="Times New Roman" w:cs="Times New Roman"/>
        </w:rPr>
        <w:t>train-</w:t>
      </w:r>
      <w:proofErr w:type="spellStart"/>
      <w:r w:rsidR="00E33C4F">
        <w:rPr>
          <w:rFonts w:ascii="Times New Roman" w:hAnsi="Times New Roman" w:cs="Times New Roman"/>
        </w:rPr>
        <w:t>bestXX</w:t>
      </w:r>
      <w:proofErr w:type="spellEnd"/>
      <w:r w:rsidR="00E33C4F">
        <w:rPr>
          <w:rFonts w:ascii="Times New Roman" w:hAnsi="Times New Roman" w:cs="Times New Roman"/>
        </w:rPr>
        <w:t>, dev-</w:t>
      </w:r>
      <w:proofErr w:type="spellStart"/>
      <w:r w:rsidR="00E33C4F">
        <w:rPr>
          <w:rFonts w:ascii="Times New Roman" w:hAnsi="Times New Roman" w:cs="Times New Roman"/>
        </w:rPr>
        <w:t>bestXX</w:t>
      </w:r>
      <w:proofErr w:type="spellEnd"/>
      <w:r w:rsidR="00E33C4F">
        <w:rPr>
          <w:rFonts w:ascii="Times New Roman" w:hAnsi="Times New Roman" w:cs="Times New Roman" w:hint="eastAsia"/>
        </w:rPr>
        <w:t>)</w:t>
      </w:r>
    </w:p>
    <w:tbl>
      <w:tblPr>
        <w:tblStyle w:val="a6"/>
        <w:tblW w:w="0" w:type="auto"/>
        <w:tblLook w:val="04A0" w:firstRow="1" w:lastRow="0" w:firstColumn="1" w:lastColumn="0" w:noHBand="0" w:noVBand="1"/>
      </w:tblPr>
      <w:tblGrid>
        <w:gridCol w:w="1134"/>
        <w:gridCol w:w="1073"/>
        <w:gridCol w:w="1193"/>
        <w:gridCol w:w="1193"/>
      </w:tblGrid>
      <w:tr w:rsidR="006727DD" w:rsidTr="006727DD">
        <w:tc>
          <w:tcPr>
            <w:tcW w:w="2072" w:type="dxa"/>
          </w:tcPr>
          <w:p w:rsidR="006727DD" w:rsidRDefault="006727DD" w:rsidP="00166F8E">
            <w:pPr>
              <w:jc w:val="both"/>
              <w:rPr>
                <w:rFonts w:ascii="Times New Roman" w:hAnsi="Times New Roman" w:cs="Times New Roman"/>
              </w:rPr>
            </w:pPr>
            <w:bookmarkStart w:id="13" w:name="_Hlk526994435"/>
          </w:p>
        </w:tc>
        <w:tc>
          <w:tcPr>
            <w:tcW w:w="2072" w:type="dxa"/>
          </w:tcPr>
          <w:p w:rsidR="006727DD" w:rsidRDefault="006727DD" w:rsidP="00166F8E">
            <w:pPr>
              <w:jc w:val="both"/>
              <w:rPr>
                <w:rFonts w:ascii="Times New Roman" w:hAnsi="Times New Roman" w:cs="Times New Roman"/>
              </w:rPr>
            </w:pPr>
            <w:r>
              <w:rPr>
                <w:rFonts w:ascii="Times New Roman" w:hAnsi="Times New Roman" w:cs="Times New Roman"/>
              </w:rPr>
              <w:t>best10</w:t>
            </w:r>
          </w:p>
        </w:tc>
        <w:tc>
          <w:tcPr>
            <w:tcW w:w="2073" w:type="dxa"/>
          </w:tcPr>
          <w:p w:rsidR="006727DD" w:rsidRDefault="006727DD"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w:t>
            </w:r>
            <w:r>
              <w:rPr>
                <w:rFonts w:ascii="Times New Roman" w:hAnsi="Times New Roman" w:cs="Times New Roman"/>
              </w:rPr>
              <w:t>st50</w:t>
            </w:r>
          </w:p>
        </w:tc>
        <w:tc>
          <w:tcPr>
            <w:tcW w:w="2073" w:type="dxa"/>
          </w:tcPr>
          <w:p w:rsidR="006727DD" w:rsidRDefault="006727DD"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w:t>
            </w:r>
            <w:r>
              <w:rPr>
                <w:rFonts w:ascii="Times New Roman" w:hAnsi="Times New Roman" w:cs="Times New Roman"/>
              </w:rPr>
              <w:t>st200</w:t>
            </w:r>
          </w:p>
        </w:tc>
      </w:tr>
      <w:tr w:rsidR="00D71EAB" w:rsidTr="006727DD">
        <w:tc>
          <w:tcPr>
            <w:tcW w:w="2072" w:type="dxa"/>
          </w:tcPr>
          <w:p w:rsidR="00D71EAB" w:rsidRDefault="00D71EAB" w:rsidP="00166F8E">
            <w:pPr>
              <w:jc w:val="both"/>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ccuracy</w:t>
            </w:r>
          </w:p>
        </w:tc>
        <w:tc>
          <w:tcPr>
            <w:tcW w:w="2072" w:type="dxa"/>
          </w:tcPr>
          <w:p w:rsidR="00D71EAB" w:rsidRDefault="00D71EAB" w:rsidP="00166F8E">
            <w:pPr>
              <w:jc w:val="both"/>
              <w:rPr>
                <w:rFonts w:ascii="Times New Roman" w:hAnsi="Times New Roman" w:cs="Times New Roman"/>
              </w:rPr>
            </w:pPr>
            <w:r>
              <w:rPr>
                <w:rFonts w:ascii="Times New Roman" w:hAnsi="Times New Roman" w:cs="Times New Roman"/>
              </w:rPr>
              <w:t>55.707%</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rPr>
              <w:t>61.5511%</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62.6917%</w:t>
            </w:r>
          </w:p>
        </w:tc>
      </w:tr>
      <w:tr w:rsidR="00D71EAB" w:rsidTr="006727DD">
        <w:tc>
          <w:tcPr>
            <w:tcW w:w="2072" w:type="dxa"/>
          </w:tcPr>
          <w:p w:rsidR="00D71EAB" w:rsidRDefault="00D71EAB" w:rsidP="00166F8E">
            <w:pPr>
              <w:jc w:val="both"/>
              <w:rPr>
                <w:rFonts w:ascii="Times New Roman" w:hAnsi="Times New Roman" w:cs="Times New Roman"/>
              </w:rPr>
            </w:pPr>
            <w:r>
              <w:rPr>
                <w:rFonts w:ascii="Times New Roman" w:hAnsi="Times New Roman" w:cs="Times New Roman" w:hint="eastAsia"/>
              </w:rPr>
              <w:t>Precision</w:t>
            </w:r>
          </w:p>
        </w:tc>
        <w:tc>
          <w:tcPr>
            <w:tcW w:w="2072" w:type="dxa"/>
          </w:tcPr>
          <w:p w:rsidR="00D71EAB" w:rsidRDefault="00D71EAB" w:rsidP="00166F8E">
            <w:pPr>
              <w:jc w:val="both"/>
              <w:rPr>
                <w:rFonts w:ascii="Times New Roman" w:hAnsi="Times New Roman" w:cs="Times New Roman"/>
              </w:rPr>
            </w:pPr>
            <w:r>
              <w:rPr>
                <w:rFonts w:ascii="Times New Roman" w:hAnsi="Times New Roman" w:cs="Times New Roman"/>
              </w:rPr>
              <w:t>0.582</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0.61</w:t>
            </w:r>
            <w:r>
              <w:rPr>
                <w:rFonts w:ascii="Times New Roman" w:hAnsi="Times New Roman" w:cs="Times New Roman"/>
              </w:rPr>
              <w:t>4</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0.625</w:t>
            </w:r>
          </w:p>
        </w:tc>
      </w:tr>
      <w:tr w:rsidR="00D71EAB" w:rsidTr="006727DD">
        <w:tc>
          <w:tcPr>
            <w:tcW w:w="2072" w:type="dxa"/>
          </w:tcPr>
          <w:p w:rsidR="00D71EAB" w:rsidRDefault="00D71EAB" w:rsidP="00166F8E">
            <w:pPr>
              <w:jc w:val="both"/>
              <w:rPr>
                <w:rFonts w:ascii="Times New Roman" w:hAnsi="Times New Roman" w:cs="Times New Roman"/>
              </w:rPr>
            </w:pPr>
            <w:r>
              <w:rPr>
                <w:rFonts w:ascii="Times New Roman" w:hAnsi="Times New Roman" w:cs="Times New Roman" w:hint="eastAsia"/>
              </w:rPr>
              <w:t>Recall</w:t>
            </w:r>
          </w:p>
        </w:tc>
        <w:tc>
          <w:tcPr>
            <w:tcW w:w="2072" w:type="dxa"/>
          </w:tcPr>
          <w:p w:rsidR="00D71EAB" w:rsidRDefault="00D71EAB" w:rsidP="00166F8E">
            <w:pPr>
              <w:jc w:val="both"/>
              <w:rPr>
                <w:rFonts w:ascii="Times New Roman" w:hAnsi="Times New Roman" w:cs="Times New Roman"/>
              </w:rPr>
            </w:pPr>
            <w:r>
              <w:rPr>
                <w:rFonts w:ascii="Times New Roman" w:hAnsi="Times New Roman" w:cs="Times New Roman" w:hint="eastAsia"/>
              </w:rPr>
              <w:t>0.557</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0.616</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0.627</w:t>
            </w:r>
          </w:p>
        </w:tc>
      </w:tr>
      <w:tr w:rsidR="00D71EAB" w:rsidTr="006727DD">
        <w:tc>
          <w:tcPr>
            <w:tcW w:w="2072" w:type="dxa"/>
          </w:tcPr>
          <w:p w:rsidR="00D71EAB" w:rsidRDefault="00D71EAB" w:rsidP="00166F8E">
            <w:pPr>
              <w:jc w:val="both"/>
              <w:rPr>
                <w:rFonts w:ascii="Times New Roman" w:hAnsi="Times New Roman" w:cs="Times New Roman"/>
              </w:rPr>
            </w:pPr>
            <w:r>
              <w:rPr>
                <w:rFonts w:ascii="Times New Roman" w:hAnsi="Times New Roman" w:cs="Times New Roman"/>
              </w:rPr>
              <w:t>F-score</w:t>
            </w:r>
          </w:p>
        </w:tc>
        <w:tc>
          <w:tcPr>
            <w:tcW w:w="2072" w:type="dxa"/>
          </w:tcPr>
          <w:p w:rsidR="00D71EAB" w:rsidRDefault="00D71EAB" w:rsidP="00166F8E">
            <w:pPr>
              <w:jc w:val="both"/>
              <w:rPr>
                <w:rFonts w:ascii="Times New Roman" w:hAnsi="Times New Roman" w:cs="Times New Roman"/>
              </w:rPr>
            </w:pPr>
            <w:r>
              <w:rPr>
                <w:rFonts w:ascii="Times New Roman" w:hAnsi="Times New Roman" w:cs="Times New Roman" w:hint="eastAsia"/>
              </w:rPr>
              <w:t>0.5</w:t>
            </w:r>
            <w:r>
              <w:rPr>
                <w:rFonts w:ascii="Times New Roman" w:hAnsi="Times New Roman" w:cs="Times New Roman"/>
              </w:rPr>
              <w:t>16</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0.587</w:t>
            </w:r>
          </w:p>
        </w:tc>
        <w:tc>
          <w:tcPr>
            <w:tcW w:w="2073" w:type="dxa"/>
          </w:tcPr>
          <w:p w:rsidR="00D71EAB" w:rsidRDefault="00D71EAB" w:rsidP="00166F8E">
            <w:pPr>
              <w:jc w:val="both"/>
              <w:rPr>
                <w:rFonts w:ascii="Times New Roman" w:hAnsi="Times New Roman" w:cs="Times New Roman"/>
              </w:rPr>
            </w:pPr>
            <w:r>
              <w:rPr>
                <w:rFonts w:ascii="Times New Roman" w:hAnsi="Times New Roman" w:cs="Times New Roman" w:hint="eastAsia"/>
              </w:rPr>
              <w:t>0.599</w:t>
            </w:r>
          </w:p>
        </w:tc>
      </w:tr>
    </w:tbl>
    <w:bookmarkEnd w:id="13"/>
    <w:p w:rsidR="009C1D46" w:rsidRDefault="00251EB0" w:rsidP="00D80528">
      <w:pPr>
        <w:spacing w:beforeLines="50" w:before="156" w:afterLines="50" w:after="156"/>
        <w:jc w:val="center"/>
        <w:rPr>
          <w:rFonts w:ascii="Times New Roman" w:hAnsi="Times New Roman" w:cs="Times New Roman" w:hint="eastAsia"/>
        </w:rPr>
      </w:pPr>
      <w:r>
        <w:rPr>
          <w:rFonts w:ascii="Times New Roman" w:hAnsi="Times New Roman" w:cs="Times New Roman"/>
        </w:rPr>
        <w:t>Tab</w:t>
      </w:r>
      <w:r w:rsidR="00262CC6">
        <w:rPr>
          <w:rFonts w:ascii="Times New Roman" w:hAnsi="Times New Roman" w:cs="Times New Roman"/>
        </w:rPr>
        <w:t xml:space="preserve"> 2. </w:t>
      </w:r>
      <w:r w:rsidR="009C1D46">
        <w:rPr>
          <w:rFonts w:ascii="Times New Roman" w:hAnsi="Times New Roman" w:cs="Times New Roman" w:hint="eastAsia"/>
        </w:rPr>
        <w:t xml:space="preserve">Performance of naive </w:t>
      </w:r>
      <w:r w:rsidR="009C1D46">
        <w:rPr>
          <w:rFonts w:ascii="Times New Roman" w:hAnsi="Times New Roman" w:cs="Times New Roman"/>
        </w:rPr>
        <w:t xml:space="preserve">Bayes classifier on dataset </w:t>
      </w:r>
      <w:proofErr w:type="spellStart"/>
      <w:r w:rsidR="009C1D46">
        <w:rPr>
          <w:rFonts w:ascii="Times New Roman" w:hAnsi="Times New Roman" w:cs="Times New Roman"/>
        </w:rPr>
        <w:t>bestXX</w:t>
      </w:r>
      <w:proofErr w:type="spellEnd"/>
      <w:r w:rsidR="009C1D46">
        <w:rPr>
          <w:rFonts w:ascii="Times New Roman" w:hAnsi="Times New Roman" w:cs="Times New Roman"/>
        </w:rPr>
        <w:t xml:space="preserve"> (train-</w:t>
      </w:r>
      <w:proofErr w:type="spellStart"/>
      <w:r w:rsidR="009C1D46">
        <w:rPr>
          <w:rFonts w:ascii="Times New Roman" w:hAnsi="Times New Roman" w:cs="Times New Roman"/>
        </w:rPr>
        <w:t>bestXX</w:t>
      </w:r>
      <w:proofErr w:type="spellEnd"/>
      <w:r w:rsidR="009C1D46">
        <w:rPr>
          <w:rFonts w:ascii="Times New Roman" w:hAnsi="Times New Roman" w:cs="Times New Roman"/>
        </w:rPr>
        <w:t>, dev-</w:t>
      </w:r>
      <w:proofErr w:type="spellStart"/>
      <w:r w:rsidR="009C1D46">
        <w:rPr>
          <w:rFonts w:ascii="Times New Roman" w:hAnsi="Times New Roman" w:cs="Times New Roman"/>
        </w:rPr>
        <w:t>bestXX</w:t>
      </w:r>
      <w:proofErr w:type="spellEnd"/>
      <w:r w:rsidR="009C1D46">
        <w:rPr>
          <w:rFonts w:ascii="Times New Roman" w:hAnsi="Times New Roman" w:cs="Times New Roman"/>
        </w:rPr>
        <w:t>)</w:t>
      </w:r>
    </w:p>
    <w:tbl>
      <w:tblPr>
        <w:tblStyle w:val="a6"/>
        <w:tblW w:w="0" w:type="auto"/>
        <w:tblLook w:val="04A0" w:firstRow="1" w:lastRow="0" w:firstColumn="1" w:lastColumn="0" w:noHBand="0" w:noVBand="1"/>
      </w:tblPr>
      <w:tblGrid>
        <w:gridCol w:w="1162"/>
        <w:gridCol w:w="1221"/>
        <w:gridCol w:w="1105"/>
        <w:gridCol w:w="1105"/>
      </w:tblGrid>
      <w:tr w:rsidR="001239D4" w:rsidTr="00E47ABA">
        <w:tc>
          <w:tcPr>
            <w:tcW w:w="2072" w:type="dxa"/>
          </w:tcPr>
          <w:p w:rsidR="001239D4" w:rsidRDefault="001239D4" w:rsidP="00166F8E">
            <w:pPr>
              <w:jc w:val="both"/>
              <w:rPr>
                <w:rFonts w:ascii="Times New Roman" w:hAnsi="Times New Roman" w:cs="Times New Roman"/>
              </w:rPr>
            </w:pPr>
            <w:bookmarkStart w:id="14" w:name="OLE_LINK21"/>
            <w:bookmarkStart w:id="15" w:name="OLE_LINK22"/>
          </w:p>
        </w:tc>
        <w:tc>
          <w:tcPr>
            <w:tcW w:w="2072" w:type="dxa"/>
          </w:tcPr>
          <w:p w:rsidR="001239D4" w:rsidRDefault="001239D4" w:rsidP="00166F8E">
            <w:pPr>
              <w:jc w:val="both"/>
              <w:rPr>
                <w:rFonts w:ascii="Times New Roman" w:hAnsi="Times New Roman" w:cs="Times New Roman"/>
              </w:rPr>
            </w:pPr>
            <w:r>
              <w:rPr>
                <w:rFonts w:ascii="Times New Roman" w:hAnsi="Times New Roman" w:cs="Times New Roman"/>
              </w:rPr>
              <w:t>best10</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w:t>
            </w:r>
            <w:r>
              <w:rPr>
                <w:rFonts w:ascii="Times New Roman" w:hAnsi="Times New Roman" w:cs="Times New Roman"/>
              </w:rPr>
              <w:t>st50</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w:t>
            </w:r>
            <w:r>
              <w:rPr>
                <w:rFonts w:ascii="Times New Roman" w:hAnsi="Times New Roman" w:cs="Times New Roman"/>
              </w:rPr>
              <w:t>st200</w:t>
            </w:r>
          </w:p>
        </w:tc>
      </w:tr>
      <w:tr w:rsidR="001239D4" w:rsidTr="00E47ABA">
        <w:tc>
          <w:tcPr>
            <w:tcW w:w="2072" w:type="dxa"/>
          </w:tcPr>
          <w:p w:rsidR="001239D4" w:rsidRDefault="001239D4" w:rsidP="00166F8E">
            <w:pPr>
              <w:jc w:val="both"/>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ccuracy</w:t>
            </w:r>
          </w:p>
        </w:tc>
        <w:tc>
          <w:tcPr>
            <w:tcW w:w="2072" w:type="dxa"/>
          </w:tcPr>
          <w:p w:rsidR="001239D4" w:rsidRDefault="00677D76" w:rsidP="00166F8E">
            <w:pPr>
              <w:jc w:val="both"/>
              <w:rPr>
                <w:rFonts w:ascii="Times New Roman" w:hAnsi="Times New Roman" w:cs="Times New Roman"/>
              </w:rPr>
            </w:pPr>
            <w:r>
              <w:rPr>
                <w:rFonts w:ascii="Times New Roman" w:hAnsi="Times New Roman" w:cs="Times New Roman"/>
              </w:rPr>
              <w:t>61.5457%</w:t>
            </w:r>
          </w:p>
        </w:tc>
        <w:tc>
          <w:tcPr>
            <w:tcW w:w="2073" w:type="dxa"/>
          </w:tcPr>
          <w:p w:rsidR="001239D4" w:rsidRDefault="00677D76" w:rsidP="00166F8E">
            <w:pPr>
              <w:jc w:val="both"/>
              <w:rPr>
                <w:rFonts w:ascii="Times New Roman" w:hAnsi="Times New Roman" w:cs="Times New Roman"/>
              </w:rPr>
            </w:pPr>
            <w:r>
              <w:rPr>
                <w:rFonts w:ascii="Times New Roman" w:hAnsi="Times New Roman" w:cs="Times New Roman"/>
              </w:rPr>
              <w:t>64.998</w:t>
            </w:r>
            <w:r w:rsidR="001239D4">
              <w:rPr>
                <w:rFonts w:ascii="Times New Roman" w:hAnsi="Times New Roman" w:cs="Times New Roman"/>
              </w:rPr>
              <w:t>%</w:t>
            </w:r>
          </w:p>
        </w:tc>
        <w:tc>
          <w:tcPr>
            <w:tcW w:w="2073" w:type="dxa"/>
          </w:tcPr>
          <w:p w:rsidR="001239D4" w:rsidRDefault="00416061" w:rsidP="00166F8E">
            <w:pPr>
              <w:jc w:val="both"/>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7.226</w:t>
            </w:r>
            <w:r w:rsidR="001239D4">
              <w:rPr>
                <w:rFonts w:ascii="Times New Roman" w:hAnsi="Times New Roman" w:cs="Times New Roman" w:hint="eastAsia"/>
              </w:rPr>
              <w:t>%</w:t>
            </w:r>
          </w:p>
        </w:tc>
      </w:tr>
      <w:tr w:rsidR="001239D4" w:rsidTr="00E47ABA">
        <w:tc>
          <w:tcPr>
            <w:tcW w:w="2072" w:type="dxa"/>
          </w:tcPr>
          <w:p w:rsidR="001239D4" w:rsidRDefault="001239D4" w:rsidP="00166F8E">
            <w:pPr>
              <w:jc w:val="both"/>
              <w:rPr>
                <w:rFonts w:ascii="Times New Roman" w:hAnsi="Times New Roman" w:cs="Times New Roman"/>
              </w:rPr>
            </w:pPr>
            <w:r>
              <w:rPr>
                <w:rFonts w:ascii="Times New Roman" w:hAnsi="Times New Roman" w:cs="Times New Roman" w:hint="eastAsia"/>
              </w:rPr>
              <w:t>Precision</w:t>
            </w:r>
          </w:p>
        </w:tc>
        <w:tc>
          <w:tcPr>
            <w:tcW w:w="2072" w:type="dxa"/>
          </w:tcPr>
          <w:p w:rsidR="001239D4" w:rsidRDefault="001239D4" w:rsidP="00166F8E">
            <w:pPr>
              <w:jc w:val="both"/>
              <w:rPr>
                <w:rFonts w:ascii="Times New Roman" w:hAnsi="Times New Roman" w:cs="Times New Roman"/>
              </w:rPr>
            </w:pPr>
            <w:r>
              <w:rPr>
                <w:rFonts w:ascii="Times New Roman" w:hAnsi="Times New Roman" w:cs="Times New Roman"/>
              </w:rPr>
              <w:t>0.</w:t>
            </w:r>
            <w:r w:rsidR="00677D76">
              <w:rPr>
                <w:rFonts w:ascii="Times New Roman" w:hAnsi="Times New Roman" w:cs="Times New Roman"/>
              </w:rPr>
              <w:t>622</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hint="eastAsia"/>
              </w:rPr>
              <w:t>0.6</w:t>
            </w:r>
            <w:r w:rsidR="00677D76">
              <w:rPr>
                <w:rFonts w:ascii="Times New Roman" w:hAnsi="Times New Roman" w:cs="Times New Roman"/>
              </w:rPr>
              <w:t>54</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hint="eastAsia"/>
              </w:rPr>
              <w:t>0.6</w:t>
            </w:r>
            <w:r w:rsidR="00416061">
              <w:rPr>
                <w:rFonts w:ascii="Times New Roman" w:hAnsi="Times New Roman" w:cs="Times New Roman"/>
              </w:rPr>
              <w:t>76</w:t>
            </w:r>
          </w:p>
        </w:tc>
      </w:tr>
      <w:tr w:rsidR="001239D4" w:rsidTr="00E47ABA">
        <w:tc>
          <w:tcPr>
            <w:tcW w:w="2072" w:type="dxa"/>
          </w:tcPr>
          <w:p w:rsidR="001239D4" w:rsidRDefault="001239D4" w:rsidP="00166F8E">
            <w:pPr>
              <w:jc w:val="both"/>
              <w:rPr>
                <w:rFonts w:ascii="Times New Roman" w:hAnsi="Times New Roman" w:cs="Times New Roman"/>
              </w:rPr>
            </w:pPr>
            <w:r>
              <w:rPr>
                <w:rFonts w:ascii="Times New Roman" w:hAnsi="Times New Roman" w:cs="Times New Roman" w:hint="eastAsia"/>
              </w:rPr>
              <w:t>Recall</w:t>
            </w:r>
          </w:p>
        </w:tc>
        <w:tc>
          <w:tcPr>
            <w:tcW w:w="2072" w:type="dxa"/>
          </w:tcPr>
          <w:p w:rsidR="001239D4" w:rsidRDefault="001239D4" w:rsidP="00166F8E">
            <w:pPr>
              <w:jc w:val="both"/>
              <w:rPr>
                <w:rFonts w:ascii="Times New Roman" w:hAnsi="Times New Roman" w:cs="Times New Roman"/>
              </w:rPr>
            </w:pPr>
            <w:r>
              <w:rPr>
                <w:rFonts w:ascii="Times New Roman" w:hAnsi="Times New Roman" w:cs="Times New Roman" w:hint="eastAsia"/>
              </w:rPr>
              <w:t>0.</w:t>
            </w:r>
            <w:r w:rsidR="00677D76">
              <w:rPr>
                <w:rFonts w:ascii="Times New Roman" w:hAnsi="Times New Roman" w:cs="Times New Roman"/>
              </w:rPr>
              <w:t>615</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hint="eastAsia"/>
              </w:rPr>
              <w:t>0.6</w:t>
            </w:r>
            <w:r w:rsidR="00677D76">
              <w:rPr>
                <w:rFonts w:ascii="Times New Roman" w:hAnsi="Times New Roman" w:cs="Times New Roman"/>
              </w:rPr>
              <w:t>50</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hint="eastAsia"/>
              </w:rPr>
              <w:t>0.6</w:t>
            </w:r>
            <w:r w:rsidR="00416061">
              <w:rPr>
                <w:rFonts w:ascii="Times New Roman" w:hAnsi="Times New Roman" w:cs="Times New Roman"/>
              </w:rPr>
              <w:t>72</w:t>
            </w:r>
          </w:p>
        </w:tc>
      </w:tr>
      <w:tr w:rsidR="001239D4" w:rsidTr="00E47ABA">
        <w:tc>
          <w:tcPr>
            <w:tcW w:w="2072" w:type="dxa"/>
          </w:tcPr>
          <w:p w:rsidR="001239D4" w:rsidRDefault="001239D4" w:rsidP="00166F8E">
            <w:pPr>
              <w:jc w:val="both"/>
              <w:rPr>
                <w:rFonts w:ascii="Times New Roman" w:hAnsi="Times New Roman" w:cs="Times New Roman"/>
              </w:rPr>
            </w:pPr>
            <w:r>
              <w:rPr>
                <w:rFonts w:ascii="Times New Roman" w:hAnsi="Times New Roman" w:cs="Times New Roman"/>
              </w:rPr>
              <w:t>F-score</w:t>
            </w:r>
          </w:p>
        </w:tc>
        <w:tc>
          <w:tcPr>
            <w:tcW w:w="2072" w:type="dxa"/>
          </w:tcPr>
          <w:p w:rsidR="001239D4" w:rsidRDefault="001239D4" w:rsidP="00166F8E">
            <w:pPr>
              <w:jc w:val="both"/>
              <w:rPr>
                <w:rFonts w:ascii="Times New Roman" w:hAnsi="Times New Roman" w:cs="Times New Roman"/>
              </w:rPr>
            </w:pPr>
            <w:r>
              <w:rPr>
                <w:rFonts w:ascii="Times New Roman" w:hAnsi="Times New Roman" w:cs="Times New Roman" w:hint="eastAsia"/>
              </w:rPr>
              <w:t>0.5</w:t>
            </w:r>
            <w:r w:rsidR="00677D76">
              <w:rPr>
                <w:rFonts w:ascii="Times New Roman" w:hAnsi="Times New Roman" w:cs="Times New Roman"/>
              </w:rPr>
              <w:t>84</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hint="eastAsia"/>
              </w:rPr>
              <w:t>0.</w:t>
            </w:r>
            <w:r w:rsidR="00677D76">
              <w:rPr>
                <w:rFonts w:ascii="Times New Roman" w:hAnsi="Times New Roman" w:cs="Times New Roman"/>
              </w:rPr>
              <w:t>629</w:t>
            </w:r>
          </w:p>
        </w:tc>
        <w:tc>
          <w:tcPr>
            <w:tcW w:w="2073" w:type="dxa"/>
          </w:tcPr>
          <w:p w:rsidR="001239D4" w:rsidRDefault="001239D4" w:rsidP="00166F8E">
            <w:pPr>
              <w:jc w:val="both"/>
              <w:rPr>
                <w:rFonts w:ascii="Times New Roman" w:hAnsi="Times New Roman" w:cs="Times New Roman"/>
              </w:rPr>
            </w:pPr>
            <w:r>
              <w:rPr>
                <w:rFonts w:ascii="Times New Roman" w:hAnsi="Times New Roman" w:cs="Times New Roman" w:hint="eastAsia"/>
              </w:rPr>
              <w:t>0.</w:t>
            </w:r>
            <w:r w:rsidR="00416061">
              <w:rPr>
                <w:rFonts w:ascii="Times New Roman" w:hAnsi="Times New Roman" w:cs="Times New Roman"/>
              </w:rPr>
              <w:t>652</w:t>
            </w:r>
          </w:p>
        </w:tc>
      </w:tr>
    </w:tbl>
    <w:p w:rsidR="007A2507" w:rsidRDefault="00251EB0" w:rsidP="00F54C57">
      <w:pPr>
        <w:spacing w:beforeLines="50" w:before="156" w:afterLines="50" w:after="156"/>
        <w:jc w:val="center"/>
        <w:rPr>
          <w:rFonts w:ascii="Times New Roman" w:hAnsi="Times New Roman" w:cs="Times New Roman"/>
        </w:rPr>
      </w:pPr>
      <w:r>
        <w:rPr>
          <w:rFonts w:ascii="Times New Roman" w:hAnsi="Times New Roman" w:cs="Times New Roman"/>
        </w:rPr>
        <w:t>Tab</w:t>
      </w:r>
      <w:r w:rsidR="00262CC6">
        <w:rPr>
          <w:rFonts w:ascii="Times New Roman" w:hAnsi="Times New Roman" w:cs="Times New Roman"/>
        </w:rPr>
        <w:t xml:space="preserve"> 3. </w:t>
      </w:r>
      <w:r w:rsidR="0071457C">
        <w:rPr>
          <w:rFonts w:ascii="Times New Roman" w:hAnsi="Times New Roman" w:cs="Times New Roman" w:hint="eastAsia"/>
        </w:rPr>
        <w:t xml:space="preserve">Performance of </w:t>
      </w:r>
      <w:r w:rsidR="0071457C">
        <w:rPr>
          <w:rFonts w:ascii="Times New Roman" w:hAnsi="Times New Roman" w:cs="Times New Roman"/>
        </w:rPr>
        <w:t xml:space="preserve">decision tree classifier on dataset </w:t>
      </w:r>
      <w:proofErr w:type="spellStart"/>
      <w:r w:rsidR="0071457C">
        <w:rPr>
          <w:rFonts w:ascii="Times New Roman" w:hAnsi="Times New Roman" w:cs="Times New Roman"/>
        </w:rPr>
        <w:t>bestXX</w:t>
      </w:r>
      <w:proofErr w:type="spellEnd"/>
      <w:r w:rsidR="0071457C">
        <w:rPr>
          <w:rFonts w:ascii="Times New Roman" w:hAnsi="Times New Roman" w:cs="Times New Roman"/>
        </w:rPr>
        <w:t xml:space="preserve"> (train-</w:t>
      </w:r>
      <w:proofErr w:type="spellStart"/>
      <w:r w:rsidR="0071457C">
        <w:rPr>
          <w:rFonts w:ascii="Times New Roman" w:hAnsi="Times New Roman" w:cs="Times New Roman"/>
        </w:rPr>
        <w:t>bestXX</w:t>
      </w:r>
      <w:proofErr w:type="spellEnd"/>
      <w:r w:rsidR="0071457C">
        <w:rPr>
          <w:rFonts w:ascii="Times New Roman" w:hAnsi="Times New Roman" w:cs="Times New Roman"/>
        </w:rPr>
        <w:t>, dev-</w:t>
      </w:r>
      <w:proofErr w:type="spellStart"/>
      <w:r w:rsidR="0071457C">
        <w:rPr>
          <w:rFonts w:ascii="Times New Roman" w:hAnsi="Times New Roman" w:cs="Times New Roman"/>
        </w:rPr>
        <w:t>bestXX</w:t>
      </w:r>
      <w:proofErr w:type="spellEnd"/>
      <w:r w:rsidR="0071457C">
        <w:rPr>
          <w:rFonts w:ascii="Times New Roman" w:hAnsi="Times New Roman" w:cs="Times New Roman"/>
        </w:rPr>
        <w:t>)</w:t>
      </w:r>
      <w:bookmarkEnd w:id="14"/>
      <w:bookmarkEnd w:id="15"/>
    </w:p>
    <w:p w:rsidR="00D80528" w:rsidRDefault="00D80528" w:rsidP="00F54C57">
      <w:pPr>
        <w:spacing w:beforeLines="50" w:before="156" w:afterLines="50" w:after="156"/>
        <w:jc w:val="center"/>
        <w:rPr>
          <w:rFonts w:ascii="Times New Roman" w:hAnsi="Times New Roman" w:cs="Times New Roman" w:hint="eastAsia"/>
        </w:rPr>
      </w:pPr>
    </w:p>
    <w:tbl>
      <w:tblPr>
        <w:tblStyle w:val="a6"/>
        <w:tblW w:w="0" w:type="auto"/>
        <w:tblLook w:val="04A0" w:firstRow="1" w:lastRow="0" w:firstColumn="1" w:lastColumn="0" w:noHBand="0" w:noVBand="1"/>
      </w:tblPr>
      <w:tblGrid>
        <w:gridCol w:w="1134"/>
        <w:gridCol w:w="1193"/>
        <w:gridCol w:w="1193"/>
        <w:gridCol w:w="1073"/>
      </w:tblGrid>
      <w:tr w:rsidR="00221E82" w:rsidTr="00E47ABA">
        <w:tc>
          <w:tcPr>
            <w:tcW w:w="2072" w:type="dxa"/>
          </w:tcPr>
          <w:p w:rsidR="00221E82" w:rsidRDefault="00221E82" w:rsidP="00166F8E">
            <w:pPr>
              <w:jc w:val="both"/>
              <w:rPr>
                <w:rFonts w:ascii="Times New Roman" w:hAnsi="Times New Roman" w:cs="Times New Roman"/>
              </w:rPr>
            </w:pPr>
          </w:p>
        </w:tc>
        <w:tc>
          <w:tcPr>
            <w:tcW w:w="2072" w:type="dxa"/>
          </w:tcPr>
          <w:p w:rsidR="00221E82" w:rsidRDefault="00221E82" w:rsidP="00166F8E">
            <w:pPr>
              <w:jc w:val="both"/>
              <w:rPr>
                <w:rFonts w:ascii="Times New Roman" w:hAnsi="Times New Roman" w:cs="Times New Roman"/>
              </w:rPr>
            </w:pPr>
            <w:r>
              <w:rPr>
                <w:rFonts w:ascii="Times New Roman" w:hAnsi="Times New Roman" w:cs="Times New Roman"/>
              </w:rPr>
              <w:t>best10</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w:t>
            </w:r>
            <w:r>
              <w:rPr>
                <w:rFonts w:ascii="Times New Roman" w:hAnsi="Times New Roman" w:cs="Times New Roman"/>
              </w:rPr>
              <w:t>st50</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w:t>
            </w:r>
            <w:r>
              <w:rPr>
                <w:rFonts w:ascii="Times New Roman" w:hAnsi="Times New Roman" w:cs="Times New Roman"/>
              </w:rPr>
              <w:t>st200</w:t>
            </w:r>
          </w:p>
        </w:tc>
      </w:tr>
      <w:tr w:rsidR="00221E82" w:rsidTr="00E47ABA">
        <w:tc>
          <w:tcPr>
            <w:tcW w:w="2072" w:type="dxa"/>
          </w:tcPr>
          <w:p w:rsidR="00221E82" w:rsidRDefault="00221E82" w:rsidP="00166F8E">
            <w:pPr>
              <w:jc w:val="both"/>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ccuracy</w:t>
            </w:r>
          </w:p>
        </w:tc>
        <w:tc>
          <w:tcPr>
            <w:tcW w:w="2072" w:type="dxa"/>
          </w:tcPr>
          <w:p w:rsidR="00221E82" w:rsidRDefault="00934BE3" w:rsidP="00166F8E">
            <w:pPr>
              <w:jc w:val="both"/>
              <w:rPr>
                <w:rFonts w:ascii="Times New Roman" w:hAnsi="Times New Roman" w:cs="Times New Roman"/>
              </w:rPr>
            </w:pPr>
            <w:r>
              <w:rPr>
                <w:rFonts w:ascii="Times New Roman" w:hAnsi="Times New Roman" w:cs="Times New Roman"/>
              </w:rPr>
              <w:t>55.9437</w:t>
            </w:r>
            <w:r w:rsidR="00221E82">
              <w:rPr>
                <w:rFonts w:ascii="Times New Roman" w:hAnsi="Times New Roman" w:cs="Times New Roman"/>
              </w:rPr>
              <w:t>%</w:t>
            </w:r>
          </w:p>
        </w:tc>
        <w:tc>
          <w:tcPr>
            <w:tcW w:w="2073" w:type="dxa"/>
          </w:tcPr>
          <w:p w:rsidR="00221E82" w:rsidRDefault="004818E5" w:rsidP="00166F8E">
            <w:pPr>
              <w:jc w:val="both"/>
              <w:rPr>
                <w:rFonts w:ascii="Times New Roman" w:hAnsi="Times New Roman" w:cs="Times New Roman"/>
              </w:rPr>
            </w:pPr>
            <w:r>
              <w:rPr>
                <w:rFonts w:ascii="Times New Roman" w:hAnsi="Times New Roman" w:cs="Times New Roman"/>
              </w:rPr>
              <w:t>60.1274</w:t>
            </w:r>
            <w:r w:rsidR="00221E82">
              <w:rPr>
                <w:rFonts w:ascii="Times New Roman" w:hAnsi="Times New Roman" w:cs="Times New Roman"/>
              </w:rPr>
              <w:t>%</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6</w:t>
            </w:r>
            <w:r w:rsidR="00F422D3">
              <w:rPr>
                <w:rFonts w:ascii="Times New Roman" w:hAnsi="Times New Roman" w:cs="Times New Roman"/>
              </w:rPr>
              <w:t>1.172</w:t>
            </w:r>
            <w:r>
              <w:rPr>
                <w:rFonts w:ascii="Times New Roman" w:hAnsi="Times New Roman" w:cs="Times New Roman" w:hint="eastAsia"/>
              </w:rPr>
              <w:t>%</w:t>
            </w:r>
          </w:p>
        </w:tc>
      </w:tr>
      <w:tr w:rsidR="00221E82" w:rsidTr="00E47ABA">
        <w:tc>
          <w:tcPr>
            <w:tcW w:w="2072" w:type="dxa"/>
          </w:tcPr>
          <w:p w:rsidR="00221E82" w:rsidRDefault="00221E82" w:rsidP="00166F8E">
            <w:pPr>
              <w:jc w:val="both"/>
              <w:rPr>
                <w:rFonts w:ascii="Times New Roman" w:hAnsi="Times New Roman" w:cs="Times New Roman"/>
              </w:rPr>
            </w:pPr>
            <w:r>
              <w:rPr>
                <w:rFonts w:ascii="Times New Roman" w:hAnsi="Times New Roman" w:cs="Times New Roman" w:hint="eastAsia"/>
              </w:rPr>
              <w:t>Precision</w:t>
            </w:r>
          </w:p>
        </w:tc>
        <w:tc>
          <w:tcPr>
            <w:tcW w:w="2072" w:type="dxa"/>
          </w:tcPr>
          <w:p w:rsidR="00221E82" w:rsidRDefault="00221E82" w:rsidP="00166F8E">
            <w:pPr>
              <w:jc w:val="both"/>
              <w:rPr>
                <w:rFonts w:ascii="Times New Roman" w:hAnsi="Times New Roman" w:cs="Times New Roman"/>
              </w:rPr>
            </w:pPr>
            <w:r>
              <w:rPr>
                <w:rFonts w:ascii="Times New Roman" w:hAnsi="Times New Roman" w:cs="Times New Roman"/>
              </w:rPr>
              <w:t>0.</w:t>
            </w:r>
            <w:r w:rsidR="00EE6A39">
              <w:rPr>
                <w:rFonts w:ascii="Times New Roman" w:hAnsi="Times New Roman" w:cs="Times New Roman"/>
              </w:rPr>
              <w:t>553</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0.</w:t>
            </w:r>
            <w:r w:rsidR="00F422D3">
              <w:rPr>
                <w:rFonts w:ascii="Times New Roman" w:hAnsi="Times New Roman" w:cs="Times New Roman"/>
              </w:rPr>
              <w:t>596</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0.6</w:t>
            </w:r>
            <w:r w:rsidR="00F422D3">
              <w:rPr>
                <w:rFonts w:ascii="Times New Roman" w:hAnsi="Times New Roman" w:cs="Times New Roman"/>
              </w:rPr>
              <w:t>06</w:t>
            </w:r>
          </w:p>
        </w:tc>
      </w:tr>
      <w:tr w:rsidR="00221E82" w:rsidTr="00E47ABA">
        <w:tc>
          <w:tcPr>
            <w:tcW w:w="2072" w:type="dxa"/>
          </w:tcPr>
          <w:p w:rsidR="00221E82" w:rsidRDefault="00221E82" w:rsidP="00166F8E">
            <w:pPr>
              <w:jc w:val="both"/>
              <w:rPr>
                <w:rFonts w:ascii="Times New Roman" w:hAnsi="Times New Roman" w:cs="Times New Roman"/>
              </w:rPr>
            </w:pPr>
            <w:r>
              <w:rPr>
                <w:rFonts w:ascii="Times New Roman" w:hAnsi="Times New Roman" w:cs="Times New Roman" w:hint="eastAsia"/>
              </w:rPr>
              <w:t>Recall</w:t>
            </w:r>
          </w:p>
        </w:tc>
        <w:tc>
          <w:tcPr>
            <w:tcW w:w="2072" w:type="dxa"/>
          </w:tcPr>
          <w:p w:rsidR="00221E82" w:rsidRDefault="00221E82" w:rsidP="00166F8E">
            <w:pPr>
              <w:jc w:val="both"/>
              <w:rPr>
                <w:rFonts w:ascii="Times New Roman" w:hAnsi="Times New Roman" w:cs="Times New Roman"/>
              </w:rPr>
            </w:pPr>
            <w:r>
              <w:rPr>
                <w:rFonts w:ascii="Times New Roman" w:hAnsi="Times New Roman" w:cs="Times New Roman" w:hint="eastAsia"/>
              </w:rPr>
              <w:t>0.</w:t>
            </w:r>
            <w:r w:rsidR="00EE6A39">
              <w:rPr>
                <w:rFonts w:ascii="Times New Roman" w:hAnsi="Times New Roman" w:cs="Times New Roman"/>
              </w:rPr>
              <w:t>559</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0.</w:t>
            </w:r>
            <w:r w:rsidR="00F422D3">
              <w:rPr>
                <w:rFonts w:ascii="Times New Roman" w:hAnsi="Times New Roman" w:cs="Times New Roman"/>
              </w:rPr>
              <w:t>601</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0.6</w:t>
            </w:r>
            <w:r w:rsidR="00F422D3">
              <w:rPr>
                <w:rFonts w:ascii="Times New Roman" w:hAnsi="Times New Roman" w:cs="Times New Roman"/>
              </w:rPr>
              <w:t>12</w:t>
            </w:r>
          </w:p>
        </w:tc>
      </w:tr>
      <w:tr w:rsidR="00221E82" w:rsidTr="00E47ABA">
        <w:tc>
          <w:tcPr>
            <w:tcW w:w="2072" w:type="dxa"/>
          </w:tcPr>
          <w:p w:rsidR="00221E82" w:rsidRDefault="00221E82" w:rsidP="00166F8E">
            <w:pPr>
              <w:jc w:val="both"/>
              <w:rPr>
                <w:rFonts w:ascii="Times New Roman" w:hAnsi="Times New Roman" w:cs="Times New Roman"/>
              </w:rPr>
            </w:pPr>
            <w:r>
              <w:rPr>
                <w:rFonts w:ascii="Times New Roman" w:hAnsi="Times New Roman" w:cs="Times New Roman"/>
              </w:rPr>
              <w:t>F-score</w:t>
            </w:r>
          </w:p>
        </w:tc>
        <w:tc>
          <w:tcPr>
            <w:tcW w:w="2072" w:type="dxa"/>
          </w:tcPr>
          <w:p w:rsidR="00221E82" w:rsidRDefault="00221E82" w:rsidP="00166F8E">
            <w:pPr>
              <w:jc w:val="both"/>
              <w:rPr>
                <w:rFonts w:ascii="Times New Roman" w:hAnsi="Times New Roman" w:cs="Times New Roman"/>
              </w:rPr>
            </w:pPr>
            <w:r>
              <w:rPr>
                <w:rFonts w:ascii="Times New Roman" w:hAnsi="Times New Roman" w:cs="Times New Roman" w:hint="eastAsia"/>
              </w:rPr>
              <w:t>0.5</w:t>
            </w:r>
            <w:r w:rsidR="00EE6A39">
              <w:rPr>
                <w:rFonts w:ascii="Times New Roman" w:hAnsi="Times New Roman" w:cs="Times New Roman"/>
              </w:rPr>
              <w:t>19</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0.</w:t>
            </w:r>
            <w:r w:rsidR="00F422D3">
              <w:rPr>
                <w:rFonts w:ascii="Times New Roman" w:hAnsi="Times New Roman" w:cs="Times New Roman"/>
              </w:rPr>
              <w:t>568</w:t>
            </w:r>
          </w:p>
        </w:tc>
        <w:tc>
          <w:tcPr>
            <w:tcW w:w="2073" w:type="dxa"/>
          </w:tcPr>
          <w:p w:rsidR="00221E82" w:rsidRDefault="00221E82" w:rsidP="00166F8E">
            <w:pPr>
              <w:jc w:val="both"/>
              <w:rPr>
                <w:rFonts w:ascii="Times New Roman" w:hAnsi="Times New Roman" w:cs="Times New Roman"/>
              </w:rPr>
            </w:pPr>
            <w:r>
              <w:rPr>
                <w:rFonts w:ascii="Times New Roman" w:hAnsi="Times New Roman" w:cs="Times New Roman" w:hint="eastAsia"/>
              </w:rPr>
              <w:t>0.</w:t>
            </w:r>
            <w:r w:rsidR="00F422D3">
              <w:rPr>
                <w:rFonts w:ascii="Times New Roman" w:hAnsi="Times New Roman" w:cs="Times New Roman"/>
              </w:rPr>
              <w:t>580</w:t>
            </w:r>
          </w:p>
        </w:tc>
      </w:tr>
    </w:tbl>
    <w:p w:rsidR="007A60DE" w:rsidRDefault="00251EB0" w:rsidP="00F54C57">
      <w:pPr>
        <w:spacing w:beforeLines="50" w:before="156" w:afterLines="50" w:after="156"/>
        <w:jc w:val="center"/>
        <w:rPr>
          <w:rFonts w:ascii="Times New Roman" w:hAnsi="Times New Roman" w:cs="Times New Roman" w:hint="eastAsia"/>
        </w:rPr>
      </w:pPr>
      <w:r>
        <w:rPr>
          <w:rFonts w:ascii="Times New Roman" w:hAnsi="Times New Roman" w:cs="Times New Roman"/>
        </w:rPr>
        <w:t>Tab</w:t>
      </w:r>
      <w:r w:rsidR="00262CC6">
        <w:rPr>
          <w:rFonts w:ascii="Times New Roman" w:hAnsi="Times New Roman" w:cs="Times New Roman"/>
        </w:rPr>
        <w:t xml:space="preserve"> 4. </w:t>
      </w:r>
      <w:r w:rsidR="00221E82">
        <w:rPr>
          <w:rFonts w:ascii="Times New Roman" w:hAnsi="Times New Roman" w:cs="Times New Roman" w:hint="eastAsia"/>
        </w:rPr>
        <w:t xml:space="preserve">Performance of </w:t>
      </w:r>
      <w:r w:rsidR="008B289F">
        <w:rPr>
          <w:rFonts w:ascii="Times New Roman" w:hAnsi="Times New Roman" w:cs="Times New Roman" w:hint="eastAsia"/>
        </w:rPr>
        <w:t xml:space="preserve">naive </w:t>
      </w:r>
      <w:r w:rsidR="008B289F">
        <w:rPr>
          <w:rFonts w:ascii="Times New Roman" w:hAnsi="Times New Roman" w:cs="Times New Roman"/>
        </w:rPr>
        <w:t xml:space="preserve">Bayes </w:t>
      </w:r>
      <w:r w:rsidR="00221E82">
        <w:rPr>
          <w:rFonts w:ascii="Times New Roman" w:hAnsi="Times New Roman" w:cs="Times New Roman"/>
        </w:rPr>
        <w:t xml:space="preserve">classifier on dataset </w:t>
      </w:r>
      <w:proofErr w:type="spellStart"/>
      <w:r w:rsidR="00221E82">
        <w:rPr>
          <w:rFonts w:ascii="Times New Roman" w:hAnsi="Times New Roman" w:cs="Times New Roman"/>
        </w:rPr>
        <w:t>bestXX</w:t>
      </w:r>
      <w:proofErr w:type="spellEnd"/>
      <w:r w:rsidR="00221E82">
        <w:rPr>
          <w:rFonts w:ascii="Times New Roman" w:hAnsi="Times New Roman" w:cs="Times New Roman"/>
        </w:rPr>
        <w:t xml:space="preserve"> (train-</w:t>
      </w:r>
      <w:proofErr w:type="spellStart"/>
      <w:r w:rsidR="00221E82">
        <w:rPr>
          <w:rFonts w:ascii="Times New Roman" w:hAnsi="Times New Roman" w:cs="Times New Roman"/>
        </w:rPr>
        <w:t>bestXX</w:t>
      </w:r>
      <w:proofErr w:type="spellEnd"/>
      <w:r w:rsidR="00221E82">
        <w:rPr>
          <w:rFonts w:ascii="Times New Roman" w:hAnsi="Times New Roman" w:cs="Times New Roman"/>
        </w:rPr>
        <w:t>, dev-</w:t>
      </w:r>
      <w:proofErr w:type="spellStart"/>
      <w:r w:rsidR="00221E82">
        <w:rPr>
          <w:rFonts w:ascii="Times New Roman" w:hAnsi="Times New Roman" w:cs="Times New Roman"/>
        </w:rPr>
        <w:t>bestXX</w:t>
      </w:r>
      <w:proofErr w:type="spellEnd"/>
      <w:r w:rsidR="00221E82">
        <w:rPr>
          <w:rFonts w:ascii="Times New Roman" w:hAnsi="Times New Roman" w:cs="Times New Roman"/>
        </w:rPr>
        <w:t>)</w:t>
      </w:r>
      <w:r w:rsidR="00EA6488">
        <w:rPr>
          <w:rFonts w:ascii="Times New Roman" w:hAnsi="Times New Roman" w:cs="Times New Roman"/>
        </w:rPr>
        <w:t xml:space="preserve"> with “user-id” attribute</w:t>
      </w:r>
    </w:p>
    <w:p w:rsidR="00262CC6" w:rsidRPr="00C15139" w:rsidRDefault="00262CC6" w:rsidP="00F54C57">
      <w:pPr>
        <w:pStyle w:val="a3"/>
        <w:numPr>
          <w:ilvl w:val="1"/>
          <w:numId w:val="2"/>
        </w:numPr>
        <w:spacing w:afterLines="50" w:after="156"/>
        <w:ind w:left="357" w:firstLineChars="0" w:hanging="357"/>
        <w:jc w:val="both"/>
        <w:rPr>
          <w:rFonts w:ascii="Times New Roman" w:hAnsi="Times New Roman" w:cs="Times New Roman"/>
          <w:b/>
        </w:rPr>
      </w:pPr>
      <w:r w:rsidRPr="00C15139">
        <w:rPr>
          <w:rFonts w:ascii="Times New Roman" w:hAnsi="Times New Roman" w:cs="Times New Roman" w:hint="eastAsia"/>
          <w:b/>
        </w:rPr>
        <w:t>Analysis</w:t>
      </w:r>
    </w:p>
    <w:p w:rsidR="00497ED9" w:rsidRDefault="001542A2" w:rsidP="00166F8E">
      <w:pPr>
        <w:jc w:val="both"/>
        <w:rPr>
          <w:rFonts w:ascii="Times New Roman" w:hAnsi="Times New Roman" w:cs="Times New Roman"/>
        </w:rPr>
      </w:pPr>
      <w:r>
        <w:rPr>
          <w:rFonts w:ascii="Times New Roman" w:hAnsi="Times New Roman" w:cs="Times New Roman"/>
        </w:rPr>
        <w:t>In</w:t>
      </w:r>
      <w:r w:rsidR="00251EB0">
        <w:rPr>
          <w:rFonts w:ascii="Times New Roman" w:hAnsi="Times New Roman" w:cs="Times New Roman"/>
        </w:rPr>
        <w:t xml:space="preserve"> table 1, the accuracy of </w:t>
      </w:r>
      <w:proofErr w:type="spellStart"/>
      <w:r w:rsidR="00251EB0">
        <w:rPr>
          <w:rFonts w:ascii="Times New Roman" w:hAnsi="Times New Roman" w:cs="Times New Roman"/>
        </w:rPr>
        <w:t>zeroR</w:t>
      </w:r>
      <w:proofErr w:type="spellEnd"/>
      <w:r w:rsidR="00251EB0">
        <w:rPr>
          <w:rFonts w:ascii="Times New Roman" w:hAnsi="Times New Roman" w:cs="Times New Roman"/>
        </w:rPr>
        <w:t xml:space="preserve"> classifier on dataset </w:t>
      </w:r>
      <w:proofErr w:type="spellStart"/>
      <w:r w:rsidR="00251EB0">
        <w:rPr>
          <w:rFonts w:ascii="Times New Roman" w:hAnsi="Times New Roman" w:cs="Times New Roman"/>
        </w:rPr>
        <w:t>bestXX</w:t>
      </w:r>
      <w:proofErr w:type="spellEnd"/>
      <w:r w:rsidR="00251EB0">
        <w:rPr>
          <w:rFonts w:ascii="Times New Roman" w:hAnsi="Times New Roman" w:cs="Times New Roman"/>
        </w:rPr>
        <w:t xml:space="preserve"> is 35.785%, so the baseline is set with 35.785% accuracy. </w:t>
      </w:r>
      <w:r w:rsidR="00127DA4">
        <w:rPr>
          <w:rFonts w:ascii="Times New Roman" w:hAnsi="Times New Roman" w:cs="Times New Roman" w:hint="eastAsia"/>
        </w:rPr>
        <w:t>In</w:t>
      </w:r>
      <w:r w:rsidR="00127DA4">
        <w:rPr>
          <w:rFonts w:ascii="Times New Roman" w:hAnsi="Times New Roman" w:cs="Times New Roman"/>
        </w:rPr>
        <w:t xml:space="preserve"> the following experiments, no matter the “user-id” attribute was removed or not, all of the accuracy results are much higher than 35.785%, therefore, we can say naive Bayes and decision tree classifier is eligible.</w:t>
      </w:r>
    </w:p>
    <w:p w:rsidR="00262CC6" w:rsidRDefault="00497ED9" w:rsidP="00166F8E">
      <w:pPr>
        <w:jc w:val="both"/>
        <w:rPr>
          <w:rFonts w:ascii="Times New Roman" w:hAnsi="Times New Roman" w:cs="Times New Roman"/>
        </w:rPr>
      </w:pPr>
      <w:r>
        <w:rPr>
          <w:rFonts w:ascii="Times New Roman" w:hAnsi="Times New Roman" w:cs="Times New Roman"/>
          <w:noProof/>
        </w:rPr>
        <w:drawing>
          <wp:inline distT="0" distB="0" distL="0" distR="0">
            <wp:extent cx="2534652" cy="2168291"/>
            <wp:effectExtent l="0" t="0" r="5715" b="38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97ED9" w:rsidRDefault="00497ED9" w:rsidP="00F54C57">
      <w:pPr>
        <w:spacing w:beforeLines="50" w:before="156" w:afterLines="50" w:after="156"/>
        <w:jc w:val="center"/>
        <w:rPr>
          <w:rFonts w:ascii="Times New Roman" w:hAnsi="Times New Roman" w:cs="Times New Roman"/>
        </w:rPr>
      </w:pPr>
      <w:r>
        <w:rPr>
          <w:rFonts w:ascii="Times New Roman" w:hAnsi="Times New Roman" w:cs="Times New Roman" w:hint="eastAsia"/>
        </w:rPr>
        <w:t xml:space="preserve">Pic 1. </w:t>
      </w:r>
      <w:r>
        <w:rPr>
          <w:rFonts w:ascii="Times New Roman" w:hAnsi="Times New Roman" w:cs="Times New Roman"/>
        </w:rPr>
        <w:t>Performance of naive Bayes classifier on dataset best10, best50, best200</w:t>
      </w:r>
    </w:p>
    <w:p w:rsidR="00497ED9" w:rsidRDefault="00600BD4" w:rsidP="00100F91">
      <w:pPr>
        <w:ind w:firstLineChars="118" w:firstLine="283"/>
        <w:jc w:val="both"/>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picture 1, t</w:t>
      </w:r>
      <w:r w:rsidR="00547F2F">
        <w:rPr>
          <w:rFonts w:ascii="Times New Roman" w:hAnsi="Times New Roman" w:cs="Times New Roman"/>
        </w:rPr>
        <w:t xml:space="preserve">he classifier is the same, which is naive </w:t>
      </w:r>
      <w:r>
        <w:rPr>
          <w:rFonts w:ascii="Times New Roman" w:hAnsi="Times New Roman" w:cs="Times New Roman"/>
        </w:rPr>
        <w:t xml:space="preserve">Bayes, so </w:t>
      </w:r>
      <w:r w:rsidR="00547F2F">
        <w:rPr>
          <w:rFonts w:ascii="Times New Roman" w:hAnsi="Times New Roman" w:cs="Times New Roman"/>
        </w:rPr>
        <w:t>the only variabl</w:t>
      </w:r>
      <w:r>
        <w:rPr>
          <w:rFonts w:ascii="Times New Roman" w:hAnsi="Times New Roman" w:cs="Times New Roman"/>
        </w:rPr>
        <w:t>e is the amount</w:t>
      </w:r>
      <w:r w:rsidR="009B4C81">
        <w:rPr>
          <w:rFonts w:ascii="Times New Roman" w:hAnsi="Times New Roman" w:cs="Times New Roman"/>
        </w:rPr>
        <w:t>s</w:t>
      </w:r>
      <w:r>
        <w:rPr>
          <w:rFonts w:ascii="Times New Roman" w:hAnsi="Times New Roman" w:cs="Times New Roman"/>
        </w:rPr>
        <w:t xml:space="preserve"> of attributes</w:t>
      </w:r>
      <w:r>
        <w:rPr>
          <w:rFonts w:ascii="Times New Roman" w:hAnsi="Times New Roman" w:cs="Times New Roman" w:hint="eastAsia"/>
        </w:rPr>
        <w:t>.</w:t>
      </w:r>
      <w:r w:rsidRPr="00600BD4">
        <w:rPr>
          <w:rFonts w:ascii="Times New Roman" w:hAnsi="Times New Roman" w:cs="Times New Roman" w:hint="eastAsia"/>
        </w:rPr>
        <w:t xml:space="preserve"> </w:t>
      </w:r>
      <w:r>
        <w:rPr>
          <w:rFonts w:ascii="Times New Roman" w:hAnsi="Times New Roman" w:cs="Times New Roman" w:hint="eastAsia"/>
        </w:rPr>
        <w:t>As we can see clearly</w:t>
      </w:r>
      <w:r>
        <w:rPr>
          <w:rFonts w:ascii="Times New Roman" w:hAnsi="Times New Roman" w:cs="Times New Roman"/>
        </w:rPr>
        <w:t xml:space="preserve"> in </w:t>
      </w:r>
      <w:r w:rsidR="00110EF0">
        <w:rPr>
          <w:rFonts w:ascii="Times New Roman" w:hAnsi="Times New Roman" w:cs="Times New Roman"/>
        </w:rPr>
        <w:t>the picture</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performance is improved </w:t>
      </w:r>
      <w:r w:rsidR="00903673">
        <w:rPr>
          <w:rFonts w:ascii="Times New Roman" w:hAnsi="Times New Roman" w:cs="Times New Roman"/>
        </w:rPr>
        <w:t xml:space="preserve">greatly </w:t>
      </w:r>
      <w:r>
        <w:rPr>
          <w:rFonts w:ascii="Times New Roman" w:hAnsi="Times New Roman" w:cs="Times New Roman"/>
        </w:rPr>
        <w:t>by training data on the dataset with more attributes.</w:t>
      </w:r>
    </w:p>
    <w:p w:rsidR="003C7609" w:rsidRDefault="003C7609" w:rsidP="00166F8E">
      <w:pPr>
        <w:jc w:val="both"/>
        <w:rPr>
          <w:rFonts w:ascii="Times New Roman" w:hAnsi="Times New Roman" w:cs="Times New Roman"/>
        </w:rPr>
      </w:pPr>
    </w:p>
    <w:p w:rsidR="003C7609" w:rsidRDefault="00E9776D" w:rsidP="00166F8E">
      <w:pPr>
        <w:jc w:val="both"/>
        <w:rPr>
          <w:rFonts w:ascii="Times New Roman" w:hAnsi="Times New Roman" w:cs="Times New Roman"/>
        </w:rPr>
      </w:pPr>
      <w:r>
        <w:rPr>
          <w:rFonts w:ascii="Times New Roman" w:hAnsi="Times New Roman" w:cs="Times New Roman" w:hint="eastAsia"/>
          <w:noProof/>
        </w:rPr>
        <w:drawing>
          <wp:inline distT="0" distB="0" distL="0" distR="0">
            <wp:extent cx="2422357" cy="2039954"/>
            <wp:effectExtent l="0" t="0" r="3810" b="50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2DD1" w:rsidRDefault="003110E4" w:rsidP="00F54C57">
      <w:pPr>
        <w:spacing w:beforeLines="50" w:before="156" w:afterLines="50" w:after="156"/>
        <w:jc w:val="center"/>
        <w:rPr>
          <w:rFonts w:ascii="Times New Roman" w:hAnsi="Times New Roman" w:cs="Times New Roman"/>
        </w:rPr>
      </w:pPr>
      <w:bookmarkStart w:id="16" w:name="OLE_LINK25"/>
      <w:bookmarkStart w:id="17" w:name="OLE_LINK26"/>
      <w:r>
        <w:rPr>
          <w:rFonts w:ascii="Times New Roman" w:hAnsi="Times New Roman" w:cs="Times New Roman" w:hint="eastAsia"/>
        </w:rPr>
        <w:t xml:space="preserve">Pic 2. Performance of naive </w:t>
      </w:r>
      <w:r>
        <w:rPr>
          <w:rFonts w:ascii="Times New Roman" w:hAnsi="Times New Roman" w:cs="Times New Roman"/>
        </w:rPr>
        <w:t>Bayes and decision tree classifier on dataset best200</w:t>
      </w:r>
    </w:p>
    <w:bookmarkEnd w:id="16"/>
    <w:bookmarkEnd w:id="17"/>
    <w:p w:rsidR="003110E4" w:rsidRDefault="003110E4" w:rsidP="00100F91">
      <w:pPr>
        <w:ind w:firstLineChars="118" w:firstLine="283"/>
        <w:jc w:val="both"/>
        <w:rPr>
          <w:rFonts w:ascii="Times New Roman" w:hAnsi="Times New Roman" w:cs="Times New Roman"/>
        </w:rPr>
      </w:pPr>
      <w:r>
        <w:rPr>
          <w:rFonts w:ascii="Times New Roman" w:hAnsi="Times New Roman" w:cs="Times New Roman" w:hint="eastAsia"/>
        </w:rPr>
        <w:t xml:space="preserve">In picture 2, </w:t>
      </w:r>
      <w:r w:rsidR="009B4C81">
        <w:rPr>
          <w:rFonts w:ascii="Times New Roman" w:hAnsi="Times New Roman" w:cs="Times New Roman"/>
        </w:rPr>
        <w:t xml:space="preserve">the performance of decision tree classifier is much better than naive Bayes classifier. </w:t>
      </w:r>
      <w:r w:rsidR="009B4C81">
        <w:rPr>
          <w:rFonts w:ascii="Times New Roman" w:hAnsi="Times New Roman" w:cs="Times New Roman" w:hint="eastAsia"/>
        </w:rPr>
        <w:t>In</w:t>
      </w:r>
      <w:r w:rsidR="009B4C81">
        <w:rPr>
          <w:rFonts w:ascii="Times New Roman" w:hAnsi="Times New Roman" w:cs="Times New Roman"/>
        </w:rPr>
        <w:t xml:space="preserve"> </w:t>
      </w:r>
      <w:r w:rsidR="009B4C81">
        <w:rPr>
          <w:rFonts w:ascii="Times New Roman" w:hAnsi="Times New Roman" w:cs="Times New Roman" w:hint="eastAsia"/>
        </w:rPr>
        <w:t>this</w:t>
      </w:r>
      <w:r w:rsidR="009B4C81">
        <w:rPr>
          <w:rFonts w:ascii="Times New Roman" w:hAnsi="Times New Roman" w:cs="Times New Roman"/>
        </w:rPr>
        <w:t xml:space="preserve"> case, another parameter needs to be considered, which is running time. For naive Bayes classifier, </w:t>
      </w:r>
      <w:r w:rsidR="00130F93">
        <w:rPr>
          <w:rFonts w:ascii="Times New Roman" w:hAnsi="Times New Roman" w:cs="Times New Roman"/>
        </w:rPr>
        <w:t>the running time on training dataset best200 is 20 seconds but decision tree classifier takes 1450 seconds!</w:t>
      </w:r>
      <w:r w:rsidR="00A53C5D">
        <w:rPr>
          <w:rFonts w:ascii="Times New Roman" w:hAnsi="Times New Roman" w:cs="Times New Roman"/>
        </w:rPr>
        <w:t xml:space="preserve"> Therefore, it’s </w:t>
      </w:r>
      <w:r w:rsidR="00A53C5D">
        <w:rPr>
          <w:rFonts w:ascii="Times New Roman" w:hAnsi="Times New Roman" w:cs="Times New Roman" w:hint="eastAsia"/>
        </w:rPr>
        <w:t>ac</w:t>
      </w:r>
      <w:r w:rsidR="00A53C5D">
        <w:rPr>
          <w:rFonts w:ascii="Times New Roman" w:hAnsi="Times New Roman" w:cs="Times New Roman"/>
        </w:rPr>
        <w:t>tua</w:t>
      </w:r>
      <w:r w:rsidR="00A53C5D">
        <w:rPr>
          <w:rFonts w:ascii="Times New Roman" w:hAnsi="Times New Roman" w:cs="Times New Roman" w:hint="eastAsia"/>
        </w:rPr>
        <w:t>l</w:t>
      </w:r>
      <w:r w:rsidR="00A53C5D">
        <w:rPr>
          <w:rFonts w:ascii="Times New Roman" w:hAnsi="Times New Roman" w:cs="Times New Roman"/>
        </w:rPr>
        <w:t xml:space="preserve">ly </w:t>
      </w:r>
      <w:r w:rsidR="00D80730">
        <w:rPr>
          <w:rFonts w:ascii="Times New Roman" w:hAnsi="Times New Roman" w:cs="Times New Roman"/>
        </w:rPr>
        <w:t>a tradeoff between performance and time.</w:t>
      </w:r>
    </w:p>
    <w:p w:rsidR="003110E4" w:rsidRDefault="003110E4" w:rsidP="00166F8E">
      <w:pPr>
        <w:jc w:val="both"/>
        <w:rPr>
          <w:rFonts w:ascii="Times New Roman" w:hAnsi="Times New Roman" w:cs="Times New Roman" w:hint="eastAsia"/>
        </w:rPr>
      </w:pPr>
    </w:p>
    <w:p w:rsidR="00497ED9" w:rsidRDefault="00E70796" w:rsidP="00166F8E">
      <w:pPr>
        <w:jc w:val="both"/>
        <w:rPr>
          <w:rFonts w:ascii="Times New Roman" w:hAnsi="Times New Roman" w:cs="Times New Roman"/>
        </w:rPr>
      </w:pPr>
      <w:r>
        <w:rPr>
          <w:rFonts w:ascii="Times New Roman" w:hAnsi="Times New Roman" w:cs="Times New Roman"/>
          <w:noProof/>
        </w:rPr>
        <w:drawing>
          <wp:inline distT="0" distB="0" distL="0" distR="0">
            <wp:extent cx="2446421" cy="2096101"/>
            <wp:effectExtent l="0" t="0" r="508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3E2B" w:rsidRDefault="00F63E2B" w:rsidP="00F54C57">
      <w:pPr>
        <w:spacing w:beforeLines="50" w:before="156" w:afterLines="50" w:after="156"/>
        <w:jc w:val="center"/>
        <w:rPr>
          <w:rFonts w:ascii="Times New Roman" w:hAnsi="Times New Roman" w:cs="Times New Roman"/>
        </w:rPr>
      </w:pPr>
      <w:r>
        <w:rPr>
          <w:rFonts w:ascii="Times New Roman" w:hAnsi="Times New Roman" w:cs="Times New Roman" w:hint="eastAsia"/>
        </w:rPr>
        <w:t xml:space="preserve">Pic </w:t>
      </w:r>
      <w:r>
        <w:rPr>
          <w:rFonts w:ascii="Times New Roman" w:hAnsi="Times New Roman" w:cs="Times New Roman"/>
        </w:rPr>
        <w:t>3</w:t>
      </w:r>
      <w:r>
        <w:rPr>
          <w:rFonts w:ascii="Times New Roman" w:hAnsi="Times New Roman" w:cs="Times New Roman" w:hint="eastAsia"/>
        </w:rPr>
        <w:t xml:space="preserve">. Performance of naive </w:t>
      </w:r>
      <w:r>
        <w:rPr>
          <w:rFonts w:ascii="Times New Roman" w:hAnsi="Times New Roman" w:cs="Times New Roman"/>
        </w:rPr>
        <w:t>Bayes classifier on dataset best200</w:t>
      </w:r>
      <w:r w:rsidR="00476532">
        <w:rPr>
          <w:rFonts w:ascii="Times New Roman" w:hAnsi="Times New Roman" w:cs="Times New Roman"/>
        </w:rPr>
        <w:t xml:space="preserve"> with/without “user-id” attribute</w:t>
      </w:r>
    </w:p>
    <w:p w:rsidR="00C33FF9" w:rsidRDefault="002F7377" w:rsidP="00100F91">
      <w:pPr>
        <w:ind w:firstLineChars="118" w:firstLine="283"/>
        <w:jc w:val="both"/>
        <w:rPr>
          <w:rFonts w:ascii="Times New Roman" w:hAnsi="Times New Roman" w:cs="Times New Roman" w:hint="eastAsia"/>
        </w:rPr>
      </w:pPr>
      <w:r>
        <w:rPr>
          <w:rFonts w:ascii="Times New Roman" w:hAnsi="Times New Roman" w:cs="Times New Roman"/>
        </w:rPr>
        <w:t>In picture 3, the performance of naive Bayes classifier without “user-id” attribute is slightly better than performance with “user-id” attribute.</w:t>
      </w:r>
      <w:r w:rsidR="00404326">
        <w:rPr>
          <w:rFonts w:ascii="Times New Roman" w:hAnsi="Times New Roman" w:cs="Times New Roman"/>
        </w:rPr>
        <w:t xml:space="preserve"> This </w:t>
      </w:r>
      <w:r w:rsidR="00F45707">
        <w:rPr>
          <w:rFonts w:ascii="Times New Roman" w:hAnsi="Times New Roman" w:cs="Times New Roman"/>
        </w:rPr>
        <w:t xml:space="preserve">may be because not all tweets </w:t>
      </w:r>
      <w:r w:rsidR="001E1559">
        <w:rPr>
          <w:rFonts w:ascii="Times New Roman" w:hAnsi="Times New Roman" w:cs="Times New Roman"/>
        </w:rPr>
        <w:t xml:space="preserve">are related to personal </w:t>
      </w:r>
      <w:r w:rsidR="00061936">
        <w:rPr>
          <w:rFonts w:ascii="Times New Roman" w:hAnsi="Times New Roman" w:cs="Times New Roman"/>
        </w:rPr>
        <w:t>political tendency</w:t>
      </w:r>
      <w:r w:rsidR="00061936">
        <w:rPr>
          <w:rFonts w:ascii="Times New Roman" w:hAnsi="Times New Roman" w:cs="Times New Roman"/>
        </w:rPr>
        <w:t>.</w:t>
      </w:r>
      <w:r w:rsidR="0020008B">
        <w:rPr>
          <w:rFonts w:ascii="Times New Roman" w:hAnsi="Times New Roman" w:cs="Times New Roman"/>
        </w:rPr>
        <w:t xml:space="preserve"> Even though a user is a staunch left troll</w:t>
      </w:r>
      <w:r w:rsidR="009767FD">
        <w:rPr>
          <w:rFonts w:ascii="Times New Roman" w:hAnsi="Times New Roman" w:cs="Times New Roman"/>
        </w:rPr>
        <w:t xml:space="preserve">, </w:t>
      </w:r>
      <w:r w:rsidR="00166F8E">
        <w:rPr>
          <w:rFonts w:ascii="Times New Roman" w:hAnsi="Times New Roman" w:cs="Times New Roman"/>
        </w:rPr>
        <w:t>he/she may also post a</w:t>
      </w:r>
      <w:r w:rsidR="00C33FF9">
        <w:rPr>
          <w:rFonts w:ascii="Times New Roman" w:hAnsi="Times New Roman" w:cs="Times New Roman"/>
        </w:rPr>
        <w:t xml:space="preserve"> </w:t>
      </w:r>
      <w:r w:rsidR="00C33FF9">
        <w:rPr>
          <w:rFonts w:ascii="Times New Roman" w:hAnsi="Times New Roman" w:cs="Times New Roman"/>
        </w:rPr>
        <w:lastRenderedPageBreak/>
        <w:t>normal</w:t>
      </w:r>
      <w:r w:rsidR="00166F8E">
        <w:rPr>
          <w:rFonts w:ascii="Times New Roman" w:hAnsi="Times New Roman" w:cs="Times New Roman"/>
        </w:rPr>
        <w:t xml:space="preserve"> tweet that has nothing to do with his/her political tendency, such as “Had an amazing time at XXX. Really glad I could hang out with some of my favorite people.”</w:t>
      </w:r>
    </w:p>
    <w:p w:rsidR="00C33FF9" w:rsidRDefault="00C33FF9" w:rsidP="00100F91">
      <w:pPr>
        <w:ind w:firstLineChars="118" w:firstLine="283"/>
        <w:jc w:val="both"/>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sidR="00364857">
        <w:rPr>
          <w:rFonts w:ascii="Times New Roman" w:hAnsi="Times New Roman" w:cs="Times New Roman"/>
        </w:rPr>
        <w:t>above experimental results show</w:t>
      </w:r>
      <w:r>
        <w:rPr>
          <w:rFonts w:ascii="Times New Roman" w:hAnsi="Times New Roman" w:cs="Times New Roman"/>
        </w:rPr>
        <w:t xml:space="preserve"> that </w:t>
      </w:r>
      <w:r w:rsidR="00364857">
        <w:rPr>
          <w:rFonts w:ascii="Times New Roman" w:hAnsi="Times New Roman" w:cs="Times New Roman"/>
        </w:rPr>
        <w:t xml:space="preserve">both naive Bayes and decision tree classifiers have </w:t>
      </w:r>
      <w:r w:rsidR="00364857">
        <w:rPr>
          <w:rFonts w:ascii="Times New Roman" w:hAnsi="Times New Roman" w:cs="Times New Roman" w:hint="eastAsia"/>
        </w:rPr>
        <w:t>very</w:t>
      </w:r>
      <w:r w:rsidR="003756FC">
        <w:rPr>
          <w:rFonts w:ascii="Times New Roman" w:hAnsi="Times New Roman" w:cs="Times New Roman"/>
        </w:rPr>
        <w:t xml:space="preserve"> good performance (accuracy is much higher than baseline)</w:t>
      </w:r>
      <w:r w:rsidR="00CD148E">
        <w:rPr>
          <w:rFonts w:ascii="Times New Roman" w:hAnsi="Times New Roman" w:cs="Times New Roman"/>
        </w:rPr>
        <w:t xml:space="preserve">. If we remove the “user-id” attribute, </w:t>
      </w:r>
      <w:r w:rsidR="0003006C">
        <w:rPr>
          <w:rFonts w:ascii="Times New Roman" w:hAnsi="Times New Roman" w:cs="Times New Roman"/>
        </w:rPr>
        <w:t>the results show th</w:t>
      </w:r>
      <w:r w:rsidR="0003006C">
        <w:rPr>
          <w:rFonts w:ascii="Times New Roman" w:hAnsi="Times New Roman" w:cs="Times New Roman" w:hint="eastAsia"/>
        </w:rPr>
        <w:t>at</w:t>
      </w:r>
      <w:r w:rsidR="0049217A">
        <w:rPr>
          <w:rFonts w:ascii="Times New Roman" w:hAnsi="Times New Roman" w:cs="Times New Roman"/>
        </w:rPr>
        <w:t xml:space="preserve"> the probability of correct speculation </w:t>
      </w:r>
      <w:r w:rsidR="008C20D1">
        <w:rPr>
          <w:rFonts w:ascii="Times New Roman" w:hAnsi="Times New Roman" w:cs="Times New Roman"/>
        </w:rPr>
        <w:t>is ar</w:t>
      </w:r>
      <w:r w:rsidR="00994D4A">
        <w:rPr>
          <w:rFonts w:ascii="Times New Roman" w:hAnsi="Times New Roman" w:cs="Times New Roman"/>
        </w:rPr>
        <w:t>ound 60-70% which means we can predict the content of a tweet is belongs to left troll, right troll or others</w:t>
      </w:r>
      <w:r w:rsidR="0028526B">
        <w:rPr>
          <w:rFonts w:ascii="Times New Roman" w:hAnsi="Times New Roman" w:cs="Times New Roman"/>
        </w:rPr>
        <w:t xml:space="preserve"> by implementing machine learning methods</w:t>
      </w:r>
      <w:r w:rsidR="00994D4A">
        <w:rPr>
          <w:rFonts w:ascii="Times New Roman" w:hAnsi="Times New Roman" w:cs="Times New Roman"/>
        </w:rPr>
        <w:t xml:space="preserve"> and the </w:t>
      </w:r>
      <w:r w:rsidR="00994D4A">
        <w:rPr>
          <w:rFonts w:ascii="Times New Roman" w:hAnsi="Times New Roman" w:cs="Times New Roman" w:hint="eastAsia"/>
        </w:rPr>
        <w:t>success</w:t>
      </w:r>
      <w:r w:rsidR="00994D4A">
        <w:rPr>
          <w:rFonts w:ascii="Times New Roman" w:hAnsi="Times New Roman" w:cs="Times New Roman"/>
        </w:rPr>
        <w:t xml:space="preserve"> rate is around 60-70%.</w:t>
      </w:r>
      <w:r w:rsidR="0028526B">
        <w:rPr>
          <w:rFonts w:ascii="Times New Roman" w:hAnsi="Times New Roman" w:cs="Times New Roman"/>
        </w:rPr>
        <w:t xml:space="preserve"> </w:t>
      </w:r>
      <w:r w:rsidR="0049217A">
        <w:rPr>
          <w:rFonts w:ascii="Times New Roman" w:hAnsi="Times New Roman" w:cs="Times New Roman"/>
        </w:rPr>
        <w:t>If we add the “user-id” attribute, the probability will be slightly decreased. In this case, we can predict the user’s political tendency by his/her tweets and the success rate is around 60%.</w:t>
      </w:r>
      <w:r w:rsidR="00825E4A">
        <w:rPr>
          <w:rFonts w:ascii="Times New Roman" w:hAnsi="Times New Roman" w:cs="Times New Roman"/>
        </w:rPr>
        <w:t xml:space="preserve"> As far as the current experimental results are, 60% </w:t>
      </w:r>
      <w:bookmarkStart w:id="18" w:name="_GoBack"/>
      <w:bookmarkEnd w:id="18"/>
      <w:r w:rsidR="00825E4A">
        <w:rPr>
          <w:rFonts w:ascii="Times New Roman" w:hAnsi="Times New Roman" w:cs="Times New Roman"/>
        </w:rPr>
        <w:t xml:space="preserve">accuracy/precision/recall is quite satisfactory. </w:t>
      </w:r>
      <w:r w:rsidR="00825E4A">
        <w:rPr>
          <w:rFonts w:ascii="Times New Roman" w:hAnsi="Times New Roman" w:cs="Times New Roman"/>
        </w:rPr>
        <w:t>Admittedly, there are still many things need to be improved</w:t>
      </w:r>
      <w:r w:rsidR="00825E4A">
        <w:rPr>
          <w:rFonts w:ascii="Times New Roman" w:hAnsi="Times New Roman" w:cs="Times New Roman"/>
        </w:rPr>
        <w:t xml:space="preserve"> further</w:t>
      </w:r>
      <w:r w:rsidR="00825E4A">
        <w:rPr>
          <w:rFonts w:ascii="Times New Roman" w:hAnsi="Times New Roman" w:cs="Times New Roman"/>
        </w:rPr>
        <w:t>, such as classification algorithm, attributes chosen.</w:t>
      </w:r>
    </w:p>
    <w:p w:rsidR="00F54C57" w:rsidRDefault="00F54C57" w:rsidP="00166F8E">
      <w:pPr>
        <w:jc w:val="both"/>
        <w:rPr>
          <w:rFonts w:ascii="Times New Roman" w:hAnsi="Times New Roman" w:cs="Times New Roman"/>
        </w:rPr>
      </w:pPr>
    </w:p>
    <w:p w:rsidR="00F54C57" w:rsidRPr="00C15139" w:rsidRDefault="00F54C57" w:rsidP="00F54C57">
      <w:pPr>
        <w:pStyle w:val="a3"/>
        <w:numPr>
          <w:ilvl w:val="0"/>
          <w:numId w:val="2"/>
        </w:numPr>
        <w:ind w:firstLineChars="0"/>
        <w:jc w:val="both"/>
        <w:rPr>
          <w:rFonts w:ascii="Times New Roman" w:hAnsi="Times New Roman" w:cs="Times New Roman" w:hint="eastAsia"/>
          <w:b/>
        </w:rPr>
      </w:pPr>
      <w:r w:rsidRPr="00C15139">
        <w:rPr>
          <w:rFonts w:ascii="Times New Roman" w:hAnsi="Times New Roman" w:cs="Times New Roman" w:hint="eastAsia"/>
          <w:b/>
        </w:rPr>
        <w:t>Conclusion</w:t>
      </w:r>
    </w:p>
    <w:p w:rsidR="00F54C57" w:rsidRDefault="00F54C57" w:rsidP="00F54C57">
      <w:pPr>
        <w:jc w:val="both"/>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sidR="007E0D0C">
        <w:rPr>
          <w:rFonts w:ascii="Times New Roman" w:hAnsi="Times New Roman" w:cs="Times New Roman"/>
        </w:rPr>
        <w:t xml:space="preserve"> this study introduced three machine learning methods and implemented them on different dataset</w:t>
      </w:r>
      <w:r w:rsidR="00472304">
        <w:rPr>
          <w:rFonts w:ascii="Times New Roman" w:hAnsi="Times New Roman" w:cs="Times New Roman"/>
        </w:rPr>
        <w:t>s</w:t>
      </w:r>
      <w:r w:rsidR="00D22FD9">
        <w:rPr>
          <w:rFonts w:ascii="Times New Roman" w:hAnsi="Times New Roman" w:cs="Times New Roman"/>
        </w:rPr>
        <w:t xml:space="preserve">. </w:t>
      </w:r>
      <w:r w:rsidR="00DE257E">
        <w:rPr>
          <w:rFonts w:ascii="Times New Roman" w:hAnsi="Times New Roman" w:cs="Times New Roman" w:hint="eastAsia"/>
        </w:rPr>
        <w:t>The</w:t>
      </w:r>
      <w:r w:rsidR="00DE257E">
        <w:rPr>
          <w:rFonts w:ascii="Times New Roman" w:hAnsi="Times New Roman" w:cs="Times New Roman"/>
        </w:rPr>
        <w:t xml:space="preserve"> results are compared horizontally and vertically by </w:t>
      </w:r>
      <w:r w:rsidR="00472304">
        <w:rPr>
          <w:rFonts w:ascii="Times New Roman" w:hAnsi="Times New Roman" w:cs="Times New Roman"/>
        </w:rPr>
        <w:t xml:space="preserve">several </w:t>
      </w:r>
      <w:r w:rsidR="00DE257E">
        <w:rPr>
          <w:rFonts w:ascii="Times New Roman" w:hAnsi="Times New Roman" w:cs="Times New Roman"/>
        </w:rPr>
        <w:t>experiments</w:t>
      </w:r>
      <w:r w:rsidR="00EB4AC8">
        <w:rPr>
          <w:rFonts w:ascii="Times New Roman" w:hAnsi="Times New Roman" w:cs="Times New Roman" w:hint="eastAsia"/>
        </w:rPr>
        <w:t xml:space="preserve">. </w:t>
      </w:r>
      <w:r w:rsidR="00041462">
        <w:rPr>
          <w:rFonts w:ascii="Times New Roman" w:hAnsi="Times New Roman" w:cs="Times New Roman"/>
        </w:rPr>
        <w:t xml:space="preserve">All in all, the </w:t>
      </w:r>
      <w:r w:rsidR="00100F91">
        <w:rPr>
          <w:rFonts w:ascii="Times New Roman" w:hAnsi="Times New Roman" w:cs="Times New Roman"/>
        </w:rPr>
        <w:t>possibility</w:t>
      </w:r>
      <w:r w:rsidR="00041462">
        <w:rPr>
          <w:rFonts w:ascii="Times New Roman" w:hAnsi="Times New Roman" w:cs="Times New Roman"/>
        </w:rPr>
        <w:t xml:space="preserve"> of </w:t>
      </w:r>
      <w:r w:rsidR="00566968">
        <w:rPr>
          <w:rFonts w:ascii="Times New Roman" w:hAnsi="Times New Roman" w:cs="Times New Roman"/>
        </w:rPr>
        <w:t>inferring user’s political tendency</w:t>
      </w:r>
      <w:r w:rsidR="00100F91">
        <w:rPr>
          <w:rFonts w:ascii="Times New Roman" w:hAnsi="Times New Roman" w:cs="Times New Roman"/>
        </w:rPr>
        <w:t xml:space="preserve"> </w:t>
      </w:r>
      <w:r w:rsidR="00100F91">
        <w:rPr>
          <w:rFonts w:ascii="Times New Roman" w:hAnsi="Times New Roman" w:cs="Times New Roman" w:hint="eastAsia"/>
        </w:rPr>
        <w:t>from</w:t>
      </w:r>
      <w:r w:rsidR="00100F91">
        <w:rPr>
          <w:rFonts w:ascii="Times New Roman" w:hAnsi="Times New Roman" w:cs="Times New Roman"/>
        </w:rPr>
        <w:t xml:space="preserve"> his/her tweets using machine learning methods</w:t>
      </w:r>
      <w:r w:rsidR="00566968">
        <w:rPr>
          <w:rFonts w:ascii="Times New Roman" w:hAnsi="Times New Roman" w:cs="Times New Roman"/>
        </w:rPr>
        <w:t xml:space="preserve"> is high</w:t>
      </w:r>
      <w:r w:rsidR="004248CF">
        <w:rPr>
          <w:rFonts w:ascii="Times New Roman" w:hAnsi="Times New Roman" w:cs="Times New Roman"/>
        </w:rPr>
        <w:t xml:space="preserve"> and it is s</w:t>
      </w:r>
      <w:r w:rsidR="00C824C2">
        <w:rPr>
          <w:rFonts w:ascii="Times New Roman" w:hAnsi="Times New Roman" w:cs="Times New Roman"/>
        </w:rPr>
        <w:t>till set to improve further in many respect</w:t>
      </w:r>
      <w:r w:rsidR="00100F91">
        <w:rPr>
          <w:rFonts w:ascii="Times New Roman" w:hAnsi="Times New Roman" w:cs="Times New Roman"/>
        </w:rPr>
        <w:t>s</w:t>
      </w:r>
      <w:r w:rsidR="00C824C2">
        <w:rPr>
          <w:rFonts w:ascii="Times New Roman" w:hAnsi="Times New Roman" w:cs="Times New Roman"/>
        </w:rPr>
        <w:t>.</w:t>
      </w:r>
    </w:p>
    <w:p w:rsidR="00895662" w:rsidRDefault="00895662" w:rsidP="00F54C57">
      <w:pPr>
        <w:jc w:val="both"/>
        <w:rPr>
          <w:rFonts w:ascii="Times New Roman" w:hAnsi="Times New Roman" w:cs="Times New Roman"/>
        </w:rPr>
      </w:pPr>
    </w:p>
    <w:p w:rsidR="00895662" w:rsidRDefault="00895662" w:rsidP="00F54C57">
      <w:pPr>
        <w:jc w:val="both"/>
        <w:rPr>
          <w:rFonts w:ascii="Times New Roman" w:hAnsi="Times New Roman" w:cs="Times New Roman" w:hint="eastAsia"/>
        </w:rPr>
      </w:pPr>
    </w:p>
    <w:p w:rsidR="00895662" w:rsidRDefault="00895662" w:rsidP="00895662">
      <w:pPr>
        <w:jc w:val="righ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1294 words)</w:t>
      </w: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C15139" w:rsidRDefault="00C15139" w:rsidP="00895662">
      <w:pPr>
        <w:jc w:val="right"/>
        <w:rPr>
          <w:rFonts w:ascii="Times New Roman" w:hAnsi="Times New Roman" w:cs="Times New Roman"/>
        </w:rPr>
      </w:pPr>
    </w:p>
    <w:p w:rsidR="00F7705D" w:rsidRDefault="00C15139" w:rsidP="00F7705D">
      <w:pPr>
        <w:spacing w:afterLines="50" w:after="156"/>
        <w:jc w:val="both"/>
        <w:rPr>
          <w:rFonts w:ascii="Times New Roman" w:hAnsi="Times New Roman" w:cs="Times New Roman" w:hint="eastAsia"/>
          <w:b/>
        </w:rPr>
      </w:pPr>
      <w:r w:rsidRPr="00C15139">
        <w:rPr>
          <w:rFonts w:ascii="Times New Roman" w:hAnsi="Times New Roman" w:cs="Times New Roman"/>
          <w:b/>
        </w:rPr>
        <w:t>References</w:t>
      </w:r>
    </w:p>
    <w:p w:rsidR="00F7705D" w:rsidRDefault="00F7705D" w:rsidP="00B64023">
      <w:pPr>
        <w:spacing w:afterLines="50" w:after="156"/>
        <w:jc w:val="both"/>
        <w:rPr>
          <w:rFonts w:ascii="Times New Roman" w:hAnsi="Times New Roman" w:cs="Times New Roman"/>
        </w:rPr>
      </w:pPr>
      <w:r w:rsidRPr="00F7705D">
        <w:rPr>
          <w:rFonts w:ascii="Times New Roman" w:hAnsi="Times New Roman" w:cs="Times New Roman" w:hint="eastAsia"/>
        </w:rPr>
        <w:t>[</w:t>
      </w:r>
      <w:r w:rsidRPr="00F7705D">
        <w:rPr>
          <w:rFonts w:ascii="Times New Roman" w:hAnsi="Times New Roman" w:cs="Times New Roman"/>
        </w:rPr>
        <w:t>1</w:t>
      </w:r>
      <w:r w:rsidRPr="00F7705D">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Linvill</w:t>
      </w:r>
      <w:proofErr w:type="spellEnd"/>
      <w:r>
        <w:rPr>
          <w:rFonts w:ascii="Times New Roman" w:hAnsi="Times New Roman" w:cs="Times New Roman"/>
        </w:rPr>
        <w:t>, Darren, P. Warren, “</w:t>
      </w:r>
      <w:r w:rsidRPr="00F7705D">
        <w:rPr>
          <w:rFonts w:ascii="Times New Roman" w:hAnsi="Times New Roman" w:cs="Times New Roman"/>
        </w:rPr>
        <w:t>Troll factories: The Internet Research Agency and state-sponsored agenda building</w:t>
      </w:r>
      <w:r>
        <w:rPr>
          <w:rFonts w:ascii="Times New Roman" w:hAnsi="Times New Roman" w:cs="Times New Roman"/>
        </w:rPr>
        <w:t xml:space="preserve"> (working paper)”, Clemson University, 2018.</w:t>
      </w:r>
    </w:p>
    <w:p w:rsidR="00F7705D" w:rsidRDefault="00F7705D" w:rsidP="00B64023">
      <w:pPr>
        <w:spacing w:afterLines="50" w:after="156"/>
        <w:jc w:val="both"/>
        <w:rPr>
          <w:rFonts w:ascii="Times New Roman" w:hAnsi="Times New Roman" w:cs="Times New Roman"/>
        </w:rPr>
      </w:pPr>
      <w:r>
        <w:rPr>
          <w:rFonts w:ascii="Times New Roman" w:hAnsi="Times New Roman" w:cs="Times New Roman"/>
        </w:rPr>
        <w:t xml:space="preserve">[2] I. </w:t>
      </w:r>
      <w:proofErr w:type="spellStart"/>
      <w:r>
        <w:rPr>
          <w:rFonts w:ascii="Times New Roman" w:hAnsi="Times New Roman" w:cs="Times New Roman"/>
        </w:rPr>
        <w:t>Rish</w:t>
      </w:r>
      <w:proofErr w:type="spellEnd"/>
      <w:r>
        <w:rPr>
          <w:rFonts w:ascii="Times New Roman" w:hAnsi="Times New Roman" w:cs="Times New Roman"/>
        </w:rPr>
        <w:t>, “</w:t>
      </w:r>
      <w:bookmarkStart w:id="19" w:name="OLE_LINK34"/>
      <w:bookmarkStart w:id="20" w:name="OLE_LINK35"/>
      <w:r>
        <w:rPr>
          <w:rFonts w:ascii="Times New Roman" w:hAnsi="Times New Roman" w:cs="Times New Roman"/>
        </w:rPr>
        <w:t>An empirical study of the naive Bayes classifier</w:t>
      </w:r>
      <w:bookmarkEnd w:id="19"/>
      <w:bookmarkEnd w:id="20"/>
      <w:r>
        <w:rPr>
          <w:rFonts w:ascii="Times New Roman" w:hAnsi="Times New Roman" w:cs="Times New Roman"/>
        </w:rPr>
        <w:t xml:space="preserve">”, </w:t>
      </w:r>
      <w:r w:rsidRPr="00F7705D">
        <w:rPr>
          <w:rFonts w:ascii="Times New Roman" w:hAnsi="Times New Roman" w:cs="Times New Roman"/>
          <w:i/>
        </w:rPr>
        <w:t>T.J. Watson Research Center</w:t>
      </w:r>
      <w:r>
        <w:rPr>
          <w:rFonts w:ascii="Times New Roman" w:hAnsi="Times New Roman" w:cs="Times New Roman"/>
        </w:rPr>
        <w:t>, 2001.</w:t>
      </w:r>
    </w:p>
    <w:p w:rsidR="00F7705D" w:rsidRPr="00F7705D" w:rsidRDefault="00F7705D" w:rsidP="00B64023">
      <w:pPr>
        <w:spacing w:afterLines="50" w:after="156"/>
        <w:jc w:val="both"/>
        <w:rPr>
          <w:rFonts w:ascii="Times New Roman" w:hAnsi="Times New Roman" w:cs="Times New Roman" w:hint="eastAsia"/>
        </w:rPr>
      </w:pPr>
      <w:r>
        <w:rPr>
          <w:rFonts w:ascii="Times New Roman" w:hAnsi="Times New Roman" w:cs="Times New Roman"/>
        </w:rPr>
        <w:t xml:space="preserve">[3] L. </w:t>
      </w:r>
      <w:proofErr w:type="spellStart"/>
      <w:r>
        <w:rPr>
          <w:rFonts w:ascii="Times New Roman" w:hAnsi="Times New Roman" w:cs="Times New Roman"/>
        </w:rPr>
        <w:t>Rokach</w:t>
      </w:r>
      <w:proofErr w:type="spellEnd"/>
      <w:r>
        <w:rPr>
          <w:rFonts w:ascii="Times New Roman" w:hAnsi="Times New Roman" w:cs="Times New Roman"/>
        </w:rPr>
        <w:t xml:space="preserve">, O. </w:t>
      </w:r>
      <w:proofErr w:type="spellStart"/>
      <w:r>
        <w:rPr>
          <w:rFonts w:ascii="Times New Roman" w:hAnsi="Times New Roman" w:cs="Times New Roman"/>
        </w:rPr>
        <w:t>Maimon</w:t>
      </w:r>
      <w:proofErr w:type="spellEnd"/>
      <w:r>
        <w:rPr>
          <w:rFonts w:ascii="Times New Roman" w:hAnsi="Times New Roman" w:cs="Times New Roman"/>
        </w:rPr>
        <w:t xml:space="preserve">, “Top-down induction of decision trees classifiers – a survey”, </w:t>
      </w:r>
      <w:r w:rsidRPr="00F7705D">
        <w:rPr>
          <w:rFonts w:ascii="Times New Roman" w:hAnsi="Times New Roman" w:cs="Times New Roman"/>
          <w:i/>
        </w:rPr>
        <w:t xml:space="preserve">IEEE Transactions </w:t>
      </w:r>
      <w:proofErr w:type="gramStart"/>
      <w:r w:rsidRPr="00F7705D">
        <w:rPr>
          <w:rFonts w:ascii="Times New Roman" w:hAnsi="Times New Roman" w:cs="Times New Roman"/>
          <w:i/>
        </w:rPr>
        <w:t>On</w:t>
      </w:r>
      <w:proofErr w:type="gramEnd"/>
      <w:r w:rsidRPr="00F7705D">
        <w:rPr>
          <w:rFonts w:ascii="Times New Roman" w:hAnsi="Times New Roman" w:cs="Times New Roman"/>
          <w:i/>
        </w:rPr>
        <w:t xml:space="preserve"> Systems, Man, And Cybernetics-Part C: Applications And Reviews</w:t>
      </w:r>
      <w:r>
        <w:rPr>
          <w:rFonts w:ascii="Times New Roman" w:hAnsi="Times New Roman" w:cs="Times New Roman"/>
        </w:rPr>
        <w:t>, Vol 35, No. 4, 2005</w:t>
      </w:r>
    </w:p>
    <w:p w:rsidR="00F7705D" w:rsidRPr="00F7705D" w:rsidRDefault="00F7705D" w:rsidP="00C15139">
      <w:pPr>
        <w:jc w:val="both"/>
        <w:rPr>
          <w:rFonts w:ascii="Times New Roman" w:hAnsi="Times New Roman" w:cs="Times New Roman" w:hint="eastAsia"/>
        </w:rPr>
      </w:pPr>
    </w:p>
    <w:sectPr w:rsidR="00F7705D" w:rsidRPr="00F7705D" w:rsidSect="008759B2">
      <w:type w:val="continuous"/>
      <w:pgSz w:w="11900" w:h="16840"/>
      <w:pgMar w:top="1440" w:right="1134" w:bottom="1440" w:left="1134"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4CB3"/>
    <w:multiLevelType w:val="multilevel"/>
    <w:tmpl w:val="806C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76FD4"/>
    <w:multiLevelType w:val="multilevel"/>
    <w:tmpl w:val="9EBAB5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6BE0C84"/>
    <w:multiLevelType w:val="hybridMultilevel"/>
    <w:tmpl w:val="8E48DEE8"/>
    <w:lvl w:ilvl="0" w:tplc="38824B2C">
      <w:start w:val="1"/>
      <w:numFmt w:val="bullet"/>
      <w:lvlText w:val=""/>
      <w:lvlJc w:val="left"/>
      <w:pPr>
        <w:ind w:left="420" w:hanging="420"/>
      </w:pPr>
      <w:rPr>
        <w:rFonts w:ascii="Wingdings" w:hAnsi="Wingdings" w:hint="default"/>
        <w:w w:val="100"/>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D66942"/>
    <w:multiLevelType w:val="hybridMultilevel"/>
    <w:tmpl w:val="2D62919A"/>
    <w:lvl w:ilvl="0" w:tplc="431CF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57"/>
    <w:rsid w:val="000213C6"/>
    <w:rsid w:val="0003006C"/>
    <w:rsid w:val="000352DD"/>
    <w:rsid w:val="00041462"/>
    <w:rsid w:val="00043BD8"/>
    <w:rsid w:val="00050ADB"/>
    <w:rsid w:val="00061936"/>
    <w:rsid w:val="00100F91"/>
    <w:rsid w:val="00110EF0"/>
    <w:rsid w:val="001239D4"/>
    <w:rsid w:val="00127DA4"/>
    <w:rsid w:val="00130F93"/>
    <w:rsid w:val="001312CA"/>
    <w:rsid w:val="0014660E"/>
    <w:rsid w:val="001542A2"/>
    <w:rsid w:val="00166F8E"/>
    <w:rsid w:val="001B62BB"/>
    <w:rsid w:val="001D05E2"/>
    <w:rsid w:val="001D4811"/>
    <w:rsid w:val="001D4F65"/>
    <w:rsid w:val="001E1559"/>
    <w:rsid w:val="001E1BED"/>
    <w:rsid w:val="0020008B"/>
    <w:rsid w:val="002049D4"/>
    <w:rsid w:val="00221E82"/>
    <w:rsid w:val="00251EB0"/>
    <w:rsid w:val="00262CC6"/>
    <w:rsid w:val="0028526B"/>
    <w:rsid w:val="002A1CAC"/>
    <w:rsid w:val="002A56C4"/>
    <w:rsid w:val="002E64A9"/>
    <w:rsid w:val="002F7377"/>
    <w:rsid w:val="003110E4"/>
    <w:rsid w:val="00350A45"/>
    <w:rsid w:val="00351EB4"/>
    <w:rsid w:val="00363FE1"/>
    <w:rsid w:val="00364857"/>
    <w:rsid w:val="003756FC"/>
    <w:rsid w:val="003860BF"/>
    <w:rsid w:val="00393FBE"/>
    <w:rsid w:val="003B2878"/>
    <w:rsid w:val="003B2B02"/>
    <w:rsid w:val="003C7609"/>
    <w:rsid w:val="003E7A19"/>
    <w:rsid w:val="003F4F2E"/>
    <w:rsid w:val="00404326"/>
    <w:rsid w:val="0040608A"/>
    <w:rsid w:val="00416061"/>
    <w:rsid w:val="004248CF"/>
    <w:rsid w:val="00426D9A"/>
    <w:rsid w:val="00435BA4"/>
    <w:rsid w:val="004528CE"/>
    <w:rsid w:val="0046359A"/>
    <w:rsid w:val="00472304"/>
    <w:rsid w:val="00476532"/>
    <w:rsid w:val="004818E5"/>
    <w:rsid w:val="0049217A"/>
    <w:rsid w:val="00497ED9"/>
    <w:rsid w:val="004F1225"/>
    <w:rsid w:val="00537170"/>
    <w:rsid w:val="00547F2F"/>
    <w:rsid w:val="00557D85"/>
    <w:rsid w:val="00566968"/>
    <w:rsid w:val="005700A6"/>
    <w:rsid w:val="00587D71"/>
    <w:rsid w:val="005E4C95"/>
    <w:rsid w:val="005E71FF"/>
    <w:rsid w:val="005F479B"/>
    <w:rsid w:val="005F4E47"/>
    <w:rsid w:val="00600BD4"/>
    <w:rsid w:val="00633D86"/>
    <w:rsid w:val="00636053"/>
    <w:rsid w:val="00654EB0"/>
    <w:rsid w:val="006727DD"/>
    <w:rsid w:val="00674255"/>
    <w:rsid w:val="00677D76"/>
    <w:rsid w:val="006804C9"/>
    <w:rsid w:val="00691BC4"/>
    <w:rsid w:val="006979DA"/>
    <w:rsid w:val="006B35A5"/>
    <w:rsid w:val="006C3930"/>
    <w:rsid w:val="006D13C5"/>
    <w:rsid w:val="006F65D2"/>
    <w:rsid w:val="006F6996"/>
    <w:rsid w:val="0071457C"/>
    <w:rsid w:val="0072273A"/>
    <w:rsid w:val="00737F5D"/>
    <w:rsid w:val="00775FFA"/>
    <w:rsid w:val="007A2507"/>
    <w:rsid w:val="007A60DE"/>
    <w:rsid w:val="007D3F96"/>
    <w:rsid w:val="007E0D0C"/>
    <w:rsid w:val="007E0DC8"/>
    <w:rsid w:val="008043E8"/>
    <w:rsid w:val="00812792"/>
    <w:rsid w:val="00825E4A"/>
    <w:rsid w:val="00846240"/>
    <w:rsid w:val="00852DD1"/>
    <w:rsid w:val="008759B2"/>
    <w:rsid w:val="00895662"/>
    <w:rsid w:val="008B289F"/>
    <w:rsid w:val="008C20D1"/>
    <w:rsid w:val="008C79A6"/>
    <w:rsid w:val="008F571D"/>
    <w:rsid w:val="00903673"/>
    <w:rsid w:val="009221F0"/>
    <w:rsid w:val="00934BE3"/>
    <w:rsid w:val="00935357"/>
    <w:rsid w:val="009767FD"/>
    <w:rsid w:val="0098447E"/>
    <w:rsid w:val="009866F6"/>
    <w:rsid w:val="00994D4A"/>
    <w:rsid w:val="009B4C81"/>
    <w:rsid w:val="009C1D46"/>
    <w:rsid w:val="009D40F9"/>
    <w:rsid w:val="009E6878"/>
    <w:rsid w:val="009F6D6F"/>
    <w:rsid w:val="00A03439"/>
    <w:rsid w:val="00A47603"/>
    <w:rsid w:val="00A53C5D"/>
    <w:rsid w:val="00A7719C"/>
    <w:rsid w:val="00AE7FB2"/>
    <w:rsid w:val="00B54DBB"/>
    <w:rsid w:val="00B64023"/>
    <w:rsid w:val="00B854D9"/>
    <w:rsid w:val="00B87840"/>
    <w:rsid w:val="00B902EB"/>
    <w:rsid w:val="00B97E06"/>
    <w:rsid w:val="00C06ABA"/>
    <w:rsid w:val="00C15139"/>
    <w:rsid w:val="00C33FF9"/>
    <w:rsid w:val="00C532C5"/>
    <w:rsid w:val="00C824C2"/>
    <w:rsid w:val="00C86366"/>
    <w:rsid w:val="00CC3D8A"/>
    <w:rsid w:val="00CC706B"/>
    <w:rsid w:val="00CD148E"/>
    <w:rsid w:val="00CD3B2D"/>
    <w:rsid w:val="00D01D91"/>
    <w:rsid w:val="00D22FD9"/>
    <w:rsid w:val="00D60FA7"/>
    <w:rsid w:val="00D71EAB"/>
    <w:rsid w:val="00D72B45"/>
    <w:rsid w:val="00D80528"/>
    <w:rsid w:val="00D80730"/>
    <w:rsid w:val="00D833B4"/>
    <w:rsid w:val="00D94957"/>
    <w:rsid w:val="00DA3E61"/>
    <w:rsid w:val="00DC0B34"/>
    <w:rsid w:val="00DC1C48"/>
    <w:rsid w:val="00DE257E"/>
    <w:rsid w:val="00DE5100"/>
    <w:rsid w:val="00E1450C"/>
    <w:rsid w:val="00E33C4F"/>
    <w:rsid w:val="00E35707"/>
    <w:rsid w:val="00E70796"/>
    <w:rsid w:val="00E9776D"/>
    <w:rsid w:val="00EA6488"/>
    <w:rsid w:val="00EB4AC8"/>
    <w:rsid w:val="00EC5E71"/>
    <w:rsid w:val="00EE6A39"/>
    <w:rsid w:val="00F00048"/>
    <w:rsid w:val="00F32117"/>
    <w:rsid w:val="00F422D3"/>
    <w:rsid w:val="00F45707"/>
    <w:rsid w:val="00F5209D"/>
    <w:rsid w:val="00F530E3"/>
    <w:rsid w:val="00F54C57"/>
    <w:rsid w:val="00F6207E"/>
    <w:rsid w:val="00F63E2B"/>
    <w:rsid w:val="00F66030"/>
    <w:rsid w:val="00F702D4"/>
    <w:rsid w:val="00F7705D"/>
    <w:rsid w:val="00FB2525"/>
    <w:rsid w:val="00FF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F2C12"/>
  <w15:chartTrackingRefBased/>
  <w15:docId w15:val="{5A2F013B-F606-F241-AF83-37379CA7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3E2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5E2"/>
    <w:pPr>
      <w:ind w:firstLineChars="200" w:firstLine="420"/>
    </w:pPr>
  </w:style>
  <w:style w:type="character" w:styleId="a4">
    <w:name w:val="Placeholder Text"/>
    <w:basedOn w:val="a0"/>
    <w:uiPriority w:val="99"/>
    <w:semiHidden/>
    <w:rsid w:val="001312CA"/>
    <w:rPr>
      <w:color w:val="808080"/>
    </w:rPr>
  </w:style>
  <w:style w:type="character" w:customStyle="1" w:styleId="ipa">
    <w:name w:val="ipa"/>
    <w:basedOn w:val="a0"/>
    <w:rsid w:val="00B854D9"/>
  </w:style>
  <w:style w:type="character" w:styleId="a5">
    <w:name w:val="Hyperlink"/>
    <w:basedOn w:val="a0"/>
    <w:uiPriority w:val="99"/>
    <w:semiHidden/>
    <w:unhideWhenUsed/>
    <w:rsid w:val="00B854D9"/>
    <w:rPr>
      <w:color w:val="0000FF"/>
      <w:u w:val="single"/>
    </w:rPr>
  </w:style>
  <w:style w:type="table" w:styleId="a6">
    <w:name w:val="Table Grid"/>
    <w:basedOn w:val="a1"/>
    <w:uiPriority w:val="39"/>
    <w:rsid w:val="001B6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770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435">
      <w:bodyDiv w:val="1"/>
      <w:marLeft w:val="0"/>
      <w:marRight w:val="0"/>
      <w:marTop w:val="0"/>
      <w:marBottom w:val="0"/>
      <w:divBdr>
        <w:top w:val="none" w:sz="0" w:space="0" w:color="auto"/>
        <w:left w:val="none" w:sz="0" w:space="0" w:color="auto"/>
        <w:bottom w:val="none" w:sz="0" w:space="0" w:color="auto"/>
        <w:right w:val="none" w:sz="0" w:space="0" w:color="auto"/>
      </w:divBdr>
      <w:divsChild>
        <w:div w:id="193232164">
          <w:marLeft w:val="0"/>
          <w:marRight w:val="0"/>
          <w:marTop w:val="0"/>
          <w:marBottom w:val="0"/>
          <w:divBdr>
            <w:top w:val="none" w:sz="0" w:space="0" w:color="auto"/>
            <w:left w:val="none" w:sz="0" w:space="0" w:color="auto"/>
            <w:bottom w:val="none" w:sz="0" w:space="0" w:color="auto"/>
            <w:right w:val="none" w:sz="0" w:space="0" w:color="auto"/>
          </w:divBdr>
          <w:divsChild>
            <w:div w:id="980423585">
              <w:marLeft w:val="0"/>
              <w:marRight w:val="0"/>
              <w:marTop w:val="0"/>
              <w:marBottom w:val="0"/>
              <w:divBdr>
                <w:top w:val="none" w:sz="0" w:space="0" w:color="auto"/>
                <w:left w:val="none" w:sz="0" w:space="0" w:color="auto"/>
                <w:bottom w:val="none" w:sz="0" w:space="0" w:color="auto"/>
                <w:right w:val="none" w:sz="0" w:space="0" w:color="auto"/>
              </w:divBdr>
              <w:divsChild>
                <w:div w:id="1711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0045">
      <w:bodyDiv w:val="1"/>
      <w:marLeft w:val="0"/>
      <w:marRight w:val="0"/>
      <w:marTop w:val="0"/>
      <w:marBottom w:val="0"/>
      <w:divBdr>
        <w:top w:val="none" w:sz="0" w:space="0" w:color="auto"/>
        <w:left w:val="none" w:sz="0" w:space="0" w:color="auto"/>
        <w:bottom w:val="none" w:sz="0" w:space="0" w:color="auto"/>
        <w:right w:val="none" w:sz="0" w:space="0" w:color="auto"/>
      </w:divBdr>
    </w:div>
    <w:div w:id="830676884">
      <w:bodyDiv w:val="1"/>
      <w:marLeft w:val="0"/>
      <w:marRight w:val="0"/>
      <w:marTop w:val="0"/>
      <w:marBottom w:val="0"/>
      <w:divBdr>
        <w:top w:val="none" w:sz="0" w:space="0" w:color="auto"/>
        <w:left w:val="none" w:sz="0" w:space="0" w:color="auto"/>
        <w:bottom w:val="none" w:sz="0" w:space="0" w:color="auto"/>
        <w:right w:val="none" w:sz="0" w:space="0" w:color="auto"/>
      </w:divBdr>
    </w:div>
    <w:div w:id="897934457">
      <w:bodyDiv w:val="1"/>
      <w:marLeft w:val="0"/>
      <w:marRight w:val="0"/>
      <w:marTop w:val="0"/>
      <w:marBottom w:val="0"/>
      <w:divBdr>
        <w:top w:val="none" w:sz="0" w:space="0" w:color="auto"/>
        <w:left w:val="none" w:sz="0" w:space="0" w:color="auto"/>
        <w:bottom w:val="none" w:sz="0" w:space="0" w:color="auto"/>
        <w:right w:val="none" w:sz="0" w:space="0" w:color="auto"/>
      </w:divBdr>
    </w:div>
    <w:div w:id="1180394938">
      <w:bodyDiv w:val="1"/>
      <w:marLeft w:val="0"/>
      <w:marRight w:val="0"/>
      <w:marTop w:val="0"/>
      <w:marBottom w:val="0"/>
      <w:divBdr>
        <w:top w:val="none" w:sz="0" w:space="0" w:color="auto"/>
        <w:left w:val="none" w:sz="0" w:space="0" w:color="auto"/>
        <w:bottom w:val="none" w:sz="0" w:space="0" w:color="auto"/>
        <w:right w:val="none" w:sz="0" w:space="0" w:color="auto"/>
      </w:divBdr>
    </w:div>
    <w:div w:id="1358195967">
      <w:bodyDiv w:val="1"/>
      <w:marLeft w:val="0"/>
      <w:marRight w:val="0"/>
      <w:marTop w:val="0"/>
      <w:marBottom w:val="0"/>
      <w:divBdr>
        <w:top w:val="none" w:sz="0" w:space="0" w:color="auto"/>
        <w:left w:val="none" w:sz="0" w:space="0" w:color="auto"/>
        <w:bottom w:val="none" w:sz="0" w:space="0" w:color="auto"/>
        <w:right w:val="none" w:sz="0" w:space="0" w:color="auto"/>
      </w:divBdr>
      <w:divsChild>
        <w:div w:id="1580677997">
          <w:marLeft w:val="0"/>
          <w:marRight w:val="0"/>
          <w:marTop w:val="0"/>
          <w:marBottom w:val="0"/>
          <w:divBdr>
            <w:top w:val="none" w:sz="0" w:space="0" w:color="auto"/>
            <w:left w:val="none" w:sz="0" w:space="0" w:color="auto"/>
            <w:bottom w:val="none" w:sz="0" w:space="0" w:color="auto"/>
            <w:right w:val="none" w:sz="0" w:space="0" w:color="auto"/>
          </w:divBdr>
          <w:divsChild>
            <w:div w:id="1540506938">
              <w:marLeft w:val="0"/>
              <w:marRight w:val="0"/>
              <w:marTop w:val="0"/>
              <w:marBottom w:val="0"/>
              <w:divBdr>
                <w:top w:val="none" w:sz="0" w:space="0" w:color="auto"/>
                <w:left w:val="none" w:sz="0" w:space="0" w:color="auto"/>
                <w:bottom w:val="none" w:sz="0" w:space="0" w:color="auto"/>
                <w:right w:val="none" w:sz="0" w:space="0" w:color="auto"/>
              </w:divBdr>
              <w:divsChild>
                <w:div w:id="1762027263">
                  <w:marLeft w:val="0"/>
                  <w:marRight w:val="0"/>
                  <w:marTop w:val="0"/>
                  <w:marBottom w:val="0"/>
                  <w:divBdr>
                    <w:top w:val="none" w:sz="0" w:space="0" w:color="auto"/>
                    <w:left w:val="none" w:sz="0" w:space="0" w:color="auto"/>
                    <w:bottom w:val="none" w:sz="0" w:space="0" w:color="auto"/>
                    <w:right w:val="none" w:sz="0" w:space="0" w:color="auto"/>
                  </w:divBdr>
                  <w:divsChild>
                    <w:div w:id="2094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71448">
      <w:bodyDiv w:val="1"/>
      <w:marLeft w:val="0"/>
      <w:marRight w:val="0"/>
      <w:marTop w:val="0"/>
      <w:marBottom w:val="0"/>
      <w:divBdr>
        <w:top w:val="none" w:sz="0" w:space="0" w:color="auto"/>
        <w:left w:val="none" w:sz="0" w:space="0" w:color="auto"/>
        <w:bottom w:val="none" w:sz="0" w:space="0" w:color="auto"/>
        <w:right w:val="none" w:sz="0" w:space="0" w:color="auto"/>
      </w:divBdr>
      <w:divsChild>
        <w:div w:id="595793204">
          <w:marLeft w:val="0"/>
          <w:marRight w:val="0"/>
          <w:marTop w:val="0"/>
          <w:marBottom w:val="0"/>
          <w:divBdr>
            <w:top w:val="none" w:sz="0" w:space="0" w:color="auto"/>
            <w:left w:val="none" w:sz="0" w:space="0" w:color="auto"/>
            <w:bottom w:val="none" w:sz="0" w:space="0" w:color="auto"/>
            <w:right w:val="none" w:sz="0" w:space="0" w:color="auto"/>
          </w:divBdr>
          <w:divsChild>
            <w:div w:id="242955268">
              <w:marLeft w:val="0"/>
              <w:marRight w:val="0"/>
              <w:marTop w:val="0"/>
              <w:marBottom w:val="0"/>
              <w:divBdr>
                <w:top w:val="none" w:sz="0" w:space="0" w:color="auto"/>
                <w:left w:val="none" w:sz="0" w:space="0" w:color="auto"/>
                <w:bottom w:val="none" w:sz="0" w:space="0" w:color="auto"/>
                <w:right w:val="none" w:sz="0" w:space="0" w:color="auto"/>
              </w:divBdr>
              <w:divsChild>
                <w:div w:id="732585757">
                  <w:marLeft w:val="0"/>
                  <w:marRight w:val="0"/>
                  <w:marTop w:val="0"/>
                  <w:marBottom w:val="0"/>
                  <w:divBdr>
                    <w:top w:val="none" w:sz="0" w:space="0" w:color="auto"/>
                    <w:left w:val="none" w:sz="0" w:space="0" w:color="auto"/>
                    <w:bottom w:val="none" w:sz="0" w:space="0" w:color="auto"/>
                    <w:right w:val="none" w:sz="0" w:space="0" w:color="auto"/>
                  </w:divBdr>
                  <w:divsChild>
                    <w:div w:id="19858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best10</c:v>
                </c:pt>
                <c:pt idx="1">
                  <c:v>best50</c:v>
                </c:pt>
                <c:pt idx="2">
                  <c:v>best200</c:v>
                </c:pt>
              </c:strCache>
            </c:strRef>
          </c:cat>
          <c:val>
            <c:numRef>
              <c:f>Sheet1!$B$2:$B$4</c:f>
              <c:numCache>
                <c:formatCode>General</c:formatCode>
                <c:ptCount val="3"/>
                <c:pt idx="0">
                  <c:v>0.55000000000000004</c:v>
                </c:pt>
                <c:pt idx="1">
                  <c:v>0.61</c:v>
                </c:pt>
                <c:pt idx="2">
                  <c:v>0.627</c:v>
                </c:pt>
              </c:numCache>
            </c:numRef>
          </c:val>
          <c:smooth val="0"/>
          <c:extLst>
            <c:ext xmlns:c16="http://schemas.microsoft.com/office/drawing/2014/chart" uri="{C3380CC4-5D6E-409C-BE32-E72D297353CC}">
              <c16:uniqueId val="{00000000-C033-F842-9C8C-C24A5FA54B7C}"/>
            </c:ext>
          </c:extLst>
        </c:ser>
        <c:ser>
          <c:idx val="1"/>
          <c:order val="1"/>
          <c:tx>
            <c:strRef>
              <c:f>Sheet1!$C$1</c:f>
              <c:strCache>
                <c:ptCount val="1"/>
                <c:pt idx="0">
                  <c:v>Precision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best10</c:v>
                </c:pt>
                <c:pt idx="1">
                  <c:v>best50</c:v>
                </c:pt>
                <c:pt idx="2">
                  <c:v>best200</c:v>
                </c:pt>
              </c:strCache>
            </c:strRef>
          </c:cat>
          <c:val>
            <c:numRef>
              <c:f>Sheet1!$C$2:$C$4</c:f>
              <c:numCache>
                <c:formatCode>General</c:formatCode>
                <c:ptCount val="3"/>
                <c:pt idx="0">
                  <c:v>0.58199999999999996</c:v>
                </c:pt>
                <c:pt idx="1">
                  <c:v>0.61399999999999999</c:v>
                </c:pt>
                <c:pt idx="2">
                  <c:v>0.625</c:v>
                </c:pt>
              </c:numCache>
            </c:numRef>
          </c:val>
          <c:smooth val="0"/>
          <c:extLst>
            <c:ext xmlns:c16="http://schemas.microsoft.com/office/drawing/2014/chart" uri="{C3380CC4-5D6E-409C-BE32-E72D297353CC}">
              <c16:uniqueId val="{00000001-C033-F842-9C8C-C24A5FA54B7C}"/>
            </c:ext>
          </c:extLst>
        </c:ser>
        <c:ser>
          <c:idx val="2"/>
          <c:order val="2"/>
          <c:tx>
            <c:strRef>
              <c:f>Sheet1!$D$1</c:f>
              <c:strCache>
                <c:ptCount val="1"/>
                <c:pt idx="0">
                  <c:v>Recall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best10</c:v>
                </c:pt>
                <c:pt idx="1">
                  <c:v>best50</c:v>
                </c:pt>
                <c:pt idx="2">
                  <c:v>best200</c:v>
                </c:pt>
              </c:strCache>
            </c:strRef>
          </c:cat>
          <c:val>
            <c:numRef>
              <c:f>Sheet1!$D$2:$D$4</c:f>
              <c:numCache>
                <c:formatCode>General</c:formatCode>
                <c:ptCount val="3"/>
                <c:pt idx="0">
                  <c:v>0.55700000000000005</c:v>
                </c:pt>
                <c:pt idx="1">
                  <c:v>0.61599999999999999</c:v>
                </c:pt>
                <c:pt idx="2">
                  <c:v>0.627</c:v>
                </c:pt>
              </c:numCache>
            </c:numRef>
          </c:val>
          <c:smooth val="0"/>
          <c:extLst>
            <c:ext xmlns:c16="http://schemas.microsoft.com/office/drawing/2014/chart" uri="{C3380CC4-5D6E-409C-BE32-E72D297353CC}">
              <c16:uniqueId val="{00000003-C033-F842-9C8C-C24A5FA54B7C}"/>
            </c:ext>
          </c:extLst>
        </c:ser>
        <c:ser>
          <c:idx val="3"/>
          <c:order val="3"/>
          <c:tx>
            <c:strRef>
              <c:f>Sheet1!$E$1</c:f>
              <c:strCache>
                <c:ptCount val="1"/>
                <c:pt idx="0">
                  <c:v>F-score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best10</c:v>
                </c:pt>
                <c:pt idx="1">
                  <c:v>best50</c:v>
                </c:pt>
                <c:pt idx="2">
                  <c:v>best200</c:v>
                </c:pt>
              </c:strCache>
            </c:strRef>
          </c:cat>
          <c:val>
            <c:numRef>
              <c:f>Sheet1!$E$2:$E$4</c:f>
              <c:numCache>
                <c:formatCode>General</c:formatCode>
                <c:ptCount val="3"/>
                <c:pt idx="0">
                  <c:v>0.51600000000000001</c:v>
                </c:pt>
                <c:pt idx="1">
                  <c:v>0.58699999999999997</c:v>
                </c:pt>
                <c:pt idx="2">
                  <c:v>0.59899999999999998</c:v>
                </c:pt>
              </c:numCache>
            </c:numRef>
          </c:val>
          <c:smooth val="0"/>
          <c:extLst>
            <c:ext xmlns:c16="http://schemas.microsoft.com/office/drawing/2014/chart" uri="{C3380CC4-5D6E-409C-BE32-E72D297353CC}">
              <c16:uniqueId val="{00000004-C033-F842-9C8C-C24A5FA54B7C}"/>
            </c:ext>
          </c:extLst>
        </c:ser>
        <c:dLbls>
          <c:showLegendKey val="0"/>
          <c:showVal val="0"/>
          <c:showCatName val="0"/>
          <c:showSerName val="0"/>
          <c:showPercent val="0"/>
          <c:showBubbleSize val="0"/>
        </c:dLbls>
        <c:marker val="1"/>
        <c:smooth val="0"/>
        <c:axId val="1189813504"/>
        <c:axId val="1189815184"/>
      </c:lineChart>
      <c:catAx>
        <c:axId val="118981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815184"/>
        <c:crosses val="autoZero"/>
        <c:auto val="1"/>
        <c:lblAlgn val="ctr"/>
        <c:lblOffset val="100"/>
        <c:noMultiLvlLbl val="0"/>
      </c:catAx>
      <c:valAx>
        <c:axId val="1189815184"/>
        <c:scaling>
          <c:orientation val="minMax"/>
          <c:max val="0.64000000000000012"/>
          <c:min val="0.5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81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Naive Bayes</c:v>
                </c:pt>
              </c:strCache>
            </c:strRef>
          </c:tx>
          <c:spPr>
            <a:solidFill>
              <a:schemeClr val="accent1"/>
            </a:solidFill>
            <a:ln>
              <a:noFill/>
            </a:ln>
            <a:effectLst/>
          </c:spPr>
          <c:invertIfNegative val="0"/>
          <c:cat>
            <c:strRef>
              <c:f>Sheet1!$A$2:$A$5</c:f>
              <c:strCache>
                <c:ptCount val="4"/>
                <c:pt idx="0">
                  <c:v>Accuracy</c:v>
                </c:pt>
                <c:pt idx="1">
                  <c:v>Precision</c:v>
                </c:pt>
                <c:pt idx="2">
                  <c:v>Recall</c:v>
                </c:pt>
                <c:pt idx="3">
                  <c:v>F-score</c:v>
                </c:pt>
              </c:strCache>
            </c:strRef>
          </c:cat>
          <c:val>
            <c:numRef>
              <c:f>Sheet1!$B$2:$B$5</c:f>
              <c:numCache>
                <c:formatCode>General</c:formatCode>
                <c:ptCount val="4"/>
                <c:pt idx="0">
                  <c:v>0.627</c:v>
                </c:pt>
                <c:pt idx="1">
                  <c:v>0.625</c:v>
                </c:pt>
                <c:pt idx="2">
                  <c:v>0.627</c:v>
                </c:pt>
                <c:pt idx="3">
                  <c:v>0.59899999999999998</c:v>
                </c:pt>
              </c:numCache>
            </c:numRef>
          </c:val>
          <c:extLst>
            <c:ext xmlns:c16="http://schemas.microsoft.com/office/drawing/2014/chart" uri="{C3380CC4-5D6E-409C-BE32-E72D297353CC}">
              <c16:uniqueId val="{00000000-D104-244A-9076-AF19AB7F86BC}"/>
            </c:ext>
          </c:extLst>
        </c:ser>
        <c:ser>
          <c:idx val="1"/>
          <c:order val="1"/>
          <c:tx>
            <c:strRef>
              <c:f>Sheet1!$C$1</c:f>
              <c:strCache>
                <c:ptCount val="1"/>
                <c:pt idx="0">
                  <c:v>Decision Tree</c:v>
                </c:pt>
              </c:strCache>
            </c:strRef>
          </c:tx>
          <c:spPr>
            <a:solidFill>
              <a:schemeClr val="accent2"/>
            </a:solidFill>
            <a:ln>
              <a:noFill/>
            </a:ln>
            <a:effectLst/>
          </c:spPr>
          <c:invertIfNegative val="0"/>
          <c:cat>
            <c:strRef>
              <c:f>Sheet1!$A$2:$A$5</c:f>
              <c:strCache>
                <c:ptCount val="4"/>
                <c:pt idx="0">
                  <c:v>Accuracy</c:v>
                </c:pt>
                <c:pt idx="1">
                  <c:v>Precision</c:v>
                </c:pt>
                <c:pt idx="2">
                  <c:v>Recall</c:v>
                </c:pt>
                <c:pt idx="3">
                  <c:v>F-score</c:v>
                </c:pt>
              </c:strCache>
            </c:strRef>
          </c:cat>
          <c:val>
            <c:numRef>
              <c:f>Sheet1!$C$2:$C$5</c:f>
              <c:numCache>
                <c:formatCode>General</c:formatCode>
                <c:ptCount val="4"/>
                <c:pt idx="0">
                  <c:v>0.67200000000000004</c:v>
                </c:pt>
                <c:pt idx="1">
                  <c:v>0.67600000000000005</c:v>
                </c:pt>
                <c:pt idx="2">
                  <c:v>0.67200000000000004</c:v>
                </c:pt>
                <c:pt idx="3">
                  <c:v>0.65200000000000002</c:v>
                </c:pt>
              </c:numCache>
            </c:numRef>
          </c:val>
          <c:extLst>
            <c:ext xmlns:c16="http://schemas.microsoft.com/office/drawing/2014/chart" uri="{C3380CC4-5D6E-409C-BE32-E72D297353CC}">
              <c16:uniqueId val="{00000001-D104-244A-9076-AF19AB7F86BC}"/>
            </c:ext>
          </c:extLst>
        </c:ser>
        <c:dLbls>
          <c:showLegendKey val="0"/>
          <c:showVal val="0"/>
          <c:showCatName val="0"/>
          <c:showSerName val="0"/>
          <c:showPercent val="0"/>
          <c:showBubbleSize val="0"/>
        </c:dLbls>
        <c:gapWidth val="219"/>
        <c:overlap val="-27"/>
        <c:axId val="1479734560"/>
        <c:axId val="1188061488"/>
      </c:barChart>
      <c:catAx>
        <c:axId val="147973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061488"/>
        <c:crosses val="autoZero"/>
        <c:auto val="1"/>
        <c:lblAlgn val="ctr"/>
        <c:lblOffset val="100"/>
        <c:noMultiLvlLbl val="0"/>
      </c:catAx>
      <c:valAx>
        <c:axId val="1188061488"/>
        <c:scaling>
          <c:orientation val="minMax"/>
          <c:max val="0.6800000000000001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973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without "user-id"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Accuracy</c:v>
                </c:pt>
                <c:pt idx="1">
                  <c:v>Precision</c:v>
                </c:pt>
                <c:pt idx="2">
                  <c:v>Recall</c:v>
                </c:pt>
                <c:pt idx="3">
                  <c:v>F-score</c:v>
                </c:pt>
              </c:strCache>
            </c:strRef>
          </c:cat>
          <c:val>
            <c:numRef>
              <c:f>Sheet1!$B$2:$B$5</c:f>
              <c:numCache>
                <c:formatCode>General</c:formatCode>
                <c:ptCount val="4"/>
                <c:pt idx="0">
                  <c:v>0.627</c:v>
                </c:pt>
                <c:pt idx="1">
                  <c:v>0.625</c:v>
                </c:pt>
                <c:pt idx="2">
                  <c:v>0.627</c:v>
                </c:pt>
                <c:pt idx="3">
                  <c:v>0.59899999999999998</c:v>
                </c:pt>
              </c:numCache>
            </c:numRef>
          </c:val>
          <c:smooth val="0"/>
          <c:extLst>
            <c:ext xmlns:c16="http://schemas.microsoft.com/office/drawing/2014/chart" uri="{C3380CC4-5D6E-409C-BE32-E72D297353CC}">
              <c16:uniqueId val="{00000000-D1C4-2B4D-AD88-A6FC164A8C8E}"/>
            </c:ext>
          </c:extLst>
        </c:ser>
        <c:ser>
          <c:idx val="1"/>
          <c:order val="1"/>
          <c:tx>
            <c:strRef>
              <c:f>Sheet1!$C$1</c:f>
              <c:strCache>
                <c:ptCount val="1"/>
                <c:pt idx="0">
                  <c:v>with "user-id"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Accuracy</c:v>
                </c:pt>
                <c:pt idx="1">
                  <c:v>Precision</c:v>
                </c:pt>
                <c:pt idx="2">
                  <c:v>Recall</c:v>
                </c:pt>
                <c:pt idx="3">
                  <c:v>F-score</c:v>
                </c:pt>
              </c:strCache>
            </c:strRef>
          </c:cat>
          <c:val>
            <c:numRef>
              <c:f>Sheet1!$C$2:$C$5</c:f>
              <c:numCache>
                <c:formatCode>General</c:formatCode>
                <c:ptCount val="4"/>
                <c:pt idx="0">
                  <c:v>0.61199999999999999</c:v>
                </c:pt>
                <c:pt idx="1">
                  <c:v>0.60599999999999998</c:v>
                </c:pt>
                <c:pt idx="2">
                  <c:v>0.61199999999999999</c:v>
                </c:pt>
                <c:pt idx="3">
                  <c:v>0.57999999999999996</c:v>
                </c:pt>
              </c:numCache>
            </c:numRef>
          </c:val>
          <c:smooth val="0"/>
          <c:extLst>
            <c:ext xmlns:c16="http://schemas.microsoft.com/office/drawing/2014/chart" uri="{C3380CC4-5D6E-409C-BE32-E72D297353CC}">
              <c16:uniqueId val="{00000001-D1C4-2B4D-AD88-A6FC164A8C8E}"/>
            </c:ext>
          </c:extLst>
        </c:ser>
        <c:dLbls>
          <c:showLegendKey val="0"/>
          <c:showVal val="0"/>
          <c:showCatName val="0"/>
          <c:showSerName val="0"/>
          <c:showPercent val="0"/>
          <c:showBubbleSize val="0"/>
        </c:dLbls>
        <c:marker val="1"/>
        <c:smooth val="0"/>
        <c:axId val="1249262016"/>
        <c:axId val="1249263696"/>
      </c:lineChart>
      <c:catAx>
        <c:axId val="124926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9263696"/>
        <c:crosses val="autoZero"/>
        <c:auto val="1"/>
        <c:lblAlgn val="ctr"/>
        <c:lblOffset val="100"/>
        <c:noMultiLvlLbl val="0"/>
      </c:catAx>
      <c:valAx>
        <c:axId val="1249263696"/>
        <c:scaling>
          <c:orientation val="minMax"/>
          <c:max val="0.63500000000000012"/>
          <c:min val="0.575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926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1F16-133C-F646-8FB0-D5A5C394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office2016mac12340</dc:creator>
  <cp:keywords/>
  <dc:description/>
  <cp:lastModifiedBy>office2016mac12340</cp:lastModifiedBy>
  <cp:revision>148</cp:revision>
  <dcterms:created xsi:type="dcterms:W3CDTF">2018-10-10T08:10:00Z</dcterms:created>
  <dcterms:modified xsi:type="dcterms:W3CDTF">2018-10-10T20:40:00Z</dcterms:modified>
</cp:coreProperties>
</file>