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ESPECIFICACION DE CASOS DE PRUEBA</w:t>
      </w:r>
    </w:p>
    <w:p>
      <w:pPr>
        <w:jc w:val="center"/>
      </w:pPr>
      <w:r>
        <w:rPr>
          <w:i/>
        </w:rPr>
        <w:t>BrainSort — Plataforma educativa de visualizacion y aprendizaje de algoritmos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968"/>
          </w:tcPr>
          <w:p>
            <w:r>
              <w:t>BrainSort — App movil React Native/Expo y API NestJS/Fastify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 — Ciclo de regresion U4-EJ26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Estandar</w:t>
            </w:r>
          </w:p>
        </w:tc>
        <w:tc>
          <w:tcPr>
            <w:tcW w:type="dxa" w:w="4968"/>
          </w:tcPr>
          <w:p>
            <w:r>
              <w:t>ISO/IEC/IEEE 29119 — ISTQB Foundation Level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Responsable QA</w:t>
            </w:r>
          </w:p>
        </w:tc>
        <w:tc>
          <w:tcPr>
            <w:tcW w:type="dxa" w:w="4968"/>
          </w:tcPr>
          <w:p>
            <w:r>
              <w:t>Equipo BrainSort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Total de casos</w:t>
            </w:r>
          </w:p>
        </w:tc>
        <w:tc>
          <w:tcPr>
            <w:tcW w:type="dxa" w:w="4968"/>
          </w:tcPr>
          <w:p>
            <w:r>
              <w:t>52 casos de prueba (52 Paso | 0 Fallo | 0 Bloqueado | 0 Pendiente)</w:t>
            </w:r>
          </w:p>
        </w:tc>
      </w:tr>
    </w:tbl>
    <w:p/>
    <w:p>
      <w:r>
        <w:br w:type="page"/>
      </w:r>
    </w:p>
    <w:p>
      <w:pPr>
        <w:pStyle w:val="Heading1"/>
      </w:pPr>
      <w:r>
        <w:t>0. LEYENDA Y CONVENCIONES</w:t>
      </w:r>
    </w:p>
    <w:p>
      <w:r>
        <w:t>Tipos de prueba: (+) caso positivo / happy path; (-) caso negativo / error; (+/-) caso mixto.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Campo de la ficha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Descripcion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Identificador unico del caso. Formato: CP-MODULO-NN.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Nombre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Descripcion concisa del comportamiento verificado.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HU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Historia de usuario, requisito funcional o contrato asociado.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Tipo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Categoria: Unitaria, E2E, Funcional, Robustez, Seguridad o Contrato.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Prioridad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Critica / Alta / Media / Baja.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Modulo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Componente o capa del sistema bajo prueba.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Paso / Fallo / Bloqueado / Pendiente.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Estado del sistema y datos requeridos antes de ejecutar el caso.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Valores, acciones o condiciones usados durante la ejecucion.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Secuencia ordenada que permite reproducir la verificacion.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Comportamiento observable que define el exito del caso.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Archivo de prueba, suite o evidencia asociada.</w:t>
            </w:r>
          </w:p>
        </w:tc>
      </w:tr>
    </w:tbl>
    <w:p/>
    <w:p>
      <w:pPr>
        <w:pStyle w:val="Heading3"/>
      </w:pPr>
      <w:r>
        <w:t>Resumen de estados — Ciclo de regresion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Estado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Cantidad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Paso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El resultado observado coincide con el esperado.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Fallo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El resultado observado difiere del esperado.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Bloqueado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No puede ejecutarse por ausencia de prerrequisito.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No ejecutado en este ciclo.</w:t>
            </w:r>
          </w:p>
        </w:tc>
      </w:tr>
    </w:tbl>
    <w:p/>
    <w:p>
      <w:pPr>
        <w:pStyle w:val="Heading1"/>
      </w:pPr>
      <w:r>
        <w:t>1. MODULO: AUTH</w:t>
      </w:r>
    </w:p>
    <w:p>
      <w:r>
        <w:t>Cubre registro, login, refresh token y separacion de usuario/administrador.</w:t>
      </w:r>
    </w:p>
    <w:p>
      <w:pPr>
        <w:pStyle w:val="Heading2"/>
      </w:pPr>
      <w:r>
        <w:t>Casos de prueba — Auth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CP-AUTH-001 — Registrar usuario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Auth | RF-AUTH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Correo nuevo y rol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nombre/correo/rol/contrasena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Auth. 2. Ejecutar npm test -- --runInBand. 3. Localizar el caso CP-AUTH-001 en src/auth/auth.service.spec.ts. 4. Usar datos de entrada: nombre/correo/rol/contrasena.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Se crea Usuario y ProgresoUsuario; retorna token, refreshToken y usuario.tipo=usuario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src/auth/auth.service.spec.ts.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CP-AUTH-002 — Rechazar correo duplicado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Auth | RF-AUTH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Correo ya existe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correo repetido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Auth. 2. Ejecutar npm test -- --runInBand. 3. Localizar el caso CP-AUTH-002 en src/auth/auth.service.spec.ts. 4. Usar datos de entrada: correo repetido.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409 ConflictException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src/auth/auth.service.spec.ts.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CP-AUTH-003 — Login usuario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Auth | RF-AUTH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 registrado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correo/contrasena correctos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Auth. 2. Ejecutar npm test -- --runInBand. 3. Localizar el caso CP-AUTH-003 en src/auth/auth.service.spec.ts. 4. Usar datos de entrada: correo/contrasena correctos.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tokens y tipo=usuario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src/auth/auth.service.spec.ts.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CP-AUTH-004 — Login administrador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Auth | RF-AUTH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Administrador en tabla administradores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admin@brainsort.edu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Auth. 2. Ejecutar npm test -- --runInBand. 3. Localizar el caso CP-AUTH-004 en src/auth/auth.service.spec.ts. 4. Usar datos de entrada: admin@brainsort.edu.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rol Administrador, tipo=administrador y actualiza ultimoAcceso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src/auth/auth.service.spec.ts.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CP-AUTH-005 — Flujo register/login/refresh HTTP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Auth | RF-AUTH | E2E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API levantada con Fastify inject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payloads validos e invalidos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Auth. 2. Ejecutar npm run test:e2e -- --runInBand. 3. Localizar el caso CP-AUTH-005 en test/auth.e2e-spec.ts. 4. Usar datos de entrada: payloads validos e invalidos.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Endpoints /api/auth responden 201/200/401/409 segun corresponda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test/auth.e2e-spec.ts. Resultado del ciclo: Paso.</w:t>
            </w:r>
          </w:p>
        </w:tc>
      </w:tr>
    </w:tbl>
    <w:p/>
    <w:p>
      <w:pPr>
        <w:pStyle w:val="Heading1"/>
      </w:pPr>
      <w:r>
        <w:t>2. MODULO: USUARIOS</w:t>
      </w:r>
    </w:p>
    <w:p>
      <w:r>
        <w:t>Valida consulta y actualizacion de perfil del usuario autenticado.</w:t>
      </w:r>
    </w:p>
    <w:p>
      <w:pPr>
        <w:pStyle w:val="Heading2"/>
      </w:pPr>
      <w:r>
        <w:t>Casos de prueba — Usuarios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CP-USR-001 — Consultar perfil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Usuarios | RF-USR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JWT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usuarioId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Usuarios. 2. Ejecutar npm test -- --runInBand. 3. Localizar el caso CP-USR-001 en src/users/users.service.spec.ts. 4. Usar datos de entrada: usuarioId.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id, nombre, correo, rol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src/users/users.service.spec.ts.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CP-USR-002 — Actualizar perfil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Usuarios | RF-USR | Unitaria | Media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 existente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nombre actualizado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Usuarios. 2. Ejecutar npm test -- --runInBand. 3. Localizar el caso CP-USR-002 en src/users/users.service.spec.ts. 4. Usar datos de entrada: nombre actualizado.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Persiste cambios permitidos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src/users/users.service.spec.ts. Resultado del ciclo: Paso.</w:t>
            </w:r>
          </w:p>
        </w:tc>
      </w:tr>
    </w:tbl>
    <w:p/>
    <w:p>
      <w:pPr>
        <w:pStyle w:val="Heading1"/>
      </w:pPr>
      <w:r>
        <w:t>3. MODULO: BIBLIOTECA</w:t>
      </w:r>
    </w:p>
    <w:p>
      <w:r>
        <w:t>Cubre catalogo, filtros y contratos de respuesta de la biblioteca de algoritmos.</w:t>
      </w:r>
    </w:p>
    <w:p>
      <w:pPr>
        <w:pStyle w:val="Heading2"/>
      </w:pPr>
      <w:r>
        <w:t>Casos de prueba — Biblioteca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CP-ALG-001 — Listar biblioteca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Biblioteca | HU-01/CO1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Algoritmos activos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sin filtros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Biblioteca. 2. Ejecutar npm test -- --runInBand. 3. Localizar el caso CP-ALG-001 en src/algorithms/algorithms.service.spec.ts. 4. Usar datos de entrada: sin filtros.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categorias, totalAlgoritmos y tarjetas con descripcion &lt;=140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src/algorithms/algorithms.service.spec.ts.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CP-ALG-002 — Filtrar por categoria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Biblioteca | HU-01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Algoritmos de ordenamiento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categoria=Ordenamiento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Biblioteca. 2. Ejecutar npm test -- --runInBand. 3. Localizar el caso CP-ALG-002 en src/algorithms/algorithms.service.spec.ts. 4. Usar datos de entrada: categoria=Ordenamiento.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Consulta Prisma con categoria y activo=true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src/algorithms/algorithms.service.spec.ts.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CP-ALG-003 — Filtrar por nombre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Biblioteca | HU-01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Algoritmos activos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search=Bubble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Biblioteca. 2. Ejecutar npm test -- --runInBand. 3. Localizar el caso CP-ALG-003 en src/algorithms/algorithms.service.spec.ts. 4. Usar datos de entrada: search=Bubble.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Busqueda contains insensitive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src/algorithms/algorithms.service.spec.ts.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CP-ALG-004 — Filtrar por tags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Biblioteca | HU-01 | Unitaria | Media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Tags basico, ordenamiento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tags=basico, ordenamiento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Biblioteca. 2. Ejecutar npm test -- --runInBand. 3. Localizar el caso CP-ALG-004 en src/algorithms/algorithms.service.spec.ts. 4. Usar datos de entrada: tags=basico, ordenamiento.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Usa hasSome con tags recortados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src/algorithms/algorithms.service.spec.ts.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CP-ALG-005 — GET /api/biblioteca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Biblioteca | HU-01/CO1 | E2E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API en modo test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query params validos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Biblioteca. 2. Ejecutar npm run test:e2e -- --runInBand. 3. Localizar el caso CP-ALG-005 en test/algorithms.e2e-spec.ts. 4. Usar datos de entrada: query params validos.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Respuesta 200 con catalogo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test/algorithms.e2e-spec.ts. Resultado del ciclo: Paso.</w:t>
            </w:r>
          </w:p>
        </w:tc>
      </w:tr>
    </w:tbl>
    <w:p/>
    <w:p>
      <w:pPr>
        <w:pStyle w:val="Heading1"/>
      </w:pPr>
      <w:r>
        <w:t>4. MODULO: ALGORITMOS</w:t>
      </w:r>
    </w:p>
    <w:p>
      <w:r>
        <w:t>Valida el detalle de algoritmo, pseudocodigo normalizado y manejo de inexistentes.</w:t>
      </w:r>
    </w:p>
    <w:p>
      <w:pPr>
        <w:pStyle w:val="Heading2"/>
      </w:pPr>
      <w:r>
        <w:t>Casos de prueba — Algoritmos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CP-ALG-006 — Detalle de algoritmo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Algoritmos | HU-02/CO2 | Unitaria/E2E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ID existente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algoritmoId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Algoritmos. 2. Ejecutar npm run test:e2e -- --runInBand. 3. Localizar el caso CP-ALG-006 en src/algorithms/algorithms.service.spec.ts; test/algorithms.e2e-spec.ts. 4. Usar datos de entrada: algoritmoId.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descripcion completa, complejidad, categoria, tags y pseudocode normalizado line/text/indent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src/algorithms/algorithms.service.spec.ts; test/algorithms.e2e-spec.ts.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CP-ALG-007 — Detalle inexistente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Algoritmos | HU-02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ID no existe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missing-id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Algoritmos. 2. Ejecutar npm test -- --runInBand. 3. Localizar el caso CP-ALG-007 en src/algorithms/algorithms.service.spec.ts. 4. Usar datos de entrada: missing-id.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404 NotFoundException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src/algorithms/algorithms.service.spec.ts. Resultado del ciclo: Paso.</w:t>
            </w:r>
          </w:p>
        </w:tc>
      </w:tr>
    </w:tbl>
    <w:p/>
    <w:p>
      <w:pPr>
        <w:pStyle w:val="Heading1"/>
      </w:pPr>
      <w:r>
        <w:t>5. MODULO: SIMULACIONES</w:t>
      </w:r>
    </w:p>
    <w:p>
      <w:r>
        <w:t>Cubre creacion de simulaciones, datasets predeterminados/personalizados y validaciones.</w:t>
      </w:r>
    </w:p>
    <w:p>
      <w:pPr>
        <w:pStyle w:val="Heading2"/>
      </w:pPr>
      <w:r>
        <w:t>Casos de prueba — Simulaciones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CP-SIM-001 — Crear simulacion personalizada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Simulaciones | HU-03/CO3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 autenticado y algoritmo activo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valores [5,2,8,1], tamano=4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Simulaciones. 2. Ejecutar npm test -- --runInBand. 3. Localizar el caso CP-SIM-001 en src/simulations/simulations.service.spec.ts. 4. Usar datos de entrada: valores [5,2,8,1], tamano=4.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Crea SesionSimulacion y retorna pasos/pseudocode/totalPasos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src/simulations/simulations.service.spec.ts.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CP-SIM-002 — Generar datos predeterminados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Simulaciones | HU-03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tipoOrigen=Predeterminado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valores vacios o ignorados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Simulaciones. 2. Ejecutar npm test -- --runInBand. 3. Localizar el caso CP-SIM-002 en src/simulations/simulations.service.spec.ts. 4. Usar datos de entrada: valores vacios o ignorados.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Genera 8 a 15 enteros no preordenados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src/simulations/simulations.service.spec.ts.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CP-SIM-003 — Rechazar tamano inconsistente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Simulaciones | HU-03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tamano no coincide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valores length 4, tamano 5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Simulaciones. 2. Ejecutar npm test -- --runInBand. 3. Localizar el caso CP-SIM-003 en src/simulations/simulations.service.spec.ts. 4. Usar datos de entrada: valores length 4, tamano 5.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400 BadRequestException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src/simulations/simulations.service.spec.ts.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CP-SIM-004 — Rechazar valores invalidos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Simulaciones | HU-03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valores no enteros/fuera de rango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1.5, null, &gt;999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Simulaciones. 2. Ejecutar npm test -- --runInBand. 3. Localizar el caso CP-SIM-004 en src/simulations/simulations.service.spec.ts. 4. Usar datos de entrada: 1.5, null, &gt;999.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400 BadRequestException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src/simulations/simulations.service.spec.ts.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CP-SIM-005 — POST /api/simulaciones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Simulaciones | HU-04/CO3 | E2E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Token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algoritmoId y dataset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Simulaciones. 2. Ejecutar npm run test:e2e -- --runInBand. 3. Localizar el caso CP-SIM-005 en test/simulations.e2e-spec.ts. 4. Usar datos de entrada: algoritmoId y dataset.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Respuesta 201/200 con pasos validos y estadoActual=Pausa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test/simulations.e2e-spec.ts. Resultado del ciclo: Paso.</w:t>
            </w:r>
          </w:p>
        </w:tc>
      </w:tr>
    </w:tbl>
    <w:p/>
    <w:p>
      <w:pPr>
        <w:pStyle w:val="Heading1"/>
      </w:pPr>
      <w:r>
        <w:t>6. MODULO: ENGINES</w:t>
      </w:r>
    </w:p>
    <w:p>
      <w:r>
        <w:t>Verifica la correctitud de los motores de ordenamiento del paquete core.</w:t>
      </w:r>
    </w:p>
    <w:p>
      <w:pPr>
        <w:pStyle w:val="Heading2"/>
      </w:pPr>
      <w:r>
        <w:t>Casos de prueba — Engines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CP-ENG-001 — Bubble Sort ordena y reporta pasos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Engines | HU-04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Engine disponible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[5,2,8,1]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Engines. 2. Ejecutar npm test -- --runInBand. 3. Localizar el caso CP-ENG-001 en packages/core/src/engines/__tests__/bubble-sort.test.ts. 4. Usar datos de entrada: [5,2,8,1].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Ultimo estadoArray ordenado y pasos con tipoOperacion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packages/core/src/engines/__tests__/bubble-sort.test.ts.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CP-ENG-002 — Selection Sort ordena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Engines | HU-04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Engine disponible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[5,2,8,1]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Engines. 2. Ejecutar npm test -- --runInBand. 3. Localizar el caso CP-ENG-002 en packages/core/src/engines/__tests__/selection-sort.test.ts. 4. Usar datos de entrada: [5,2,8,1].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Ultimo estadoArray ordenado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packages/core/src/engines/__tests__/selection-sort.test.ts.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CP-ENG-003 — Insertion Sort ordena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Engines | HU-04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Engine disponible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[5,2,8,1]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Engines. 2. Ejecutar npm test -- --runInBand. 3. Localizar el caso CP-ENG-003 en packages/core/src/engines/__tests__/insertion-sort.test.ts. 4. Usar datos de entrada: [5,2,8,1].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Ultimo estadoArray ordenado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packages/core/src/engines/__tests__/insertion-sort.test.ts.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CP-ENG-004 — Merge Sort ordena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Engines | HU-04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Engine disponible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[5,2,8,1]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Engines. 2. Ejecutar npm test -- --runInBand. 3. Localizar el caso CP-ENG-004 en packages/core/src/engines/__tests__/merge-sort.test.ts. 4. Usar datos de entrada: [5,2,8,1].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Ultimo estadoArray ordenado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packages/core/src/engines/__tests__/merge-sort.test.ts.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CP-ENG-005 — Estructuras lineales generan pasos correctos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Engines | HU-04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Stack, Queue y Linked List disponibles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[1,2,3]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Engines. 2. Ejecutar npm test -- --runInBand. 3. Localizar el caso CP-ENG-005 en packages/core/src/engines/__tests__/linear-structures.test.ts. 4. Usar datos de entrada: [1,2,3].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Genera pasos de insercion, recorrido/extraccion y estado final esperado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packages/core/src/engines/__tests__/linear-structures.test.ts. Resultado del ciclo: Paso.</w:t>
            </w:r>
          </w:p>
        </w:tc>
      </w:tr>
    </w:tbl>
    <w:p/>
    <w:p>
      <w:pPr>
        <w:pStyle w:val="Heading1"/>
      </w:pPr>
      <w:r>
        <w:t>7. MODULO: CORE MATH</w:t>
      </w:r>
    </w:p>
    <w:p>
      <w:r>
        <w:t>Valida funciones matematicas usadas para escalas, coordenadas y transiciones.</w:t>
      </w:r>
    </w:p>
    <w:p>
      <w:pPr>
        <w:pStyle w:val="Heading2"/>
      </w:pPr>
      <w:r>
        <w:t>Casos de prueba — Core Math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CP-MATH-001 — Escalas y coordenadas SVG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Core Math | HU-04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Datos numericos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dataset de barras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Core Math. 2. Ejecutar npm test -- --runInBand. 3. Localizar el caso CP-MATH-001 en packages/core/src/math/__tests__/math.test.ts. 4. Usar datos de entrada: dataset de barras.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Calcula posiciones y transiciones sin NaN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packages/core/src/math/__tests__/math.test.ts. Resultado del ciclo: Paso.</w:t>
            </w:r>
          </w:p>
        </w:tc>
      </w:tr>
    </w:tbl>
    <w:p/>
    <w:p>
      <w:pPr>
        <w:pStyle w:val="Heading1"/>
      </w:pPr>
      <w:r>
        <w:t>8. MODULO: VALIDADORES</w:t>
      </w:r>
    </w:p>
    <w:p>
      <w:r>
        <w:t>Cubre clases validas e invalidas para datasets de simulacion.</w:t>
      </w:r>
    </w:p>
    <w:p>
      <w:pPr>
        <w:pStyle w:val="Heading2"/>
      </w:pPr>
      <w:r>
        <w:t>Casos de prueba — Validadores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CP-VAL-001 — Dataset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Validadores | HU-03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Valores enteros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[1,2,3]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Validadores. 2. Ejecutar npm test -- --runInBand. 3. Localizar el caso CP-VAL-001 en packages/core/src/validators/__tests__/dataset.test.ts. 4. Usar datos de entrada: [1,2,3].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Valida sin errores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packages/core/src/validators/__tests__/dataset.test.ts.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CP-VAL-002 — Dataset invalido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Validadores | HU-03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Valores nulos/no numericos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[1,null,'x']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Validadores. 2. Ejecutar npm test -- --runInBand. 3. Localizar el caso CP-VAL-002 en packages/core/src/validators/__tests__/dataset.test.ts. 4. Usar datos de entrada: [1,null,'x'].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errores claros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packages/core/src/validators/__tests__/dataset.test.ts. Resultado del ciclo: Paso.</w:t>
            </w:r>
          </w:p>
        </w:tc>
      </w:tr>
    </w:tbl>
    <w:p/>
    <w:p>
      <w:pPr>
        <w:pStyle w:val="Heading1"/>
      </w:pPr>
      <w:r>
        <w:t>9. MODULO: EJERCICIOS</w:t>
      </w:r>
    </w:p>
    <w:p>
      <w:r>
        <w:t>Valida preguntas, respuestas, feedback, puntos, racha y progreso.</w:t>
      </w:r>
    </w:p>
    <w:p>
      <w:pPr>
        <w:pStyle w:val="Heading2"/>
      </w:pPr>
      <w:r>
        <w:t>Casos de prueba — Ejercicios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CP-EJR-001 — Listar ejercicios por algoritmo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Ejercicios | RF-EJR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 con ejercicios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algoritmoId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Ejercicios. 2. Ejecutar npm test -- --runInBand. 3. Localizar el caso CP-EJR-001 en src/exercises/exercises.service.spec.ts. 4. Usar datos de entrada: algoritmoId.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ejercicios sin respuesta sensible innecesaria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src/exercises/exercises.service.spec.ts.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CP-EJR-002 — Responder correctamente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Ejercicios | RF-EJR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Ejercicio existente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respuesta correcta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Ejercicios. 2. Ejecutar npm test -- --runInBand. 3. Localizar el caso CP-EJR-002 en src/exercises/exercises.service.spec.ts. 4. Usar datos de entrada: respuesta correcta.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correcto=true, puntosGanados, feedback y feedbackPositivo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src/exercises/exercises.service.spec.ts.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CP-EJR-003 — Responder incorrectamente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Ejercicios | RF-EJR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Ejercicio existente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respuesta incorrecta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Ejercicios. 2. Ejecutar npm test -- --runInBand. 3. Localizar el caso CP-EJR-003 en src/exercises/exercises.service.spec.ts. 4. Usar datos de entrada: respuesta incorrecta.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correcto=false, puntosGanados=0, feedback y feedbackNegativo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src/exercises/exercises.service.spec.ts.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CP-EJR-004 — Actualizar racha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Ejercicios | RF-EJR | Unitaria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ultimaActividad ayer/hoy/&gt;2 dias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fechas limite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Ejercicios. 2. Ejecutar npm test -- --runInBand. 3. Localizar el caso CP-EJR-004 en src/exercises/exercises.service.spec.ts. 4. Usar datos de entrada: fechas limite.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Incrementa, mantiene o reinicia racha segun regla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src/exercises/exercises.service.spec.ts.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CP-EJR-005 — Flujo ejercicio HTTP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Ejercicios | RF-EJR | E2E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Token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GET y POST responder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Ejercicios. 2. Ejecutar npm run test:e2e -- --runInBand. 3. Localizar el caso CP-EJR-005 en test/exercises.e2e-spec.ts. 4. Usar datos de entrada: GET y POST responder.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Respuesta contiene correcto, feedback, puntos y progreso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test/exercises.e2e-spec.ts. Resultado del ciclo: Paso.</w:t>
            </w:r>
          </w:p>
        </w:tc>
      </w:tr>
    </w:tbl>
    <w:p/>
    <w:p>
      <w:pPr>
        <w:pStyle w:val="Heading1"/>
      </w:pPr>
      <w:r>
        <w:t>10. MODULO: PROGRESO</w:t>
      </w:r>
    </w:p>
    <w:p>
      <w:r>
        <w:t>Cubre progreso personal y ranking paginado.</w:t>
      </w:r>
    </w:p>
    <w:p>
      <w:pPr>
        <w:pStyle w:val="Heading2"/>
      </w:pPr>
      <w:r>
        <w:t>Casos de prueba — Progreso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CP-PRG-001 — Consultar progreso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Progreso | RF-PRG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Progreso existente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usuarioId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Progreso. 2. Ejecutar npm test -- --runInBand. 3. Localizar el caso CP-PRG-001 en src/progress/progress.service.spec.ts. 4. Usar datos de entrada: usuarioId.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puntos, nivel, racha, ranking e insignias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src/progress/progress.service.spec.ts.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CP-PRG-002 — Ranking paginado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Progreso | RF-PRG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Usuarios con progreso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limit/offset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Progreso. 2. Ejecutar npm test -- --runInBand. 3. Localizar el caso CP-PRG-002 en src/progress/progress.service.spec.ts. 4. Usar datos de entrada: limit/offset.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ranking ordenado y total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src/progress/progress.service.spec.ts.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CP-PRG-003 — GET progreso y ranking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Progreso | RF-PRG | E2E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Token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/api/progreso/me y /ranking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Progreso. 2. Ejecutar npm run test:e2e -- --runInBand. 3. Localizar el caso CP-PRG-003 en test/progress.e2e-spec.ts. 4. Usar datos de entrada: /api/progreso/me y /ranking.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Respuestas 200 y filtros defensivos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test/progress.e2e-spec.ts. Resultado del ciclo: Paso.</w:t>
            </w:r>
          </w:p>
        </w:tc>
      </w:tr>
    </w:tbl>
    <w:p/>
    <w:p>
      <w:pPr>
        <w:pStyle w:val="Heading1"/>
      </w:pPr>
      <w:r>
        <w:t>11. MODULO: INSIGNIAS</w:t>
      </w:r>
    </w:p>
    <w:p>
      <w:r>
        <w:t>Valida catalogo y asignacion de insignias por criterio.</w:t>
      </w:r>
    </w:p>
    <w:p>
      <w:pPr>
        <w:pStyle w:val="Heading2"/>
      </w:pPr>
      <w:r>
        <w:t>Casos de prueba — Insignias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CP-INS-001 — Listar insignias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Insignias | RF-INS | Unitaria | Media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Seed de insignias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sin parametros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Insignias. 2. Ejecutar npm test -- --runInBand. 3. Localizar el caso CP-INS-001 en src/badges/badges.service.spec.ts. 4. Usar datos de entrada: sin parametros.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insignias disponibles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src/badges/badges.service.spec.ts.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CP-INS-002 — Otorgar insignia por criterio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Insignias | RF-INS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Progreso cumple criterio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usuarioId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Insignias. 2. Ejecutar npm test -- --runInBand. 3. Localizar el caso CP-INS-002 en src/badges/badges.service.spec.ts. 4. Usar datos de entrada: usuarioId.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Crea ProgresoInsignia sin duplicar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src/badges/badges.service.spec.ts.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CP-LRN-002 — Consultar insignias HTTP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Insignias | RF-INS | E2E | Media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Token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GET /api/insignias y /api/insignias/me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Insignias. 2. Ejecutar npm run test:e2e -- --runInBand. 3. Localizar el caso CP-LRN-002 en test/learning-support.e2e-spec.ts. 4. Usar datos de entrada: GET /api/insignias y /api/insignias/me.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Lista insignias disponibles y estado del usuario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test/learning-support.e2e-spec.ts. Resultado del ciclo: Paso.</w:t>
            </w:r>
          </w:p>
        </w:tc>
      </w:tr>
    </w:tbl>
    <w:p/>
    <w:p>
      <w:pPr>
        <w:pStyle w:val="Heading1"/>
      </w:pPr>
      <w:r>
        <w:t>12. MODULO: SYNC</w:t>
      </w:r>
    </w:p>
    <w:p>
      <w:r>
        <w:t>Cubre sincronizacion de sesiones offline con datos completos.</w:t>
      </w:r>
    </w:p>
    <w:p>
      <w:pPr>
        <w:pStyle w:val="Heading2"/>
      </w:pPr>
      <w:r>
        <w:t>Casos de prueba — Sync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CP-SYNC-001 — Sincronizar sesiones offline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Sync | RF-SYNC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Payload offline valido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sesiones[]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Sync. 2. Ejecutar npm test -- --runInBand. 3. Localizar el caso CP-SYNC-001 en src/sync/sync.service.spec.ts. 4. Usar datos de entrada: sesiones[].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Registra sesiones y puntosActualizados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src/sync/sync.service.spec.ts. Resultado del ciclo: Paso.</w:t>
            </w:r>
          </w:p>
        </w:tc>
      </w:tr>
    </w:tbl>
    <w:p/>
    <w:p>
      <w:pPr>
        <w:pStyle w:val="Heading1"/>
      </w:pPr>
      <w:r>
        <w:t>13. MODULO: OFFLINE</w:t>
      </w:r>
    </w:p>
    <w:p>
      <w:r>
        <w:t>Valida catalogo y descarga de modulos offline.</w:t>
      </w:r>
    </w:p>
    <w:p>
      <w:pPr>
        <w:pStyle w:val="Heading2"/>
      </w:pPr>
      <w:r>
        <w:t>Casos de prueba — Offline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CP-OFF-001 — Listar modulos offline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Offline | RF-OFF | Unitaria | Media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Algoritmos activos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usuarioId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Offline. 2. Ejecutar npm test -- --runInBand. 3. Localizar el caso CP-OFF-001 en src/offline/offline.service.spec.ts. 4. Usar datos de entrada: usuarioId.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algoritmoId,nombre,tamanoKB,version,descargado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src/offline/offline.service.spec.ts.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CP-OFF-002 — Descargar modulo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Offline | RF-OFF | Unitaria/E2E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 existente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algoritmoId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Offline. 2. Ejecutar npm run test:e2e -- --runInBand. 3. Localizar el caso CP-OFF-002 en src/offline/offline.service.spec.ts; test/learning-support.e2e-spec.ts. 4. Usar datos de entrada: algoritmoId.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algoritmoId, version, meta, pseudocode y ejercicios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src/offline/offline.service.spec.ts; test/learning-support.e2e-spec.ts.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CP-LRN-003 — Listar y descargar modulo offline HTTP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Offline | RF-OFF | E2E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Token valido y algoritmos activos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GET /api/modules/offline y /download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Offline. 2. Ejecutar npm run test:e2e -- --runInBand. 3. Localizar el caso CP-LRN-003 en test/learning-support.e2e-spec.ts. 4. Usar datos de entrada: GET /api/modules/offline y /download.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meta, pseudocode y ejercicios del modulo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test/learning-support.e2e-spec.ts. Resultado del ciclo: Paso.</w:t>
            </w:r>
          </w:p>
        </w:tc>
      </w:tr>
    </w:tbl>
    <w:p/>
    <w:p>
      <w:pPr>
        <w:pStyle w:val="Heading1"/>
      </w:pPr>
      <w:r>
        <w:t>14. MODULO: DIAGNOSTICO</w:t>
      </w:r>
    </w:p>
    <w:p>
      <w:r>
        <w:t>Cubre preguntas diagnosticas y evaluacion inicial.</w:t>
      </w:r>
    </w:p>
    <w:p>
      <w:pPr>
        <w:pStyle w:val="Heading2"/>
      </w:pPr>
      <w:r>
        <w:t>Casos de prueba — Diagnostico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CP-DIAG-001 — Listar preguntas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Diagnostico | RF-DIAG | Unitaria | Media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Preguntas seed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sin parametros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Diagnostico. 2. Ejecutar npm test -- --runInBand. 3. Localizar el caso CP-DIAG-001 en src/diagnostics/diagnostics.service.spec.ts. 4. Usar datos de entrada: sin parametros.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preguntas y opciones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src/diagnostics/diagnostics.service.spec.ts.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CP-DIAG-002 — Evaluar diagnostico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Diagnostico | RF-DIAG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Respuestas enviadas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indices seleccionados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Diagnostico. 2. Ejecutar npm test -- --runInBand. 3. Localizar el caso CP-DIAG-002 en src/diagnostics/diagnostics.service.spec.ts. 4. Usar datos de entrada: indices seleccionados.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Calcula puntaje, guarda resultado y genera ruta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src/diagnostics/diagnostics.service.spec.ts. Resultado del ciclo: Paso.</w:t>
            </w:r>
          </w:p>
        </w:tc>
      </w:tr>
    </w:tbl>
    <w:p/>
    <w:p>
      <w:pPr>
        <w:pStyle w:val="Heading1"/>
      </w:pPr>
      <w:r>
        <w:t>15. MODULO: RUTA APRENDIZAJE</w:t>
      </w:r>
    </w:p>
    <w:p>
      <w:r>
        <w:t>Valida la ruta personalizada derivada del diagnostico.</w:t>
      </w:r>
    </w:p>
    <w:p>
      <w:pPr>
        <w:pStyle w:val="Heading2"/>
      </w:pPr>
      <w:r>
        <w:t>Casos de prueba — Ruta Aprendizaje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CP-RUTA-001 — Consultar ruta personalizada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Ruta Aprendizaje | RF-RUTA | Unitaria | Media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 con diagnostico/ruta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usuarioId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Ruta Aprendizaje. 2. Ejecutar npm test -- --runInBand. 3. Localizar el caso CP-RUTA-001 en src/learning-path/learning-path.service.spec.ts. 4. Usar datos de entrada: usuarioId.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algoritmos sugeridos en orden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src/learning-path/learning-path.service.spec.ts. Resultado del ciclo: Paso.</w:t>
            </w:r>
          </w:p>
        </w:tc>
      </w:tr>
    </w:tbl>
    <w:p/>
    <w:p>
      <w:pPr>
        <w:pStyle w:val="Heading1"/>
      </w:pPr>
      <w:r>
        <w:t>16. MODULO: SOPORTE APRENDIZAJE</w:t>
      </w:r>
    </w:p>
    <w:p>
      <w:r>
        <w:t>Agrupa flujos e2e de diagnostico, ruta, insignias y offline.</w:t>
      </w:r>
    </w:p>
    <w:p>
      <w:pPr>
        <w:pStyle w:val="Heading2"/>
      </w:pPr>
      <w:r>
        <w:t>Casos de prueba — Soporte Aprendizaje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CP-LRN-001 — Evaluar diagnostico y consultar ruta HTTP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Soporte Aprendizaje | RF-DIAG/RF-RUTA | E2E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Token valido y preguntas diagnosticas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GET preguntas, POST evaluar, GET ruta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Soporte Aprendizaje. 2. Ejecutar npm run test:e2e -- --runInBand. 3. Localizar el caso CP-LRN-001 en test/learning-support.e2e-spec.ts. 4. Usar datos de entrada: GET preguntas, POST evaluar, GET ruta.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Respuestas 200/201 y ruta con algoritmos sugeridos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test/learning-support.e2e-spec.ts. Resultado del ciclo: Paso.</w:t>
            </w:r>
          </w:p>
        </w:tc>
      </w:tr>
    </w:tbl>
    <w:p/>
    <w:p>
      <w:pPr>
        <w:pStyle w:val="Heading1"/>
      </w:pPr>
      <w:r>
        <w:t>17. MODULO: SEGURIDAD API</w:t>
      </w:r>
    </w:p>
    <w:p>
      <w:r>
        <w:t>Valida proteccion de endpoints privados mediante JWT.</w:t>
      </w:r>
    </w:p>
    <w:p>
      <w:pPr>
        <w:pStyle w:val="Heading2"/>
      </w:pPr>
      <w:r>
        <w:t>Casos de prueba — Seguridad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CP-LRN-004 — Proteger endpoints de aprendizaje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Seguridad API | RF-AUTH | E2E | Critica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Sin token JWT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GET endpoints protegidos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Seguridad API. 2. Ejecutar npm run test:e2e -- --runInBand. 3. Localizar el caso CP-LRN-004 en test/learning-support.e2e-spec.ts. 4. Usar datos de entrada: GET endpoints protegidos.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Retorna 401 Unauthorized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test/learning-support.e2e-spec.ts. Resultado del ciclo: Paso.</w:t>
            </w:r>
          </w:p>
        </w:tc>
      </w:tr>
    </w:tbl>
    <w:p/>
    <w:p>
      <w:pPr>
        <w:pStyle w:val="Heading1"/>
      </w:pPr>
      <w:r>
        <w:t>18. MODULO: CONTRATOS FE</w:t>
      </w:r>
    </w:p>
    <w:p>
      <w:r>
        <w:t>Verifica que los servicios frontend consuman la forma real de los contratos API.</w:t>
      </w:r>
    </w:p>
    <w:p>
      <w:pPr>
        <w:pStyle w:val="Heading2"/>
      </w:pPr>
      <w:r>
        <w:t>Casos de prueba — Contratos FE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CP-FE-SVC-001 — Consumir contratos API desde frontend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Contratos FE | RF-CONTRATOS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apiClient mockeado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ranking, sync, offline, ejercicios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Contratos FE. 2. Ejecutar npm test -- --runInBand. 3. Localizar el caso CP-FE-SVC-001 en src/services/__tests__/contract-shapes.test.ts. 4. Usar datos de entrada: ranking, sync, offline, ejercicios.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Valida endpoints y forma ranking/total, completada, algoritmoId/version y feedback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src/services/__tests__/contract-shapes.test.ts. Resultado del ciclo: Paso.</w:t>
            </w:r>
          </w:p>
        </w:tc>
      </w:tr>
    </w:tbl>
    <w:p/>
    <w:p>
      <w:pPr>
        <w:pStyle w:val="Heading1"/>
      </w:pPr>
      <w:r>
        <w:t>19. MODULO: SERVICIOS FE</w:t>
      </w:r>
    </w:p>
    <w:p>
      <w:r>
        <w:t>Modulo cubierto por pruebas automatizadas del proyecto BrainSort.</w:t>
      </w:r>
    </w:p>
    <w:p>
      <w:pPr>
        <w:pStyle w:val="Heading2"/>
      </w:pPr>
      <w:r>
        <w:t>Casos de prueba — Servicios FE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CP-FE-SVC-002 — Servicios frontend usan endpoints y payloads correctos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Servicios FE | RF-CONTRATOS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apiClient mockeado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auth, biblioteca, simulaciones, ejercicios, progreso, diagnostico, offline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Servicios FE. 2. Ejecutar npm test -- --runInBand. 3. Localizar el caso CP-FE-SVC-002 en src/services/__tests__/api-services.test.ts. 4. Usar datos de entrada: auth, biblioteca, simulaciones, ejercicios, progreso, diagnostico, offline.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Valida rutas publicas/protegidas y payloads enviados al backend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src/services/__tests__/api-services.test.ts. Resultado del ciclo: Paso.</w:t>
            </w:r>
          </w:p>
        </w:tc>
      </w:tr>
    </w:tbl>
    <w:p/>
    <w:p>
      <w:pPr>
        <w:pStyle w:val="Heading1"/>
      </w:pPr>
      <w:r>
        <w:t>20. MODULO: UTILIDADES FE</w:t>
      </w:r>
    </w:p>
    <w:p>
      <w:r>
        <w:t>Modulo cubierto por pruebas automatizadas del proyecto BrainSort.</w:t>
      </w:r>
    </w:p>
    <w:p>
      <w:pPr>
        <w:pStyle w:val="Heading2"/>
      </w:pPr>
      <w:r>
        <w:t>Casos de prueba — Utilidades FE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CP-FE-UTL-001 — Validadores de formularios y dataset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Utilidades FE | RF-UX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Funciones puras disponibles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nombre, correo, password, rol, dataset y velocidad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Utilidades FE. 2. Ejecutar npm test -- --runInBand. 3. Localizar el caso CP-FE-UTL-001 en src/utils/__tests__/validators.test.ts. 4. Usar datos de entrada: nombre, correo, password, rol, dataset y velocidad.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Acepta entradas validas y rechaza clases invalidas con mensajes claros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src/utils/__tests__/validators.test.ts. Resultado del ciclo: Paso.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CP-FE-UTL-002 — Formateadores de interfaz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Utilidades FE | RF-UX | Unitaria | Media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Funciones puras disponibles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puntos, porcentajes, tamanos, velocidades, duraciones y descripciones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Utilidades FE. 2. Ejecutar npm test -- --runInBand. 3. Localizar el caso CP-FE-UTL-002 en src/utils/__tests__/formatters.test.ts. 4. Usar datos de entrada: puntos, porcentajes, tamanos, velocidades, duraciones y descripciones.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Formatea valores para UI en locale es-MX y trunca descripciones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src/utils/__tests__/formatters.test.ts. Resultado del ciclo: Paso.</w:t>
            </w:r>
          </w:p>
        </w:tc>
      </w:tr>
    </w:tbl>
    <w:p/>
    <w:p>
      <w:pPr>
        <w:pStyle w:val="Heading1"/>
      </w:pPr>
      <w:r>
        <w:t>21. MODULO: GAMIFICACION FE</w:t>
      </w:r>
    </w:p>
    <w:p>
      <w:r>
        <w:t>Modulo cubierto por pruebas automatizadas del proyecto BrainSort.</w:t>
      </w:r>
    </w:p>
    <w:p>
      <w:pPr>
        <w:pStyle w:val="Heading2"/>
      </w:pPr>
      <w:r>
        <w:t>Casos de prueba — Gamificacion FE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9936"/>
            <w:gridSpan w:val="2"/>
          </w:tcPr>
          <w:p>
            <w:r>
              <w:rPr>
                <w:b/>
                <w:color w:val="1F3A5F"/>
                <w:sz w:val="19"/>
              </w:rPr>
              <w:t>CP-FE-XP-001 — Calculo local de XP, nivel y tier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Modulo / HU / Tipo / Prioridad / Estado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Gamificacion FE | RF-PRG | Unitaria | Alta | Paso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Precondiciones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Funciones puras disponibles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Datos de entrada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puntos acumulados y niveles limite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Pasos de ejecucion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1. Preparar el entorno de pruebas del modulo Gamificacion FE. 2. Ejecutar npm test -- --runInBand. 3. Localizar el caso CP-FE-XP-001 en src/utils/__tests__/xp.utils.test.ts. 4. Usar datos de entrada: puntos acumulados y niveles limite. 5. Comparar la salida observada contra el resultado esperado. 6. Registrar estado y evidencia en el informe de ciclo.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Resultado esperado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Respeta formula cuadratica, nivel maximo, progreso y tier esperado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b/>
                <w:sz w:val="16"/>
              </w:rPr>
              <w:t>Notas / Evidencia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6"/>
              </w:rPr>
              <w:t>Evidencia automatizada en src/utils/__tests__/xp.utils.test.ts. Resultado del ciclo: Paso.</w:t>
            </w:r>
          </w:p>
        </w:tc>
      </w:tr>
    </w:tbl>
    <w:p/>
    <w:p>
      <w:pPr>
        <w:pStyle w:val="Heading1"/>
      </w:pPr>
      <w:r>
        <w:t>ANEXO A — CLASES DE EQUIVALENCIA Y VALORES LIMITE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Clases validas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Clases invalidas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Valores limite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correo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Formato email valido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vacio; sin @; dominio incompleto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MIN-1=0 | MIN=1 | NORMAL=normal | MAX=255 | MAX+1=256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contrasena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Longitud &gt;= 8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longitud &lt; 8; vacio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MIN-1=7 | MIN=8 | NORMAL=12 chars | MAX=64 | MAX+1=65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rol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Estudiante, Profesor, Autodidacta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otro valor; vacio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MIN-1=N/A | MIN=valor valido | NORMAL=Profesor | MAX=Autodidacta | MAX+1=Administrador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conjuntoDeDatos.valores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2 a 15 enteros validos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nulos; no numericos; fuera de rango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MIN-1=1 | MIN=2 | NORMAL=8 | MAX=15 | MAX+1=16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conjuntoDeDatos.tamano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igual a length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diferente de length; negativo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MIN-1=length-1 | MIN=length | NORMAL=normal | MAX=length | MAX+1=length+1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tipoOrigen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Predeterminado o Personalizado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otro valor; vacio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MIN-1=N/A | MIN=Predeterminado | NORMAL=Personalizado | MAX=Personalizado | MAX+1=Otro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limit ranking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entero positivo dentro de rango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cero; negativo; texto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MIN-1=0 | MIN=1 | NORMAL=20 | MAX=100 | MAX+1=101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