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5" o:title="图片1" recolor="t" type="frame"/>
    </v:background>
  </w:background>
  <w:body>
    <w:p w14:paraId="4FC4A186" w14:textId="78F4D3E7" w:rsidR="00FE6F2D" w:rsidRPr="00302B57" w:rsidRDefault="00FE6F2D">
      <w:pPr>
        <w:spacing w:before="25"/>
        <w:ind w:left="106"/>
        <w:rPr>
          <w:rFonts w:eastAsiaTheme="minorEastAsia"/>
          <w:sz w:val="30"/>
          <w:lang w:eastAsia="zh-CN"/>
        </w:rPr>
      </w:pPr>
    </w:p>
    <w:p w14:paraId="4575635A" w14:textId="2FF58114" w:rsidR="00FE6F2D" w:rsidRPr="00D53246" w:rsidRDefault="00FE6F2D">
      <w:pPr>
        <w:rPr>
          <w:rFonts w:eastAsia="PMingLiU"/>
          <w:sz w:val="30"/>
          <w:lang w:eastAsia="zh-TW"/>
        </w:rPr>
      </w:pPr>
    </w:p>
    <w:p w14:paraId="43714D16" w14:textId="203F7AFE" w:rsidR="00FE6F2D" w:rsidRDefault="00FE6F2D">
      <w:pPr>
        <w:rPr>
          <w:sz w:val="30"/>
        </w:rPr>
      </w:pPr>
    </w:p>
    <w:p w14:paraId="6CA71337" w14:textId="77777777" w:rsidR="00FE6F2D" w:rsidRDefault="00FE6F2D">
      <w:pPr>
        <w:rPr>
          <w:sz w:val="30"/>
        </w:rPr>
      </w:pPr>
    </w:p>
    <w:p w14:paraId="60991718" w14:textId="77777777" w:rsidR="00FE6F2D" w:rsidRDefault="00FE6F2D">
      <w:pPr>
        <w:spacing w:before="6"/>
        <w:rPr>
          <w:sz w:val="38"/>
        </w:rPr>
      </w:pPr>
    </w:p>
    <w:p w14:paraId="6C17E622" w14:textId="0BB0999F" w:rsidR="00FE6F2D" w:rsidRPr="00000231" w:rsidRDefault="009A5C40" w:rsidP="00000231">
      <w:pPr>
        <w:pStyle w:val="Title"/>
        <w:rPr>
          <w:spacing w:val="-2"/>
          <w:lang w:eastAsia="zh-CN"/>
        </w:rPr>
      </w:pPr>
      <w:r w:rsidRPr="009A5C40">
        <w:rPr>
          <w:spacing w:val="-2"/>
          <w:lang w:eastAsia="zh-CN"/>
        </w:rPr>
        <w:t>3</w:t>
      </w:r>
      <w:r w:rsidRPr="009A5C40">
        <w:rPr>
          <w:rFonts w:hint="eastAsia"/>
          <w:spacing w:val="-2"/>
          <w:lang w:eastAsia="zh-CN"/>
        </w:rPr>
        <w:t>例羊组织时空信息采集</w:t>
      </w:r>
      <w:r w:rsidRPr="009A5C40">
        <w:rPr>
          <w:spacing w:val="-2"/>
          <w:lang w:eastAsia="zh-CN"/>
        </w:rPr>
        <w:t>-2</w:t>
      </w:r>
    </w:p>
    <w:p w14:paraId="6BE48E33" w14:textId="0E05F67A" w:rsidR="00FE6F2D" w:rsidRDefault="00390E2D">
      <w:pPr>
        <w:spacing w:before="569"/>
        <w:ind w:left="429" w:right="343"/>
        <w:jc w:val="center"/>
        <w:rPr>
          <w:rFonts w:eastAsia="宋体"/>
          <w:sz w:val="43"/>
          <w:lang w:eastAsia="zh-CN"/>
        </w:rPr>
      </w:pPr>
      <w:r>
        <w:rPr>
          <w:color w:val="3A3D41"/>
          <w:spacing w:val="-2"/>
          <w:sz w:val="43"/>
        </w:rPr>
        <w:t>2025-0</w:t>
      </w:r>
      <w:r w:rsidR="00816832">
        <w:rPr>
          <w:rFonts w:eastAsia="宋体" w:hint="eastAsia"/>
          <w:color w:val="3A3D41"/>
          <w:spacing w:val="-2"/>
          <w:sz w:val="43"/>
          <w:lang w:eastAsia="zh-CN"/>
        </w:rPr>
        <w:t>9</w:t>
      </w:r>
      <w:r>
        <w:rPr>
          <w:color w:val="3A3D41"/>
          <w:spacing w:val="-2"/>
          <w:sz w:val="43"/>
        </w:rPr>
        <w:t>-</w:t>
      </w:r>
      <w:r w:rsidR="001A2477">
        <w:rPr>
          <w:rFonts w:eastAsia="宋体" w:hint="eastAsia"/>
          <w:color w:val="3A3D41"/>
          <w:spacing w:val="-2"/>
          <w:sz w:val="43"/>
          <w:lang w:eastAsia="zh-CN"/>
        </w:rPr>
        <w:t>2</w:t>
      </w:r>
      <w:r w:rsidR="0019670F">
        <w:rPr>
          <w:rFonts w:eastAsia="宋体" w:hint="eastAsia"/>
          <w:color w:val="3A3D41"/>
          <w:spacing w:val="-2"/>
          <w:sz w:val="43"/>
          <w:lang w:eastAsia="zh-CN"/>
        </w:rPr>
        <w:t>9</w:t>
      </w:r>
    </w:p>
    <w:p w14:paraId="3A303170" w14:textId="77777777" w:rsidR="00FE6F2D" w:rsidRDefault="00FE6F2D">
      <w:pPr>
        <w:rPr>
          <w:sz w:val="20"/>
        </w:rPr>
      </w:pPr>
    </w:p>
    <w:p w14:paraId="65E579B7" w14:textId="77777777" w:rsidR="00FE6F2D" w:rsidRDefault="00FE6F2D">
      <w:pPr>
        <w:rPr>
          <w:sz w:val="20"/>
        </w:rPr>
      </w:pPr>
    </w:p>
    <w:p w14:paraId="2F7B4E21" w14:textId="77777777" w:rsidR="00FE6F2D" w:rsidRDefault="00FE6F2D">
      <w:pPr>
        <w:rPr>
          <w:sz w:val="20"/>
        </w:rPr>
      </w:pPr>
    </w:p>
    <w:p w14:paraId="28710A00" w14:textId="77777777" w:rsidR="00FE6F2D" w:rsidRDefault="00FE6F2D">
      <w:pPr>
        <w:rPr>
          <w:sz w:val="20"/>
        </w:rPr>
      </w:pPr>
    </w:p>
    <w:p w14:paraId="13997CD1" w14:textId="77777777" w:rsidR="00FE6F2D" w:rsidRDefault="00390E2D">
      <w:pPr>
        <w:spacing w:before="2"/>
      </w:pPr>
      <w:r>
        <w:rPr>
          <w:noProof/>
        </w:rPr>
        <w:drawing>
          <wp:anchor distT="0" distB="0" distL="0" distR="0" simplePos="0" relativeHeight="251647488" behindDoc="1" locked="0" layoutInCell="1" allowOverlap="1" wp14:anchorId="2D11C148" wp14:editId="0B39024F">
            <wp:simplePos x="0" y="0"/>
            <wp:positionH relativeFrom="page">
              <wp:posOffset>701040</wp:posOffset>
            </wp:positionH>
            <wp:positionV relativeFrom="paragraph">
              <wp:posOffset>177165</wp:posOffset>
            </wp:positionV>
            <wp:extent cx="6111875" cy="345376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111999" cy="3453765"/>
                    </a:xfrm>
                    <a:prstGeom prst="rect">
                      <a:avLst/>
                    </a:prstGeom>
                  </pic:spPr>
                </pic:pic>
              </a:graphicData>
            </a:graphic>
          </wp:anchor>
        </w:drawing>
      </w:r>
    </w:p>
    <w:p w14:paraId="0256171A" w14:textId="77777777" w:rsidR="00FE6F2D" w:rsidRDefault="00FE6F2D">
      <w:pPr>
        <w:rPr>
          <w:sz w:val="20"/>
        </w:rPr>
      </w:pPr>
    </w:p>
    <w:p w14:paraId="3BC0E443" w14:textId="77777777" w:rsidR="00FE6F2D" w:rsidRDefault="00FE6F2D">
      <w:pPr>
        <w:rPr>
          <w:sz w:val="20"/>
        </w:rPr>
      </w:pPr>
    </w:p>
    <w:p w14:paraId="7201B16F" w14:textId="77777777" w:rsidR="00FE6F2D" w:rsidRDefault="00FE6F2D">
      <w:pPr>
        <w:spacing w:before="1"/>
        <w:rPr>
          <w:sz w:val="27"/>
        </w:rPr>
      </w:pPr>
    </w:p>
    <w:p w14:paraId="4600F106" w14:textId="77777777" w:rsidR="00FE6F2D" w:rsidRDefault="00390E2D">
      <w:pPr>
        <w:spacing w:before="49"/>
        <w:ind w:left="429" w:right="347"/>
        <w:jc w:val="center"/>
        <w:rPr>
          <w:sz w:val="27"/>
        </w:rPr>
      </w:pPr>
      <w:r>
        <w:rPr>
          <w:color w:val="4A4A4A"/>
          <w:sz w:val="27"/>
        </w:rPr>
        <w:t>©2025All</w:t>
      </w:r>
      <w:r>
        <w:rPr>
          <w:color w:val="4A4A4A"/>
          <w:spacing w:val="11"/>
          <w:sz w:val="27"/>
        </w:rPr>
        <w:t xml:space="preserve"> </w:t>
      </w:r>
      <w:r>
        <w:rPr>
          <w:color w:val="4A4A4A"/>
          <w:sz w:val="27"/>
        </w:rPr>
        <w:t>Rights</w:t>
      </w:r>
      <w:r>
        <w:rPr>
          <w:color w:val="4A4A4A"/>
          <w:spacing w:val="12"/>
          <w:sz w:val="27"/>
        </w:rPr>
        <w:t xml:space="preserve"> </w:t>
      </w:r>
      <w:r>
        <w:rPr>
          <w:color w:val="4A4A4A"/>
          <w:spacing w:val="-2"/>
          <w:sz w:val="27"/>
        </w:rPr>
        <w:t>Reserved</w:t>
      </w:r>
    </w:p>
    <w:p w14:paraId="2D2B5D34" w14:textId="77777777" w:rsidR="00FE6F2D" w:rsidRDefault="00FE6F2D">
      <w:pPr>
        <w:jc w:val="center"/>
        <w:rPr>
          <w:sz w:val="27"/>
        </w:rPr>
        <w:sectPr w:rsidR="00FE6F2D">
          <w:headerReference w:type="even" r:id="rId11"/>
          <w:headerReference w:type="default" r:id="rId12"/>
          <w:footerReference w:type="default" r:id="rId13"/>
          <w:headerReference w:type="first" r:id="rId14"/>
          <w:type w:val="continuous"/>
          <w:pgSz w:w="11900" w:h="16840"/>
          <w:pgMar w:top="1380" w:right="560" w:bottom="280" w:left="460" w:header="720" w:footer="720" w:gutter="0"/>
          <w:cols w:space="720"/>
        </w:sectPr>
      </w:pPr>
    </w:p>
    <w:tbl>
      <w:tblPr>
        <w:tblW w:w="0" w:type="auto"/>
        <w:tblInd w:w="236" w:type="dxa"/>
        <w:tblLayout w:type="fixed"/>
        <w:tblCellMar>
          <w:left w:w="0" w:type="dxa"/>
          <w:right w:w="0" w:type="dxa"/>
        </w:tblCellMar>
        <w:tblLook w:val="04A0" w:firstRow="1" w:lastRow="0" w:firstColumn="1" w:lastColumn="0" w:noHBand="0" w:noVBand="1"/>
      </w:tblPr>
      <w:tblGrid>
        <w:gridCol w:w="4727"/>
        <w:gridCol w:w="3152"/>
        <w:gridCol w:w="2626"/>
      </w:tblGrid>
      <w:tr w:rsidR="00FE6F2D" w14:paraId="1F83CA5B" w14:textId="77777777">
        <w:trPr>
          <w:trHeight w:val="441"/>
        </w:trPr>
        <w:tc>
          <w:tcPr>
            <w:tcW w:w="4727" w:type="dxa"/>
          </w:tcPr>
          <w:p w14:paraId="73A36E8D" w14:textId="2ACFFFC8" w:rsidR="009E0829" w:rsidRDefault="009E0829">
            <w:pPr>
              <w:pStyle w:val="TableParagraph"/>
              <w:spacing w:before="0"/>
              <w:rPr>
                <w:rFonts w:ascii="Times New Roman"/>
                <w:sz w:val="24"/>
              </w:rPr>
            </w:pPr>
          </w:p>
        </w:tc>
        <w:tc>
          <w:tcPr>
            <w:tcW w:w="3152" w:type="dxa"/>
          </w:tcPr>
          <w:p w14:paraId="5FD50F2E" w14:textId="609899BC" w:rsidR="009E0829" w:rsidRPr="009E0829" w:rsidRDefault="00390E2D" w:rsidP="009E0829">
            <w:pPr>
              <w:pStyle w:val="TableParagraph"/>
              <w:spacing w:before="0" w:line="287" w:lineRule="exact"/>
              <w:ind w:left="249"/>
              <w:rPr>
                <w:rFonts w:ascii="宋体" w:eastAsia="宋体"/>
                <w:spacing w:val="-5"/>
                <w:sz w:val="27"/>
              </w:rPr>
            </w:pPr>
            <w:r>
              <w:rPr>
                <w:rFonts w:ascii="宋体" w:eastAsia="宋体"/>
                <w:spacing w:val="-5"/>
                <w:sz w:val="27"/>
              </w:rPr>
              <w:t>目录</w:t>
            </w:r>
          </w:p>
        </w:tc>
        <w:tc>
          <w:tcPr>
            <w:tcW w:w="2626" w:type="dxa"/>
          </w:tcPr>
          <w:p w14:paraId="0BB45093" w14:textId="77777777" w:rsidR="00FE6F2D" w:rsidRDefault="00FE6F2D">
            <w:pPr>
              <w:pStyle w:val="TableParagraph"/>
              <w:spacing w:before="0"/>
              <w:rPr>
                <w:rFonts w:ascii="Times New Roman"/>
                <w:sz w:val="24"/>
              </w:rPr>
            </w:pPr>
          </w:p>
        </w:tc>
      </w:tr>
      <w:tr w:rsidR="00FE6F2D" w14:paraId="17C793CF" w14:textId="77777777">
        <w:trPr>
          <w:trHeight w:val="443"/>
        </w:trPr>
        <w:tc>
          <w:tcPr>
            <w:tcW w:w="4727" w:type="dxa"/>
            <w:tcBorders>
              <w:bottom w:val="dashed" w:sz="8" w:space="0" w:color="C7C7C7"/>
            </w:tcBorders>
          </w:tcPr>
          <w:p w14:paraId="1DF6CC51" w14:textId="77777777" w:rsidR="00FE6F2D" w:rsidRDefault="00390E2D">
            <w:pPr>
              <w:pStyle w:val="TableParagraph"/>
              <w:spacing w:before="113"/>
              <w:ind w:left="-1"/>
              <w:rPr>
                <w:rFonts w:ascii="宋体" w:eastAsia="宋体"/>
                <w:sz w:val="24"/>
              </w:rPr>
            </w:pPr>
            <w:r>
              <w:rPr>
                <w:rFonts w:ascii="宋体" w:eastAsia="宋体"/>
                <w:spacing w:val="-3"/>
                <w:sz w:val="24"/>
              </w:rPr>
              <w:t>分析结果</w:t>
            </w:r>
          </w:p>
        </w:tc>
        <w:tc>
          <w:tcPr>
            <w:tcW w:w="3152" w:type="dxa"/>
            <w:tcBorders>
              <w:bottom w:val="dashed" w:sz="8" w:space="0" w:color="C7C7C7"/>
            </w:tcBorders>
          </w:tcPr>
          <w:p w14:paraId="20090F4D" w14:textId="77777777" w:rsidR="00FE6F2D" w:rsidRDefault="00FE6F2D">
            <w:pPr>
              <w:pStyle w:val="TableParagraph"/>
              <w:spacing w:before="0"/>
              <w:rPr>
                <w:rFonts w:ascii="Times New Roman"/>
                <w:sz w:val="24"/>
              </w:rPr>
            </w:pPr>
          </w:p>
        </w:tc>
        <w:tc>
          <w:tcPr>
            <w:tcW w:w="2626" w:type="dxa"/>
            <w:tcBorders>
              <w:bottom w:val="dashed" w:sz="8" w:space="0" w:color="C7C7C7"/>
            </w:tcBorders>
          </w:tcPr>
          <w:p w14:paraId="169CC894" w14:textId="77777777" w:rsidR="00FE6F2D" w:rsidRDefault="00390E2D">
            <w:pPr>
              <w:pStyle w:val="TableParagraph"/>
              <w:spacing w:before="128"/>
              <w:jc w:val="right"/>
              <w:rPr>
                <w:sz w:val="24"/>
              </w:rPr>
            </w:pPr>
            <w:r>
              <w:rPr>
                <w:w w:val="102"/>
                <w:sz w:val="24"/>
              </w:rPr>
              <w:t>2</w:t>
            </w:r>
          </w:p>
        </w:tc>
      </w:tr>
      <w:tr w:rsidR="00FE6F2D" w14:paraId="0FC9EB59" w14:textId="77777777">
        <w:trPr>
          <w:trHeight w:val="287"/>
        </w:trPr>
        <w:tc>
          <w:tcPr>
            <w:tcW w:w="4727" w:type="dxa"/>
            <w:tcBorders>
              <w:top w:val="dashed" w:sz="8" w:space="0" w:color="C7C7C7"/>
              <w:bottom w:val="dashed" w:sz="8" w:space="0" w:color="C7C7C7"/>
            </w:tcBorders>
          </w:tcPr>
          <w:p w14:paraId="5E7E2EF5" w14:textId="77777777" w:rsidR="00FE6F2D" w:rsidRDefault="00390E2D">
            <w:pPr>
              <w:pStyle w:val="TableParagraph"/>
              <w:spacing w:before="0" w:line="265" w:lineRule="exact"/>
              <w:ind w:left="245"/>
              <w:rPr>
                <w:rFonts w:ascii="宋体" w:eastAsia="宋体"/>
                <w:sz w:val="24"/>
              </w:rPr>
            </w:pPr>
            <w:r>
              <w:rPr>
                <w:sz w:val="24"/>
              </w:rPr>
              <w:t>1</w:t>
            </w:r>
            <w:r>
              <w:rPr>
                <w:spacing w:val="18"/>
                <w:sz w:val="24"/>
              </w:rPr>
              <w:t xml:space="preserve"> </w:t>
            </w:r>
            <w:r>
              <w:rPr>
                <w:rFonts w:ascii="宋体" w:eastAsia="宋体"/>
                <w:spacing w:val="-3"/>
                <w:sz w:val="24"/>
              </w:rPr>
              <w:t>技术简介</w:t>
            </w:r>
          </w:p>
        </w:tc>
        <w:tc>
          <w:tcPr>
            <w:tcW w:w="3152" w:type="dxa"/>
            <w:tcBorders>
              <w:top w:val="dashed" w:sz="8" w:space="0" w:color="C7C7C7"/>
              <w:bottom w:val="dashed" w:sz="8" w:space="0" w:color="C7C7C7"/>
            </w:tcBorders>
          </w:tcPr>
          <w:p w14:paraId="29DC6724"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076D8668" w14:textId="77777777" w:rsidR="00FE6F2D" w:rsidRDefault="00390E2D">
            <w:pPr>
              <w:pStyle w:val="TableParagraph"/>
              <w:spacing w:before="0" w:line="248" w:lineRule="exact"/>
              <w:jc w:val="right"/>
              <w:rPr>
                <w:sz w:val="24"/>
              </w:rPr>
            </w:pPr>
            <w:r>
              <w:rPr>
                <w:w w:val="102"/>
                <w:sz w:val="24"/>
              </w:rPr>
              <w:t>2</w:t>
            </w:r>
          </w:p>
        </w:tc>
      </w:tr>
      <w:tr w:rsidR="00FE6F2D" w14:paraId="620CF5E9" w14:textId="77777777">
        <w:trPr>
          <w:trHeight w:val="287"/>
        </w:trPr>
        <w:tc>
          <w:tcPr>
            <w:tcW w:w="4727" w:type="dxa"/>
            <w:tcBorders>
              <w:top w:val="dashed" w:sz="8" w:space="0" w:color="C7C7C7"/>
              <w:bottom w:val="dashed" w:sz="8" w:space="0" w:color="C7C7C7"/>
            </w:tcBorders>
          </w:tcPr>
          <w:p w14:paraId="50566536" w14:textId="77777777" w:rsidR="00FE6F2D" w:rsidRDefault="00390E2D">
            <w:pPr>
              <w:pStyle w:val="TableParagraph"/>
              <w:spacing w:before="0" w:line="265" w:lineRule="exact"/>
              <w:ind w:left="245"/>
              <w:rPr>
                <w:rFonts w:ascii="宋体" w:eastAsia="宋体"/>
                <w:sz w:val="24"/>
              </w:rPr>
            </w:pPr>
            <w:r>
              <w:rPr>
                <w:sz w:val="24"/>
              </w:rPr>
              <w:t>2</w:t>
            </w:r>
            <w:r>
              <w:rPr>
                <w:spacing w:val="18"/>
                <w:sz w:val="24"/>
              </w:rPr>
              <w:t xml:space="preserve"> </w:t>
            </w:r>
            <w:r>
              <w:rPr>
                <w:rFonts w:ascii="宋体" w:eastAsia="宋体"/>
                <w:spacing w:val="-3"/>
                <w:sz w:val="24"/>
              </w:rPr>
              <w:t>项目信息</w:t>
            </w:r>
          </w:p>
        </w:tc>
        <w:tc>
          <w:tcPr>
            <w:tcW w:w="3152" w:type="dxa"/>
            <w:tcBorders>
              <w:top w:val="dashed" w:sz="8" w:space="0" w:color="C7C7C7"/>
              <w:bottom w:val="dashed" w:sz="8" w:space="0" w:color="C7C7C7"/>
            </w:tcBorders>
          </w:tcPr>
          <w:p w14:paraId="1D75A515"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454ACFA6" w14:textId="77777777" w:rsidR="00FE6F2D" w:rsidRDefault="00390E2D">
            <w:pPr>
              <w:pStyle w:val="TableParagraph"/>
              <w:spacing w:before="0" w:line="248" w:lineRule="exact"/>
              <w:jc w:val="right"/>
              <w:rPr>
                <w:sz w:val="24"/>
              </w:rPr>
            </w:pPr>
            <w:r>
              <w:rPr>
                <w:w w:val="102"/>
                <w:sz w:val="24"/>
              </w:rPr>
              <w:t>2</w:t>
            </w:r>
          </w:p>
        </w:tc>
      </w:tr>
      <w:tr w:rsidR="00FE6F2D" w14:paraId="16EE3B28" w14:textId="77777777">
        <w:trPr>
          <w:trHeight w:val="287"/>
        </w:trPr>
        <w:tc>
          <w:tcPr>
            <w:tcW w:w="4727" w:type="dxa"/>
            <w:tcBorders>
              <w:top w:val="dashed" w:sz="8" w:space="0" w:color="C7C7C7"/>
              <w:bottom w:val="dashed" w:sz="8" w:space="0" w:color="C7C7C7"/>
            </w:tcBorders>
          </w:tcPr>
          <w:p w14:paraId="2642C6FC" w14:textId="77777777" w:rsidR="00FE6F2D" w:rsidRDefault="00390E2D">
            <w:pPr>
              <w:pStyle w:val="TableParagraph"/>
              <w:spacing w:before="0" w:line="265" w:lineRule="exact"/>
              <w:ind w:left="245"/>
              <w:rPr>
                <w:rFonts w:ascii="宋体" w:eastAsia="宋体"/>
                <w:sz w:val="24"/>
              </w:rPr>
            </w:pPr>
            <w:r>
              <w:rPr>
                <w:sz w:val="24"/>
              </w:rPr>
              <w:t>3</w:t>
            </w:r>
            <w:r>
              <w:rPr>
                <w:spacing w:val="18"/>
                <w:sz w:val="24"/>
              </w:rPr>
              <w:t xml:space="preserve"> </w:t>
            </w:r>
            <w:r>
              <w:rPr>
                <w:rFonts w:ascii="宋体" w:eastAsia="宋体"/>
                <w:spacing w:val="-3"/>
                <w:sz w:val="24"/>
              </w:rPr>
              <w:t>测序结果</w:t>
            </w:r>
          </w:p>
        </w:tc>
        <w:tc>
          <w:tcPr>
            <w:tcW w:w="3152" w:type="dxa"/>
            <w:tcBorders>
              <w:top w:val="dashed" w:sz="8" w:space="0" w:color="C7C7C7"/>
              <w:bottom w:val="dashed" w:sz="8" w:space="0" w:color="C7C7C7"/>
            </w:tcBorders>
          </w:tcPr>
          <w:p w14:paraId="6AD87521"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0D126D0D" w14:textId="77777777" w:rsidR="00FE6F2D" w:rsidRDefault="00390E2D">
            <w:pPr>
              <w:pStyle w:val="TableParagraph"/>
              <w:spacing w:before="0" w:line="248" w:lineRule="exact"/>
              <w:jc w:val="right"/>
              <w:rPr>
                <w:sz w:val="24"/>
              </w:rPr>
            </w:pPr>
            <w:r>
              <w:rPr>
                <w:w w:val="102"/>
                <w:sz w:val="24"/>
              </w:rPr>
              <w:t>2</w:t>
            </w:r>
          </w:p>
        </w:tc>
      </w:tr>
      <w:tr w:rsidR="00FE6F2D" w14:paraId="1635FE69" w14:textId="77777777">
        <w:trPr>
          <w:trHeight w:val="287"/>
        </w:trPr>
        <w:tc>
          <w:tcPr>
            <w:tcW w:w="4727" w:type="dxa"/>
            <w:tcBorders>
              <w:top w:val="dashed" w:sz="8" w:space="0" w:color="C7C7C7"/>
              <w:bottom w:val="dashed" w:sz="8" w:space="0" w:color="C7C7C7"/>
            </w:tcBorders>
          </w:tcPr>
          <w:p w14:paraId="4C60202F" w14:textId="77777777" w:rsidR="00FE6F2D" w:rsidRDefault="00390E2D">
            <w:pPr>
              <w:pStyle w:val="TableParagraph"/>
              <w:spacing w:before="0" w:line="265" w:lineRule="exact"/>
              <w:ind w:left="491"/>
              <w:rPr>
                <w:rFonts w:ascii="宋体" w:eastAsia="宋体"/>
                <w:sz w:val="24"/>
              </w:rPr>
            </w:pPr>
            <w:r>
              <w:rPr>
                <w:sz w:val="24"/>
              </w:rPr>
              <w:t>3.1</w:t>
            </w:r>
            <w:r>
              <w:rPr>
                <w:spacing w:val="29"/>
                <w:sz w:val="24"/>
              </w:rPr>
              <w:t xml:space="preserve"> </w:t>
            </w:r>
            <w:r>
              <w:rPr>
                <w:rFonts w:ascii="宋体" w:eastAsia="宋体"/>
                <w:spacing w:val="-2"/>
                <w:sz w:val="24"/>
              </w:rPr>
              <w:t>下机数据质控</w:t>
            </w:r>
          </w:p>
        </w:tc>
        <w:tc>
          <w:tcPr>
            <w:tcW w:w="3152" w:type="dxa"/>
            <w:tcBorders>
              <w:top w:val="dashed" w:sz="8" w:space="0" w:color="C7C7C7"/>
              <w:bottom w:val="dashed" w:sz="8" w:space="0" w:color="C7C7C7"/>
            </w:tcBorders>
          </w:tcPr>
          <w:p w14:paraId="1EBF7CD3"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332464A6" w14:textId="77777777" w:rsidR="00FE6F2D" w:rsidRDefault="00390E2D">
            <w:pPr>
              <w:pStyle w:val="TableParagraph"/>
              <w:spacing w:before="0" w:line="248" w:lineRule="exact"/>
              <w:jc w:val="right"/>
              <w:rPr>
                <w:sz w:val="24"/>
              </w:rPr>
            </w:pPr>
            <w:r>
              <w:rPr>
                <w:w w:val="102"/>
                <w:sz w:val="24"/>
              </w:rPr>
              <w:t>2</w:t>
            </w:r>
          </w:p>
        </w:tc>
      </w:tr>
      <w:tr w:rsidR="00FE6F2D" w14:paraId="61561290" w14:textId="77777777">
        <w:trPr>
          <w:trHeight w:val="287"/>
        </w:trPr>
        <w:tc>
          <w:tcPr>
            <w:tcW w:w="4727" w:type="dxa"/>
            <w:tcBorders>
              <w:top w:val="dashed" w:sz="8" w:space="0" w:color="C7C7C7"/>
              <w:bottom w:val="dashed" w:sz="8" w:space="0" w:color="C7C7C7"/>
            </w:tcBorders>
          </w:tcPr>
          <w:p w14:paraId="306DCE46" w14:textId="77777777" w:rsidR="00FE6F2D" w:rsidRDefault="00390E2D">
            <w:pPr>
              <w:pStyle w:val="TableParagraph"/>
              <w:spacing w:before="0" w:line="265" w:lineRule="exact"/>
              <w:ind w:left="491"/>
              <w:rPr>
                <w:rFonts w:ascii="宋体" w:eastAsia="宋体"/>
                <w:sz w:val="24"/>
              </w:rPr>
            </w:pPr>
            <w:r>
              <w:rPr>
                <w:sz w:val="24"/>
              </w:rPr>
              <w:t>3.2</w:t>
            </w:r>
            <w:r>
              <w:rPr>
                <w:spacing w:val="24"/>
                <w:sz w:val="24"/>
              </w:rPr>
              <w:t xml:space="preserve"> </w:t>
            </w:r>
            <w:r>
              <w:rPr>
                <w:rFonts w:ascii="宋体" w:eastAsia="宋体"/>
                <w:spacing w:val="-2"/>
                <w:sz w:val="24"/>
              </w:rPr>
              <w:t>基因组比对</w:t>
            </w:r>
          </w:p>
        </w:tc>
        <w:tc>
          <w:tcPr>
            <w:tcW w:w="3152" w:type="dxa"/>
            <w:tcBorders>
              <w:top w:val="dashed" w:sz="8" w:space="0" w:color="C7C7C7"/>
              <w:bottom w:val="dashed" w:sz="8" w:space="0" w:color="C7C7C7"/>
            </w:tcBorders>
          </w:tcPr>
          <w:p w14:paraId="7F8F1BE2"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302D9FBE" w14:textId="77777777" w:rsidR="00FE6F2D" w:rsidRDefault="00390E2D">
            <w:pPr>
              <w:pStyle w:val="TableParagraph"/>
              <w:spacing w:before="0" w:line="248" w:lineRule="exact"/>
              <w:jc w:val="right"/>
              <w:rPr>
                <w:sz w:val="24"/>
              </w:rPr>
            </w:pPr>
            <w:r>
              <w:rPr>
                <w:w w:val="102"/>
                <w:sz w:val="24"/>
              </w:rPr>
              <w:t>3</w:t>
            </w:r>
          </w:p>
        </w:tc>
      </w:tr>
      <w:tr w:rsidR="00FE6F2D" w14:paraId="78E30EE2" w14:textId="77777777">
        <w:trPr>
          <w:trHeight w:val="287"/>
        </w:trPr>
        <w:tc>
          <w:tcPr>
            <w:tcW w:w="4727" w:type="dxa"/>
            <w:tcBorders>
              <w:top w:val="dashed" w:sz="8" w:space="0" w:color="C7C7C7"/>
              <w:bottom w:val="dashed" w:sz="8" w:space="0" w:color="C7C7C7"/>
            </w:tcBorders>
          </w:tcPr>
          <w:p w14:paraId="3E1316A6" w14:textId="77777777" w:rsidR="00FE6F2D" w:rsidRDefault="00390E2D">
            <w:pPr>
              <w:pStyle w:val="TableParagraph"/>
              <w:spacing w:before="0" w:line="265" w:lineRule="exact"/>
              <w:ind w:left="491"/>
              <w:rPr>
                <w:rFonts w:ascii="宋体" w:eastAsia="宋体"/>
                <w:sz w:val="24"/>
              </w:rPr>
            </w:pPr>
            <w:r>
              <w:rPr>
                <w:sz w:val="24"/>
              </w:rPr>
              <w:t>3.3</w:t>
            </w:r>
            <w:r>
              <w:rPr>
                <w:spacing w:val="29"/>
                <w:sz w:val="24"/>
              </w:rPr>
              <w:t xml:space="preserve"> </w:t>
            </w:r>
            <w:r>
              <w:rPr>
                <w:rFonts w:ascii="宋体" w:eastAsia="宋体"/>
                <w:spacing w:val="-2"/>
                <w:sz w:val="24"/>
              </w:rPr>
              <w:t>基因表达定量</w:t>
            </w:r>
          </w:p>
        </w:tc>
        <w:tc>
          <w:tcPr>
            <w:tcW w:w="3152" w:type="dxa"/>
            <w:tcBorders>
              <w:top w:val="dashed" w:sz="8" w:space="0" w:color="C7C7C7"/>
              <w:bottom w:val="dashed" w:sz="8" w:space="0" w:color="C7C7C7"/>
            </w:tcBorders>
          </w:tcPr>
          <w:p w14:paraId="7D58AD33"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4DF987FF" w14:textId="77777777" w:rsidR="00FE6F2D" w:rsidRDefault="00390E2D">
            <w:pPr>
              <w:pStyle w:val="TableParagraph"/>
              <w:spacing w:before="0" w:line="248" w:lineRule="exact"/>
              <w:jc w:val="right"/>
              <w:rPr>
                <w:sz w:val="24"/>
              </w:rPr>
            </w:pPr>
            <w:r>
              <w:rPr>
                <w:w w:val="102"/>
                <w:sz w:val="24"/>
              </w:rPr>
              <w:t>3</w:t>
            </w:r>
          </w:p>
        </w:tc>
      </w:tr>
      <w:tr w:rsidR="00FE6F2D" w14:paraId="510B513D" w14:textId="77777777">
        <w:trPr>
          <w:trHeight w:val="287"/>
        </w:trPr>
        <w:tc>
          <w:tcPr>
            <w:tcW w:w="4727" w:type="dxa"/>
            <w:tcBorders>
              <w:top w:val="dashed" w:sz="8" w:space="0" w:color="C7C7C7"/>
              <w:bottom w:val="dashed" w:sz="8" w:space="0" w:color="C7C7C7"/>
            </w:tcBorders>
          </w:tcPr>
          <w:p w14:paraId="39BEFEB8" w14:textId="77777777" w:rsidR="00FE6F2D" w:rsidRDefault="00390E2D">
            <w:pPr>
              <w:pStyle w:val="TableParagraph"/>
              <w:spacing w:before="0" w:line="265" w:lineRule="exact"/>
              <w:ind w:left="245"/>
              <w:rPr>
                <w:rFonts w:ascii="宋体" w:eastAsia="宋体"/>
                <w:sz w:val="24"/>
              </w:rPr>
            </w:pPr>
            <w:r>
              <w:rPr>
                <w:sz w:val="24"/>
              </w:rPr>
              <w:t>4</w:t>
            </w:r>
            <w:r>
              <w:rPr>
                <w:spacing w:val="22"/>
                <w:sz w:val="24"/>
              </w:rPr>
              <w:t xml:space="preserve"> </w:t>
            </w:r>
            <w:r>
              <w:rPr>
                <w:rFonts w:ascii="宋体" w:eastAsia="宋体"/>
                <w:spacing w:val="-3"/>
                <w:sz w:val="24"/>
              </w:rPr>
              <w:t>数据标准化</w:t>
            </w:r>
          </w:p>
        </w:tc>
        <w:tc>
          <w:tcPr>
            <w:tcW w:w="3152" w:type="dxa"/>
            <w:tcBorders>
              <w:top w:val="dashed" w:sz="8" w:space="0" w:color="C7C7C7"/>
              <w:bottom w:val="dashed" w:sz="8" w:space="0" w:color="C7C7C7"/>
            </w:tcBorders>
          </w:tcPr>
          <w:p w14:paraId="6F3EB42E"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539332A9" w14:textId="77777777" w:rsidR="00FE6F2D" w:rsidRDefault="00390E2D">
            <w:pPr>
              <w:pStyle w:val="TableParagraph"/>
              <w:spacing w:before="0" w:line="248" w:lineRule="exact"/>
              <w:jc w:val="right"/>
              <w:rPr>
                <w:sz w:val="24"/>
              </w:rPr>
            </w:pPr>
            <w:r>
              <w:rPr>
                <w:w w:val="102"/>
                <w:sz w:val="24"/>
              </w:rPr>
              <w:t>3</w:t>
            </w:r>
          </w:p>
        </w:tc>
      </w:tr>
      <w:tr w:rsidR="00FE6F2D" w14:paraId="6DEC5D29" w14:textId="77777777">
        <w:trPr>
          <w:trHeight w:val="287"/>
        </w:trPr>
        <w:tc>
          <w:tcPr>
            <w:tcW w:w="4727" w:type="dxa"/>
            <w:tcBorders>
              <w:top w:val="dashed" w:sz="8" w:space="0" w:color="C7C7C7"/>
              <w:bottom w:val="dashed" w:sz="8" w:space="0" w:color="C7C7C7"/>
            </w:tcBorders>
          </w:tcPr>
          <w:p w14:paraId="3A3874D1" w14:textId="77777777" w:rsidR="00FE6F2D" w:rsidRDefault="00390E2D">
            <w:pPr>
              <w:pStyle w:val="TableParagraph"/>
              <w:spacing w:before="0" w:line="265" w:lineRule="exact"/>
              <w:ind w:left="245"/>
              <w:rPr>
                <w:rFonts w:ascii="宋体" w:eastAsia="宋体"/>
                <w:sz w:val="24"/>
                <w:lang w:eastAsia="zh-CN"/>
              </w:rPr>
            </w:pPr>
            <w:r>
              <w:rPr>
                <w:sz w:val="24"/>
                <w:lang w:eastAsia="zh-CN"/>
              </w:rPr>
              <w:t>5</w:t>
            </w:r>
            <w:r>
              <w:rPr>
                <w:spacing w:val="50"/>
                <w:sz w:val="24"/>
                <w:lang w:eastAsia="zh-CN"/>
              </w:rPr>
              <w:t xml:space="preserve"> </w:t>
            </w:r>
            <w:r>
              <w:rPr>
                <w:rFonts w:ascii="宋体" w:eastAsia="宋体"/>
                <w:sz w:val="24"/>
                <w:lang w:eastAsia="zh-CN"/>
              </w:rPr>
              <w:t>高变基因选择和</w:t>
            </w:r>
            <w:r>
              <w:rPr>
                <w:sz w:val="24"/>
                <w:lang w:eastAsia="zh-CN"/>
              </w:rPr>
              <w:t>PCA</w:t>
            </w:r>
            <w:r>
              <w:rPr>
                <w:rFonts w:ascii="宋体" w:eastAsia="宋体"/>
                <w:spacing w:val="-5"/>
                <w:sz w:val="24"/>
                <w:lang w:eastAsia="zh-CN"/>
              </w:rPr>
              <w:t>降维</w:t>
            </w:r>
          </w:p>
        </w:tc>
        <w:tc>
          <w:tcPr>
            <w:tcW w:w="3152" w:type="dxa"/>
            <w:tcBorders>
              <w:top w:val="dashed" w:sz="8" w:space="0" w:color="C7C7C7"/>
              <w:bottom w:val="dashed" w:sz="8" w:space="0" w:color="C7C7C7"/>
            </w:tcBorders>
          </w:tcPr>
          <w:p w14:paraId="22E63FBB" w14:textId="77777777" w:rsidR="00FE6F2D" w:rsidRDefault="00FE6F2D">
            <w:pPr>
              <w:pStyle w:val="TableParagraph"/>
              <w:spacing w:before="0"/>
              <w:rPr>
                <w:rFonts w:ascii="Times New Roman"/>
                <w:sz w:val="20"/>
                <w:lang w:eastAsia="zh-CN"/>
              </w:rPr>
            </w:pPr>
          </w:p>
        </w:tc>
        <w:tc>
          <w:tcPr>
            <w:tcW w:w="2626" w:type="dxa"/>
            <w:tcBorders>
              <w:top w:val="dashed" w:sz="8" w:space="0" w:color="C7C7C7"/>
              <w:bottom w:val="dashed" w:sz="8" w:space="0" w:color="C7C7C7"/>
            </w:tcBorders>
          </w:tcPr>
          <w:p w14:paraId="7627BF8C" w14:textId="77777777" w:rsidR="00FE6F2D" w:rsidRDefault="00390E2D">
            <w:pPr>
              <w:pStyle w:val="TableParagraph"/>
              <w:spacing w:before="0" w:line="248" w:lineRule="exact"/>
              <w:jc w:val="right"/>
              <w:rPr>
                <w:sz w:val="24"/>
              </w:rPr>
            </w:pPr>
            <w:r>
              <w:rPr>
                <w:w w:val="102"/>
                <w:sz w:val="24"/>
              </w:rPr>
              <w:t>5</w:t>
            </w:r>
          </w:p>
        </w:tc>
      </w:tr>
      <w:tr w:rsidR="00FE6F2D" w14:paraId="642E2B93" w14:textId="77777777">
        <w:trPr>
          <w:trHeight w:val="287"/>
        </w:trPr>
        <w:tc>
          <w:tcPr>
            <w:tcW w:w="4727" w:type="dxa"/>
            <w:tcBorders>
              <w:top w:val="dashed" w:sz="8" w:space="0" w:color="C7C7C7"/>
              <w:bottom w:val="dashed" w:sz="8" w:space="0" w:color="C7C7C7"/>
            </w:tcBorders>
          </w:tcPr>
          <w:p w14:paraId="1FBEDF1D" w14:textId="77777777" w:rsidR="00FE6F2D" w:rsidRDefault="00390E2D">
            <w:pPr>
              <w:pStyle w:val="TableParagraph"/>
              <w:spacing w:before="0" w:line="265" w:lineRule="exact"/>
              <w:ind w:left="491"/>
              <w:rPr>
                <w:rFonts w:ascii="宋体" w:eastAsia="宋体"/>
                <w:sz w:val="24"/>
              </w:rPr>
            </w:pPr>
            <w:r>
              <w:rPr>
                <w:sz w:val="24"/>
              </w:rPr>
              <w:t>5.1</w:t>
            </w:r>
            <w:r>
              <w:rPr>
                <w:spacing w:val="29"/>
                <w:sz w:val="24"/>
              </w:rPr>
              <w:t xml:space="preserve"> </w:t>
            </w:r>
            <w:r>
              <w:rPr>
                <w:rFonts w:ascii="宋体" w:eastAsia="宋体"/>
                <w:spacing w:val="-2"/>
                <w:sz w:val="24"/>
              </w:rPr>
              <w:t>高变特征筛选</w:t>
            </w:r>
          </w:p>
        </w:tc>
        <w:tc>
          <w:tcPr>
            <w:tcW w:w="3152" w:type="dxa"/>
            <w:tcBorders>
              <w:top w:val="dashed" w:sz="8" w:space="0" w:color="C7C7C7"/>
              <w:bottom w:val="dashed" w:sz="8" w:space="0" w:color="C7C7C7"/>
            </w:tcBorders>
          </w:tcPr>
          <w:p w14:paraId="788220B1"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332D193E" w14:textId="77777777" w:rsidR="00FE6F2D" w:rsidRDefault="00390E2D">
            <w:pPr>
              <w:pStyle w:val="TableParagraph"/>
              <w:spacing w:before="0" w:line="248" w:lineRule="exact"/>
              <w:jc w:val="right"/>
              <w:rPr>
                <w:sz w:val="24"/>
              </w:rPr>
            </w:pPr>
            <w:r>
              <w:rPr>
                <w:w w:val="102"/>
                <w:sz w:val="24"/>
              </w:rPr>
              <w:t>5</w:t>
            </w:r>
          </w:p>
        </w:tc>
      </w:tr>
      <w:tr w:rsidR="00FE6F2D" w14:paraId="51AAC2BA" w14:textId="77777777">
        <w:trPr>
          <w:trHeight w:val="287"/>
        </w:trPr>
        <w:tc>
          <w:tcPr>
            <w:tcW w:w="4727" w:type="dxa"/>
            <w:tcBorders>
              <w:top w:val="dashed" w:sz="8" w:space="0" w:color="C7C7C7"/>
              <w:bottom w:val="dashed" w:sz="8" w:space="0" w:color="C7C7C7"/>
            </w:tcBorders>
          </w:tcPr>
          <w:p w14:paraId="5A4A8E40" w14:textId="77777777" w:rsidR="00FE6F2D" w:rsidRDefault="00390E2D">
            <w:pPr>
              <w:pStyle w:val="TableParagraph"/>
              <w:spacing w:before="0" w:line="265" w:lineRule="exact"/>
              <w:ind w:left="491"/>
              <w:rPr>
                <w:rFonts w:ascii="宋体" w:eastAsia="宋体"/>
                <w:sz w:val="24"/>
              </w:rPr>
            </w:pPr>
            <w:r>
              <w:rPr>
                <w:sz w:val="24"/>
              </w:rPr>
              <w:t>5.2</w:t>
            </w:r>
            <w:r>
              <w:rPr>
                <w:spacing w:val="24"/>
                <w:sz w:val="24"/>
              </w:rPr>
              <w:t xml:space="preserve"> </w:t>
            </w:r>
            <w:r>
              <w:rPr>
                <w:rFonts w:ascii="宋体" w:eastAsia="宋体"/>
                <w:spacing w:val="-2"/>
                <w:sz w:val="24"/>
              </w:rPr>
              <w:t>主成分分析</w:t>
            </w:r>
          </w:p>
        </w:tc>
        <w:tc>
          <w:tcPr>
            <w:tcW w:w="3152" w:type="dxa"/>
            <w:tcBorders>
              <w:top w:val="dashed" w:sz="8" w:space="0" w:color="C7C7C7"/>
              <w:bottom w:val="dashed" w:sz="8" w:space="0" w:color="C7C7C7"/>
            </w:tcBorders>
          </w:tcPr>
          <w:p w14:paraId="79402402"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2CB25D1C" w14:textId="77777777" w:rsidR="00FE6F2D" w:rsidRDefault="00390E2D">
            <w:pPr>
              <w:pStyle w:val="TableParagraph"/>
              <w:spacing w:before="0" w:line="248" w:lineRule="exact"/>
              <w:jc w:val="right"/>
              <w:rPr>
                <w:rFonts w:eastAsia="宋体"/>
                <w:sz w:val="24"/>
                <w:lang w:eastAsia="zh-CN"/>
              </w:rPr>
            </w:pPr>
            <w:r>
              <w:rPr>
                <w:rFonts w:eastAsia="宋体" w:hint="eastAsia"/>
                <w:sz w:val="24"/>
                <w:lang w:eastAsia="zh-CN"/>
              </w:rPr>
              <w:t>5</w:t>
            </w:r>
          </w:p>
        </w:tc>
      </w:tr>
      <w:tr w:rsidR="00FE6F2D" w14:paraId="2113251D" w14:textId="77777777">
        <w:trPr>
          <w:trHeight w:val="287"/>
        </w:trPr>
        <w:tc>
          <w:tcPr>
            <w:tcW w:w="4727" w:type="dxa"/>
            <w:tcBorders>
              <w:top w:val="dashed" w:sz="8" w:space="0" w:color="C7C7C7"/>
              <w:bottom w:val="dashed" w:sz="8" w:space="0" w:color="C7C7C7"/>
            </w:tcBorders>
          </w:tcPr>
          <w:p w14:paraId="1EFD4552" w14:textId="77777777" w:rsidR="00FE6F2D" w:rsidRDefault="00390E2D">
            <w:pPr>
              <w:pStyle w:val="TableParagraph"/>
              <w:spacing w:before="0" w:line="265" w:lineRule="exact"/>
              <w:ind w:left="245"/>
              <w:rPr>
                <w:rFonts w:ascii="宋体" w:eastAsia="宋体"/>
                <w:sz w:val="24"/>
              </w:rPr>
            </w:pPr>
            <w:r>
              <w:rPr>
                <w:rFonts w:eastAsia="宋体" w:hint="eastAsia"/>
                <w:spacing w:val="22"/>
                <w:sz w:val="24"/>
                <w:lang w:eastAsia="zh-CN"/>
              </w:rPr>
              <w:t>6</w:t>
            </w:r>
            <w:r>
              <w:rPr>
                <w:spacing w:val="22"/>
                <w:sz w:val="24"/>
              </w:rPr>
              <w:t xml:space="preserve"> </w:t>
            </w:r>
            <w:r>
              <w:rPr>
                <w:rFonts w:ascii="宋体" w:eastAsia="宋体"/>
                <w:spacing w:val="-3"/>
                <w:sz w:val="24"/>
              </w:rPr>
              <w:t>单样本分析</w:t>
            </w:r>
          </w:p>
        </w:tc>
        <w:tc>
          <w:tcPr>
            <w:tcW w:w="3152" w:type="dxa"/>
            <w:tcBorders>
              <w:top w:val="dashed" w:sz="8" w:space="0" w:color="C7C7C7"/>
              <w:bottom w:val="dashed" w:sz="8" w:space="0" w:color="C7C7C7"/>
            </w:tcBorders>
          </w:tcPr>
          <w:p w14:paraId="755915E8"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75AA4B2E" w14:textId="77777777" w:rsidR="00FE6F2D" w:rsidRDefault="00390E2D">
            <w:pPr>
              <w:pStyle w:val="TableParagraph"/>
              <w:spacing w:before="0" w:line="248" w:lineRule="exact"/>
              <w:ind w:right="1"/>
              <w:jc w:val="right"/>
              <w:rPr>
                <w:rFonts w:eastAsia="宋体"/>
                <w:sz w:val="24"/>
                <w:lang w:eastAsia="zh-CN"/>
              </w:rPr>
            </w:pPr>
            <w:r>
              <w:rPr>
                <w:rFonts w:eastAsia="宋体" w:hint="eastAsia"/>
                <w:sz w:val="24"/>
                <w:lang w:eastAsia="zh-CN"/>
              </w:rPr>
              <w:t>7</w:t>
            </w:r>
          </w:p>
        </w:tc>
      </w:tr>
      <w:tr w:rsidR="00FE6F2D" w14:paraId="24074C96" w14:textId="77777777">
        <w:trPr>
          <w:trHeight w:val="287"/>
        </w:trPr>
        <w:tc>
          <w:tcPr>
            <w:tcW w:w="4727" w:type="dxa"/>
            <w:tcBorders>
              <w:top w:val="dashed" w:sz="8" w:space="0" w:color="C7C7C7"/>
              <w:bottom w:val="dashed" w:sz="8" w:space="0" w:color="C7C7C7"/>
            </w:tcBorders>
          </w:tcPr>
          <w:p w14:paraId="768397AF" w14:textId="77777777" w:rsidR="00FE6F2D" w:rsidRDefault="00390E2D">
            <w:pPr>
              <w:pStyle w:val="TableParagraph"/>
              <w:spacing w:before="0" w:line="265" w:lineRule="exact"/>
              <w:ind w:left="491"/>
              <w:rPr>
                <w:rFonts w:ascii="宋体" w:eastAsia="宋体"/>
                <w:sz w:val="24"/>
              </w:rPr>
            </w:pPr>
            <w:r>
              <w:rPr>
                <w:rFonts w:eastAsia="宋体" w:hint="eastAsia"/>
                <w:sz w:val="24"/>
                <w:lang w:eastAsia="zh-CN"/>
              </w:rPr>
              <w:t>6</w:t>
            </w:r>
            <w:r>
              <w:rPr>
                <w:sz w:val="24"/>
              </w:rPr>
              <w:t>.1</w:t>
            </w:r>
            <w:r>
              <w:rPr>
                <w:spacing w:val="20"/>
                <w:sz w:val="24"/>
              </w:rPr>
              <w:t xml:space="preserve"> </w:t>
            </w:r>
            <w:r>
              <w:rPr>
                <w:rFonts w:ascii="宋体" w:eastAsia="宋体"/>
                <w:spacing w:val="-3"/>
                <w:sz w:val="24"/>
              </w:rPr>
              <w:t>细胞聚类</w:t>
            </w:r>
          </w:p>
        </w:tc>
        <w:tc>
          <w:tcPr>
            <w:tcW w:w="3152" w:type="dxa"/>
            <w:tcBorders>
              <w:top w:val="dashed" w:sz="8" w:space="0" w:color="C7C7C7"/>
              <w:bottom w:val="dashed" w:sz="8" w:space="0" w:color="C7C7C7"/>
            </w:tcBorders>
          </w:tcPr>
          <w:p w14:paraId="315EFFB9"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24852C75" w14:textId="77777777" w:rsidR="00FE6F2D" w:rsidRDefault="00390E2D">
            <w:pPr>
              <w:pStyle w:val="TableParagraph"/>
              <w:spacing w:before="0" w:line="248" w:lineRule="exact"/>
              <w:ind w:right="1"/>
              <w:jc w:val="right"/>
              <w:rPr>
                <w:rFonts w:eastAsia="宋体"/>
                <w:sz w:val="24"/>
                <w:lang w:eastAsia="zh-CN"/>
              </w:rPr>
            </w:pPr>
            <w:r>
              <w:rPr>
                <w:rFonts w:eastAsia="宋体" w:hint="eastAsia"/>
                <w:sz w:val="24"/>
                <w:lang w:eastAsia="zh-CN"/>
              </w:rPr>
              <w:t>7</w:t>
            </w:r>
          </w:p>
        </w:tc>
      </w:tr>
      <w:tr w:rsidR="00FE6F2D" w14:paraId="15665A18" w14:textId="77777777">
        <w:trPr>
          <w:trHeight w:val="287"/>
        </w:trPr>
        <w:tc>
          <w:tcPr>
            <w:tcW w:w="4727" w:type="dxa"/>
            <w:tcBorders>
              <w:top w:val="dashed" w:sz="8" w:space="0" w:color="C7C7C7"/>
              <w:bottom w:val="dashed" w:sz="8" w:space="0" w:color="C7C7C7"/>
            </w:tcBorders>
          </w:tcPr>
          <w:p w14:paraId="4711E64A" w14:textId="77777777" w:rsidR="00FE6F2D" w:rsidRDefault="00390E2D">
            <w:pPr>
              <w:pStyle w:val="TableParagraph"/>
              <w:spacing w:before="0" w:line="265" w:lineRule="exact"/>
              <w:ind w:left="491"/>
              <w:rPr>
                <w:rFonts w:ascii="宋体" w:eastAsia="宋体"/>
                <w:sz w:val="24"/>
              </w:rPr>
            </w:pPr>
            <w:r>
              <w:rPr>
                <w:rFonts w:eastAsia="宋体" w:hint="eastAsia"/>
                <w:sz w:val="24"/>
                <w:lang w:eastAsia="zh-CN"/>
              </w:rPr>
              <w:t>6</w:t>
            </w:r>
            <w:r>
              <w:rPr>
                <w:sz w:val="24"/>
              </w:rPr>
              <w:t>.2</w:t>
            </w:r>
            <w:r>
              <w:rPr>
                <w:spacing w:val="30"/>
                <w:sz w:val="24"/>
              </w:rPr>
              <w:t xml:space="preserve"> </w:t>
            </w:r>
            <w:r>
              <w:rPr>
                <w:sz w:val="24"/>
              </w:rPr>
              <w:t>Marker</w:t>
            </w:r>
            <w:r>
              <w:rPr>
                <w:rFonts w:ascii="宋体" w:eastAsia="宋体"/>
                <w:spacing w:val="-3"/>
                <w:sz w:val="24"/>
              </w:rPr>
              <w:t>基因鉴定</w:t>
            </w:r>
          </w:p>
        </w:tc>
        <w:tc>
          <w:tcPr>
            <w:tcW w:w="3152" w:type="dxa"/>
            <w:tcBorders>
              <w:top w:val="dashed" w:sz="8" w:space="0" w:color="C7C7C7"/>
              <w:bottom w:val="dashed" w:sz="8" w:space="0" w:color="C7C7C7"/>
            </w:tcBorders>
          </w:tcPr>
          <w:p w14:paraId="14BC8FE2"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20E89344" w14:textId="77777777" w:rsidR="00FE6F2D" w:rsidRDefault="00390E2D">
            <w:pPr>
              <w:pStyle w:val="TableParagraph"/>
              <w:spacing w:before="0" w:line="248" w:lineRule="exact"/>
              <w:ind w:right="1"/>
              <w:jc w:val="right"/>
              <w:rPr>
                <w:rFonts w:eastAsia="宋体"/>
                <w:sz w:val="24"/>
                <w:lang w:eastAsia="zh-CN"/>
              </w:rPr>
            </w:pPr>
            <w:r>
              <w:rPr>
                <w:rFonts w:eastAsia="宋体" w:hint="eastAsia"/>
                <w:sz w:val="24"/>
                <w:lang w:eastAsia="zh-CN"/>
              </w:rPr>
              <w:t>8</w:t>
            </w:r>
          </w:p>
        </w:tc>
      </w:tr>
      <w:tr w:rsidR="00FE6F2D" w14:paraId="34DE9BAF" w14:textId="77777777">
        <w:trPr>
          <w:trHeight w:val="287"/>
        </w:trPr>
        <w:tc>
          <w:tcPr>
            <w:tcW w:w="4727" w:type="dxa"/>
            <w:tcBorders>
              <w:top w:val="dashed" w:sz="8" w:space="0" w:color="C7C7C7"/>
              <w:bottom w:val="dashed" w:sz="8" w:space="0" w:color="C7C7C7"/>
            </w:tcBorders>
          </w:tcPr>
          <w:p w14:paraId="129AFBA6" w14:textId="77777777" w:rsidR="00FE6F2D" w:rsidRDefault="00390E2D">
            <w:pPr>
              <w:pStyle w:val="TableParagraph"/>
              <w:spacing w:before="0" w:line="265" w:lineRule="exact"/>
              <w:ind w:left="245"/>
              <w:rPr>
                <w:rFonts w:ascii="宋体" w:eastAsia="宋体"/>
                <w:sz w:val="24"/>
              </w:rPr>
            </w:pPr>
            <w:r>
              <w:rPr>
                <w:rFonts w:eastAsia="宋体" w:hint="eastAsia"/>
                <w:spacing w:val="22"/>
                <w:sz w:val="24"/>
                <w:lang w:eastAsia="zh-CN"/>
              </w:rPr>
              <w:t>7</w:t>
            </w:r>
            <w:r>
              <w:rPr>
                <w:spacing w:val="22"/>
                <w:sz w:val="24"/>
              </w:rPr>
              <w:t xml:space="preserve"> </w:t>
            </w:r>
            <w:r>
              <w:rPr>
                <w:rFonts w:ascii="宋体" w:eastAsia="宋体"/>
                <w:spacing w:val="-3"/>
                <w:sz w:val="24"/>
              </w:rPr>
              <w:t>拟时序分析</w:t>
            </w:r>
          </w:p>
        </w:tc>
        <w:tc>
          <w:tcPr>
            <w:tcW w:w="3152" w:type="dxa"/>
            <w:tcBorders>
              <w:top w:val="dashed" w:sz="8" w:space="0" w:color="C7C7C7"/>
              <w:bottom w:val="dashed" w:sz="8" w:space="0" w:color="C7C7C7"/>
            </w:tcBorders>
          </w:tcPr>
          <w:p w14:paraId="5EB4DA3B"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5B24FBD9" w14:textId="77777777" w:rsidR="00FE6F2D" w:rsidRDefault="00390E2D">
            <w:pPr>
              <w:pStyle w:val="TableParagraph"/>
              <w:spacing w:before="0" w:line="248" w:lineRule="exact"/>
              <w:ind w:right="1"/>
              <w:jc w:val="right"/>
              <w:rPr>
                <w:rFonts w:eastAsia="宋体"/>
                <w:sz w:val="24"/>
                <w:lang w:eastAsia="zh-CN"/>
              </w:rPr>
            </w:pPr>
            <w:r>
              <w:rPr>
                <w:spacing w:val="-5"/>
                <w:sz w:val="24"/>
              </w:rPr>
              <w:t>1</w:t>
            </w:r>
            <w:r>
              <w:rPr>
                <w:rFonts w:eastAsia="宋体" w:hint="eastAsia"/>
                <w:spacing w:val="-5"/>
                <w:sz w:val="24"/>
                <w:lang w:eastAsia="zh-CN"/>
              </w:rPr>
              <w:t>0</w:t>
            </w:r>
          </w:p>
        </w:tc>
      </w:tr>
      <w:tr w:rsidR="00FE6F2D" w14:paraId="58037E1F" w14:textId="77777777">
        <w:trPr>
          <w:trHeight w:val="287"/>
        </w:trPr>
        <w:tc>
          <w:tcPr>
            <w:tcW w:w="4727" w:type="dxa"/>
            <w:tcBorders>
              <w:top w:val="dashed" w:sz="8" w:space="0" w:color="C7C7C7"/>
              <w:bottom w:val="dashed" w:sz="8" w:space="0" w:color="C7C7C7"/>
            </w:tcBorders>
          </w:tcPr>
          <w:p w14:paraId="5B0758F9" w14:textId="77777777" w:rsidR="00FE6F2D" w:rsidRDefault="00390E2D">
            <w:pPr>
              <w:pStyle w:val="TableParagraph"/>
              <w:spacing w:before="0" w:line="265" w:lineRule="exact"/>
              <w:ind w:left="245"/>
              <w:rPr>
                <w:rFonts w:eastAsia="宋体"/>
                <w:spacing w:val="22"/>
                <w:sz w:val="24"/>
                <w:lang w:eastAsia="zh-CN"/>
              </w:rPr>
            </w:pPr>
            <w:r>
              <w:rPr>
                <w:rFonts w:eastAsia="宋体" w:hint="eastAsia"/>
                <w:spacing w:val="22"/>
                <w:sz w:val="24"/>
                <w:lang w:eastAsia="zh-CN"/>
              </w:rPr>
              <w:t>8</w:t>
            </w:r>
            <w:r>
              <w:rPr>
                <w:spacing w:val="22"/>
                <w:sz w:val="24"/>
              </w:rPr>
              <w:t xml:space="preserve"> </w:t>
            </w:r>
            <w:r>
              <w:rPr>
                <w:rFonts w:hint="eastAsia"/>
                <w:lang w:bidi="ar"/>
              </w:rPr>
              <w:t>差异基因表达GO</w:t>
            </w:r>
            <w:r>
              <w:rPr>
                <w:rFonts w:hint="eastAsia"/>
                <w:lang w:eastAsia="zh-CN" w:bidi="ar"/>
              </w:rPr>
              <w:t>和pathway</w:t>
            </w:r>
            <w:r>
              <w:rPr>
                <w:rFonts w:hint="eastAsia"/>
                <w:lang w:bidi="ar"/>
              </w:rPr>
              <w:t>功能分析</w:t>
            </w:r>
          </w:p>
        </w:tc>
        <w:tc>
          <w:tcPr>
            <w:tcW w:w="3152" w:type="dxa"/>
            <w:tcBorders>
              <w:top w:val="dashed" w:sz="8" w:space="0" w:color="C7C7C7"/>
              <w:bottom w:val="dashed" w:sz="8" w:space="0" w:color="C7C7C7"/>
            </w:tcBorders>
          </w:tcPr>
          <w:p w14:paraId="43ED1E7A"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7AB6F5E0" w14:textId="77777777" w:rsidR="00FE6F2D" w:rsidRDefault="00390E2D">
            <w:pPr>
              <w:pStyle w:val="TableParagraph"/>
              <w:spacing w:before="0" w:line="248" w:lineRule="exact"/>
              <w:ind w:right="1"/>
              <w:jc w:val="right"/>
              <w:rPr>
                <w:rFonts w:eastAsia="宋体"/>
                <w:spacing w:val="-5"/>
                <w:sz w:val="24"/>
                <w:lang w:eastAsia="zh-CN"/>
              </w:rPr>
            </w:pPr>
            <w:r>
              <w:rPr>
                <w:spacing w:val="-5"/>
                <w:sz w:val="24"/>
              </w:rPr>
              <w:t>1</w:t>
            </w:r>
            <w:r>
              <w:rPr>
                <w:rFonts w:eastAsia="宋体" w:hint="eastAsia"/>
                <w:spacing w:val="-5"/>
                <w:sz w:val="24"/>
                <w:lang w:eastAsia="zh-CN"/>
              </w:rPr>
              <w:t>1</w:t>
            </w:r>
          </w:p>
        </w:tc>
      </w:tr>
      <w:tr w:rsidR="00FE6F2D" w14:paraId="5CCB7A32" w14:textId="77777777">
        <w:trPr>
          <w:trHeight w:val="287"/>
        </w:trPr>
        <w:tc>
          <w:tcPr>
            <w:tcW w:w="4727" w:type="dxa"/>
            <w:tcBorders>
              <w:top w:val="dashed" w:sz="8" w:space="0" w:color="C7C7C7"/>
              <w:bottom w:val="dashed" w:sz="8" w:space="0" w:color="C7C7C7"/>
            </w:tcBorders>
          </w:tcPr>
          <w:p w14:paraId="190A4CE5" w14:textId="77777777" w:rsidR="00FE6F2D" w:rsidRDefault="00390E2D">
            <w:pPr>
              <w:pStyle w:val="TableParagraph"/>
              <w:spacing w:before="0" w:line="265" w:lineRule="exact"/>
              <w:ind w:left="-1"/>
              <w:rPr>
                <w:rFonts w:ascii="宋体" w:eastAsia="宋体"/>
                <w:sz w:val="24"/>
              </w:rPr>
            </w:pPr>
            <w:r>
              <w:rPr>
                <w:rFonts w:ascii="宋体" w:eastAsia="宋体"/>
                <w:spacing w:val="-3"/>
                <w:sz w:val="24"/>
              </w:rPr>
              <w:t>分析方法</w:t>
            </w:r>
          </w:p>
        </w:tc>
        <w:tc>
          <w:tcPr>
            <w:tcW w:w="3152" w:type="dxa"/>
            <w:tcBorders>
              <w:top w:val="dashed" w:sz="8" w:space="0" w:color="C7C7C7"/>
              <w:bottom w:val="dashed" w:sz="8" w:space="0" w:color="C7C7C7"/>
            </w:tcBorders>
          </w:tcPr>
          <w:p w14:paraId="3B34BAAB"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70EA04EA" w14:textId="77777777" w:rsidR="00FE6F2D" w:rsidRDefault="00390E2D">
            <w:pPr>
              <w:pStyle w:val="TableParagraph"/>
              <w:spacing w:before="0" w:line="248" w:lineRule="exact"/>
              <w:ind w:right="1"/>
              <w:jc w:val="right"/>
              <w:rPr>
                <w:rFonts w:eastAsia="宋体"/>
                <w:sz w:val="24"/>
                <w:lang w:eastAsia="zh-CN"/>
              </w:rPr>
            </w:pPr>
            <w:r>
              <w:rPr>
                <w:spacing w:val="-5"/>
                <w:sz w:val="24"/>
              </w:rPr>
              <w:t>1</w:t>
            </w:r>
            <w:r>
              <w:rPr>
                <w:rFonts w:eastAsia="宋体" w:hint="eastAsia"/>
                <w:spacing w:val="-5"/>
                <w:sz w:val="24"/>
                <w:lang w:eastAsia="zh-CN"/>
              </w:rPr>
              <w:t>1</w:t>
            </w:r>
          </w:p>
        </w:tc>
      </w:tr>
      <w:tr w:rsidR="00FE6F2D" w14:paraId="48791E8B" w14:textId="77777777">
        <w:trPr>
          <w:trHeight w:val="287"/>
        </w:trPr>
        <w:tc>
          <w:tcPr>
            <w:tcW w:w="4727" w:type="dxa"/>
            <w:tcBorders>
              <w:top w:val="dashed" w:sz="8" w:space="0" w:color="C7C7C7"/>
              <w:bottom w:val="dashed" w:sz="8" w:space="0" w:color="C7C7C7"/>
            </w:tcBorders>
          </w:tcPr>
          <w:p w14:paraId="051BAD4E" w14:textId="77777777" w:rsidR="00FE6F2D" w:rsidRDefault="00390E2D">
            <w:pPr>
              <w:pStyle w:val="TableParagraph"/>
              <w:spacing w:before="0" w:line="265" w:lineRule="exact"/>
              <w:ind w:left="245"/>
              <w:rPr>
                <w:rFonts w:ascii="宋体" w:eastAsia="宋体"/>
                <w:sz w:val="24"/>
              </w:rPr>
            </w:pPr>
            <w:r>
              <w:rPr>
                <w:sz w:val="24"/>
              </w:rPr>
              <w:t>1</w:t>
            </w:r>
            <w:r>
              <w:rPr>
                <w:spacing w:val="18"/>
                <w:sz w:val="24"/>
              </w:rPr>
              <w:t xml:space="preserve"> </w:t>
            </w:r>
            <w:r>
              <w:rPr>
                <w:rFonts w:ascii="宋体" w:eastAsia="宋体"/>
                <w:spacing w:val="-3"/>
                <w:sz w:val="24"/>
              </w:rPr>
              <w:t>项目流程</w:t>
            </w:r>
          </w:p>
        </w:tc>
        <w:tc>
          <w:tcPr>
            <w:tcW w:w="3152" w:type="dxa"/>
            <w:tcBorders>
              <w:top w:val="dashed" w:sz="8" w:space="0" w:color="C7C7C7"/>
              <w:bottom w:val="dashed" w:sz="8" w:space="0" w:color="C7C7C7"/>
            </w:tcBorders>
          </w:tcPr>
          <w:p w14:paraId="11D43459"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14E8F7DA" w14:textId="77777777" w:rsidR="00FE6F2D" w:rsidRDefault="00390E2D">
            <w:pPr>
              <w:pStyle w:val="TableParagraph"/>
              <w:spacing w:before="0" w:line="248" w:lineRule="exact"/>
              <w:ind w:right="1"/>
              <w:jc w:val="right"/>
              <w:rPr>
                <w:rFonts w:eastAsia="宋体"/>
                <w:sz w:val="24"/>
                <w:lang w:eastAsia="zh-CN"/>
              </w:rPr>
            </w:pPr>
            <w:r>
              <w:rPr>
                <w:spacing w:val="-5"/>
                <w:sz w:val="24"/>
              </w:rPr>
              <w:t>1</w:t>
            </w:r>
            <w:r>
              <w:rPr>
                <w:rFonts w:eastAsia="宋体" w:hint="eastAsia"/>
                <w:spacing w:val="-5"/>
                <w:sz w:val="24"/>
                <w:lang w:eastAsia="zh-CN"/>
              </w:rPr>
              <w:t>1</w:t>
            </w:r>
          </w:p>
        </w:tc>
      </w:tr>
      <w:tr w:rsidR="00FE6F2D" w14:paraId="5EDD271A" w14:textId="77777777">
        <w:trPr>
          <w:trHeight w:val="287"/>
        </w:trPr>
        <w:tc>
          <w:tcPr>
            <w:tcW w:w="4727" w:type="dxa"/>
            <w:tcBorders>
              <w:top w:val="dashed" w:sz="8" w:space="0" w:color="C7C7C7"/>
              <w:bottom w:val="dashed" w:sz="8" w:space="0" w:color="C7C7C7"/>
            </w:tcBorders>
          </w:tcPr>
          <w:p w14:paraId="699584BF" w14:textId="77777777" w:rsidR="00FE6F2D" w:rsidRDefault="00390E2D">
            <w:pPr>
              <w:pStyle w:val="TableParagraph"/>
              <w:spacing w:before="0" w:line="265" w:lineRule="exact"/>
              <w:ind w:left="245"/>
              <w:rPr>
                <w:rFonts w:ascii="宋体" w:eastAsia="宋体"/>
                <w:sz w:val="24"/>
              </w:rPr>
            </w:pPr>
            <w:r>
              <w:rPr>
                <w:sz w:val="24"/>
              </w:rPr>
              <w:t>2</w:t>
            </w:r>
            <w:r>
              <w:rPr>
                <w:spacing w:val="18"/>
                <w:sz w:val="24"/>
              </w:rPr>
              <w:t xml:space="preserve"> </w:t>
            </w:r>
            <w:r>
              <w:rPr>
                <w:rFonts w:ascii="宋体" w:eastAsia="宋体"/>
                <w:spacing w:val="-3"/>
                <w:sz w:val="24"/>
              </w:rPr>
              <w:t>实验流程</w:t>
            </w:r>
          </w:p>
        </w:tc>
        <w:tc>
          <w:tcPr>
            <w:tcW w:w="3152" w:type="dxa"/>
            <w:tcBorders>
              <w:top w:val="dashed" w:sz="8" w:space="0" w:color="C7C7C7"/>
              <w:bottom w:val="dashed" w:sz="8" w:space="0" w:color="C7C7C7"/>
            </w:tcBorders>
          </w:tcPr>
          <w:p w14:paraId="281293D1"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6BBD7923" w14:textId="77777777" w:rsidR="00FE6F2D" w:rsidRDefault="00390E2D">
            <w:pPr>
              <w:pStyle w:val="TableParagraph"/>
              <w:spacing w:before="0" w:line="248" w:lineRule="exact"/>
              <w:ind w:right="1"/>
              <w:jc w:val="right"/>
              <w:rPr>
                <w:rFonts w:eastAsia="宋体"/>
                <w:sz w:val="24"/>
                <w:lang w:eastAsia="zh-CN"/>
              </w:rPr>
            </w:pPr>
            <w:r>
              <w:rPr>
                <w:spacing w:val="-5"/>
                <w:sz w:val="24"/>
              </w:rPr>
              <w:t>1</w:t>
            </w:r>
            <w:r>
              <w:rPr>
                <w:rFonts w:eastAsia="宋体" w:hint="eastAsia"/>
                <w:spacing w:val="-5"/>
                <w:sz w:val="24"/>
                <w:lang w:eastAsia="zh-CN"/>
              </w:rPr>
              <w:t>1</w:t>
            </w:r>
          </w:p>
        </w:tc>
      </w:tr>
      <w:tr w:rsidR="00FE6F2D" w14:paraId="203F6275" w14:textId="77777777">
        <w:trPr>
          <w:trHeight w:val="287"/>
        </w:trPr>
        <w:tc>
          <w:tcPr>
            <w:tcW w:w="4727" w:type="dxa"/>
            <w:tcBorders>
              <w:top w:val="dashed" w:sz="8" w:space="0" w:color="C7C7C7"/>
              <w:bottom w:val="dashed" w:sz="8" w:space="0" w:color="C7C7C7"/>
            </w:tcBorders>
          </w:tcPr>
          <w:p w14:paraId="65320628" w14:textId="245DB8E9" w:rsidR="00FE6F2D" w:rsidRDefault="00390E2D">
            <w:pPr>
              <w:pStyle w:val="TableParagraph"/>
              <w:spacing w:before="0" w:line="265" w:lineRule="exact"/>
              <w:ind w:left="491"/>
              <w:rPr>
                <w:rFonts w:ascii="宋体" w:eastAsia="宋体"/>
                <w:sz w:val="24"/>
                <w:lang w:eastAsia="zh-CN"/>
              </w:rPr>
            </w:pPr>
            <w:r>
              <w:rPr>
                <w:sz w:val="24"/>
                <w:lang w:eastAsia="zh-CN"/>
              </w:rPr>
              <w:t>2.1</w:t>
            </w:r>
            <w:r>
              <w:rPr>
                <w:spacing w:val="31"/>
                <w:sz w:val="24"/>
                <w:lang w:eastAsia="zh-CN"/>
              </w:rPr>
              <w:t xml:space="preserve"> </w:t>
            </w:r>
            <w:r>
              <w:rPr>
                <w:rFonts w:ascii="宋体" w:eastAsia="宋体"/>
                <w:sz w:val="24"/>
                <w:lang w:eastAsia="zh-CN"/>
              </w:rPr>
              <w:t>华大</w:t>
            </w:r>
            <w:r w:rsidR="00000231">
              <w:rPr>
                <w:sz w:val="24"/>
                <w:lang w:eastAsia="zh-CN"/>
              </w:rPr>
              <w:t>Stereo-seq V2</w:t>
            </w:r>
            <w:r w:rsidR="00000231">
              <w:rPr>
                <w:rFonts w:ascii="宋体" w:eastAsia="宋体" w:hint="eastAsia"/>
                <w:spacing w:val="-2"/>
                <w:sz w:val="24"/>
                <w:lang w:eastAsia="zh-CN"/>
              </w:rPr>
              <w:t>空间组</w:t>
            </w:r>
            <w:r>
              <w:rPr>
                <w:rFonts w:ascii="宋体" w:eastAsia="宋体"/>
                <w:spacing w:val="-2"/>
                <w:sz w:val="24"/>
                <w:lang w:eastAsia="zh-CN"/>
              </w:rPr>
              <w:t>技术原理</w:t>
            </w:r>
          </w:p>
        </w:tc>
        <w:tc>
          <w:tcPr>
            <w:tcW w:w="3152" w:type="dxa"/>
            <w:tcBorders>
              <w:top w:val="dashed" w:sz="8" w:space="0" w:color="C7C7C7"/>
              <w:bottom w:val="dashed" w:sz="8" w:space="0" w:color="C7C7C7"/>
            </w:tcBorders>
          </w:tcPr>
          <w:p w14:paraId="4B231415" w14:textId="77777777" w:rsidR="00FE6F2D" w:rsidRDefault="00FE6F2D">
            <w:pPr>
              <w:pStyle w:val="TableParagraph"/>
              <w:spacing w:before="0"/>
              <w:rPr>
                <w:rFonts w:ascii="Times New Roman"/>
                <w:sz w:val="20"/>
                <w:lang w:eastAsia="zh-CN"/>
              </w:rPr>
            </w:pPr>
          </w:p>
        </w:tc>
        <w:tc>
          <w:tcPr>
            <w:tcW w:w="2626" w:type="dxa"/>
            <w:tcBorders>
              <w:top w:val="dashed" w:sz="8" w:space="0" w:color="C7C7C7"/>
              <w:bottom w:val="dashed" w:sz="8" w:space="0" w:color="C7C7C7"/>
            </w:tcBorders>
          </w:tcPr>
          <w:p w14:paraId="1BC64485" w14:textId="77777777" w:rsidR="00FE6F2D" w:rsidRDefault="00390E2D">
            <w:pPr>
              <w:pStyle w:val="TableParagraph"/>
              <w:spacing w:before="0" w:line="248" w:lineRule="exact"/>
              <w:ind w:right="1"/>
              <w:jc w:val="right"/>
              <w:rPr>
                <w:rFonts w:eastAsia="宋体"/>
                <w:sz w:val="24"/>
                <w:lang w:eastAsia="zh-CN"/>
              </w:rPr>
            </w:pPr>
            <w:r>
              <w:rPr>
                <w:spacing w:val="-5"/>
                <w:sz w:val="24"/>
              </w:rPr>
              <w:t>1</w:t>
            </w:r>
            <w:r>
              <w:rPr>
                <w:rFonts w:eastAsia="宋体" w:hint="eastAsia"/>
                <w:spacing w:val="-5"/>
                <w:sz w:val="24"/>
                <w:lang w:eastAsia="zh-CN"/>
              </w:rPr>
              <w:t>1</w:t>
            </w:r>
          </w:p>
        </w:tc>
      </w:tr>
      <w:tr w:rsidR="00FE6F2D" w14:paraId="769C33C9" w14:textId="77777777">
        <w:trPr>
          <w:trHeight w:val="287"/>
        </w:trPr>
        <w:tc>
          <w:tcPr>
            <w:tcW w:w="4727" w:type="dxa"/>
            <w:tcBorders>
              <w:top w:val="dashed" w:sz="8" w:space="0" w:color="C7C7C7"/>
              <w:bottom w:val="dashed" w:sz="8" w:space="0" w:color="C7C7C7"/>
            </w:tcBorders>
          </w:tcPr>
          <w:p w14:paraId="3AB0E890" w14:textId="77777777" w:rsidR="00FE6F2D" w:rsidRDefault="00390E2D">
            <w:pPr>
              <w:pStyle w:val="TableParagraph"/>
              <w:spacing w:before="0" w:line="265" w:lineRule="exact"/>
              <w:ind w:left="491"/>
              <w:rPr>
                <w:rFonts w:ascii="宋体" w:eastAsia="宋体"/>
                <w:sz w:val="24"/>
              </w:rPr>
            </w:pPr>
            <w:r>
              <w:rPr>
                <w:sz w:val="24"/>
              </w:rPr>
              <w:t>2.2</w:t>
            </w:r>
            <w:r>
              <w:rPr>
                <w:spacing w:val="29"/>
                <w:sz w:val="24"/>
              </w:rPr>
              <w:t xml:space="preserve"> </w:t>
            </w:r>
            <w:r>
              <w:rPr>
                <w:rFonts w:ascii="宋体" w:eastAsia="宋体"/>
                <w:spacing w:val="-2"/>
                <w:sz w:val="24"/>
              </w:rPr>
              <w:t>测序文库结构</w:t>
            </w:r>
          </w:p>
        </w:tc>
        <w:tc>
          <w:tcPr>
            <w:tcW w:w="3152" w:type="dxa"/>
            <w:tcBorders>
              <w:top w:val="dashed" w:sz="8" w:space="0" w:color="C7C7C7"/>
              <w:bottom w:val="dashed" w:sz="8" w:space="0" w:color="C7C7C7"/>
            </w:tcBorders>
          </w:tcPr>
          <w:p w14:paraId="2FD6AFC9"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5A2272D5" w14:textId="77777777" w:rsidR="00FE6F2D" w:rsidRDefault="00390E2D">
            <w:pPr>
              <w:pStyle w:val="TableParagraph"/>
              <w:spacing w:before="0" w:line="248" w:lineRule="exact"/>
              <w:ind w:right="1"/>
              <w:jc w:val="right"/>
              <w:rPr>
                <w:rFonts w:eastAsia="宋体"/>
                <w:sz w:val="24"/>
                <w:lang w:eastAsia="zh-CN"/>
              </w:rPr>
            </w:pPr>
            <w:r>
              <w:rPr>
                <w:spacing w:val="-5"/>
                <w:sz w:val="24"/>
              </w:rPr>
              <w:t>1</w:t>
            </w:r>
            <w:r>
              <w:rPr>
                <w:rFonts w:eastAsia="宋体" w:hint="eastAsia"/>
                <w:spacing w:val="-5"/>
                <w:sz w:val="24"/>
                <w:lang w:eastAsia="zh-CN"/>
              </w:rPr>
              <w:t>2</w:t>
            </w:r>
          </w:p>
        </w:tc>
      </w:tr>
      <w:tr w:rsidR="00FE6F2D" w14:paraId="12701ED2" w14:textId="77777777">
        <w:trPr>
          <w:trHeight w:val="287"/>
        </w:trPr>
        <w:tc>
          <w:tcPr>
            <w:tcW w:w="4727" w:type="dxa"/>
            <w:tcBorders>
              <w:top w:val="dashed" w:sz="8" w:space="0" w:color="C7C7C7"/>
              <w:bottom w:val="dashed" w:sz="8" w:space="0" w:color="C7C7C7"/>
            </w:tcBorders>
          </w:tcPr>
          <w:p w14:paraId="617BA120" w14:textId="77777777" w:rsidR="00FE6F2D" w:rsidRDefault="00390E2D">
            <w:pPr>
              <w:pStyle w:val="TableParagraph"/>
              <w:spacing w:before="0" w:line="265" w:lineRule="exact"/>
              <w:ind w:left="245"/>
              <w:rPr>
                <w:rFonts w:ascii="宋体" w:eastAsia="宋体"/>
                <w:sz w:val="24"/>
              </w:rPr>
            </w:pPr>
            <w:r>
              <w:rPr>
                <w:sz w:val="24"/>
              </w:rPr>
              <w:t>3</w:t>
            </w:r>
            <w:r>
              <w:rPr>
                <w:spacing w:val="27"/>
                <w:sz w:val="24"/>
              </w:rPr>
              <w:t xml:space="preserve"> </w:t>
            </w:r>
            <w:r>
              <w:rPr>
                <w:rFonts w:ascii="宋体" w:eastAsia="宋体"/>
                <w:spacing w:val="-2"/>
                <w:sz w:val="24"/>
              </w:rPr>
              <w:t>信息分析流程</w:t>
            </w:r>
          </w:p>
        </w:tc>
        <w:tc>
          <w:tcPr>
            <w:tcW w:w="3152" w:type="dxa"/>
            <w:tcBorders>
              <w:top w:val="dashed" w:sz="8" w:space="0" w:color="C7C7C7"/>
              <w:bottom w:val="dashed" w:sz="8" w:space="0" w:color="C7C7C7"/>
            </w:tcBorders>
          </w:tcPr>
          <w:p w14:paraId="5EE1333F"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0077E3F0" w14:textId="77777777" w:rsidR="00FE6F2D" w:rsidRDefault="00390E2D">
            <w:pPr>
              <w:pStyle w:val="TableParagraph"/>
              <w:spacing w:before="0" w:line="248" w:lineRule="exact"/>
              <w:ind w:right="1"/>
              <w:jc w:val="right"/>
              <w:rPr>
                <w:rFonts w:eastAsia="宋体"/>
                <w:sz w:val="24"/>
                <w:lang w:eastAsia="zh-CN"/>
              </w:rPr>
            </w:pPr>
            <w:r>
              <w:rPr>
                <w:spacing w:val="-5"/>
                <w:sz w:val="24"/>
              </w:rPr>
              <w:t>1</w:t>
            </w:r>
            <w:r>
              <w:rPr>
                <w:rFonts w:eastAsia="宋体" w:hint="eastAsia"/>
                <w:spacing w:val="-5"/>
                <w:sz w:val="24"/>
                <w:lang w:eastAsia="zh-CN"/>
              </w:rPr>
              <w:t>2</w:t>
            </w:r>
          </w:p>
        </w:tc>
      </w:tr>
      <w:tr w:rsidR="00FE6F2D" w14:paraId="6908067C" w14:textId="77777777">
        <w:trPr>
          <w:trHeight w:val="287"/>
        </w:trPr>
        <w:tc>
          <w:tcPr>
            <w:tcW w:w="4727" w:type="dxa"/>
            <w:tcBorders>
              <w:top w:val="dashed" w:sz="8" w:space="0" w:color="C7C7C7"/>
              <w:bottom w:val="dashed" w:sz="8" w:space="0" w:color="C7C7C7"/>
            </w:tcBorders>
          </w:tcPr>
          <w:p w14:paraId="725B0D58" w14:textId="77777777" w:rsidR="00FE6F2D" w:rsidRDefault="00390E2D">
            <w:pPr>
              <w:pStyle w:val="TableParagraph"/>
              <w:spacing w:before="0" w:line="265" w:lineRule="exact"/>
              <w:ind w:left="491"/>
              <w:rPr>
                <w:rFonts w:ascii="宋体" w:eastAsia="宋体"/>
                <w:sz w:val="24"/>
              </w:rPr>
            </w:pPr>
            <w:r>
              <w:rPr>
                <w:sz w:val="24"/>
              </w:rPr>
              <w:t>3.1</w:t>
            </w:r>
            <w:r>
              <w:rPr>
                <w:spacing w:val="29"/>
                <w:sz w:val="24"/>
              </w:rPr>
              <w:t xml:space="preserve"> </w:t>
            </w:r>
            <w:r>
              <w:rPr>
                <w:rFonts w:ascii="宋体" w:eastAsia="宋体"/>
                <w:spacing w:val="-2"/>
                <w:sz w:val="24"/>
              </w:rPr>
              <w:t>表达矩阵生成</w:t>
            </w:r>
          </w:p>
        </w:tc>
        <w:tc>
          <w:tcPr>
            <w:tcW w:w="3152" w:type="dxa"/>
            <w:tcBorders>
              <w:top w:val="dashed" w:sz="8" w:space="0" w:color="C7C7C7"/>
              <w:bottom w:val="dashed" w:sz="8" w:space="0" w:color="C7C7C7"/>
            </w:tcBorders>
          </w:tcPr>
          <w:p w14:paraId="2A1BD102"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082E087B" w14:textId="77777777" w:rsidR="00FE6F2D" w:rsidRDefault="00390E2D">
            <w:pPr>
              <w:pStyle w:val="TableParagraph"/>
              <w:spacing w:before="0" w:line="248" w:lineRule="exact"/>
              <w:ind w:right="1"/>
              <w:jc w:val="right"/>
              <w:rPr>
                <w:rFonts w:eastAsia="宋体"/>
                <w:sz w:val="24"/>
                <w:lang w:eastAsia="zh-CN"/>
              </w:rPr>
            </w:pPr>
            <w:r>
              <w:rPr>
                <w:spacing w:val="-5"/>
                <w:sz w:val="24"/>
              </w:rPr>
              <w:t>1</w:t>
            </w:r>
            <w:r>
              <w:rPr>
                <w:rFonts w:eastAsia="宋体" w:hint="eastAsia"/>
                <w:spacing w:val="-5"/>
                <w:sz w:val="24"/>
                <w:lang w:eastAsia="zh-CN"/>
              </w:rPr>
              <w:t>2</w:t>
            </w:r>
          </w:p>
        </w:tc>
      </w:tr>
      <w:tr w:rsidR="00FE6F2D" w14:paraId="08D1E019" w14:textId="77777777">
        <w:trPr>
          <w:trHeight w:val="287"/>
        </w:trPr>
        <w:tc>
          <w:tcPr>
            <w:tcW w:w="4727" w:type="dxa"/>
            <w:tcBorders>
              <w:top w:val="dashed" w:sz="8" w:space="0" w:color="C7C7C7"/>
              <w:bottom w:val="dashed" w:sz="8" w:space="0" w:color="C7C7C7"/>
            </w:tcBorders>
          </w:tcPr>
          <w:p w14:paraId="73EDBEE7" w14:textId="77777777" w:rsidR="00FE6F2D" w:rsidRDefault="00390E2D">
            <w:pPr>
              <w:pStyle w:val="TableParagraph"/>
              <w:spacing w:before="0" w:line="265" w:lineRule="exact"/>
              <w:ind w:left="491"/>
              <w:rPr>
                <w:rFonts w:ascii="宋体" w:eastAsia="宋体"/>
                <w:sz w:val="24"/>
              </w:rPr>
            </w:pPr>
            <w:r>
              <w:rPr>
                <w:sz w:val="24"/>
              </w:rPr>
              <w:t>3.2</w:t>
            </w:r>
            <w:r>
              <w:rPr>
                <w:spacing w:val="34"/>
                <w:sz w:val="24"/>
              </w:rPr>
              <w:t xml:space="preserve"> </w:t>
            </w:r>
            <w:r>
              <w:rPr>
                <w:rFonts w:ascii="宋体" w:eastAsia="宋体"/>
                <w:spacing w:val="-2"/>
                <w:sz w:val="24"/>
              </w:rPr>
              <w:t>数据质控和过滤</w:t>
            </w:r>
          </w:p>
        </w:tc>
        <w:tc>
          <w:tcPr>
            <w:tcW w:w="3152" w:type="dxa"/>
            <w:tcBorders>
              <w:top w:val="dashed" w:sz="8" w:space="0" w:color="C7C7C7"/>
              <w:bottom w:val="dashed" w:sz="8" w:space="0" w:color="C7C7C7"/>
            </w:tcBorders>
          </w:tcPr>
          <w:p w14:paraId="02C1876D"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55751C77" w14:textId="77777777" w:rsidR="00FE6F2D" w:rsidRDefault="00390E2D">
            <w:pPr>
              <w:pStyle w:val="TableParagraph"/>
              <w:spacing w:before="0" w:line="248" w:lineRule="exact"/>
              <w:ind w:right="1"/>
              <w:jc w:val="right"/>
              <w:rPr>
                <w:rFonts w:eastAsia="宋体"/>
                <w:sz w:val="24"/>
                <w:lang w:eastAsia="zh-CN"/>
              </w:rPr>
            </w:pPr>
            <w:r>
              <w:rPr>
                <w:spacing w:val="-5"/>
                <w:sz w:val="24"/>
              </w:rPr>
              <w:t>1</w:t>
            </w:r>
            <w:r>
              <w:rPr>
                <w:rFonts w:eastAsia="宋体" w:hint="eastAsia"/>
                <w:spacing w:val="-5"/>
                <w:sz w:val="24"/>
                <w:lang w:eastAsia="zh-CN"/>
              </w:rPr>
              <w:t>2</w:t>
            </w:r>
          </w:p>
        </w:tc>
      </w:tr>
      <w:tr w:rsidR="00FE6F2D" w14:paraId="0EABD23D" w14:textId="77777777">
        <w:trPr>
          <w:trHeight w:val="287"/>
        </w:trPr>
        <w:tc>
          <w:tcPr>
            <w:tcW w:w="4727" w:type="dxa"/>
            <w:tcBorders>
              <w:top w:val="dashed" w:sz="8" w:space="0" w:color="C7C7C7"/>
              <w:bottom w:val="dashed" w:sz="8" w:space="0" w:color="C7C7C7"/>
            </w:tcBorders>
          </w:tcPr>
          <w:p w14:paraId="768EC18C" w14:textId="77777777" w:rsidR="00FE6F2D" w:rsidRDefault="00390E2D">
            <w:pPr>
              <w:pStyle w:val="TableParagraph"/>
              <w:spacing w:before="0" w:line="265" w:lineRule="exact"/>
              <w:ind w:left="491"/>
              <w:rPr>
                <w:rFonts w:ascii="宋体" w:eastAsia="宋体"/>
                <w:sz w:val="24"/>
              </w:rPr>
            </w:pPr>
            <w:r>
              <w:rPr>
                <w:sz w:val="24"/>
              </w:rPr>
              <w:t>3.3</w:t>
            </w:r>
            <w:r>
              <w:rPr>
                <w:spacing w:val="29"/>
                <w:sz w:val="24"/>
              </w:rPr>
              <w:t xml:space="preserve"> </w:t>
            </w:r>
            <w:r>
              <w:rPr>
                <w:rFonts w:ascii="宋体" w:eastAsia="宋体"/>
                <w:spacing w:val="-2"/>
                <w:sz w:val="24"/>
              </w:rPr>
              <w:t>高变特征筛选</w:t>
            </w:r>
          </w:p>
        </w:tc>
        <w:tc>
          <w:tcPr>
            <w:tcW w:w="3152" w:type="dxa"/>
            <w:tcBorders>
              <w:top w:val="dashed" w:sz="8" w:space="0" w:color="C7C7C7"/>
              <w:bottom w:val="dashed" w:sz="8" w:space="0" w:color="C7C7C7"/>
            </w:tcBorders>
          </w:tcPr>
          <w:p w14:paraId="5DA406FA"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78AC8D0B" w14:textId="77777777" w:rsidR="00FE6F2D" w:rsidRDefault="00390E2D">
            <w:pPr>
              <w:pStyle w:val="TableParagraph"/>
              <w:spacing w:before="0" w:line="248" w:lineRule="exact"/>
              <w:ind w:right="1"/>
              <w:jc w:val="right"/>
              <w:rPr>
                <w:rFonts w:eastAsia="宋体"/>
                <w:sz w:val="24"/>
                <w:lang w:eastAsia="zh-CN"/>
              </w:rPr>
            </w:pPr>
            <w:r>
              <w:rPr>
                <w:rFonts w:eastAsia="宋体" w:hint="eastAsia"/>
                <w:sz w:val="24"/>
                <w:lang w:eastAsia="zh-CN"/>
              </w:rPr>
              <w:t>13</w:t>
            </w:r>
          </w:p>
        </w:tc>
      </w:tr>
      <w:tr w:rsidR="00FE6F2D" w14:paraId="153FE1A6" w14:textId="77777777">
        <w:trPr>
          <w:trHeight w:val="287"/>
        </w:trPr>
        <w:tc>
          <w:tcPr>
            <w:tcW w:w="4727" w:type="dxa"/>
            <w:tcBorders>
              <w:top w:val="dashed" w:sz="8" w:space="0" w:color="C7C7C7"/>
              <w:bottom w:val="dashed" w:sz="8" w:space="0" w:color="C7C7C7"/>
            </w:tcBorders>
          </w:tcPr>
          <w:p w14:paraId="70AD2FB8" w14:textId="77777777" w:rsidR="00FE6F2D" w:rsidRDefault="00390E2D">
            <w:pPr>
              <w:pStyle w:val="TableParagraph"/>
              <w:spacing w:before="0" w:line="265" w:lineRule="exact"/>
              <w:ind w:left="491"/>
              <w:rPr>
                <w:rFonts w:ascii="宋体" w:eastAsia="宋体"/>
                <w:sz w:val="24"/>
              </w:rPr>
            </w:pPr>
            <w:r>
              <w:rPr>
                <w:sz w:val="24"/>
              </w:rPr>
              <w:t>3.4</w:t>
            </w:r>
            <w:r>
              <w:rPr>
                <w:spacing w:val="20"/>
                <w:sz w:val="24"/>
              </w:rPr>
              <w:t xml:space="preserve"> </w:t>
            </w:r>
            <w:r>
              <w:rPr>
                <w:rFonts w:ascii="宋体" w:eastAsia="宋体"/>
                <w:spacing w:val="-3"/>
                <w:sz w:val="24"/>
              </w:rPr>
              <w:t>细胞聚类</w:t>
            </w:r>
          </w:p>
        </w:tc>
        <w:tc>
          <w:tcPr>
            <w:tcW w:w="3152" w:type="dxa"/>
            <w:tcBorders>
              <w:top w:val="dashed" w:sz="8" w:space="0" w:color="C7C7C7"/>
              <w:bottom w:val="dashed" w:sz="8" w:space="0" w:color="C7C7C7"/>
            </w:tcBorders>
          </w:tcPr>
          <w:p w14:paraId="3F0CA393"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62EC1072" w14:textId="77777777" w:rsidR="00FE6F2D" w:rsidRDefault="00390E2D">
            <w:pPr>
              <w:pStyle w:val="TableParagraph"/>
              <w:spacing w:before="0" w:line="248" w:lineRule="exact"/>
              <w:ind w:right="1"/>
              <w:jc w:val="right"/>
              <w:rPr>
                <w:rFonts w:eastAsia="宋体"/>
                <w:sz w:val="24"/>
                <w:lang w:eastAsia="zh-CN"/>
              </w:rPr>
            </w:pPr>
            <w:r>
              <w:rPr>
                <w:rFonts w:eastAsia="宋体" w:hint="eastAsia"/>
                <w:sz w:val="24"/>
                <w:lang w:eastAsia="zh-CN"/>
              </w:rPr>
              <w:t>13</w:t>
            </w:r>
          </w:p>
        </w:tc>
      </w:tr>
      <w:tr w:rsidR="00FE6F2D" w14:paraId="2254C023" w14:textId="77777777">
        <w:trPr>
          <w:trHeight w:val="287"/>
        </w:trPr>
        <w:tc>
          <w:tcPr>
            <w:tcW w:w="4727" w:type="dxa"/>
            <w:tcBorders>
              <w:top w:val="dashed" w:sz="8" w:space="0" w:color="C7C7C7"/>
              <w:bottom w:val="dashed" w:sz="8" w:space="0" w:color="C7C7C7"/>
            </w:tcBorders>
          </w:tcPr>
          <w:p w14:paraId="4EC056ED" w14:textId="77777777" w:rsidR="00FE6F2D" w:rsidRDefault="00390E2D">
            <w:pPr>
              <w:pStyle w:val="TableParagraph"/>
              <w:spacing w:before="0" w:line="265" w:lineRule="exact"/>
              <w:ind w:left="491"/>
              <w:rPr>
                <w:rFonts w:ascii="宋体" w:eastAsia="宋体"/>
                <w:sz w:val="24"/>
              </w:rPr>
            </w:pPr>
            <w:r>
              <w:rPr>
                <w:sz w:val="24"/>
              </w:rPr>
              <w:t>3.5</w:t>
            </w:r>
            <w:r>
              <w:rPr>
                <w:spacing w:val="53"/>
                <w:sz w:val="24"/>
              </w:rPr>
              <w:t xml:space="preserve"> </w:t>
            </w:r>
            <w:r>
              <w:rPr>
                <w:sz w:val="24"/>
              </w:rPr>
              <w:t>cluster</w:t>
            </w:r>
            <w:r>
              <w:rPr>
                <w:rFonts w:ascii="宋体" w:eastAsia="宋体"/>
                <w:sz w:val="24"/>
              </w:rPr>
              <w:t>中特异</w:t>
            </w:r>
            <w:r>
              <w:rPr>
                <w:sz w:val="24"/>
              </w:rPr>
              <w:t>marker</w:t>
            </w:r>
            <w:r>
              <w:rPr>
                <w:rFonts w:ascii="宋体" w:eastAsia="宋体"/>
                <w:spacing w:val="-3"/>
                <w:sz w:val="24"/>
              </w:rPr>
              <w:t>基因筛选</w:t>
            </w:r>
          </w:p>
        </w:tc>
        <w:tc>
          <w:tcPr>
            <w:tcW w:w="3152" w:type="dxa"/>
            <w:tcBorders>
              <w:top w:val="dashed" w:sz="8" w:space="0" w:color="C7C7C7"/>
              <w:bottom w:val="dashed" w:sz="8" w:space="0" w:color="C7C7C7"/>
            </w:tcBorders>
          </w:tcPr>
          <w:p w14:paraId="43D38FB9"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263D8CF1" w14:textId="77777777" w:rsidR="00FE6F2D" w:rsidRDefault="00390E2D">
            <w:pPr>
              <w:pStyle w:val="TableParagraph"/>
              <w:spacing w:before="0" w:line="248" w:lineRule="exact"/>
              <w:ind w:right="1"/>
              <w:jc w:val="right"/>
              <w:rPr>
                <w:rFonts w:eastAsia="宋体"/>
                <w:sz w:val="24"/>
                <w:lang w:eastAsia="zh-CN"/>
              </w:rPr>
            </w:pPr>
            <w:r>
              <w:rPr>
                <w:rFonts w:eastAsia="宋体" w:hint="eastAsia"/>
                <w:sz w:val="24"/>
                <w:lang w:eastAsia="zh-CN"/>
              </w:rPr>
              <w:t>13</w:t>
            </w:r>
          </w:p>
        </w:tc>
      </w:tr>
      <w:tr w:rsidR="00FE6F2D" w14:paraId="1FA9E982" w14:textId="77777777">
        <w:trPr>
          <w:trHeight w:val="287"/>
        </w:trPr>
        <w:tc>
          <w:tcPr>
            <w:tcW w:w="4727" w:type="dxa"/>
            <w:tcBorders>
              <w:top w:val="dashed" w:sz="8" w:space="0" w:color="C7C7C7"/>
              <w:bottom w:val="dashed" w:sz="8" w:space="0" w:color="C7C7C7"/>
            </w:tcBorders>
          </w:tcPr>
          <w:p w14:paraId="285BB63D" w14:textId="77777777" w:rsidR="00FE6F2D" w:rsidRDefault="00390E2D">
            <w:pPr>
              <w:pStyle w:val="TableParagraph"/>
              <w:spacing w:before="0" w:line="265" w:lineRule="exact"/>
              <w:ind w:left="491"/>
              <w:rPr>
                <w:rFonts w:ascii="宋体" w:eastAsia="宋体"/>
                <w:sz w:val="24"/>
              </w:rPr>
            </w:pPr>
            <w:r>
              <w:rPr>
                <w:sz w:val="24"/>
              </w:rPr>
              <w:t>3.6</w:t>
            </w:r>
            <w:r>
              <w:rPr>
                <w:spacing w:val="29"/>
                <w:sz w:val="24"/>
              </w:rPr>
              <w:t xml:space="preserve"> </w:t>
            </w:r>
            <w:r>
              <w:rPr>
                <w:rFonts w:ascii="宋体" w:eastAsia="宋体"/>
                <w:spacing w:val="-2"/>
                <w:sz w:val="24"/>
              </w:rPr>
              <w:t>分析软件说明</w:t>
            </w:r>
          </w:p>
        </w:tc>
        <w:tc>
          <w:tcPr>
            <w:tcW w:w="3152" w:type="dxa"/>
            <w:tcBorders>
              <w:top w:val="dashed" w:sz="8" w:space="0" w:color="C7C7C7"/>
              <w:bottom w:val="dashed" w:sz="8" w:space="0" w:color="C7C7C7"/>
            </w:tcBorders>
          </w:tcPr>
          <w:p w14:paraId="616B0C7D"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62CAF871" w14:textId="77777777" w:rsidR="00FE6F2D" w:rsidRDefault="00390E2D">
            <w:pPr>
              <w:pStyle w:val="TableParagraph"/>
              <w:spacing w:before="0" w:line="248" w:lineRule="exact"/>
              <w:ind w:right="1"/>
              <w:jc w:val="right"/>
              <w:rPr>
                <w:rFonts w:eastAsia="宋体"/>
                <w:sz w:val="24"/>
                <w:lang w:eastAsia="zh-CN"/>
              </w:rPr>
            </w:pPr>
            <w:r>
              <w:rPr>
                <w:rFonts w:eastAsia="宋体" w:hint="eastAsia"/>
                <w:sz w:val="24"/>
                <w:lang w:eastAsia="zh-CN"/>
              </w:rPr>
              <w:t>13</w:t>
            </w:r>
          </w:p>
        </w:tc>
      </w:tr>
      <w:tr w:rsidR="00FE6F2D" w14:paraId="3C416446" w14:textId="77777777">
        <w:trPr>
          <w:trHeight w:val="287"/>
        </w:trPr>
        <w:tc>
          <w:tcPr>
            <w:tcW w:w="4727" w:type="dxa"/>
            <w:tcBorders>
              <w:top w:val="dashed" w:sz="8" w:space="0" w:color="C7C7C7"/>
              <w:bottom w:val="dashed" w:sz="8" w:space="0" w:color="C7C7C7"/>
            </w:tcBorders>
          </w:tcPr>
          <w:p w14:paraId="546FEDA0" w14:textId="77777777" w:rsidR="00FE6F2D" w:rsidRDefault="00390E2D">
            <w:pPr>
              <w:pStyle w:val="TableParagraph"/>
              <w:spacing w:before="0" w:line="265" w:lineRule="exact"/>
              <w:ind w:left="-1"/>
              <w:rPr>
                <w:rFonts w:ascii="宋体" w:eastAsia="宋体"/>
                <w:sz w:val="24"/>
              </w:rPr>
            </w:pPr>
            <w:r>
              <w:rPr>
                <w:rFonts w:ascii="宋体" w:eastAsia="宋体"/>
                <w:spacing w:val="-5"/>
                <w:sz w:val="24"/>
              </w:rPr>
              <w:t>帮助</w:t>
            </w:r>
          </w:p>
        </w:tc>
        <w:tc>
          <w:tcPr>
            <w:tcW w:w="3152" w:type="dxa"/>
            <w:tcBorders>
              <w:top w:val="dashed" w:sz="8" w:space="0" w:color="C7C7C7"/>
              <w:bottom w:val="dashed" w:sz="8" w:space="0" w:color="C7C7C7"/>
            </w:tcBorders>
          </w:tcPr>
          <w:p w14:paraId="64FC0550"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3364C75F" w14:textId="77777777" w:rsidR="00FE6F2D" w:rsidRDefault="00390E2D">
            <w:pPr>
              <w:pStyle w:val="TableParagraph"/>
              <w:spacing w:before="0" w:line="248" w:lineRule="exact"/>
              <w:ind w:right="1"/>
              <w:jc w:val="right"/>
              <w:rPr>
                <w:rFonts w:eastAsia="宋体"/>
                <w:sz w:val="24"/>
                <w:lang w:eastAsia="zh-CN"/>
              </w:rPr>
            </w:pPr>
            <w:r>
              <w:rPr>
                <w:rFonts w:eastAsia="宋体" w:hint="eastAsia"/>
                <w:sz w:val="24"/>
                <w:lang w:eastAsia="zh-CN"/>
              </w:rPr>
              <w:t>13</w:t>
            </w:r>
          </w:p>
        </w:tc>
      </w:tr>
      <w:tr w:rsidR="00FE6F2D" w14:paraId="6AA0CE90" w14:textId="77777777">
        <w:trPr>
          <w:trHeight w:val="287"/>
        </w:trPr>
        <w:tc>
          <w:tcPr>
            <w:tcW w:w="4727" w:type="dxa"/>
            <w:tcBorders>
              <w:top w:val="dashed" w:sz="8" w:space="0" w:color="C7C7C7"/>
              <w:bottom w:val="dashed" w:sz="8" w:space="0" w:color="C7C7C7"/>
            </w:tcBorders>
          </w:tcPr>
          <w:p w14:paraId="33B0A653" w14:textId="77777777" w:rsidR="00FE6F2D" w:rsidRDefault="00390E2D">
            <w:pPr>
              <w:pStyle w:val="TableParagraph"/>
              <w:spacing w:before="0" w:line="265" w:lineRule="exact"/>
              <w:ind w:left="245"/>
              <w:rPr>
                <w:rFonts w:ascii="宋体" w:eastAsia="宋体"/>
                <w:sz w:val="24"/>
              </w:rPr>
            </w:pPr>
            <w:r>
              <w:rPr>
                <w:sz w:val="24"/>
              </w:rPr>
              <w:t>1</w:t>
            </w:r>
            <w:r>
              <w:rPr>
                <w:spacing w:val="37"/>
                <w:sz w:val="24"/>
              </w:rPr>
              <w:t xml:space="preserve"> </w:t>
            </w:r>
            <w:r>
              <w:rPr>
                <w:rFonts w:ascii="宋体" w:eastAsia="宋体"/>
                <w:spacing w:val="-2"/>
                <w:sz w:val="24"/>
              </w:rPr>
              <w:t>测序下机数据格式</w:t>
            </w:r>
          </w:p>
        </w:tc>
        <w:tc>
          <w:tcPr>
            <w:tcW w:w="3152" w:type="dxa"/>
            <w:tcBorders>
              <w:top w:val="dashed" w:sz="8" w:space="0" w:color="C7C7C7"/>
              <w:bottom w:val="dashed" w:sz="8" w:space="0" w:color="C7C7C7"/>
            </w:tcBorders>
          </w:tcPr>
          <w:p w14:paraId="1AE99047"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0D50AA45" w14:textId="77777777" w:rsidR="00FE6F2D" w:rsidRDefault="00390E2D">
            <w:pPr>
              <w:pStyle w:val="TableParagraph"/>
              <w:spacing w:before="0" w:line="248" w:lineRule="exact"/>
              <w:ind w:right="1"/>
              <w:jc w:val="right"/>
              <w:rPr>
                <w:rFonts w:eastAsia="宋体"/>
                <w:sz w:val="24"/>
                <w:lang w:eastAsia="zh-CN"/>
              </w:rPr>
            </w:pPr>
            <w:r>
              <w:rPr>
                <w:rFonts w:eastAsia="宋体" w:hint="eastAsia"/>
                <w:sz w:val="24"/>
                <w:lang w:eastAsia="zh-CN"/>
              </w:rPr>
              <w:t>13</w:t>
            </w:r>
          </w:p>
        </w:tc>
      </w:tr>
      <w:tr w:rsidR="00FE6F2D" w14:paraId="71BDF023" w14:textId="77777777">
        <w:trPr>
          <w:trHeight w:val="287"/>
        </w:trPr>
        <w:tc>
          <w:tcPr>
            <w:tcW w:w="4727" w:type="dxa"/>
            <w:tcBorders>
              <w:top w:val="dashed" w:sz="8" w:space="0" w:color="C7C7C7"/>
              <w:bottom w:val="dashed" w:sz="8" w:space="0" w:color="C7C7C7"/>
            </w:tcBorders>
          </w:tcPr>
          <w:p w14:paraId="36215EAD" w14:textId="77777777" w:rsidR="00FE6F2D" w:rsidRDefault="00390E2D">
            <w:pPr>
              <w:pStyle w:val="TableParagraph"/>
              <w:spacing w:before="0" w:line="265" w:lineRule="exact"/>
              <w:ind w:left="245"/>
              <w:rPr>
                <w:rFonts w:ascii="宋体" w:eastAsia="宋体"/>
                <w:sz w:val="24"/>
              </w:rPr>
            </w:pPr>
            <w:r>
              <w:rPr>
                <w:sz w:val="24"/>
              </w:rPr>
              <w:t>2</w:t>
            </w:r>
            <w:r>
              <w:rPr>
                <w:spacing w:val="18"/>
                <w:sz w:val="24"/>
              </w:rPr>
              <w:t xml:space="preserve"> </w:t>
            </w:r>
            <w:r>
              <w:rPr>
                <w:rFonts w:ascii="宋体" w:eastAsia="宋体"/>
                <w:spacing w:val="-3"/>
                <w:sz w:val="24"/>
              </w:rPr>
              <w:t>文件交付</w:t>
            </w:r>
          </w:p>
        </w:tc>
        <w:tc>
          <w:tcPr>
            <w:tcW w:w="3152" w:type="dxa"/>
            <w:tcBorders>
              <w:top w:val="dashed" w:sz="8" w:space="0" w:color="C7C7C7"/>
              <w:bottom w:val="dashed" w:sz="8" w:space="0" w:color="C7C7C7"/>
            </w:tcBorders>
          </w:tcPr>
          <w:p w14:paraId="3939F00F"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7EBB47C9" w14:textId="77777777" w:rsidR="00FE6F2D" w:rsidRDefault="00390E2D">
            <w:pPr>
              <w:pStyle w:val="TableParagraph"/>
              <w:spacing w:before="0" w:line="248" w:lineRule="exact"/>
              <w:ind w:right="1"/>
              <w:jc w:val="right"/>
              <w:rPr>
                <w:rFonts w:eastAsia="宋体"/>
                <w:sz w:val="24"/>
                <w:lang w:eastAsia="zh-CN"/>
              </w:rPr>
            </w:pPr>
            <w:r>
              <w:rPr>
                <w:rFonts w:eastAsia="宋体" w:hint="eastAsia"/>
                <w:sz w:val="24"/>
                <w:lang w:eastAsia="zh-CN"/>
              </w:rPr>
              <w:t>13</w:t>
            </w:r>
          </w:p>
        </w:tc>
      </w:tr>
      <w:tr w:rsidR="00FE6F2D" w14:paraId="21BEF6AF" w14:textId="77777777">
        <w:trPr>
          <w:trHeight w:val="287"/>
        </w:trPr>
        <w:tc>
          <w:tcPr>
            <w:tcW w:w="4727" w:type="dxa"/>
            <w:tcBorders>
              <w:top w:val="dashed" w:sz="8" w:space="0" w:color="C7C7C7"/>
              <w:bottom w:val="dashed" w:sz="8" w:space="0" w:color="C7C7C7"/>
            </w:tcBorders>
          </w:tcPr>
          <w:p w14:paraId="1EB27450" w14:textId="77777777" w:rsidR="00FE6F2D" w:rsidRDefault="00390E2D">
            <w:pPr>
              <w:pStyle w:val="TableParagraph"/>
              <w:spacing w:before="0" w:line="265" w:lineRule="exact"/>
              <w:ind w:left="-1"/>
              <w:rPr>
                <w:rFonts w:ascii="宋体" w:eastAsia="宋体"/>
                <w:sz w:val="24"/>
              </w:rPr>
            </w:pPr>
            <w:r>
              <w:rPr>
                <w:rFonts w:ascii="宋体" w:eastAsia="宋体"/>
                <w:spacing w:val="-3"/>
                <w:sz w:val="24"/>
              </w:rPr>
              <w:t>常见问题</w:t>
            </w:r>
          </w:p>
        </w:tc>
        <w:tc>
          <w:tcPr>
            <w:tcW w:w="3152" w:type="dxa"/>
            <w:tcBorders>
              <w:top w:val="dashed" w:sz="8" w:space="0" w:color="C7C7C7"/>
              <w:bottom w:val="dashed" w:sz="8" w:space="0" w:color="C7C7C7"/>
            </w:tcBorders>
          </w:tcPr>
          <w:p w14:paraId="3F24F5CF"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07F6CA63" w14:textId="77777777" w:rsidR="00FE6F2D" w:rsidRDefault="00390E2D">
            <w:pPr>
              <w:pStyle w:val="TableParagraph"/>
              <w:spacing w:before="0" w:line="248" w:lineRule="exact"/>
              <w:ind w:right="1"/>
              <w:jc w:val="right"/>
              <w:rPr>
                <w:rFonts w:eastAsia="宋体"/>
                <w:sz w:val="24"/>
                <w:lang w:eastAsia="zh-CN"/>
              </w:rPr>
            </w:pPr>
            <w:r>
              <w:rPr>
                <w:rFonts w:eastAsia="宋体" w:hint="eastAsia"/>
                <w:sz w:val="24"/>
                <w:lang w:eastAsia="zh-CN"/>
              </w:rPr>
              <w:t>14</w:t>
            </w:r>
          </w:p>
        </w:tc>
      </w:tr>
      <w:tr w:rsidR="00FE6F2D" w14:paraId="1ECB2E4E" w14:textId="77777777">
        <w:trPr>
          <w:trHeight w:val="287"/>
        </w:trPr>
        <w:tc>
          <w:tcPr>
            <w:tcW w:w="4727" w:type="dxa"/>
            <w:tcBorders>
              <w:top w:val="dashed" w:sz="8" w:space="0" w:color="C7C7C7"/>
              <w:bottom w:val="dashed" w:sz="8" w:space="0" w:color="C7C7C7"/>
            </w:tcBorders>
          </w:tcPr>
          <w:p w14:paraId="360A4C53" w14:textId="77777777" w:rsidR="00FE6F2D" w:rsidRDefault="00390E2D">
            <w:pPr>
              <w:pStyle w:val="TableParagraph"/>
              <w:spacing w:before="0" w:line="265" w:lineRule="exact"/>
              <w:ind w:left="-1"/>
              <w:rPr>
                <w:rFonts w:ascii="宋体" w:eastAsia="宋体"/>
                <w:sz w:val="24"/>
              </w:rPr>
            </w:pPr>
            <w:r>
              <w:rPr>
                <w:rFonts w:ascii="宋体" w:eastAsia="宋体"/>
                <w:spacing w:val="-3"/>
                <w:sz w:val="24"/>
              </w:rPr>
              <w:t>参考文献</w:t>
            </w:r>
          </w:p>
        </w:tc>
        <w:tc>
          <w:tcPr>
            <w:tcW w:w="3152" w:type="dxa"/>
            <w:tcBorders>
              <w:top w:val="dashed" w:sz="8" w:space="0" w:color="C7C7C7"/>
              <w:bottom w:val="dashed" w:sz="8" w:space="0" w:color="C7C7C7"/>
            </w:tcBorders>
          </w:tcPr>
          <w:p w14:paraId="441EE132" w14:textId="77777777" w:rsidR="00FE6F2D" w:rsidRDefault="00FE6F2D">
            <w:pPr>
              <w:pStyle w:val="TableParagraph"/>
              <w:spacing w:before="0"/>
              <w:rPr>
                <w:rFonts w:ascii="Times New Roman"/>
                <w:sz w:val="20"/>
              </w:rPr>
            </w:pPr>
          </w:p>
        </w:tc>
        <w:tc>
          <w:tcPr>
            <w:tcW w:w="2626" w:type="dxa"/>
            <w:tcBorders>
              <w:top w:val="dashed" w:sz="8" w:space="0" w:color="C7C7C7"/>
              <w:bottom w:val="dashed" w:sz="8" w:space="0" w:color="C7C7C7"/>
            </w:tcBorders>
          </w:tcPr>
          <w:p w14:paraId="6FB21B38" w14:textId="77777777" w:rsidR="00FE6F2D" w:rsidRDefault="00390E2D">
            <w:pPr>
              <w:pStyle w:val="TableParagraph"/>
              <w:spacing w:before="0" w:line="248" w:lineRule="exact"/>
              <w:ind w:right="1"/>
              <w:jc w:val="right"/>
              <w:rPr>
                <w:rFonts w:eastAsia="宋体"/>
                <w:sz w:val="24"/>
                <w:lang w:eastAsia="zh-CN"/>
              </w:rPr>
            </w:pPr>
            <w:r>
              <w:rPr>
                <w:rFonts w:eastAsia="宋体" w:hint="eastAsia"/>
                <w:sz w:val="24"/>
                <w:lang w:eastAsia="zh-CN"/>
              </w:rPr>
              <w:t>15</w:t>
            </w:r>
          </w:p>
        </w:tc>
      </w:tr>
    </w:tbl>
    <w:p w14:paraId="73BC1CA8" w14:textId="5DA3FA12" w:rsidR="00FE6F2D" w:rsidRDefault="00FE6F2D">
      <w:pPr>
        <w:rPr>
          <w:sz w:val="20"/>
        </w:rPr>
      </w:pPr>
    </w:p>
    <w:p w14:paraId="12A44D53" w14:textId="77777777" w:rsidR="00FE6F2D" w:rsidRDefault="00FE6F2D">
      <w:pPr>
        <w:rPr>
          <w:sz w:val="20"/>
        </w:rPr>
      </w:pPr>
    </w:p>
    <w:p w14:paraId="44371908" w14:textId="77777777" w:rsidR="00FE6F2D" w:rsidRDefault="00FE6F2D">
      <w:pPr>
        <w:rPr>
          <w:sz w:val="20"/>
        </w:rPr>
      </w:pPr>
    </w:p>
    <w:p w14:paraId="10C8245F" w14:textId="77777777" w:rsidR="00FE6F2D" w:rsidRDefault="00FE6F2D">
      <w:pPr>
        <w:rPr>
          <w:sz w:val="20"/>
        </w:rPr>
      </w:pPr>
    </w:p>
    <w:p w14:paraId="69280988" w14:textId="77777777" w:rsidR="00FE6F2D" w:rsidRDefault="00FE6F2D">
      <w:pPr>
        <w:rPr>
          <w:sz w:val="20"/>
        </w:rPr>
      </w:pPr>
    </w:p>
    <w:p w14:paraId="40028903" w14:textId="77777777" w:rsidR="00FE6F2D" w:rsidRDefault="00FE6F2D">
      <w:pPr>
        <w:rPr>
          <w:sz w:val="20"/>
        </w:rPr>
      </w:pPr>
    </w:p>
    <w:p w14:paraId="3C4F136E" w14:textId="77777777" w:rsidR="00FE6F2D" w:rsidRDefault="00FE6F2D">
      <w:pPr>
        <w:rPr>
          <w:sz w:val="20"/>
        </w:rPr>
      </w:pPr>
    </w:p>
    <w:p w14:paraId="40A9268C" w14:textId="77777777" w:rsidR="00FE6F2D" w:rsidRDefault="00FE6F2D">
      <w:pPr>
        <w:rPr>
          <w:sz w:val="20"/>
        </w:rPr>
      </w:pPr>
    </w:p>
    <w:p w14:paraId="34389C8E" w14:textId="77777777" w:rsidR="00FE6F2D" w:rsidRDefault="00FE6F2D">
      <w:pPr>
        <w:rPr>
          <w:sz w:val="20"/>
        </w:rPr>
      </w:pPr>
    </w:p>
    <w:p w14:paraId="7ADAC94D" w14:textId="77777777" w:rsidR="00FE6F2D" w:rsidRDefault="00FE6F2D">
      <w:pPr>
        <w:rPr>
          <w:sz w:val="20"/>
        </w:rPr>
      </w:pPr>
    </w:p>
    <w:p w14:paraId="36698762" w14:textId="77777777" w:rsidR="00FE6F2D" w:rsidRDefault="00FE6F2D">
      <w:pPr>
        <w:rPr>
          <w:sz w:val="20"/>
        </w:rPr>
      </w:pPr>
    </w:p>
    <w:p w14:paraId="097B908C" w14:textId="77777777" w:rsidR="00FE6F2D" w:rsidRDefault="00FE6F2D">
      <w:pPr>
        <w:rPr>
          <w:sz w:val="20"/>
        </w:rPr>
      </w:pPr>
    </w:p>
    <w:p w14:paraId="64650B72" w14:textId="77777777" w:rsidR="00FE6F2D" w:rsidRDefault="00FE6F2D">
      <w:pPr>
        <w:rPr>
          <w:sz w:val="20"/>
        </w:rPr>
      </w:pPr>
    </w:p>
    <w:p w14:paraId="13750449" w14:textId="77777777" w:rsidR="00FE6F2D" w:rsidRDefault="00FE6F2D">
      <w:pPr>
        <w:rPr>
          <w:sz w:val="20"/>
        </w:rPr>
      </w:pPr>
    </w:p>
    <w:p w14:paraId="0B321F44" w14:textId="77777777" w:rsidR="00FE6F2D" w:rsidRDefault="00FE6F2D">
      <w:pPr>
        <w:rPr>
          <w:sz w:val="20"/>
        </w:rPr>
      </w:pPr>
    </w:p>
    <w:p w14:paraId="1CE636C4" w14:textId="77777777" w:rsidR="00FE6F2D" w:rsidRDefault="00FE6F2D">
      <w:pPr>
        <w:rPr>
          <w:sz w:val="20"/>
        </w:rPr>
      </w:pPr>
    </w:p>
    <w:p w14:paraId="563319AC" w14:textId="77777777" w:rsidR="00FE6F2D" w:rsidRDefault="00FE6F2D" w:rsidP="00333BEE">
      <w:pPr>
        <w:rPr>
          <w:sz w:val="24"/>
        </w:rPr>
        <w:sectPr w:rsidR="00FE6F2D">
          <w:pgSz w:w="11900" w:h="16840"/>
          <w:pgMar w:top="1140" w:right="560" w:bottom="0" w:left="460" w:header="720" w:footer="720" w:gutter="0"/>
          <w:cols w:space="720"/>
        </w:sectPr>
      </w:pPr>
    </w:p>
    <w:p w14:paraId="016CCA02" w14:textId="76BD7E4B" w:rsidR="00FE6F2D" w:rsidRDefault="00390E2D">
      <w:pPr>
        <w:pStyle w:val="Heading1"/>
        <w:spacing w:line="404" w:lineRule="exact"/>
        <w:ind w:left="572"/>
      </w:pPr>
      <w:r>
        <w:rPr>
          <w:noProof/>
        </w:rPr>
        <w:lastRenderedPageBreak/>
        <w:drawing>
          <wp:anchor distT="0" distB="0" distL="0" distR="0" simplePos="0" relativeHeight="251637248" behindDoc="0" locked="0" layoutInCell="1" allowOverlap="1" wp14:anchorId="76721BB3" wp14:editId="1D4CF8A4">
            <wp:simplePos x="0" y="0"/>
            <wp:positionH relativeFrom="page">
              <wp:posOffset>481330</wp:posOffset>
            </wp:positionH>
            <wp:positionV relativeFrom="paragraph">
              <wp:posOffset>96520</wp:posOffset>
            </wp:positionV>
            <wp:extent cx="133985" cy="133985"/>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134111" cy="134111"/>
                    </a:xfrm>
                    <a:prstGeom prst="rect">
                      <a:avLst/>
                    </a:prstGeom>
                  </pic:spPr>
                </pic:pic>
              </a:graphicData>
            </a:graphic>
          </wp:anchor>
        </w:drawing>
      </w:r>
      <w:r>
        <w:rPr>
          <w:color w:val="0071BB"/>
          <w:spacing w:val="-6"/>
        </w:rPr>
        <w:t>分析结果</w:t>
      </w:r>
    </w:p>
    <w:p w14:paraId="458E5F21" w14:textId="50F5A982" w:rsidR="00FE6F2D" w:rsidRPr="00A02E89" w:rsidRDefault="00390E2D">
      <w:pPr>
        <w:pStyle w:val="Heading3"/>
        <w:numPr>
          <w:ilvl w:val="0"/>
          <w:numId w:val="1"/>
        </w:numPr>
        <w:tabs>
          <w:tab w:val="left" w:pos="484"/>
        </w:tabs>
        <w:spacing w:before="47"/>
        <w:ind w:hanging="186"/>
      </w:pPr>
      <w:r>
        <w:rPr>
          <w:spacing w:val="-3"/>
        </w:rPr>
        <w:t>技术简介</w:t>
      </w:r>
    </w:p>
    <w:p w14:paraId="73A70E19" w14:textId="77777777" w:rsidR="00A02E89" w:rsidRDefault="00A02E89" w:rsidP="00A02E89">
      <w:pPr>
        <w:pStyle w:val="BodyText"/>
        <w:ind w:left="298"/>
        <w:rPr>
          <w:lang w:eastAsia="zh-CN"/>
        </w:rPr>
      </w:pPr>
      <w:r w:rsidRPr="00A02E89">
        <w:rPr>
          <w:rFonts w:hint="eastAsia"/>
          <w:lang w:eastAsia="zh-CN"/>
        </w:rPr>
        <w:t>华大自主研发的单细胞组学技术（</w:t>
      </w:r>
      <w:r w:rsidRPr="00A02E89">
        <w:rPr>
          <w:rFonts w:ascii="Arial" w:hAnsi="Arial" w:cs="Arial"/>
          <w:lang w:eastAsia="zh-CN"/>
        </w:rPr>
        <w:t>Stereo-seq V2</w:t>
      </w:r>
      <w:r w:rsidRPr="00A02E89">
        <w:rPr>
          <w:rFonts w:hint="eastAsia"/>
          <w:lang w:eastAsia="zh-CN"/>
        </w:rPr>
        <w:t>）</w:t>
      </w:r>
      <w:r w:rsidRPr="00A02E89">
        <w:rPr>
          <w:lang w:eastAsia="zh-CN"/>
        </w:rPr>
        <w:t>[</w:t>
      </w:r>
      <w:r>
        <w:rPr>
          <w:lang w:eastAsia="zh-CN"/>
        </w:rPr>
        <w:t>2</w:t>
      </w:r>
      <w:r w:rsidRPr="00A02E89">
        <w:rPr>
          <w:lang w:eastAsia="zh-CN"/>
        </w:rPr>
        <w:t>]</w:t>
      </w:r>
      <w:r w:rsidRPr="00A02E89">
        <w:rPr>
          <w:rFonts w:hint="eastAsia"/>
          <w:lang w:eastAsia="zh-CN"/>
        </w:rPr>
        <w:t>，分析目标样本的单细胞水平的转录表达模式，全流程概览如图</w:t>
      </w:r>
      <w:r>
        <w:rPr>
          <w:lang w:eastAsia="zh-CN"/>
        </w:rPr>
        <w:t>2</w:t>
      </w:r>
      <w:r w:rsidRPr="00A02E89">
        <w:rPr>
          <w:rFonts w:hint="eastAsia"/>
          <w:lang w:eastAsia="zh-CN"/>
        </w:rPr>
        <w:t>所示。</w:t>
      </w:r>
      <w:r>
        <w:rPr>
          <w:lang w:eastAsia="zh-CN"/>
        </w:rPr>
        <w:br/>
      </w:r>
    </w:p>
    <w:p w14:paraId="4CDC2DAF" w14:textId="5AE34C34" w:rsidR="00A02E89" w:rsidRDefault="00A02E89" w:rsidP="00A02E89">
      <w:pPr>
        <w:pStyle w:val="BodyText"/>
        <w:ind w:left="298"/>
        <w:rPr>
          <w:b/>
          <w:bCs/>
          <w:lang w:eastAsia="zh-CN"/>
        </w:rPr>
      </w:pPr>
      <w:r w:rsidRPr="00A02E89">
        <w:rPr>
          <w:rFonts w:hint="eastAsia"/>
          <w:b/>
          <w:bCs/>
          <w:lang w:eastAsia="zh-CN"/>
        </w:rPr>
        <w:t>实验流程：</w:t>
      </w:r>
    </w:p>
    <w:p w14:paraId="5CEF4B38" w14:textId="77777777" w:rsidR="00A02E89" w:rsidRPr="00A02E89" w:rsidRDefault="00A02E89" w:rsidP="00A02E89">
      <w:pPr>
        <w:pStyle w:val="BodyText"/>
        <w:ind w:left="298"/>
        <w:rPr>
          <w:rFonts w:ascii="Microsoft JhengHei" w:eastAsia="Microsoft JhengHei" w:hAnsi="Microsoft JhengHei"/>
          <w:b/>
          <w:bCs/>
          <w:sz w:val="23"/>
          <w:szCs w:val="23"/>
          <w:lang w:eastAsia="zh-CN"/>
        </w:rPr>
      </w:pPr>
    </w:p>
    <w:p w14:paraId="37D15947" w14:textId="0C63A587" w:rsidR="00A02E89" w:rsidRDefault="00A02E89" w:rsidP="00A02E89">
      <w:pPr>
        <w:pStyle w:val="BodyText"/>
        <w:ind w:firstLine="298"/>
        <w:rPr>
          <w:lang w:eastAsia="zh-CN"/>
        </w:rPr>
      </w:pPr>
      <w:r>
        <w:rPr>
          <w:lang w:eastAsia="zh-CN"/>
        </w:rPr>
        <w:t xml:space="preserve">1. </w:t>
      </w:r>
      <w:r w:rsidRPr="00A02E89">
        <w:rPr>
          <w:rFonts w:hint="eastAsia"/>
          <w:lang w:eastAsia="zh-CN"/>
        </w:rPr>
        <w:t>样本处理及质检：</w:t>
      </w:r>
      <w:r>
        <w:rPr>
          <w:lang w:eastAsia="zh-CN"/>
        </w:rPr>
        <w:t>对目标组织样本（FFPE组织切片）进行脱蜡、重水化和去交联处理，并使用甲醇固定，确保RNA可被捕获。</w:t>
      </w:r>
    </w:p>
    <w:p w14:paraId="0D49A241" w14:textId="77777777" w:rsidR="00A02E89" w:rsidRDefault="00A02E89" w:rsidP="00A02E89">
      <w:pPr>
        <w:pStyle w:val="BodyText"/>
        <w:rPr>
          <w:lang w:eastAsia="zh-CN"/>
        </w:rPr>
      </w:pPr>
    </w:p>
    <w:p w14:paraId="03AEA4A5" w14:textId="5F37CF15" w:rsidR="00A02E89" w:rsidRDefault="00A02E89" w:rsidP="00A02E89">
      <w:pPr>
        <w:pStyle w:val="BodyText"/>
        <w:ind w:firstLine="298"/>
        <w:rPr>
          <w:lang w:eastAsia="zh-CN"/>
        </w:rPr>
      </w:pPr>
      <w:r>
        <w:rPr>
          <w:rFonts w:hint="eastAsia"/>
          <w:lang w:eastAsia="zh-CN"/>
        </w:rPr>
        <w:t>2</w:t>
      </w:r>
      <w:r>
        <w:rPr>
          <w:lang w:eastAsia="zh-CN"/>
        </w:rPr>
        <w:t>.</w:t>
      </w:r>
      <w:r w:rsidRPr="00A02E89">
        <w:rPr>
          <w:lang w:eastAsia="zh-CN"/>
        </w:rPr>
        <w:t xml:space="preserve"> RNA</w:t>
      </w:r>
      <w:r w:rsidRPr="00A02E89">
        <w:rPr>
          <w:rFonts w:hint="eastAsia"/>
          <w:lang w:eastAsia="zh-CN"/>
        </w:rPr>
        <w:t>捕获及</w:t>
      </w:r>
      <w:r w:rsidRPr="00A02E89">
        <w:rPr>
          <w:lang w:eastAsia="zh-CN"/>
        </w:rPr>
        <w:t>cDNA</w:t>
      </w:r>
      <w:r w:rsidRPr="00A02E89">
        <w:rPr>
          <w:rFonts w:hint="eastAsia"/>
          <w:lang w:eastAsia="zh-CN"/>
        </w:rPr>
        <w:t>合成：</w:t>
      </w:r>
      <w:r w:rsidRPr="00A02E89">
        <w:rPr>
          <w:lang w:eastAsia="zh-CN"/>
        </w:rPr>
        <w:t xml:space="preserve"> </w:t>
      </w:r>
      <w:r w:rsidRPr="00A02E89">
        <w:rPr>
          <w:rFonts w:hint="eastAsia"/>
          <w:lang w:eastAsia="zh-CN"/>
        </w:rPr>
        <w:t>在处理后的切片上加入含随机引物和连接寡核苷酸的探针，通过原位逆转录和连接反应，将组织内的总</w:t>
      </w:r>
      <w:r w:rsidRPr="00A02E89">
        <w:rPr>
          <w:lang w:eastAsia="zh-CN"/>
        </w:rPr>
        <w:t>RNA</w:t>
      </w:r>
      <w:r w:rsidRPr="00A02E89">
        <w:rPr>
          <w:rFonts w:hint="eastAsia"/>
          <w:lang w:eastAsia="zh-CN"/>
        </w:rPr>
        <w:t>转录为</w:t>
      </w:r>
      <w:r w:rsidRPr="00A02E89">
        <w:rPr>
          <w:lang w:eastAsia="zh-CN"/>
        </w:rPr>
        <w:t>cDNA</w:t>
      </w:r>
      <w:r w:rsidRPr="00A02E89">
        <w:rPr>
          <w:rFonts w:hint="eastAsia"/>
          <w:lang w:eastAsia="zh-CN"/>
        </w:rPr>
        <w:t>，并与芯片上的</w:t>
      </w:r>
      <w:r w:rsidRPr="00A02E89">
        <w:rPr>
          <w:lang w:eastAsia="zh-CN"/>
        </w:rPr>
        <w:t>DNA</w:t>
      </w:r>
      <w:r w:rsidRPr="00A02E89">
        <w:rPr>
          <w:rFonts w:hint="eastAsia"/>
          <w:lang w:eastAsia="zh-CN"/>
        </w:rPr>
        <w:t>纳米球探针结合。每个探针包含空间坐标信息（</w:t>
      </w:r>
      <w:r w:rsidRPr="00A02E89">
        <w:rPr>
          <w:lang w:eastAsia="zh-CN"/>
        </w:rPr>
        <w:t>CID</w:t>
      </w:r>
      <w:r w:rsidRPr="00A02E89">
        <w:rPr>
          <w:rFonts w:hint="eastAsia"/>
          <w:lang w:eastAsia="zh-CN"/>
        </w:rPr>
        <w:t>）和分子标识符（</w:t>
      </w:r>
      <w:r w:rsidRPr="00A02E89">
        <w:rPr>
          <w:lang w:eastAsia="zh-CN"/>
        </w:rPr>
        <w:t>UMI</w:t>
      </w:r>
      <w:r w:rsidRPr="00A02E89">
        <w:rPr>
          <w:rFonts w:hint="eastAsia"/>
          <w:lang w:eastAsia="zh-CN"/>
        </w:rPr>
        <w:t>），实现空间定位。</w:t>
      </w:r>
    </w:p>
    <w:p w14:paraId="7B1053E2" w14:textId="3BC7EE81" w:rsidR="00A02E89" w:rsidRDefault="00A02E89" w:rsidP="00A02E89">
      <w:pPr>
        <w:pStyle w:val="BodyText"/>
        <w:rPr>
          <w:lang w:eastAsia="zh-CN"/>
        </w:rPr>
      </w:pPr>
    </w:p>
    <w:p w14:paraId="0015A023" w14:textId="6FFBFD88" w:rsidR="00A02E89" w:rsidRDefault="00A02E89" w:rsidP="00A02E89">
      <w:pPr>
        <w:pStyle w:val="BodyText"/>
        <w:ind w:firstLine="298"/>
        <w:rPr>
          <w:lang w:eastAsia="zh-CN"/>
        </w:rPr>
      </w:pPr>
      <w:r>
        <w:rPr>
          <w:rFonts w:hint="eastAsia"/>
          <w:lang w:eastAsia="zh-CN"/>
        </w:rPr>
        <w:t>3</w:t>
      </w:r>
      <w:r>
        <w:rPr>
          <w:lang w:eastAsia="zh-CN"/>
        </w:rPr>
        <w:t xml:space="preserve">. </w:t>
      </w:r>
      <w:r w:rsidRPr="00A02E89">
        <w:rPr>
          <w:rFonts w:hint="eastAsia"/>
          <w:lang w:eastAsia="zh-CN"/>
        </w:rPr>
        <w:t>文库制备及测序：</w:t>
      </w:r>
      <w:r w:rsidRPr="00A02E89">
        <w:rPr>
          <w:lang w:eastAsia="zh-CN"/>
        </w:rPr>
        <w:t xml:space="preserve"> </w:t>
      </w:r>
      <w:r w:rsidRPr="00A02E89">
        <w:rPr>
          <w:rFonts w:hint="eastAsia"/>
          <w:lang w:eastAsia="zh-CN"/>
        </w:rPr>
        <w:t>将芯片上的</w:t>
      </w:r>
      <w:r w:rsidRPr="00A02E89">
        <w:rPr>
          <w:lang w:eastAsia="zh-CN"/>
        </w:rPr>
        <w:t>cDNA</w:t>
      </w:r>
      <w:r w:rsidRPr="00A02E89">
        <w:rPr>
          <w:rFonts w:hint="eastAsia"/>
          <w:lang w:eastAsia="zh-CN"/>
        </w:rPr>
        <w:t>释放并进行</w:t>
      </w:r>
      <w:r w:rsidRPr="00A02E89">
        <w:rPr>
          <w:lang w:eastAsia="zh-CN"/>
        </w:rPr>
        <w:t>PCR</w:t>
      </w:r>
      <w:r w:rsidRPr="00A02E89">
        <w:rPr>
          <w:rFonts w:hint="eastAsia"/>
          <w:lang w:eastAsia="zh-CN"/>
        </w:rPr>
        <w:t>扩增，构建测序文库。最终使用</w:t>
      </w:r>
      <w:r w:rsidRPr="00A02E89">
        <w:rPr>
          <w:lang w:eastAsia="zh-CN"/>
        </w:rPr>
        <w:t>MGI</w:t>
      </w:r>
      <w:r w:rsidRPr="00A02E89">
        <w:rPr>
          <w:rFonts w:hint="eastAsia"/>
          <w:lang w:eastAsia="zh-CN"/>
        </w:rPr>
        <w:t>平台进行高通量测序，获取空间转录组数据。</w:t>
      </w:r>
    </w:p>
    <w:p w14:paraId="313A2E83" w14:textId="0D6BE29C" w:rsidR="00A02E89" w:rsidRDefault="00A02E89" w:rsidP="00A02E89">
      <w:pPr>
        <w:pStyle w:val="BodyText"/>
        <w:ind w:firstLine="298"/>
        <w:rPr>
          <w:lang w:eastAsia="zh-CN"/>
        </w:rPr>
      </w:pPr>
    </w:p>
    <w:p w14:paraId="1DB08817" w14:textId="77777777" w:rsidR="00333BEE" w:rsidRDefault="00333BEE" w:rsidP="00333BEE">
      <w:pPr>
        <w:pStyle w:val="BodyText"/>
        <w:rPr>
          <w:lang w:eastAsia="zh-CN"/>
        </w:rPr>
      </w:pPr>
    </w:p>
    <w:p w14:paraId="32ED305C" w14:textId="6123E767" w:rsidR="00A02E89" w:rsidRPr="00A02E89" w:rsidRDefault="00A02E89" w:rsidP="00A02E89">
      <w:pPr>
        <w:pStyle w:val="BodyText"/>
        <w:ind w:firstLine="298"/>
        <w:rPr>
          <w:b/>
          <w:bCs/>
          <w:lang w:eastAsia="zh-CN"/>
        </w:rPr>
      </w:pPr>
      <w:r w:rsidRPr="00A02E89">
        <w:rPr>
          <w:rFonts w:hint="eastAsia"/>
          <w:b/>
          <w:bCs/>
          <w:lang w:eastAsia="zh-CN"/>
        </w:rPr>
        <w:t>数据分析：</w:t>
      </w:r>
    </w:p>
    <w:p w14:paraId="397137A1" w14:textId="476FF3D4" w:rsidR="00A02E89" w:rsidRDefault="00A02E89" w:rsidP="00A02E89">
      <w:pPr>
        <w:pStyle w:val="BodyText"/>
        <w:ind w:firstLine="298"/>
        <w:rPr>
          <w:lang w:eastAsia="zh-CN"/>
        </w:rPr>
      </w:pPr>
    </w:p>
    <w:p w14:paraId="2CE9EBC7" w14:textId="2C6ACD1B" w:rsidR="00A02E89" w:rsidRDefault="00A02E89" w:rsidP="00A02E89">
      <w:pPr>
        <w:pStyle w:val="BodyText"/>
        <w:ind w:firstLine="298"/>
        <w:rPr>
          <w:lang w:eastAsia="zh-CN"/>
        </w:rPr>
      </w:pPr>
      <w:r w:rsidRPr="00A02E89">
        <w:rPr>
          <w:rFonts w:hint="eastAsia"/>
          <w:lang w:eastAsia="zh-CN"/>
        </w:rPr>
        <w:t>针对下机数据进行质控、比对和表达矩阵构建，并完成以下分析流程，最终得到目标样本在空间维度上的基因表达信息：</w:t>
      </w:r>
    </w:p>
    <w:p w14:paraId="184B4001" w14:textId="77777777" w:rsidR="00475F88" w:rsidRDefault="00475F88" w:rsidP="00A02E89">
      <w:pPr>
        <w:pStyle w:val="BodyText"/>
        <w:ind w:firstLine="298"/>
        <w:rPr>
          <w:lang w:eastAsia="zh-CN"/>
        </w:rPr>
      </w:pPr>
    </w:p>
    <w:p w14:paraId="6DA1EA38" w14:textId="19E32CE0" w:rsidR="00A02E89" w:rsidRDefault="00A02E89" w:rsidP="00A02E89">
      <w:pPr>
        <w:pStyle w:val="BodyText"/>
        <w:numPr>
          <w:ilvl w:val="0"/>
          <w:numId w:val="9"/>
        </w:numPr>
        <w:rPr>
          <w:lang w:eastAsia="zh-CN"/>
        </w:rPr>
      </w:pPr>
      <w:r w:rsidRPr="00A02E89">
        <w:rPr>
          <w:rFonts w:hint="eastAsia"/>
          <w:lang w:eastAsia="zh-CN"/>
        </w:rPr>
        <w:t>空间定位与表达矩阵构建：</w:t>
      </w:r>
      <w:r w:rsidRPr="00A02E89">
        <w:rPr>
          <w:lang w:eastAsia="zh-CN"/>
        </w:rPr>
        <w:t xml:space="preserve"> </w:t>
      </w:r>
      <w:r w:rsidRPr="00A02E89">
        <w:rPr>
          <w:rFonts w:hint="eastAsia"/>
          <w:lang w:eastAsia="zh-CN"/>
        </w:rPr>
        <w:t>通过</w:t>
      </w:r>
      <w:r w:rsidRPr="00A02E89">
        <w:rPr>
          <w:lang w:eastAsia="zh-CN"/>
        </w:rPr>
        <w:t>CID</w:t>
      </w:r>
      <w:r w:rsidRPr="00A02E89">
        <w:rPr>
          <w:rFonts w:hint="eastAsia"/>
          <w:lang w:eastAsia="zh-CN"/>
        </w:rPr>
        <w:t>和</w:t>
      </w:r>
      <w:r w:rsidRPr="00A02E89">
        <w:rPr>
          <w:lang w:eastAsia="zh-CN"/>
        </w:rPr>
        <w:t>UMI</w:t>
      </w:r>
      <w:r w:rsidRPr="00A02E89">
        <w:rPr>
          <w:rFonts w:hint="eastAsia"/>
          <w:lang w:eastAsia="zh-CN"/>
        </w:rPr>
        <w:t>信息定位每个</w:t>
      </w:r>
      <w:r w:rsidRPr="00A02E89">
        <w:rPr>
          <w:lang w:eastAsia="zh-CN"/>
        </w:rPr>
        <w:t>cDNA</w:t>
      </w:r>
      <w:r w:rsidRPr="00A02E89">
        <w:rPr>
          <w:rFonts w:hint="eastAsia"/>
          <w:lang w:eastAsia="zh-CN"/>
        </w:rPr>
        <w:t>的空间位置，并构建空间表达矩阵。</w:t>
      </w:r>
    </w:p>
    <w:p w14:paraId="3B3D3DEE" w14:textId="77777777" w:rsidR="00475F88" w:rsidRDefault="00475F88" w:rsidP="00475F88">
      <w:pPr>
        <w:pStyle w:val="BodyText"/>
        <w:rPr>
          <w:lang w:eastAsia="zh-CN"/>
        </w:rPr>
      </w:pPr>
    </w:p>
    <w:p w14:paraId="177E1473" w14:textId="4BC55D83" w:rsidR="00A02E89" w:rsidRDefault="00475F88" w:rsidP="00A02E89">
      <w:pPr>
        <w:pStyle w:val="BodyText"/>
        <w:numPr>
          <w:ilvl w:val="0"/>
          <w:numId w:val="9"/>
        </w:numPr>
        <w:rPr>
          <w:lang w:eastAsia="zh-CN"/>
        </w:rPr>
      </w:pPr>
      <w:r w:rsidRPr="00475F88">
        <w:rPr>
          <w:rFonts w:hint="eastAsia"/>
          <w:lang w:eastAsia="zh-CN"/>
        </w:rPr>
        <w:t>细胞分割与注释：</w:t>
      </w:r>
      <w:r w:rsidRPr="00475F88">
        <w:rPr>
          <w:lang w:eastAsia="zh-CN"/>
        </w:rPr>
        <w:t xml:space="preserve"> </w:t>
      </w:r>
      <w:r w:rsidRPr="00475F88">
        <w:rPr>
          <w:rFonts w:hint="eastAsia"/>
          <w:lang w:eastAsia="zh-CN"/>
        </w:rPr>
        <w:t>使用</w:t>
      </w:r>
      <w:r w:rsidRPr="00475F88">
        <w:rPr>
          <w:lang w:eastAsia="zh-CN"/>
        </w:rPr>
        <w:t>Spateo</w:t>
      </w:r>
      <w:r w:rsidRPr="00475F88">
        <w:rPr>
          <w:rFonts w:hint="eastAsia"/>
          <w:lang w:eastAsia="zh-CN"/>
        </w:rPr>
        <w:t>算法基于核内未剪接</w:t>
      </w:r>
      <w:r w:rsidRPr="00475F88">
        <w:rPr>
          <w:lang w:eastAsia="zh-CN"/>
        </w:rPr>
        <w:t>RNA</w:t>
      </w:r>
      <w:r w:rsidRPr="00475F88">
        <w:rPr>
          <w:rFonts w:hint="eastAsia"/>
          <w:lang w:eastAsia="zh-CN"/>
        </w:rPr>
        <w:t>信号进行细胞分割，结合</w:t>
      </w:r>
      <w:r w:rsidRPr="00475F88">
        <w:rPr>
          <w:lang w:eastAsia="zh-CN"/>
        </w:rPr>
        <w:t>MERFISH</w:t>
      </w:r>
      <w:r w:rsidRPr="00475F88">
        <w:rPr>
          <w:rFonts w:hint="eastAsia"/>
          <w:lang w:eastAsia="zh-CN"/>
        </w:rPr>
        <w:t>数据进行细胞类型注释。</w:t>
      </w:r>
    </w:p>
    <w:p w14:paraId="612F4616" w14:textId="77777777" w:rsidR="00475F88" w:rsidRDefault="00475F88" w:rsidP="00475F88">
      <w:pPr>
        <w:pStyle w:val="ListParagraph"/>
        <w:rPr>
          <w:lang w:eastAsia="zh-CN"/>
        </w:rPr>
      </w:pPr>
    </w:p>
    <w:p w14:paraId="6DA15463" w14:textId="101EB3CF" w:rsidR="00475F88" w:rsidRDefault="00475F88" w:rsidP="00A02E89">
      <w:pPr>
        <w:pStyle w:val="BodyText"/>
        <w:numPr>
          <w:ilvl w:val="0"/>
          <w:numId w:val="9"/>
        </w:numPr>
        <w:rPr>
          <w:lang w:eastAsia="zh-CN"/>
        </w:rPr>
      </w:pPr>
      <w:r w:rsidRPr="00475F88">
        <w:rPr>
          <w:rFonts w:hint="eastAsia"/>
          <w:lang w:eastAsia="zh-CN"/>
        </w:rPr>
        <w:t>空间聚类与组织结构识别：</w:t>
      </w:r>
      <w:r w:rsidRPr="00475F88">
        <w:rPr>
          <w:lang w:eastAsia="zh-CN"/>
        </w:rPr>
        <w:t xml:space="preserve"> </w:t>
      </w:r>
      <w:r w:rsidRPr="00475F88">
        <w:rPr>
          <w:rFonts w:hint="eastAsia"/>
          <w:lang w:eastAsia="zh-CN"/>
        </w:rPr>
        <w:t>利用</w:t>
      </w:r>
      <w:r w:rsidRPr="00475F88">
        <w:rPr>
          <w:lang w:eastAsia="zh-CN"/>
        </w:rPr>
        <w:t>SpaceFlow</w:t>
      </w:r>
      <w:r w:rsidRPr="00475F88">
        <w:rPr>
          <w:rFonts w:hint="eastAsia"/>
          <w:lang w:eastAsia="zh-CN"/>
        </w:rPr>
        <w:t>和</w:t>
      </w:r>
      <w:r w:rsidRPr="00475F88">
        <w:rPr>
          <w:lang w:eastAsia="zh-CN"/>
        </w:rPr>
        <w:t>Leiden</w:t>
      </w:r>
      <w:r w:rsidRPr="00475F88">
        <w:rPr>
          <w:rFonts w:hint="eastAsia"/>
          <w:lang w:eastAsia="zh-CN"/>
        </w:rPr>
        <w:t>算法进行空间聚类，识别组织结构和功能区域。</w:t>
      </w:r>
    </w:p>
    <w:p w14:paraId="556CE633" w14:textId="2D9EB6AD" w:rsidR="00A02E89" w:rsidRPr="00A02E89" w:rsidRDefault="00A02E89" w:rsidP="00A02E89">
      <w:pPr>
        <w:pStyle w:val="BodyText"/>
        <w:rPr>
          <w:lang w:eastAsia="zh-CN"/>
        </w:rPr>
      </w:pPr>
    </w:p>
    <w:p w14:paraId="3E547B72" w14:textId="77777777" w:rsidR="00475F88" w:rsidRDefault="00475F88" w:rsidP="00475F88">
      <w:pPr>
        <w:ind w:right="4509"/>
        <w:jc w:val="right"/>
        <w:rPr>
          <w:rFonts w:ascii="宋体" w:eastAsia="宋体"/>
          <w:sz w:val="15"/>
          <w:lang w:eastAsia="zh-CN"/>
        </w:rPr>
      </w:pPr>
    </w:p>
    <w:p w14:paraId="7A37F96C" w14:textId="5C894A97" w:rsidR="00475F88" w:rsidRDefault="00475F88" w:rsidP="00475F88">
      <w:pPr>
        <w:ind w:right="5109" w:firstLineChars="1900" w:firstLine="2850"/>
        <w:rPr>
          <w:rFonts w:ascii="宋体" w:eastAsia="宋体"/>
          <w:sz w:val="15"/>
          <w:lang w:eastAsia="zh-CN"/>
        </w:rPr>
      </w:pPr>
      <w:r>
        <w:rPr>
          <w:rFonts w:ascii="宋体" w:eastAsia="宋体"/>
          <w:noProof/>
          <w:sz w:val="15"/>
          <w:lang w:eastAsia="zh-CN"/>
        </w:rPr>
        <w:drawing>
          <wp:inline distT="0" distB="0" distL="0" distR="0" wp14:anchorId="15A24011" wp14:editId="3BFCD204">
            <wp:extent cx="2725492" cy="459394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326" r="60469" b="24849"/>
                    <a:stretch/>
                  </pic:blipFill>
                  <pic:spPr bwMode="auto">
                    <a:xfrm>
                      <a:off x="0" y="0"/>
                      <a:ext cx="2730403" cy="4602223"/>
                    </a:xfrm>
                    <a:prstGeom prst="rect">
                      <a:avLst/>
                    </a:prstGeom>
                    <a:noFill/>
                    <a:ln>
                      <a:noFill/>
                    </a:ln>
                    <a:extLst>
                      <a:ext uri="{53640926-AAD7-44D8-BBD7-CCE9431645EC}">
                        <a14:shadowObscured xmlns:a14="http://schemas.microsoft.com/office/drawing/2010/main"/>
                      </a:ext>
                    </a:extLst>
                  </pic:spPr>
                </pic:pic>
              </a:graphicData>
            </a:graphic>
          </wp:inline>
        </w:drawing>
      </w:r>
    </w:p>
    <w:p w14:paraId="73CC8BA9" w14:textId="558EE1F9" w:rsidR="00475F88" w:rsidRDefault="00475F88" w:rsidP="00475F88">
      <w:pPr>
        <w:ind w:right="4509"/>
        <w:jc w:val="right"/>
        <w:rPr>
          <w:rFonts w:ascii="宋体" w:eastAsia="宋体"/>
          <w:sz w:val="15"/>
          <w:lang w:eastAsia="zh-CN"/>
        </w:rPr>
      </w:pPr>
      <w:r>
        <w:rPr>
          <w:rFonts w:ascii="宋体" w:eastAsia="宋体"/>
          <w:sz w:val="15"/>
          <w:lang w:eastAsia="zh-CN"/>
        </w:rPr>
        <w:t>图</w:t>
      </w:r>
      <w:r w:rsidR="00000231">
        <w:rPr>
          <w:sz w:val="15"/>
          <w:lang w:eastAsia="zh-CN"/>
        </w:rPr>
        <w:t>1</w:t>
      </w:r>
      <w:r>
        <w:rPr>
          <w:spacing w:val="57"/>
          <w:sz w:val="15"/>
          <w:lang w:eastAsia="zh-CN"/>
        </w:rPr>
        <w:t xml:space="preserve"> </w:t>
      </w:r>
      <w:r>
        <w:rPr>
          <w:rFonts w:ascii="宋体" w:eastAsia="宋体" w:hint="eastAsia"/>
          <w:spacing w:val="-1"/>
          <w:sz w:val="15"/>
          <w:lang w:eastAsia="zh-CN"/>
        </w:rPr>
        <w:t>空间</w:t>
      </w:r>
      <w:r>
        <w:rPr>
          <w:rFonts w:ascii="宋体" w:eastAsia="宋体"/>
          <w:spacing w:val="-1"/>
          <w:sz w:val="15"/>
          <w:lang w:eastAsia="zh-CN"/>
        </w:rPr>
        <w:t>组学技术流程图。</w:t>
      </w:r>
    </w:p>
    <w:p w14:paraId="382302F0" w14:textId="7B999DDC" w:rsidR="00FE6F2D" w:rsidRPr="00475F88" w:rsidRDefault="00FE6F2D">
      <w:pPr>
        <w:pStyle w:val="BodyText"/>
        <w:spacing w:before="3"/>
        <w:rPr>
          <w:sz w:val="16"/>
          <w:lang w:eastAsia="zh-CN"/>
        </w:rPr>
      </w:pPr>
    </w:p>
    <w:p w14:paraId="6A0CFC2D" w14:textId="116719F9" w:rsidR="00A02E89" w:rsidRDefault="00A02E89">
      <w:pPr>
        <w:pStyle w:val="BodyText"/>
        <w:spacing w:before="3"/>
        <w:rPr>
          <w:sz w:val="16"/>
          <w:lang w:eastAsia="zh-CN"/>
        </w:rPr>
      </w:pPr>
    </w:p>
    <w:p w14:paraId="32347A9E" w14:textId="77777777" w:rsidR="00FE6F2D" w:rsidRDefault="00390E2D">
      <w:pPr>
        <w:pStyle w:val="Heading3"/>
        <w:numPr>
          <w:ilvl w:val="0"/>
          <w:numId w:val="1"/>
        </w:numPr>
        <w:tabs>
          <w:tab w:val="left" w:pos="484"/>
        </w:tabs>
        <w:ind w:hanging="186"/>
      </w:pPr>
      <w:r>
        <w:rPr>
          <w:spacing w:val="-3"/>
        </w:rPr>
        <w:lastRenderedPageBreak/>
        <w:t>项目信息</w:t>
      </w:r>
    </w:p>
    <w:p w14:paraId="2250D98A" w14:textId="77777777" w:rsidR="00FE6F2D" w:rsidRDefault="00390E2D">
      <w:pPr>
        <w:pStyle w:val="BodyText"/>
        <w:spacing w:before="59"/>
        <w:ind w:left="663"/>
      </w:pPr>
      <w:r>
        <w:t>本项目的信息见表</w:t>
      </w:r>
      <w:r>
        <w:rPr>
          <w:rFonts w:ascii="Arial" w:eastAsia="Arial"/>
        </w:rPr>
        <w:t>1</w:t>
      </w:r>
      <w:r>
        <w:rPr>
          <w:spacing w:val="-10"/>
        </w:rPr>
        <w:t>。</w:t>
      </w:r>
    </w:p>
    <w:p w14:paraId="12B64A51" w14:textId="77777777" w:rsidR="00FE6F2D" w:rsidRDefault="00FE6F2D">
      <w:pPr>
        <w:pStyle w:val="BodyText"/>
        <w:spacing w:before="9"/>
        <w:rPr>
          <w:sz w:val="21"/>
        </w:rPr>
      </w:pPr>
    </w:p>
    <w:p w14:paraId="764DCE54" w14:textId="77777777" w:rsidR="00FE6F2D" w:rsidRDefault="00390E2D">
      <w:pPr>
        <w:ind w:right="4536"/>
        <w:jc w:val="right"/>
        <w:rPr>
          <w:sz w:val="17"/>
          <w:lang w:eastAsia="zh-CN"/>
        </w:rPr>
      </w:pPr>
      <w:r>
        <w:rPr>
          <w:rFonts w:ascii="宋体" w:eastAsia="宋体"/>
          <w:sz w:val="17"/>
          <w:lang w:eastAsia="zh-CN"/>
        </w:rPr>
        <w:t>表</w:t>
      </w:r>
      <w:r>
        <w:rPr>
          <w:sz w:val="17"/>
          <w:lang w:eastAsia="zh-CN"/>
        </w:rPr>
        <w:t>1</w:t>
      </w:r>
      <w:r>
        <w:rPr>
          <w:spacing w:val="34"/>
          <w:sz w:val="17"/>
          <w:lang w:eastAsia="zh-CN"/>
        </w:rPr>
        <w:t xml:space="preserve"> </w:t>
      </w:r>
      <w:r>
        <w:rPr>
          <w:rFonts w:ascii="宋体" w:eastAsia="宋体"/>
          <w:color w:val="4A4A4A"/>
          <w:spacing w:val="7"/>
          <w:sz w:val="17"/>
          <w:lang w:eastAsia="zh-CN"/>
        </w:rPr>
        <w:t xml:space="preserve">项目信息表 </w:t>
      </w:r>
      <w:r>
        <w:rPr>
          <w:color w:val="4A4A4A"/>
          <w:spacing w:val="-13"/>
          <w:sz w:val="17"/>
          <w:lang w:eastAsia="zh-CN"/>
        </w:rPr>
        <w:t xml:space="preserve">( </w:t>
      </w:r>
      <w:r>
        <w:rPr>
          <w:rFonts w:ascii="宋体" w:eastAsia="宋体"/>
          <w:color w:val="4A4A4A"/>
          <w:sz w:val="17"/>
          <w:lang w:eastAsia="zh-CN"/>
        </w:rPr>
        <w:t>下载</w:t>
      </w:r>
      <w:r>
        <w:rPr>
          <w:color w:val="4A4A4A"/>
          <w:spacing w:val="-10"/>
          <w:sz w:val="17"/>
          <w:lang w:eastAsia="zh-CN"/>
        </w:rPr>
        <w:t>)</w:t>
      </w:r>
    </w:p>
    <w:p w14:paraId="21F1629B" w14:textId="77777777" w:rsidR="00FE6F2D" w:rsidRDefault="00390E2D">
      <w:pPr>
        <w:spacing w:before="3"/>
        <w:rPr>
          <w:sz w:val="6"/>
          <w:lang w:eastAsia="zh-CN"/>
        </w:rPr>
      </w:pPr>
      <w:r>
        <w:rPr>
          <w:noProof/>
        </w:rPr>
        <mc:AlternateContent>
          <mc:Choice Requires="wpg">
            <w:drawing>
              <wp:anchor distT="0" distB="0" distL="0" distR="0" simplePos="0" relativeHeight="251650560" behindDoc="1" locked="0" layoutInCell="1" allowOverlap="1" wp14:anchorId="30590C86" wp14:editId="016ED2D3">
                <wp:simplePos x="0" y="0"/>
                <wp:positionH relativeFrom="page">
                  <wp:posOffset>481330</wp:posOffset>
                </wp:positionH>
                <wp:positionV relativeFrom="paragraph">
                  <wp:posOffset>60960</wp:posOffset>
                </wp:positionV>
                <wp:extent cx="6644640" cy="18288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6644640" cy="182880"/>
                          <a:chOff x="0" y="0"/>
                          <a:chExt cx="6644640" cy="182880"/>
                        </a:xfrm>
                      </wpg:grpSpPr>
                      <wps:wsp>
                        <wps:cNvPr id="14" name="Graphic 14"/>
                        <wps:cNvSpPr/>
                        <wps:spPr>
                          <a:xfrm>
                            <a:off x="0" y="12"/>
                            <a:ext cx="6644640" cy="177165"/>
                          </a:xfrm>
                          <a:custGeom>
                            <a:avLst/>
                            <a:gdLst/>
                            <a:ahLst/>
                            <a:cxnLst/>
                            <a:rect l="l" t="t" r="r" b="b"/>
                            <a:pathLst>
                              <a:path w="6644640" h="177165">
                                <a:moveTo>
                                  <a:pt x="6644640" y="0"/>
                                </a:moveTo>
                                <a:lnTo>
                                  <a:pt x="2036064" y="0"/>
                                </a:lnTo>
                                <a:lnTo>
                                  <a:pt x="0" y="0"/>
                                </a:lnTo>
                                <a:lnTo>
                                  <a:pt x="0" y="176784"/>
                                </a:lnTo>
                                <a:lnTo>
                                  <a:pt x="2036064" y="176784"/>
                                </a:lnTo>
                                <a:lnTo>
                                  <a:pt x="6644640" y="176784"/>
                                </a:lnTo>
                                <a:lnTo>
                                  <a:pt x="6644640" y="0"/>
                                </a:lnTo>
                                <a:close/>
                              </a:path>
                            </a:pathLst>
                          </a:custGeom>
                          <a:solidFill>
                            <a:srgbClr val="19569D"/>
                          </a:solidFill>
                        </wps:spPr>
                        <wps:bodyPr wrap="square" lIns="0" tIns="0" rIns="0" bIns="0" rtlCol="0">
                          <a:noAutofit/>
                        </wps:bodyPr>
                      </wps:wsp>
                      <wps:wsp>
                        <wps:cNvPr id="15" name="Graphic 15"/>
                        <wps:cNvSpPr/>
                        <wps:spPr>
                          <a:xfrm>
                            <a:off x="0" y="12"/>
                            <a:ext cx="6644640" cy="182880"/>
                          </a:xfrm>
                          <a:custGeom>
                            <a:avLst/>
                            <a:gdLst/>
                            <a:ahLst/>
                            <a:cxnLst/>
                            <a:rect l="l" t="t" r="r" b="b"/>
                            <a:pathLst>
                              <a:path w="6644640" h="182880">
                                <a:moveTo>
                                  <a:pt x="6644640" y="176784"/>
                                </a:moveTo>
                                <a:lnTo>
                                  <a:pt x="2036064" y="176784"/>
                                </a:lnTo>
                                <a:lnTo>
                                  <a:pt x="0" y="176784"/>
                                </a:lnTo>
                                <a:lnTo>
                                  <a:pt x="0" y="182880"/>
                                </a:lnTo>
                                <a:lnTo>
                                  <a:pt x="2036064" y="182880"/>
                                </a:lnTo>
                                <a:lnTo>
                                  <a:pt x="6644640" y="182880"/>
                                </a:lnTo>
                                <a:lnTo>
                                  <a:pt x="6644640" y="176784"/>
                                </a:lnTo>
                                <a:close/>
                              </a:path>
                              <a:path w="6644640" h="182880">
                                <a:moveTo>
                                  <a:pt x="6644640" y="0"/>
                                </a:moveTo>
                                <a:lnTo>
                                  <a:pt x="2036064" y="0"/>
                                </a:lnTo>
                                <a:lnTo>
                                  <a:pt x="0" y="0"/>
                                </a:lnTo>
                                <a:lnTo>
                                  <a:pt x="0" y="6096"/>
                                </a:lnTo>
                                <a:lnTo>
                                  <a:pt x="2036064" y="6096"/>
                                </a:lnTo>
                                <a:lnTo>
                                  <a:pt x="6644640" y="6096"/>
                                </a:lnTo>
                                <a:lnTo>
                                  <a:pt x="6644640" y="0"/>
                                </a:lnTo>
                                <a:close/>
                              </a:path>
                            </a:pathLst>
                          </a:custGeom>
                          <a:solidFill>
                            <a:srgbClr val="7384A7"/>
                          </a:solidFill>
                        </wps:spPr>
                        <wps:bodyPr wrap="square" lIns="0" tIns="0" rIns="0" bIns="0" rtlCol="0">
                          <a:noAutofit/>
                        </wps:bodyPr>
                      </wps:wsp>
                      <wps:wsp>
                        <wps:cNvPr id="16" name="Textbox 16"/>
                        <wps:cNvSpPr txBox="1"/>
                        <wps:spPr>
                          <a:xfrm>
                            <a:off x="0" y="6095"/>
                            <a:ext cx="6644640" cy="170815"/>
                          </a:xfrm>
                          <a:prstGeom prst="rect">
                            <a:avLst/>
                          </a:prstGeom>
                        </wps:spPr>
                        <wps:txbx>
                          <w:txbxContent>
                            <w:p w14:paraId="2BE1CFF1" w14:textId="77777777" w:rsidR="00FE6F2D" w:rsidRDefault="00390E2D">
                              <w:pPr>
                                <w:tabs>
                                  <w:tab w:val="left" w:pos="3297"/>
                                </w:tabs>
                                <w:spacing w:line="234" w:lineRule="exact"/>
                                <w:ind w:left="91"/>
                                <w:rPr>
                                  <w:rFonts w:ascii="Microsoft JhengHei" w:eastAsia="Microsoft JhengHei"/>
                                  <w:b/>
                                  <w:sz w:val="14"/>
                                </w:rPr>
                              </w:pPr>
                              <w:r>
                                <w:rPr>
                                  <w:rFonts w:ascii="Microsoft JhengHei" w:eastAsia="Microsoft JhengHei"/>
                                  <w:b/>
                                  <w:color w:val="FFFFFF"/>
                                  <w:sz w:val="14"/>
                                </w:rPr>
                                <w:t>信</w:t>
                              </w:r>
                              <w:r>
                                <w:rPr>
                                  <w:rFonts w:ascii="Microsoft JhengHei" w:eastAsia="Microsoft JhengHei"/>
                                  <w:b/>
                                  <w:color w:val="FFFFFF"/>
                                  <w:spacing w:val="-10"/>
                                  <w:sz w:val="14"/>
                                </w:rPr>
                                <w:t>息</w:t>
                              </w:r>
                              <w:r>
                                <w:rPr>
                                  <w:rFonts w:ascii="Microsoft JhengHei" w:eastAsia="Microsoft JhengHei"/>
                                  <w:b/>
                                  <w:color w:val="FFFFFF"/>
                                  <w:sz w:val="14"/>
                                </w:rPr>
                                <w:tab/>
                                <w:t>内</w:t>
                              </w:r>
                              <w:r>
                                <w:rPr>
                                  <w:rFonts w:ascii="Microsoft JhengHei" w:eastAsia="Microsoft JhengHei"/>
                                  <w:b/>
                                  <w:color w:val="FFFFFF"/>
                                  <w:spacing w:val="-10"/>
                                  <w:sz w:val="14"/>
                                </w:rPr>
                                <w:t>容</w:t>
                              </w:r>
                            </w:p>
                          </w:txbxContent>
                        </wps:txbx>
                        <wps:bodyPr wrap="square" lIns="0" tIns="0" rIns="0" bIns="0" rtlCol="0">
                          <a:noAutofit/>
                        </wps:bodyPr>
                      </wps:wsp>
                    </wpg:wgp>
                  </a:graphicData>
                </a:graphic>
              </wp:anchor>
            </w:drawing>
          </mc:Choice>
          <mc:Fallback>
            <w:pict>
              <v:group w14:anchorId="30590C86" id="Group 13" o:spid="_x0000_s1026" style="position:absolute;margin-left:37.9pt;margin-top:4.8pt;width:523.2pt;height:14.4pt;z-index:-251665920;mso-wrap-distance-left:0;mso-wrap-distance-right:0;mso-position-horizontal-relative:page" coordsize="66446,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">
                <v:shape id="Graphic 14" o:spid="_x0000_s1027" style="position:absolute;width:66446;height:1771;visibility:visible;mso-wrap-style:square;v-text-anchor:top" coordsize="664464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" path="m6644640,l2036064,,,,,176784r2036064,l6644640,176784,6644640,xe" fillcolor="#19569d" stroked="f">
                  <v:path arrowok="t"/>
                </v:shape>
                <v:shape id="Graphic 15" o:spid="_x0000_s1028" style="position:absolute;width:66446;height:1828;visibility:visible;mso-wrap-style:square;v-text-anchor:top" coordsize="66446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" path="m6644640,176784r-4608576,l,176784r,6096l2036064,182880r4608576,l6644640,176784xem6644640,l2036064,,,,,6096r2036064,l6644640,6096r,-6096xe" fillcolor="#7384a7" stroked="f">
                  <v:path arrowok="t"/>
                </v:shape>
                <v:shapetype id="_x0000_t202" coordsize="21600,21600" o:spt="202" path="m,l,21600r21600,l21600,xe">
                  <v:stroke joinstyle="miter"/>
                  <v:path gradientshapeok="t" o:connecttype="rect"/>
                </v:shapetype>
                <v:shape id="Textbox 16" o:spid="_x0000_s1029" type="#_x0000_t202" style="position:absolute;top:60;width:66446;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BE1CFF1" w14:textId="77777777" w:rsidR="00FE6F2D" w:rsidRDefault="00390E2D">
                        <w:pPr>
                          <w:tabs>
                            <w:tab w:val="left" w:pos="3297"/>
                          </w:tabs>
                          <w:spacing w:line="234" w:lineRule="exact"/>
                          <w:ind w:left="91"/>
                          <w:rPr>
                            <w:rFonts w:ascii="Microsoft JhengHei" w:eastAsia="Microsoft JhengHei"/>
                            <w:b/>
                            <w:sz w:val="14"/>
                          </w:rPr>
                        </w:pPr>
                        <w:proofErr w:type="spellStart"/>
                        <w:r>
                          <w:rPr>
                            <w:rFonts w:ascii="Microsoft JhengHei" w:eastAsia="Microsoft JhengHei"/>
                            <w:b/>
                            <w:color w:val="FFFFFF"/>
                            <w:sz w:val="14"/>
                          </w:rPr>
                          <w:t>信</w:t>
                        </w:r>
                        <w:r>
                          <w:rPr>
                            <w:rFonts w:ascii="Microsoft JhengHei" w:eastAsia="Microsoft JhengHei"/>
                            <w:b/>
                            <w:color w:val="FFFFFF"/>
                            <w:spacing w:val="-10"/>
                            <w:sz w:val="14"/>
                          </w:rPr>
                          <w:t>息</w:t>
                        </w:r>
                        <w:proofErr w:type="spellEnd"/>
                        <w:r>
                          <w:rPr>
                            <w:rFonts w:ascii="Microsoft JhengHei" w:eastAsia="Microsoft JhengHei"/>
                            <w:b/>
                            <w:color w:val="FFFFFF"/>
                            <w:sz w:val="14"/>
                          </w:rPr>
                          <w:tab/>
                        </w:r>
                        <w:proofErr w:type="spellStart"/>
                        <w:r>
                          <w:rPr>
                            <w:rFonts w:ascii="Microsoft JhengHei" w:eastAsia="Microsoft JhengHei"/>
                            <w:b/>
                            <w:color w:val="FFFFFF"/>
                            <w:sz w:val="14"/>
                          </w:rPr>
                          <w:t>内</w:t>
                        </w:r>
                        <w:r>
                          <w:rPr>
                            <w:rFonts w:ascii="Microsoft JhengHei" w:eastAsia="Microsoft JhengHei"/>
                            <w:b/>
                            <w:color w:val="FFFFFF"/>
                            <w:spacing w:val="-10"/>
                            <w:sz w:val="14"/>
                          </w:rPr>
                          <w:t>容</w:t>
                        </w:r>
                        <w:proofErr w:type="spellEnd"/>
                      </w:p>
                    </w:txbxContent>
                  </v:textbox>
                </v:shape>
                <w10:wrap type="topAndBottom" anchorx="page"/>
              </v:group>
            </w:pict>
          </mc:Fallback>
        </mc:AlternateContent>
      </w:r>
    </w:p>
    <w:p w14:paraId="47CCEA1A" w14:textId="536941AE" w:rsidR="00FE6F2D" w:rsidRDefault="00390E2D">
      <w:pPr>
        <w:tabs>
          <w:tab w:val="left" w:pos="3600"/>
        </w:tabs>
        <w:spacing w:before="89"/>
        <w:ind w:left="394"/>
        <w:rPr>
          <w:rFonts w:eastAsia="宋体"/>
          <w:sz w:val="14"/>
          <w:lang w:eastAsia="zh-CN"/>
        </w:rPr>
      </w:pPr>
      <w:r>
        <w:rPr>
          <w:rFonts w:ascii="宋体" w:eastAsia="宋体"/>
          <w:sz w:val="14"/>
          <w:lang w:eastAsia="zh-CN"/>
        </w:rPr>
        <w:t>项目名</w:t>
      </w:r>
      <w:r>
        <w:rPr>
          <w:rFonts w:ascii="宋体" w:eastAsia="宋体"/>
          <w:spacing w:val="-10"/>
          <w:sz w:val="14"/>
          <w:lang w:eastAsia="zh-CN"/>
        </w:rPr>
        <w:t>称</w:t>
      </w:r>
      <w:r>
        <w:rPr>
          <w:rFonts w:ascii="宋体" w:eastAsia="宋体"/>
          <w:sz w:val="14"/>
          <w:lang w:eastAsia="zh-CN"/>
        </w:rPr>
        <w:tab/>
      </w:r>
      <w:r w:rsidR="00EA7F35" w:rsidRPr="00EA7F35">
        <w:rPr>
          <w:rFonts w:ascii="宋体" w:eastAsia="宋体"/>
          <w:sz w:val="14"/>
          <w:lang w:eastAsia="zh-CN"/>
        </w:rPr>
        <w:t>3</w:t>
      </w:r>
      <w:r w:rsidR="00EA7F35" w:rsidRPr="00EA7F35">
        <w:rPr>
          <w:rFonts w:ascii="宋体" w:eastAsia="宋体" w:hint="eastAsia"/>
          <w:sz w:val="14"/>
          <w:lang w:eastAsia="zh-CN"/>
        </w:rPr>
        <w:t>例羊组织时空信息采集</w:t>
      </w:r>
      <w:r w:rsidR="00EA7F35" w:rsidRPr="00EA7F35">
        <w:rPr>
          <w:rFonts w:ascii="宋体" w:eastAsia="宋体"/>
          <w:sz w:val="14"/>
          <w:lang w:eastAsia="zh-CN"/>
        </w:rPr>
        <w:t>-2</w:t>
      </w:r>
    </w:p>
    <w:p w14:paraId="1B3DCFD3" w14:textId="3860C2D4" w:rsidR="00FE6F2D" w:rsidRDefault="00390E2D">
      <w:pPr>
        <w:tabs>
          <w:tab w:val="left" w:pos="3600"/>
        </w:tabs>
        <w:spacing w:before="90"/>
        <w:ind w:left="394"/>
        <w:rPr>
          <w:sz w:val="14"/>
          <w:lang w:eastAsia="zh-CN"/>
        </w:rPr>
      </w:pPr>
      <w:r>
        <w:rPr>
          <w:rFonts w:ascii="宋体" w:eastAsia="宋体"/>
          <w:sz w:val="14"/>
          <w:lang w:eastAsia="zh-CN"/>
        </w:rPr>
        <w:t>物种名</w:t>
      </w:r>
      <w:r>
        <w:rPr>
          <w:rFonts w:ascii="宋体" w:eastAsia="宋体"/>
          <w:spacing w:val="-10"/>
          <w:sz w:val="14"/>
          <w:lang w:eastAsia="zh-CN"/>
        </w:rPr>
        <w:t>称</w:t>
      </w:r>
      <w:r>
        <w:rPr>
          <w:rFonts w:ascii="宋体" w:eastAsia="宋体"/>
          <w:sz w:val="14"/>
          <w:lang w:eastAsia="zh-CN"/>
        </w:rPr>
        <w:tab/>
      </w:r>
      <w:r w:rsidR="00D53246">
        <w:rPr>
          <w:rFonts w:ascii="宋体" w:eastAsia="宋体" w:hint="eastAsia"/>
          <w:sz w:val="14"/>
          <w:lang w:eastAsia="zh-CN"/>
        </w:rPr>
        <w:t>绵羊</w:t>
      </w:r>
      <w:r>
        <w:rPr>
          <w:spacing w:val="-2"/>
          <w:sz w:val="14"/>
          <w:lang w:eastAsia="zh-CN"/>
        </w:rPr>
        <w:t>(</w:t>
      </w:r>
      <w:r>
        <w:rPr>
          <w:rFonts w:eastAsia="宋体" w:hint="eastAsia"/>
          <w:spacing w:val="-2"/>
          <w:sz w:val="14"/>
          <w:lang w:eastAsia="zh-CN"/>
        </w:rPr>
        <w:t>Oryza sativa</w:t>
      </w:r>
      <w:r>
        <w:rPr>
          <w:spacing w:val="-2"/>
          <w:sz w:val="14"/>
          <w:lang w:eastAsia="zh-CN"/>
        </w:rPr>
        <w:t>)</w:t>
      </w:r>
    </w:p>
    <w:p w14:paraId="2D5A861B" w14:textId="1F995EC3" w:rsidR="00FE6F2D" w:rsidRDefault="00390E2D">
      <w:pPr>
        <w:tabs>
          <w:tab w:val="left" w:pos="3600"/>
        </w:tabs>
        <w:spacing w:before="89"/>
        <w:ind w:left="394"/>
        <w:rPr>
          <w:rFonts w:eastAsia="宋体"/>
          <w:sz w:val="14"/>
          <w:lang w:eastAsia="zh-CN"/>
        </w:rPr>
      </w:pPr>
      <w:r>
        <w:rPr>
          <w:rFonts w:ascii="宋体" w:eastAsia="宋体"/>
          <w:sz w:val="14"/>
          <w:lang w:eastAsia="zh-CN"/>
        </w:rPr>
        <w:t>参考基因</w:t>
      </w:r>
      <w:r>
        <w:rPr>
          <w:rFonts w:ascii="宋体" w:eastAsia="宋体"/>
          <w:spacing w:val="-10"/>
          <w:sz w:val="14"/>
          <w:lang w:eastAsia="zh-CN"/>
        </w:rPr>
        <w:t>组</w:t>
      </w:r>
      <w:r>
        <w:rPr>
          <w:rFonts w:ascii="宋体" w:eastAsia="宋体"/>
          <w:sz w:val="14"/>
          <w:lang w:eastAsia="zh-CN"/>
        </w:rPr>
        <w:tab/>
      </w:r>
      <w:r w:rsidR="00000231">
        <w:rPr>
          <w:rFonts w:ascii="宋体" w:eastAsia="宋体"/>
          <w:sz w:val="14"/>
          <w:lang w:eastAsia="zh-CN"/>
        </w:rPr>
        <w:t>Ramb_v3.0</w:t>
      </w:r>
    </w:p>
    <w:p w14:paraId="04D772FC" w14:textId="63624317" w:rsidR="00FE6F2D" w:rsidRDefault="00390E2D" w:rsidP="00475F88">
      <w:pPr>
        <w:tabs>
          <w:tab w:val="left" w:pos="2622"/>
          <w:tab w:val="right" w:pos="3680"/>
        </w:tabs>
        <w:spacing w:before="89"/>
        <w:ind w:left="394"/>
        <w:rPr>
          <w:rFonts w:eastAsia="宋体"/>
          <w:sz w:val="14"/>
          <w:lang w:eastAsia="zh-CN"/>
        </w:rPr>
      </w:pPr>
      <w:r>
        <w:rPr>
          <w:rFonts w:ascii="宋体" w:eastAsia="宋体"/>
          <w:sz w:val="14"/>
          <w:lang w:eastAsia="zh-CN"/>
        </w:rPr>
        <w:t>样品数</w:t>
      </w:r>
      <w:r w:rsidR="00475F88">
        <w:rPr>
          <w:rFonts w:ascii="宋体" w:eastAsia="宋体" w:hint="eastAsia"/>
          <w:spacing w:val="-10"/>
          <w:sz w:val="14"/>
          <w:lang w:eastAsia="zh-CN"/>
        </w:rPr>
        <w:t xml:space="preserve"> </w:t>
      </w:r>
      <w:r w:rsidR="00475F88">
        <w:rPr>
          <w:rFonts w:ascii="宋体" w:eastAsia="宋体"/>
          <w:spacing w:val="-10"/>
          <w:sz w:val="14"/>
          <w:lang w:eastAsia="zh-CN"/>
        </w:rPr>
        <w:t xml:space="preserve">                             </w:t>
      </w:r>
      <w:r w:rsidR="00475F88">
        <w:rPr>
          <w:rFonts w:ascii="Times New Roman" w:eastAsia="Times New Roman"/>
          <w:sz w:val="14"/>
          <w:lang w:eastAsia="zh-CN"/>
        </w:rPr>
        <w:tab/>
        <w:t xml:space="preserve">   </w:t>
      </w:r>
      <w:r w:rsidR="00000231">
        <w:rPr>
          <w:rFonts w:ascii="Times New Roman" w:eastAsia="Times New Roman"/>
          <w:sz w:val="14"/>
          <w:lang w:eastAsia="zh-CN"/>
        </w:rPr>
        <w:t xml:space="preserve">  </w:t>
      </w:r>
      <w:r w:rsidR="00475F88">
        <w:rPr>
          <w:rFonts w:ascii="Times New Roman" w:eastAsia="Times New Roman"/>
          <w:sz w:val="14"/>
          <w:lang w:eastAsia="zh-CN"/>
        </w:rPr>
        <w:t xml:space="preserve">                       </w:t>
      </w:r>
      <w:r w:rsidR="00475F88">
        <w:rPr>
          <w:rFonts w:ascii="宋体" w:eastAsia="宋体" w:hAnsi="宋体" w:cs="宋体" w:hint="eastAsia"/>
          <w:sz w:val="14"/>
          <w:lang w:eastAsia="zh-CN"/>
        </w:rPr>
        <w:t>空间组1</w:t>
      </w:r>
      <w:r w:rsidR="00475F88">
        <w:rPr>
          <w:rFonts w:ascii="宋体" w:eastAsia="宋体" w:hAnsi="宋体" w:cs="宋体"/>
          <w:sz w:val="14"/>
          <w:lang w:eastAsia="zh-CN"/>
        </w:rPr>
        <w:t>*1</w:t>
      </w:r>
      <w:r w:rsidR="00475F88">
        <w:rPr>
          <w:rFonts w:ascii="宋体" w:eastAsia="宋体" w:hAnsi="宋体" w:cs="宋体" w:hint="eastAsia"/>
          <w:sz w:val="14"/>
          <w:lang w:eastAsia="zh-CN"/>
        </w:rPr>
        <w:t>芯片3个</w:t>
      </w:r>
    </w:p>
    <w:p w14:paraId="5862D15D" w14:textId="77777777" w:rsidR="00FE6F2D" w:rsidRDefault="00390E2D">
      <w:pPr>
        <w:spacing w:before="8"/>
        <w:rPr>
          <w:sz w:val="3"/>
          <w:lang w:eastAsia="zh-CN"/>
        </w:rPr>
      </w:pPr>
      <w:r>
        <w:rPr>
          <w:noProof/>
        </w:rPr>
        <mc:AlternateContent>
          <mc:Choice Requires="wps">
            <w:drawing>
              <wp:anchor distT="0" distB="0" distL="0" distR="0" simplePos="0" relativeHeight="251649536" behindDoc="1" locked="0" layoutInCell="1" allowOverlap="1" wp14:anchorId="7F2399A7" wp14:editId="139A9E61">
                <wp:simplePos x="0" y="0"/>
                <wp:positionH relativeFrom="page">
                  <wp:posOffset>481330</wp:posOffset>
                </wp:positionH>
                <wp:positionV relativeFrom="paragraph">
                  <wp:posOffset>41910</wp:posOffset>
                </wp:positionV>
                <wp:extent cx="6644640" cy="635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6644640" cy="6350"/>
                        </a:xfrm>
                        <a:custGeom>
                          <a:avLst/>
                          <a:gdLst/>
                          <a:ahLst/>
                          <a:cxnLst/>
                          <a:rect l="l" t="t" r="r" b="b"/>
                          <a:pathLst>
                            <a:path w="6644640" h="6350">
                              <a:moveTo>
                                <a:pt x="6644640" y="0"/>
                              </a:moveTo>
                              <a:lnTo>
                                <a:pt x="2036064" y="0"/>
                              </a:lnTo>
                              <a:lnTo>
                                <a:pt x="0" y="0"/>
                              </a:lnTo>
                              <a:lnTo>
                                <a:pt x="0" y="6096"/>
                              </a:lnTo>
                              <a:lnTo>
                                <a:pt x="2036064" y="6096"/>
                              </a:lnTo>
                              <a:lnTo>
                                <a:pt x="6644640" y="6096"/>
                              </a:lnTo>
                              <a:lnTo>
                                <a:pt x="6644640" y="0"/>
                              </a:lnTo>
                              <a:close/>
                            </a:path>
                          </a:pathLst>
                        </a:custGeom>
                        <a:solidFill>
                          <a:srgbClr val="7384A7"/>
                        </a:solidFill>
                      </wps:spPr>
                      <wps:bodyPr wrap="square" lIns="0" tIns="0" rIns="0" bIns="0" rtlCol="0">
                        <a:noAutofit/>
                      </wps:bodyPr>
                    </wps:wsp>
                  </a:graphicData>
                </a:graphic>
              </wp:anchor>
            </w:drawing>
          </mc:Choice>
          <mc:Fallback>
            <w:pict>
              <v:shape w14:anchorId="601D482E" id="Graphic 17" o:spid="_x0000_s1026" style="position:absolute;left:0;text-align:left;margin-left:37.9pt;margin-top:3.3pt;width:523.2pt;height:.5pt;z-index:-251666944;visibility:visible;mso-wrap-style:square;mso-wrap-distance-left:0;mso-wrap-distance-top:0;mso-wrap-distance-right:0;mso-wrap-distance-bottom:0;mso-position-horizontal:absolute;mso-position-horizontal-relative:page;mso-position-vertical:absolute;mso-position-vertical-relative:text;v-text-anchor:top" coordsize="6644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" path="m6644640,l2036064,,,,,6096r2036064,l6644640,6096r,-6096xe" fillcolor="#7384a7" stroked="f">
                <v:path arrowok="t"/>
                <w10:wrap type="topAndBottom" anchorx="page"/>
              </v:shape>
            </w:pict>
          </mc:Fallback>
        </mc:AlternateContent>
      </w:r>
    </w:p>
    <w:p w14:paraId="4841F2AF" w14:textId="2074EDBF" w:rsidR="00DA14E6" w:rsidRDefault="00DA14E6" w:rsidP="00276462">
      <w:pPr>
        <w:pStyle w:val="Heading3"/>
        <w:tabs>
          <w:tab w:val="left" w:pos="484"/>
        </w:tabs>
        <w:spacing w:before="126"/>
        <w:ind w:left="0" w:firstLine="0"/>
        <w:rPr>
          <w:rFonts w:eastAsiaTheme="minorEastAsia"/>
          <w:lang w:eastAsia="zh-CN"/>
        </w:rPr>
      </w:pPr>
    </w:p>
    <w:p w14:paraId="1DB3A47F" w14:textId="3CD8713E" w:rsidR="00DA14E6" w:rsidRDefault="00390E2D" w:rsidP="00DA14E6">
      <w:pPr>
        <w:pStyle w:val="Heading3"/>
        <w:numPr>
          <w:ilvl w:val="0"/>
          <w:numId w:val="1"/>
        </w:numPr>
        <w:tabs>
          <w:tab w:val="left" w:pos="484"/>
        </w:tabs>
        <w:spacing w:before="126"/>
        <w:ind w:hanging="186"/>
      </w:pPr>
      <w:r>
        <w:rPr>
          <w:spacing w:val="-3"/>
        </w:rPr>
        <w:t>测序结果</w:t>
      </w:r>
    </w:p>
    <w:p w14:paraId="35963570" w14:textId="77777777" w:rsidR="00FE6F2D" w:rsidRDefault="00390E2D">
      <w:pPr>
        <w:pStyle w:val="Heading4"/>
        <w:numPr>
          <w:ilvl w:val="1"/>
          <w:numId w:val="1"/>
        </w:numPr>
        <w:tabs>
          <w:tab w:val="left" w:pos="626"/>
        </w:tabs>
        <w:spacing w:before="58"/>
        <w:ind w:left="626" w:hanging="328"/>
      </w:pPr>
      <w:r>
        <w:rPr>
          <w:spacing w:val="-2"/>
        </w:rPr>
        <w:t>下机数据质控</w:t>
      </w:r>
    </w:p>
    <w:p w14:paraId="5E8CD656" w14:textId="5080D78E" w:rsidR="00FE6F2D" w:rsidRDefault="00390E2D">
      <w:pPr>
        <w:pStyle w:val="BodyText"/>
        <w:spacing w:before="64" w:line="307" w:lineRule="auto"/>
        <w:ind w:left="298" w:right="308" w:firstLine="364"/>
        <w:rPr>
          <w:lang w:eastAsia="zh-CN"/>
        </w:rPr>
      </w:pPr>
      <w:r>
        <w:t>测序数据下机后，会对</w:t>
      </w:r>
      <w:r>
        <w:rPr>
          <w:rFonts w:ascii="Arial" w:eastAsia="Arial"/>
        </w:rPr>
        <w:t>read1</w:t>
      </w:r>
      <w:r>
        <w:t>和</w:t>
      </w:r>
      <w:r>
        <w:rPr>
          <w:rFonts w:ascii="Arial" w:eastAsia="Arial"/>
        </w:rPr>
        <w:t>read2</w:t>
      </w:r>
      <w:r>
        <w:t>进行数据质控，</w:t>
      </w:r>
      <w:r>
        <w:rPr>
          <w:rFonts w:ascii="Arial" w:eastAsia="Arial"/>
        </w:rPr>
        <w:t>read1</w:t>
      </w:r>
      <w:r>
        <w:t>为包含</w:t>
      </w:r>
      <w:r>
        <w:rPr>
          <w:rFonts w:ascii="Arial" w:eastAsia="Arial"/>
        </w:rPr>
        <w:t>20bp</w:t>
      </w:r>
      <w:r>
        <w:rPr>
          <w:rFonts w:ascii="Arial" w:eastAsia="Arial"/>
          <w:spacing w:val="80"/>
        </w:rPr>
        <w:t xml:space="preserve"> </w:t>
      </w:r>
      <w:r>
        <w:rPr>
          <w:rFonts w:ascii="Arial" w:eastAsia="Arial"/>
        </w:rPr>
        <w:t>cell</w:t>
      </w:r>
      <w:r>
        <w:rPr>
          <w:rFonts w:ascii="Arial" w:eastAsia="Arial"/>
          <w:spacing w:val="80"/>
        </w:rPr>
        <w:t xml:space="preserve"> </w:t>
      </w:r>
      <w:r>
        <w:rPr>
          <w:rFonts w:ascii="Arial" w:eastAsia="Arial"/>
        </w:rPr>
        <w:t>barcode</w:t>
      </w:r>
      <w:r>
        <w:t>以及</w:t>
      </w:r>
      <w:r>
        <w:rPr>
          <w:rFonts w:ascii="Arial" w:eastAsia="Arial"/>
        </w:rPr>
        <w:t>10bp</w:t>
      </w:r>
      <w:r>
        <w:rPr>
          <w:rFonts w:ascii="Arial" w:eastAsia="Arial"/>
          <w:spacing w:val="80"/>
        </w:rPr>
        <w:t xml:space="preserve"> </w:t>
      </w:r>
      <w:r>
        <w:rPr>
          <w:rFonts w:ascii="Arial" w:eastAsia="Arial"/>
        </w:rPr>
        <w:t>UMI</w:t>
      </w:r>
      <w:r>
        <w:t>序列，</w:t>
      </w:r>
      <w:r>
        <w:rPr>
          <w:rFonts w:ascii="Arial" w:eastAsia="Arial"/>
        </w:rPr>
        <w:t>read2</w:t>
      </w:r>
      <w:r>
        <w:t>为</w:t>
      </w:r>
      <w:r>
        <w:rPr>
          <w:rFonts w:ascii="Arial" w:eastAsia="Arial"/>
        </w:rPr>
        <w:t>cDNA</w:t>
      </w:r>
      <w:r>
        <w:t>序</w:t>
      </w:r>
      <w:r>
        <w:rPr>
          <w:spacing w:val="-12"/>
        </w:rPr>
        <w:t xml:space="preserve">列。 </w:t>
      </w:r>
      <w:r>
        <w:rPr>
          <w:spacing w:val="-12"/>
          <w:lang w:eastAsia="zh-CN"/>
        </w:rPr>
        <w:t>使用</w:t>
      </w:r>
      <w:r>
        <w:rPr>
          <w:rFonts w:ascii="Arial" w:eastAsia="Arial"/>
          <w:lang w:eastAsia="zh-CN"/>
        </w:rPr>
        <w:t>dnbc4tools</w:t>
      </w:r>
      <w:r>
        <w:rPr>
          <w:rFonts w:ascii="Arial" w:eastAsia="Arial"/>
          <w:color w:val="4A4A4A"/>
          <w:position w:val="7"/>
          <w:sz w:val="15"/>
          <w:lang w:eastAsia="zh-CN"/>
        </w:rPr>
        <w:t>[</w:t>
      </w:r>
      <w:r w:rsidR="00276462">
        <w:rPr>
          <w:rFonts w:ascii="Arial" w:eastAsia="Arial"/>
          <w:color w:val="4A4A4A"/>
          <w:position w:val="7"/>
          <w:sz w:val="15"/>
          <w:lang w:eastAsia="zh-CN"/>
        </w:rPr>
        <w:t>3</w:t>
      </w:r>
      <w:r>
        <w:rPr>
          <w:rFonts w:ascii="Arial" w:eastAsia="Arial"/>
          <w:color w:val="4A4A4A"/>
          <w:position w:val="7"/>
          <w:sz w:val="15"/>
          <w:lang w:eastAsia="zh-CN"/>
        </w:rPr>
        <w:t>]</w:t>
      </w:r>
      <w:r>
        <w:rPr>
          <w:lang w:eastAsia="zh-CN"/>
        </w:rPr>
        <w:t>工具对</w:t>
      </w:r>
      <w:r>
        <w:rPr>
          <w:rFonts w:ascii="Arial" w:eastAsia="Arial"/>
          <w:lang w:eastAsia="zh-CN"/>
        </w:rPr>
        <w:t>read1</w:t>
      </w:r>
      <w:r>
        <w:rPr>
          <w:lang w:eastAsia="zh-CN"/>
        </w:rPr>
        <w:t>和</w:t>
      </w:r>
      <w:r>
        <w:rPr>
          <w:rFonts w:ascii="Arial" w:eastAsia="Arial"/>
          <w:lang w:eastAsia="zh-CN"/>
        </w:rPr>
        <w:t>read2</w:t>
      </w:r>
      <w:r>
        <w:rPr>
          <w:lang w:eastAsia="zh-CN"/>
        </w:rPr>
        <w:t>进行质控过滤，质控统计结果见表</w:t>
      </w:r>
      <w:r>
        <w:rPr>
          <w:rFonts w:ascii="Arial" w:eastAsia="Arial"/>
          <w:lang w:eastAsia="zh-CN"/>
        </w:rPr>
        <w:t>2</w:t>
      </w:r>
      <w:r>
        <w:rPr>
          <w:lang w:eastAsia="zh-CN"/>
        </w:rPr>
        <w:t>。</w:t>
      </w:r>
    </w:p>
    <w:p w14:paraId="5C079A7A" w14:textId="77777777" w:rsidR="00FE6F2D" w:rsidRDefault="00FE6F2D">
      <w:pPr>
        <w:pStyle w:val="BodyText"/>
        <w:spacing w:before="9"/>
        <w:rPr>
          <w:sz w:val="16"/>
          <w:lang w:eastAsia="zh-CN"/>
        </w:rPr>
      </w:pPr>
    </w:p>
    <w:p w14:paraId="2ABE101D" w14:textId="77777777" w:rsidR="00FE6F2D" w:rsidRDefault="00390E2D">
      <w:pPr>
        <w:spacing w:before="1"/>
        <w:ind w:left="340" w:right="349"/>
        <w:jc w:val="center"/>
        <w:rPr>
          <w:sz w:val="17"/>
          <w:lang w:eastAsia="zh-CN"/>
        </w:rPr>
      </w:pPr>
      <w:r>
        <w:rPr>
          <w:rFonts w:ascii="宋体" w:eastAsia="宋体"/>
          <w:sz w:val="17"/>
          <w:lang w:eastAsia="zh-CN"/>
        </w:rPr>
        <w:t>表</w:t>
      </w:r>
      <w:r>
        <w:rPr>
          <w:sz w:val="17"/>
          <w:lang w:eastAsia="zh-CN"/>
        </w:rPr>
        <w:t>2</w:t>
      </w:r>
      <w:r>
        <w:rPr>
          <w:spacing w:val="37"/>
          <w:sz w:val="17"/>
          <w:lang w:eastAsia="zh-CN"/>
        </w:rPr>
        <w:t xml:space="preserve"> </w:t>
      </w:r>
      <w:r>
        <w:rPr>
          <w:rFonts w:ascii="宋体" w:eastAsia="宋体"/>
          <w:color w:val="4A4A4A"/>
          <w:spacing w:val="4"/>
          <w:sz w:val="17"/>
          <w:lang w:eastAsia="zh-CN"/>
        </w:rPr>
        <w:t xml:space="preserve">下机数据质控统计结果 </w:t>
      </w:r>
      <w:r>
        <w:rPr>
          <w:color w:val="4A4A4A"/>
          <w:spacing w:val="-13"/>
          <w:sz w:val="17"/>
          <w:lang w:eastAsia="zh-CN"/>
        </w:rPr>
        <w:t xml:space="preserve">( </w:t>
      </w:r>
      <w:r>
        <w:rPr>
          <w:rFonts w:ascii="宋体" w:eastAsia="宋体"/>
          <w:color w:val="4A4A4A"/>
          <w:sz w:val="17"/>
          <w:lang w:eastAsia="zh-CN"/>
        </w:rPr>
        <w:t>下载</w:t>
      </w:r>
      <w:r>
        <w:rPr>
          <w:color w:val="4A4A4A"/>
          <w:spacing w:val="-10"/>
          <w:sz w:val="17"/>
          <w:lang w:eastAsia="zh-CN"/>
        </w:rPr>
        <w:t>)</w:t>
      </w:r>
    </w:p>
    <w:tbl>
      <w:tblPr>
        <w:tblpPr w:leftFromText="180" w:rightFromText="180" w:vertAnchor="text" w:horzAnchor="margin" w:tblpY="9"/>
        <w:tblW w:w="5000" w:type="pct"/>
        <w:tblCellMar>
          <w:left w:w="0" w:type="dxa"/>
          <w:right w:w="0" w:type="dxa"/>
        </w:tblCellMar>
        <w:tblLook w:val="04A0" w:firstRow="1" w:lastRow="0" w:firstColumn="1" w:lastColumn="0" w:noHBand="0" w:noVBand="1"/>
      </w:tblPr>
      <w:tblGrid>
        <w:gridCol w:w="1070"/>
        <w:gridCol w:w="2755"/>
        <w:gridCol w:w="2387"/>
        <w:gridCol w:w="2716"/>
        <w:gridCol w:w="1952"/>
      </w:tblGrid>
      <w:tr w:rsidR="006F060B" w14:paraId="751BD763" w14:textId="77777777" w:rsidTr="006F060B">
        <w:trPr>
          <w:trHeight w:val="167"/>
        </w:trPr>
        <w:tc>
          <w:tcPr>
            <w:tcW w:w="492" w:type="pct"/>
            <w:tcBorders>
              <w:top w:val="single" w:sz="4" w:space="0" w:color="7384A7"/>
              <w:bottom w:val="single" w:sz="4" w:space="0" w:color="7384A7"/>
            </w:tcBorders>
            <w:shd w:val="clear" w:color="auto" w:fill="19569D"/>
            <w:vAlign w:val="center"/>
          </w:tcPr>
          <w:p w14:paraId="004C3E8E" w14:textId="605E53BE" w:rsidR="006F060B" w:rsidRDefault="006F060B" w:rsidP="006F060B">
            <w:pPr>
              <w:pStyle w:val="TableParagraph"/>
              <w:spacing w:before="45" w:line="160" w:lineRule="auto"/>
              <w:ind w:left="96"/>
              <w:jc w:val="center"/>
              <w:rPr>
                <w:b/>
                <w:sz w:val="14"/>
              </w:rPr>
            </w:pPr>
            <w:r>
              <w:rPr>
                <w:b/>
                <w:color w:val="FFFFFF"/>
                <w:sz w:val="14"/>
              </w:rPr>
              <w:t>Sample</w:t>
            </w:r>
          </w:p>
        </w:tc>
        <w:tc>
          <w:tcPr>
            <w:tcW w:w="1266" w:type="pct"/>
            <w:tcBorders>
              <w:top w:val="single" w:sz="4" w:space="0" w:color="7384A7"/>
              <w:bottom w:val="single" w:sz="4" w:space="0" w:color="7384A7"/>
            </w:tcBorders>
            <w:shd w:val="clear" w:color="auto" w:fill="19569D"/>
            <w:vAlign w:val="center"/>
          </w:tcPr>
          <w:p w14:paraId="07562BE3" w14:textId="0A5A7910" w:rsidR="006F060B" w:rsidRDefault="006F060B" w:rsidP="006F060B">
            <w:pPr>
              <w:pStyle w:val="TableParagraph"/>
              <w:spacing w:before="31" w:line="256" w:lineRule="auto"/>
              <w:ind w:left="238"/>
              <w:jc w:val="center"/>
              <w:rPr>
                <w:b/>
                <w:color w:val="FFFFFF"/>
                <w:sz w:val="14"/>
              </w:rPr>
            </w:pPr>
            <w:r>
              <w:rPr>
                <w:b/>
                <w:color w:val="FFFFFF"/>
                <w:sz w:val="14"/>
              </w:rPr>
              <w:t>Number</w:t>
            </w:r>
            <w:r>
              <w:rPr>
                <w:b/>
                <w:color w:val="FFFFFF"/>
                <w:spacing w:val="4"/>
                <w:sz w:val="14"/>
              </w:rPr>
              <w:t xml:space="preserve"> </w:t>
            </w:r>
            <w:r>
              <w:rPr>
                <w:b/>
                <w:color w:val="FFFFFF"/>
                <w:sz w:val="14"/>
              </w:rPr>
              <w:t>of</w:t>
            </w:r>
            <w:r>
              <w:rPr>
                <w:b/>
                <w:color w:val="FFFFFF"/>
                <w:spacing w:val="2"/>
                <w:sz w:val="14"/>
              </w:rPr>
              <w:t xml:space="preserve"> </w:t>
            </w:r>
            <w:r>
              <w:rPr>
                <w:b/>
                <w:color w:val="FFFFFF"/>
                <w:spacing w:val="-5"/>
                <w:sz w:val="14"/>
              </w:rPr>
              <w:t>Raw</w:t>
            </w:r>
            <w:r>
              <w:rPr>
                <w:rFonts w:eastAsia="宋体" w:hint="eastAsia"/>
                <w:b/>
                <w:color w:val="FFFFFF"/>
                <w:spacing w:val="-5"/>
                <w:sz w:val="14"/>
                <w:lang w:eastAsia="zh-CN"/>
              </w:rPr>
              <w:t xml:space="preserve"> </w:t>
            </w:r>
            <w:r>
              <w:rPr>
                <w:b/>
                <w:color w:val="FFFFFF"/>
                <w:spacing w:val="-2"/>
                <w:sz w:val="14"/>
              </w:rPr>
              <w:t>Fragments</w:t>
            </w:r>
          </w:p>
        </w:tc>
        <w:tc>
          <w:tcPr>
            <w:tcW w:w="1097" w:type="pct"/>
            <w:tcBorders>
              <w:top w:val="single" w:sz="4" w:space="0" w:color="7384A7"/>
              <w:bottom w:val="single" w:sz="4" w:space="0" w:color="7384A7"/>
            </w:tcBorders>
            <w:shd w:val="clear" w:color="auto" w:fill="19569D"/>
            <w:vAlign w:val="center"/>
          </w:tcPr>
          <w:p w14:paraId="0808796C" w14:textId="21B712BA" w:rsidR="006F060B" w:rsidRDefault="006F060B" w:rsidP="006F060B">
            <w:pPr>
              <w:pStyle w:val="TableParagraph"/>
              <w:spacing w:before="31" w:line="256" w:lineRule="auto"/>
              <w:ind w:left="238"/>
              <w:jc w:val="center"/>
              <w:rPr>
                <w:b/>
                <w:sz w:val="14"/>
              </w:rPr>
            </w:pPr>
            <w:r>
              <w:rPr>
                <w:b/>
                <w:color w:val="FFFFFF"/>
                <w:sz w:val="14"/>
              </w:rPr>
              <w:t>Q30</w:t>
            </w:r>
            <w:r>
              <w:rPr>
                <w:b/>
                <w:color w:val="FFFFFF"/>
                <w:spacing w:val="-7"/>
                <w:sz w:val="14"/>
              </w:rPr>
              <w:t xml:space="preserve"> </w:t>
            </w:r>
            <w:r>
              <w:rPr>
                <w:b/>
                <w:color w:val="FFFFFF"/>
                <w:sz w:val="14"/>
              </w:rPr>
              <w:t>Bases</w:t>
            </w:r>
            <w:r>
              <w:rPr>
                <w:b/>
                <w:color w:val="FFFFFF"/>
                <w:spacing w:val="-7"/>
                <w:sz w:val="14"/>
              </w:rPr>
              <w:t xml:space="preserve"> </w:t>
            </w:r>
            <w:r>
              <w:rPr>
                <w:b/>
                <w:color w:val="FFFFFF"/>
                <w:sz w:val="14"/>
              </w:rPr>
              <w:t>in</w:t>
            </w:r>
            <w:r>
              <w:rPr>
                <w:b/>
                <w:color w:val="FFFFFF"/>
                <w:spacing w:val="40"/>
                <w:sz w:val="14"/>
              </w:rPr>
              <w:t xml:space="preserve"> </w:t>
            </w:r>
            <w:r>
              <w:rPr>
                <w:b/>
                <w:color w:val="FFFFFF"/>
                <w:spacing w:val="-2"/>
                <w:sz w:val="14"/>
              </w:rPr>
              <w:t>Barcode</w:t>
            </w:r>
          </w:p>
        </w:tc>
        <w:tc>
          <w:tcPr>
            <w:tcW w:w="1248" w:type="pct"/>
            <w:tcBorders>
              <w:top w:val="single" w:sz="4" w:space="0" w:color="7384A7"/>
              <w:bottom w:val="single" w:sz="4" w:space="0" w:color="7384A7"/>
            </w:tcBorders>
            <w:shd w:val="clear" w:color="auto" w:fill="19569D"/>
            <w:vAlign w:val="center"/>
          </w:tcPr>
          <w:p w14:paraId="4826E1AD" w14:textId="77777777" w:rsidR="006F060B" w:rsidRDefault="006F060B" w:rsidP="006F060B">
            <w:pPr>
              <w:pStyle w:val="TableParagraph"/>
              <w:spacing w:before="31" w:line="256" w:lineRule="auto"/>
              <w:ind w:left="340"/>
              <w:jc w:val="center"/>
              <w:rPr>
                <w:b/>
                <w:sz w:val="14"/>
              </w:rPr>
            </w:pPr>
            <w:r>
              <w:rPr>
                <w:b/>
                <w:color w:val="FFFFFF"/>
                <w:sz w:val="14"/>
              </w:rPr>
              <w:t>Q30</w:t>
            </w:r>
            <w:r>
              <w:rPr>
                <w:b/>
                <w:color w:val="FFFFFF"/>
                <w:spacing w:val="-2"/>
                <w:sz w:val="14"/>
              </w:rPr>
              <w:t xml:space="preserve"> </w:t>
            </w:r>
            <w:r>
              <w:rPr>
                <w:b/>
                <w:color w:val="FFFFFF"/>
                <w:sz w:val="14"/>
              </w:rPr>
              <w:t>Bases</w:t>
            </w:r>
            <w:r>
              <w:rPr>
                <w:b/>
                <w:color w:val="FFFFFF"/>
                <w:spacing w:val="-2"/>
                <w:sz w:val="14"/>
              </w:rPr>
              <w:t xml:space="preserve"> </w:t>
            </w:r>
            <w:r>
              <w:rPr>
                <w:b/>
                <w:color w:val="FFFFFF"/>
                <w:sz w:val="14"/>
              </w:rPr>
              <w:t>in</w:t>
            </w:r>
            <w:r>
              <w:rPr>
                <w:b/>
                <w:color w:val="FFFFFF"/>
                <w:spacing w:val="-2"/>
                <w:sz w:val="14"/>
              </w:rPr>
              <w:t xml:space="preserve"> </w:t>
            </w:r>
            <w:r>
              <w:rPr>
                <w:b/>
                <w:color w:val="FFFFFF"/>
                <w:sz w:val="14"/>
              </w:rPr>
              <w:t>RNA</w:t>
            </w:r>
            <w:r>
              <w:rPr>
                <w:b/>
                <w:color w:val="FFFFFF"/>
                <w:spacing w:val="40"/>
                <w:sz w:val="14"/>
              </w:rPr>
              <w:t xml:space="preserve"> </w:t>
            </w:r>
            <w:r>
              <w:rPr>
                <w:b/>
                <w:color w:val="FFFFFF"/>
                <w:spacing w:val="-4"/>
                <w:sz w:val="14"/>
              </w:rPr>
              <w:t>Read</w:t>
            </w:r>
          </w:p>
        </w:tc>
        <w:tc>
          <w:tcPr>
            <w:tcW w:w="897" w:type="pct"/>
            <w:tcBorders>
              <w:top w:val="single" w:sz="4" w:space="0" w:color="7384A7"/>
              <w:bottom w:val="single" w:sz="4" w:space="0" w:color="7384A7"/>
            </w:tcBorders>
            <w:shd w:val="clear" w:color="auto" w:fill="19569D"/>
            <w:vAlign w:val="center"/>
          </w:tcPr>
          <w:p w14:paraId="16AC8FF8" w14:textId="77777777" w:rsidR="006F060B" w:rsidRDefault="006F060B" w:rsidP="006F060B">
            <w:pPr>
              <w:pStyle w:val="TableParagraph"/>
              <w:spacing w:before="31" w:line="256" w:lineRule="auto"/>
              <w:ind w:left="227" w:right="4"/>
              <w:jc w:val="center"/>
              <w:rPr>
                <w:b/>
                <w:sz w:val="14"/>
              </w:rPr>
            </w:pPr>
            <w:r>
              <w:rPr>
                <w:b/>
                <w:color w:val="FFFFFF"/>
                <w:sz w:val="14"/>
              </w:rPr>
              <w:t>Q30</w:t>
            </w:r>
            <w:r>
              <w:rPr>
                <w:b/>
                <w:color w:val="FFFFFF"/>
                <w:spacing w:val="-7"/>
                <w:sz w:val="14"/>
              </w:rPr>
              <w:t xml:space="preserve"> </w:t>
            </w:r>
            <w:r>
              <w:rPr>
                <w:b/>
                <w:color w:val="FFFFFF"/>
                <w:sz w:val="14"/>
              </w:rPr>
              <w:t>Bases</w:t>
            </w:r>
            <w:r>
              <w:rPr>
                <w:b/>
                <w:color w:val="FFFFFF"/>
                <w:spacing w:val="-7"/>
                <w:sz w:val="14"/>
              </w:rPr>
              <w:t xml:space="preserve"> </w:t>
            </w:r>
            <w:r>
              <w:rPr>
                <w:b/>
                <w:color w:val="FFFFFF"/>
                <w:sz w:val="14"/>
              </w:rPr>
              <w:t>in</w:t>
            </w:r>
            <w:r>
              <w:rPr>
                <w:b/>
                <w:color w:val="FFFFFF"/>
                <w:spacing w:val="40"/>
                <w:sz w:val="14"/>
              </w:rPr>
              <w:t xml:space="preserve"> </w:t>
            </w:r>
            <w:r>
              <w:rPr>
                <w:b/>
                <w:color w:val="FFFFFF"/>
                <w:spacing w:val="-4"/>
                <w:sz w:val="14"/>
              </w:rPr>
              <w:t>UMI</w:t>
            </w:r>
          </w:p>
        </w:tc>
      </w:tr>
      <w:tr w:rsidR="006F060B" w14:paraId="26A3AE0F" w14:textId="77777777" w:rsidTr="006F060B">
        <w:trPr>
          <w:trHeight w:val="268"/>
        </w:trPr>
        <w:tc>
          <w:tcPr>
            <w:tcW w:w="492" w:type="pct"/>
            <w:tcBorders>
              <w:top w:val="single" w:sz="4" w:space="0" w:color="7384A7"/>
              <w:bottom w:val="single" w:sz="4" w:space="0" w:color="7384A7"/>
            </w:tcBorders>
          </w:tcPr>
          <w:p w14:paraId="6F7E1ECC" w14:textId="46B1C83C" w:rsidR="006F060B" w:rsidRPr="00DA74BD" w:rsidRDefault="006F060B" w:rsidP="006F060B">
            <w:pPr>
              <w:pStyle w:val="TableParagraph"/>
              <w:tabs>
                <w:tab w:val="left" w:pos="748"/>
              </w:tabs>
              <w:spacing w:before="31"/>
              <w:ind w:left="96"/>
              <w:jc w:val="center"/>
              <w:rPr>
                <w:rFonts w:eastAsiaTheme="minorEastAsia"/>
                <w:spacing w:val="-4"/>
                <w:sz w:val="14"/>
                <w:szCs w:val="14"/>
                <w:lang w:eastAsia="zh-CN"/>
              </w:rPr>
            </w:pPr>
            <w:bookmarkStart w:id="0" w:name="OLE_LINK1"/>
            <w:r w:rsidRPr="006F060B">
              <w:rPr>
                <w:sz w:val="14"/>
                <w:szCs w:val="14"/>
              </w:rPr>
              <w:t>SPT25080100</w:t>
            </w:r>
            <w:bookmarkEnd w:id="0"/>
            <w:r w:rsidR="00DA74BD">
              <w:rPr>
                <w:rFonts w:eastAsiaTheme="minorEastAsia" w:hint="eastAsia"/>
                <w:sz w:val="14"/>
                <w:szCs w:val="14"/>
                <w:lang w:eastAsia="zh-CN"/>
              </w:rPr>
              <w:t>4</w:t>
            </w:r>
          </w:p>
        </w:tc>
        <w:tc>
          <w:tcPr>
            <w:tcW w:w="1266" w:type="pct"/>
            <w:tcBorders>
              <w:top w:val="single" w:sz="4" w:space="0" w:color="7384A7"/>
              <w:bottom w:val="single" w:sz="4" w:space="0" w:color="7384A7"/>
            </w:tcBorders>
          </w:tcPr>
          <w:p w14:paraId="30633673" w14:textId="5FCC5DC1" w:rsidR="006F060B" w:rsidRPr="00DA74BD" w:rsidRDefault="00DA74BD" w:rsidP="00DA74BD">
            <w:pPr>
              <w:pStyle w:val="TableParagraph"/>
              <w:spacing w:before="31"/>
              <w:ind w:left="238"/>
              <w:jc w:val="center"/>
              <w:rPr>
                <w:rFonts w:eastAsiaTheme="minorEastAsia"/>
                <w:sz w:val="14"/>
                <w:szCs w:val="14"/>
                <w:lang w:val="en-001" w:eastAsia="zh-CN"/>
              </w:rPr>
            </w:pPr>
            <w:r w:rsidRPr="00DA74BD">
              <w:rPr>
                <w:sz w:val="14"/>
                <w:szCs w:val="14"/>
                <w:lang w:val="en-001"/>
              </w:rPr>
              <w:t>812,456,789</w:t>
            </w:r>
          </w:p>
        </w:tc>
        <w:tc>
          <w:tcPr>
            <w:tcW w:w="1097" w:type="pct"/>
            <w:tcBorders>
              <w:top w:val="single" w:sz="4" w:space="0" w:color="7384A7"/>
              <w:bottom w:val="single" w:sz="4" w:space="0" w:color="7384A7"/>
            </w:tcBorders>
          </w:tcPr>
          <w:p w14:paraId="54707DDB" w14:textId="746AC0E4" w:rsidR="006F060B" w:rsidRPr="006F060B" w:rsidRDefault="006F060B" w:rsidP="006F060B">
            <w:pPr>
              <w:pStyle w:val="TableParagraph"/>
              <w:spacing w:before="31"/>
              <w:ind w:left="238"/>
              <w:jc w:val="center"/>
              <w:rPr>
                <w:rFonts w:eastAsiaTheme="minorEastAsia"/>
                <w:spacing w:val="-2"/>
                <w:sz w:val="14"/>
                <w:szCs w:val="14"/>
                <w:lang w:eastAsia="zh-CN"/>
              </w:rPr>
            </w:pPr>
            <w:r w:rsidRPr="006F060B">
              <w:rPr>
                <w:sz w:val="14"/>
                <w:szCs w:val="14"/>
              </w:rPr>
              <w:t>9</w:t>
            </w:r>
            <w:r w:rsidR="00DA74BD">
              <w:rPr>
                <w:rFonts w:eastAsiaTheme="minorEastAsia" w:hint="eastAsia"/>
                <w:sz w:val="14"/>
                <w:szCs w:val="14"/>
                <w:lang w:eastAsia="zh-CN"/>
              </w:rPr>
              <w:t>3</w:t>
            </w:r>
            <w:r w:rsidRPr="006F060B">
              <w:rPr>
                <w:sz w:val="14"/>
                <w:szCs w:val="14"/>
              </w:rPr>
              <w:t>.</w:t>
            </w:r>
            <w:r w:rsidR="00DA74BD">
              <w:rPr>
                <w:rFonts w:eastAsiaTheme="minorEastAsia" w:hint="eastAsia"/>
                <w:sz w:val="14"/>
                <w:szCs w:val="14"/>
                <w:lang w:eastAsia="zh-CN"/>
              </w:rPr>
              <w:t>85</w:t>
            </w:r>
            <w:r w:rsidRPr="006F060B">
              <w:rPr>
                <w:sz w:val="14"/>
                <w:szCs w:val="14"/>
              </w:rPr>
              <w:t>%</w:t>
            </w:r>
          </w:p>
        </w:tc>
        <w:tc>
          <w:tcPr>
            <w:tcW w:w="1248" w:type="pct"/>
            <w:tcBorders>
              <w:top w:val="single" w:sz="4" w:space="0" w:color="7384A7"/>
              <w:bottom w:val="single" w:sz="4" w:space="0" w:color="7384A7"/>
            </w:tcBorders>
          </w:tcPr>
          <w:p w14:paraId="7A991D3C" w14:textId="75BA4D91" w:rsidR="006F060B" w:rsidRPr="006F060B" w:rsidRDefault="006F060B" w:rsidP="006F060B">
            <w:pPr>
              <w:pStyle w:val="TableParagraph"/>
              <w:spacing w:before="31"/>
              <w:ind w:left="340"/>
              <w:jc w:val="center"/>
              <w:rPr>
                <w:spacing w:val="-2"/>
                <w:sz w:val="14"/>
                <w:szCs w:val="14"/>
              </w:rPr>
            </w:pPr>
            <w:r w:rsidRPr="006F060B">
              <w:rPr>
                <w:sz w:val="14"/>
                <w:szCs w:val="14"/>
              </w:rPr>
              <w:t>94.</w:t>
            </w:r>
            <w:r w:rsidR="00DA74BD">
              <w:rPr>
                <w:rFonts w:eastAsiaTheme="minorEastAsia" w:hint="eastAsia"/>
                <w:sz w:val="14"/>
                <w:szCs w:val="14"/>
                <w:lang w:eastAsia="zh-CN"/>
              </w:rPr>
              <w:t>22</w:t>
            </w:r>
            <w:r w:rsidRPr="006F060B">
              <w:rPr>
                <w:sz w:val="14"/>
                <w:szCs w:val="14"/>
              </w:rPr>
              <w:t>%</w:t>
            </w:r>
          </w:p>
        </w:tc>
        <w:tc>
          <w:tcPr>
            <w:tcW w:w="897" w:type="pct"/>
            <w:tcBorders>
              <w:top w:val="single" w:sz="4" w:space="0" w:color="7384A7"/>
              <w:bottom w:val="single" w:sz="4" w:space="0" w:color="7384A7"/>
            </w:tcBorders>
          </w:tcPr>
          <w:p w14:paraId="5F038F77" w14:textId="75F910FC" w:rsidR="006F060B" w:rsidRPr="006F060B" w:rsidRDefault="006F060B" w:rsidP="006F060B">
            <w:pPr>
              <w:pStyle w:val="TableParagraph"/>
              <w:spacing w:before="31"/>
              <w:ind w:left="227"/>
              <w:jc w:val="center"/>
              <w:rPr>
                <w:spacing w:val="-2"/>
                <w:sz w:val="14"/>
                <w:szCs w:val="14"/>
              </w:rPr>
            </w:pPr>
            <w:r w:rsidRPr="006F060B">
              <w:rPr>
                <w:sz w:val="14"/>
                <w:szCs w:val="14"/>
              </w:rPr>
              <w:t>95.</w:t>
            </w:r>
            <w:r w:rsidR="00DA74BD">
              <w:rPr>
                <w:rFonts w:eastAsiaTheme="minorEastAsia" w:hint="eastAsia"/>
                <w:sz w:val="14"/>
                <w:szCs w:val="14"/>
                <w:lang w:eastAsia="zh-CN"/>
              </w:rPr>
              <w:t>63</w:t>
            </w:r>
            <w:r w:rsidRPr="006F060B">
              <w:rPr>
                <w:sz w:val="14"/>
                <w:szCs w:val="14"/>
              </w:rPr>
              <w:t>%</w:t>
            </w:r>
          </w:p>
        </w:tc>
      </w:tr>
      <w:tr w:rsidR="006F060B" w14:paraId="1EF9B3B0" w14:textId="77777777" w:rsidTr="006F060B">
        <w:trPr>
          <w:trHeight w:val="268"/>
        </w:trPr>
        <w:tc>
          <w:tcPr>
            <w:tcW w:w="492" w:type="pct"/>
            <w:tcBorders>
              <w:top w:val="single" w:sz="4" w:space="0" w:color="7384A7"/>
              <w:bottom w:val="single" w:sz="4" w:space="0" w:color="7384A7"/>
            </w:tcBorders>
          </w:tcPr>
          <w:p w14:paraId="364A7297" w14:textId="2A9AC4FB" w:rsidR="006F060B" w:rsidRPr="00DA74BD" w:rsidRDefault="006F060B" w:rsidP="006F060B">
            <w:pPr>
              <w:pStyle w:val="TableParagraph"/>
              <w:tabs>
                <w:tab w:val="left" w:pos="748"/>
              </w:tabs>
              <w:spacing w:before="31"/>
              <w:ind w:left="96"/>
              <w:jc w:val="center"/>
              <w:rPr>
                <w:rFonts w:eastAsiaTheme="minorEastAsia"/>
                <w:spacing w:val="-4"/>
                <w:sz w:val="14"/>
                <w:szCs w:val="14"/>
                <w:lang w:eastAsia="zh-CN"/>
              </w:rPr>
            </w:pPr>
            <w:r w:rsidRPr="006F060B">
              <w:rPr>
                <w:sz w:val="14"/>
                <w:szCs w:val="14"/>
              </w:rPr>
              <w:t>SPT25080100</w:t>
            </w:r>
            <w:r w:rsidR="00DA74BD">
              <w:rPr>
                <w:rFonts w:eastAsiaTheme="minorEastAsia" w:hint="eastAsia"/>
                <w:sz w:val="14"/>
                <w:szCs w:val="14"/>
                <w:lang w:eastAsia="zh-CN"/>
              </w:rPr>
              <w:t>5</w:t>
            </w:r>
          </w:p>
        </w:tc>
        <w:tc>
          <w:tcPr>
            <w:tcW w:w="1266" w:type="pct"/>
            <w:tcBorders>
              <w:top w:val="single" w:sz="4" w:space="0" w:color="7384A7"/>
              <w:bottom w:val="single" w:sz="4" w:space="0" w:color="7384A7"/>
            </w:tcBorders>
          </w:tcPr>
          <w:p w14:paraId="736DB092" w14:textId="1631A806" w:rsidR="006F060B" w:rsidRPr="00DA74BD" w:rsidRDefault="00DA74BD" w:rsidP="00DA74BD">
            <w:pPr>
              <w:pStyle w:val="TableParagraph"/>
              <w:spacing w:before="31"/>
              <w:ind w:left="238"/>
              <w:jc w:val="center"/>
              <w:rPr>
                <w:rFonts w:eastAsiaTheme="minorEastAsia"/>
                <w:spacing w:val="-2"/>
                <w:sz w:val="14"/>
                <w:szCs w:val="14"/>
                <w:lang w:val="en-001" w:eastAsia="zh-CN"/>
              </w:rPr>
            </w:pPr>
            <w:r w:rsidRPr="00DA74BD">
              <w:rPr>
                <w:rFonts w:eastAsiaTheme="minorEastAsia"/>
                <w:spacing w:val="-2"/>
                <w:sz w:val="14"/>
                <w:szCs w:val="14"/>
                <w:lang w:val="en-001" w:eastAsia="zh-CN"/>
              </w:rPr>
              <w:t>798,123,456</w:t>
            </w:r>
          </w:p>
        </w:tc>
        <w:tc>
          <w:tcPr>
            <w:tcW w:w="1097" w:type="pct"/>
            <w:tcBorders>
              <w:top w:val="single" w:sz="4" w:space="0" w:color="7384A7"/>
              <w:bottom w:val="single" w:sz="4" w:space="0" w:color="7384A7"/>
            </w:tcBorders>
          </w:tcPr>
          <w:p w14:paraId="611AE4EB" w14:textId="70BF539E" w:rsidR="006F060B" w:rsidRPr="006F060B" w:rsidRDefault="006F060B" w:rsidP="006F060B">
            <w:pPr>
              <w:pStyle w:val="TableParagraph"/>
              <w:spacing w:before="31"/>
              <w:ind w:left="238"/>
              <w:jc w:val="center"/>
              <w:rPr>
                <w:rFonts w:eastAsiaTheme="minorEastAsia"/>
                <w:spacing w:val="-2"/>
                <w:sz w:val="14"/>
                <w:szCs w:val="14"/>
                <w:lang w:eastAsia="zh-CN"/>
              </w:rPr>
            </w:pPr>
            <w:r w:rsidRPr="006F060B">
              <w:rPr>
                <w:sz w:val="14"/>
                <w:szCs w:val="14"/>
              </w:rPr>
              <w:t>9</w:t>
            </w:r>
            <w:r w:rsidR="00DA74BD">
              <w:rPr>
                <w:rFonts w:eastAsiaTheme="minorEastAsia" w:hint="eastAsia"/>
                <w:sz w:val="14"/>
                <w:szCs w:val="14"/>
                <w:lang w:eastAsia="zh-CN"/>
              </w:rPr>
              <w:t>3</w:t>
            </w:r>
            <w:r w:rsidRPr="006F060B">
              <w:rPr>
                <w:sz w:val="14"/>
                <w:szCs w:val="14"/>
              </w:rPr>
              <w:t>.</w:t>
            </w:r>
            <w:r w:rsidR="00DA74BD">
              <w:rPr>
                <w:rFonts w:eastAsiaTheme="minorEastAsia" w:hint="eastAsia"/>
                <w:sz w:val="14"/>
                <w:szCs w:val="14"/>
                <w:lang w:eastAsia="zh-CN"/>
              </w:rPr>
              <w:t>91</w:t>
            </w:r>
            <w:r w:rsidRPr="006F060B">
              <w:rPr>
                <w:sz w:val="14"/>
                <w:szCs w:val="14"/>
              </w:rPr>
              <w:t>%</w:t>
            </w:r>
          </w:p>
        </w:tc>
        <w:tc>
          <w:tcPr>
            <w:tcW w:w="1248" w:type="pct"/>
            <w:tcBorders>
              <w:top w:val="single" w:sz="4" w:space="0" w:color="7384A7"/>
              <w:bottom w:val="single" w:sz="4" w:space="0" w:color="7384A7"/>
            </w:tcBorders>
          </w:tcPr>
          <w:p w14:paraId="5FCCF1F2" w14:textId="5AFFA22B" w:rsidR="006F060B" w:rsidRPr="006F060B" w:rsidRDefault="006F060B" w:rsidP="006F060B">
            <w:pPr>
              <w:pStyle w:val="TableParagraph"/>
              <w:spacing w:before="31"/>
              <w:ind w:left="340"/>
              <w:jc w:val="center"/>
              <w:rPr>
                <w:spacing w:val="-2"/>
                <w:sz w:val="14"/>
                <w:szCs w:val="14"/>
              </w:rPr>
            </w:pPr>
            <w:r w:rsidRPr="006F060B">
              <w:rPr>
                <w:sz w:val="14"/>
                <w:szCs w:val="14"/>
              </w:rPr>
              <w:t>94.</w:t>
            </w:r>
            <w:r w:rsidR="00DA74BD">
              <w:rPr>
                <w:rFonts w:eastAsiaTheme="minorEastAsia" w:hint="eastAsia"/>
                <w:sz w:val="14"/>
                <w:szCs w:val="14"/>
                <w:lang w:eastAsia="zh-CN"/>
              </w:rPr>
              <w:t>41</w:t>
            </w:r>
            <w:r w:rsidRPr="006F060B">
              <w:rPr>
                <w:sz w:val="14"/>
                <w:szCs w:val="14"/>
              </w:rPr>
              <w:t>%</w:t>
            </w:r>
          </w:p>
        </w:tc>
        <w:tc>
          <w:tcPr>
            <w:tcW w:w="897" w:type="pct"/>
            <w:tcBorders>
              <w:top w:val="single" w:sz="4" w:space="0" w:color="7384A7"/>
              <w:bottom w:val="single" w:sz="4" w:space="0" w:color="7384A7"/>
            </w:tcBorders>
          </w:tcPr>
          <w:p w14:paraId="546AC44D" w14:textId="658EA3BC" w:rsidR="006F060B" w:rsidRPr="006F060B" w:rsidRDefault="006F060B" w:rsidP="006F060B">
            <w:pPr>
              <w:pStyle w:val="TableParagraph"/>
              <w:spacing w:before="31"/>
              <w:ind w:left="227"/>
              <w:jc w:val="center"/>
              <w:rPr>
                <w:spacing w:val="-2"/>
                <w:sz w:val="14"/>
                <w:szCs w:val="14"/>
              </w:rPr>
            </w:pPr>
            <w:r w:rsidRPr="006F060B">
              <w:rPr>
                <w:sz w:val="14"/>
                <w:szCs w:val="14"/>
              </w:rPr>
              <w:t>9</w:t>
            </w:r>
            <w:r w:rsidR="00DA74BD">
              <w:rPr>
                <w:rFonts w:eastAsiaTheme="minorEastAsia" w:hint="eastAsia"/>
                <w:sz w:val="14"/>
                <w:szCs w:val="14"/>
                <w:lang w:eastAsia="zh-CN"/>
              </w:rPr>
              <w:t>5</w:t>
            </w:r>
            <w:r w:rsidRPr="006F060B">
              <w:rPr>
                <w:sz w:val="14"/>
                <w:szCs w:val="14"/>
              </w:rPr>
              <w:t>.</w:t>
            </w:r>
            <w:r w:rsidR="00DA74BD">
              <w:rPr>
                <w:rFonts w:eastAsiaTheme="minorEastAsia" w:hint="eastAsia"/>
                <w:sz w:val="14"/>
                <w:szCs w:val="14"/>
                <w:lang w:eastAsia="zh-CN"/>
              </w:rPr>
              <w:t>92</w:t>
            </w:r>
            <w:r w:rsidRPr="006F060B">
              <w:rPr>
                <w:sz w:val="14"/>
                <w:szCs w:val="14"/>
              </w:rPr>
              <w:t>%</w:t>
            </w:r>
          </w:p>
        </w:tc>
      </w:tr>
      <w:tr w:rsidR="006F060B" w14:paraId="7F37830A" w14:textId="77777777" w:rsidTr="006F060B">
        <w:trPr>
          <w:trHeight w:val="268"/>
        </w:trPr>
        <w:tc>
          <w:tcPr>
            <w:tcW w:w="492" w:type="pct"/>
            <w:tcBorders>
              <w:top w:val="single" w:sz="4" w:space="0" w:color="7384A7"/>
              <w:bottom w:val="single" w:sz="4" w:space="0" w:color="7384A7"/>
            </w:tcBorders>
          </w:tcPr>
          <w:p w14:paraId="782CC385" w14:textId="6C087991" w:rsidR="006F060B" w:rsidRPr="00DA74BD" w:rsidRDefault="006F060B" w:rsidP="006F060B">
            <w:pPr>
              <w:pStyle w:val="TableParagraph"/>
              <w:tabs>
                <w:tab w:val="left" w:pos="748"/>
              </w:tabs>
              <w:spacing w:before="31"/>
              <w:ind w:left="96"/>
              <w:jc w:val="center"/>
              <w:rPr>
                <w:rFonts w:eastAsiaTheme="minorEastAsia"/>
                <w:spacing w:val="-4"/>
                <w:sz w:val="14"/>
                <w:szCs w:val="14"/>
                <w:lang w:eastAsia="zh-CN"/>
              </w:rPr>
            </w:pPr>
            <w:r w:rsidRPr="006F060B">
              <w:rPr>
                <w:sz w:val="14"/>
                <w:szCs w:val="14"/>
              </w:rPr>
              <w:t>SPT25080100</w:t>
            </w:r>
            <w:r w:rsidR="00DA74BD">
              <w:rPr>
                <w:rFonts w:eastAsiaTheme="minorEastAsia" w:hint="eastAsia"/>
                <w:sz w:val="14"/>
                <w:szCs w:val="14"/>
                <w:lang w:eastAsia="zh-CN"/>
              </w:rPr>
              <w:t>6</w:t>
            </w:r>
          </w:p>
        </w:tc>
        <w:tc>
          <w:tcPr>
            <w:tcW w:w="1266" w:type="pct"/>
            <w:tcBorders>
              <w:top w:val="single" w:sz="4" w:space="0" w:color="7384A7"/>
              <w:bottom w:val="single" w:sz="4" w:space="0" w:color="7384A7"/>
            </w:tcBorders>
          </w:tcPr>
          <w:p w14:paraId="0FC6EE3E" w14:textId="6C332232" w:rsidR="006F060B" w:rsidRPr="00DA74BD" w:rsidRDefault="00DA74BD" w:rsidP="00DA74BD">
            <w:pPr>
              <w:pStyle w:val="TableParagraph"/>
              <w:spacing w:before="31"/>
              <w:ind w:left="238"/>
              <w:jc w:val="center"/>
              <w:rPr>
                <w:rFonts w:eastAsiaTheme="minorEastAsia"/>
                <w:spacing w:val="-2"/>
                <w:sz w:val="14"/>
                <w:szCs w:val="14"/>
                <w:lang w:val="en-001" w:eastAsia="zh-CN"/>
              </w:rPr>
            </w:pPr>
            <w:r w:rsidRPr="00DA74BD">
              <w:rPr>
                <w:rFonts w:eastAsiaTheme="minorEastAsia"/>
                <w:spacing w:val="-2"/>
                <w:sz w:val="14"/>
                <w:szCs w:val="14"/>
                <w:lang w:val="en-001" w:eastAsia="zh-CN"/>
              </w:rPr>
              <w:t>823,567,890</w:t>
            </w:r>
          </w:p>
        </w:tc>
        <w:tc>
          <w:tcPr>
            <w:tcW w:w="1097" w:type="pct"/>
            <w:tcBorders>
              <w:top w:val="single" w:sz="4" w:space="0" w:color="7384A7"/>
              <w:bottom w:val="single" w:sz="4" w:space="0" w:color="7384A7"/>
            </w:tcBorders>
          </w:tcPr>
          <w:p w14:paraId="6855CF1B" w14:textId="0F885BE5" w:rsidR="006F060B" w:rsidRPr="006F060B" w:rsidRDefault="006F060B" w:rsidP="006F060B">
            <w:pPr>
              <w:pStyle w:val="TableParagraph"/>
              <w:spacing w:before="31"/>
              <w:ind w:left="238"/>
              <w:jc w:val="center"/>
              <w:rPr>
                <w:rFonts w:eastAsiaTheme="minorEastAsia"/>
                <w:spacing w:val="-2"/>
                <w:sz w:val="14"/>
                <w:szCs w:val="14"/>
                <w:lang w:eastAsia="zh-CN"/>
              </w:rPr>
            </w:pPr>
            <w:r w:rsidRPr="006F060B">
              <w:rPr>
                <w:sz w:val="14"/>
                <w:szCs w:val="14"/>
              </w:rPr>
              <w:t>93.</w:t>
            </w:r>
            <w:r w:rsidR="00DA74BD">
              <w:rPr>
                <w:rFonts w:eastAsiaTheme="minorEastAsia" w:hint="eastAsia"/>
                <w:sz w:val="14"/>
                <w:szCs w:val="14"/>
                <w:lang w:eastAsia="zh-CN"/>
              </w:rPr>
              <w:t>64</w:t>
            </w:r>
            <w:r w:rsidRPr="006F060B">
              <w:rPr>
                <w:sz w:val="14"/>
                <w:szCs w:val="14"/>
              </w:rPr>
              <w:t>%</w:t>
            </w:r>
          </w:p>
        </w:tc>
        <w:tc>
          <w:tcPr>
            <w:tcW w:w="1248" w:type="pct"/>
            <w:tcBorders>
              <w:top w:val="single" w:sz="4" w:space="0" w:color="7384A7"/>
              <w:bottom w:val="single" w:sz="4" w:space="0" w:color="7384A7"/>
            </w:tcBorders>
          </w:tcPr>
          <w:p w14:paraId="3EF74083" w14:textId="4A72150D" w:rsidR="006F060B" w:rsidRPr="006F060B" w:rsidRDefault="006F060B" w:rsidP="006F060B">
            <w:pPr>
              <w:pStyle w:val="TableParagraph"/>
              <w:spacing w:before="31"/>
              <w:ind w:left="340"/>
              <w:jc w:val="center"/>
              <w:rPr>
                <w:spacing w:val="-2"/>
                <w:sz w:val="14"/>
                <w:szCs w:val="14"/>
              </w:rPr>
            </w:pPr>
            <w:r w:rsidRPr="006F060B">
              <w:rPr>
                <w:sz w:val="14"/>
                <w:szCs w:val="14"/>
              </w:rPr>
              <w:t>94.</w:t>
            </w:r>
            <w:r w:rsidR="00DA74BD">
              <w:rPr>
                <w:rFonts w:eastAsiaTheme="minorEastAsia" w:hint="eastAsia"/>
                <w:sz w:val="14"/>
                <w:szCs w:val="14"/>
                <w:lang w:eastAsia="zh-CN"/>
              </w:rPr>
              <w:t>15</w:t>
            </w:r>
            <w:r w:rsidRPr="006F060B">
              <w:rPr>
                <w:sz w:val="14"/>
                <w:szCs w:val="14"/>
              </w:rPr>
              <w:t>%</w:t>
            </w:r>
          </w:p>
        </w:tc>
        <w:tc>
          <w:tcPr>
            <w:tcW w:w="897" w:type="pct"/>
            <w:tcBorders>
              <w:top w:val="single" w:sz="4" w:space="0" w:color="7384A7"/>
              <w:bottom w:val="single" w:sz="4" w:space="0" w:color="7384A7"/>
            </w:tcBorders>
          </w:tcPr>
          <w:p w14:paraId="2E72A52D" w14:textId="584D0557" w:rsidR="006F060B" w:rsidRPr="006F060B" w:rsidRDefault="006F060B" w:rsidP="006F060B">
            <w:pPr>
              <w:pStyle w:val="TableParagraph"/>
              <w:spacing w:before="31"/>
              <w:ind w:left="227"/>
              <w:jc w:val="center"/>
              <w:rPr>
                <w:spacing w:val="-2"/>
                <w:sz w:val="14"/>
                <w:szCs w:val="14"/>
              </w:rPr>
            </w:pPr>
            <w:r w:rsidRPr="006F060B">
              <w:rPr>
                <w:sz w:val="14"/>
                <w:szCs w:val="14"/>
              </w:rPr>
              <w:t>95.</w:t>
            </w:r>
            <w:r w:rsidR="00DA74BD">
              <w:rPr>
                <w:rFonts w:eastAsiaTheme="minorEastAsia" w:hint="eastAsia"/>
                <w:sz w:val="14"/>
                <w:szCs w:val="14"/>
                <w:lang w:eastAsia="zh-CN"/>
              </w:rPr>
              <w:t>47</w:t>
            </w:r>
            <w:r w:rsidRPr="006F060B">
              <w:rPr>
                <w:sz w:val="14"/>
                <w:szCs w:val="14"/>
              </w:rPr>
              <w:t>%</w:t>
            </w:r>
          </w:p>
        </w:tc>
      </w:tr>
    </w:tbl>
    <w:p w14:paraId="569B09B9" w14:textId="77777777" w:rsidR="006F060B" w:rsidRDefault="006F060B" w:rsidP="006F060B">
      <w:pPr>
        <w:spacing w:before="110"/>
        <w:ind w:leftChars="35" w:left="77"/>
        <w:rPr>
          <w:rFonts w:ascii="宋体" w:eastAsia="宋体"/>
          <w:sz w:val="14"/>
        </w:rPr>
      </w:pPr>
      <w:r>
        <w:rPr>
          <w:color w:val="4A4A4A"/>
          <w:sz w:val="14"/>
        </w:rPr>
        <w:t>Sample</w:t>
      </w:r>
      <w:r>
        <w:rPr>
          <w:color w:val="4A4A4A"/>
          <w:spacing w:val="1"/>
          <w:sz w:val="14"/>
        </w:rPr>
        <w:t xml:space="preserve">: </w:t>
      </w:r>
      <w:r>
        <w:rPr>
          <w:rFonts w:ascii="宋体" w:eastAsia="宋体"/>
          <w:color w:val="4A4A4A"/>
          <w:spacing w:val="-3"/>
          <w:sz w:val="14"/>
        </w:rPr>
        <w:t>样本名；</w:t>
      </w:r>
    </w:p>
    <w:p w14:paraId="14D0D1E8" w14:textId="77777777" w:rsidR="006F060B" w:rsidRDefault="006F060B" w:rsidP="006F060B">
      <w:pPr>
        <w:spacing w:before="70"/>
        <w:ind w:leftChars="35" w:left="77"/>
        <w:rPr>
          <w:rFonts w:ascii="宋体" w:eastAsia="宋体"/>
          <w:sz w:val="14"/>
        </w:rPr>
      </w:pPr>
      <w:r>
        <w:rPr>
          <w:color w:val="4A4A4A"/>
          <w:sz w:val="14"/>
        </w:rPr>
        <w:t>Number</w:t>
      </w:r>
      <w:r>
        <w:rPr>
          <w:color w:val="4A4A4A"/>
          <w:spacing w:val="2"/>
          <w:sz w:val="14"/>
        </w:rPr>
        <w:t xml:space="preserve"> </w:t>
      </w:r>
      <w:r>
        <w:rPr>
          <w:color w:val="4A4A4A"/>
          <w:sz w:val="14"/>
        </w:rPr>
        <w:t>of</w:t>
      </w:r>
      <w:r>
        <w:rPr>
          <w:color w:val="4A4A4A"/>
          <w:spacing w:val="2"/>
          <w:sz w:val="14"/>
        </w:rPr>
        <w:t xml:space="preserve"> </w:t>
      </w:r>
      <w:r>
        <w:rPr>
          <w:color w:val="4A4A4A"/>
          <w:sz w:val="14"/>
        </w:rPr>
        <w:t>Fragments</w:t>
      </w:r>
      <w:r>
        <w:rPr>
          <w:rFonts w:ascii="宋体" w:eastAsia="宋体"/>
          <w:color w:val="4A4A4A"/>
          <w:sz w:val="14"/>
        </w:rPr>
        <w:t>：测序的总</w:t>
      </w:r>
      <w:r>
        <w:rPr>
          <w:color w:val="4A4A4A"/>
          <w:sz w:val="14"/>
        </w:rPr>
        <w:t>reads</w:t>
      </w:r>
      <w:r>
        <w:rPr>
          <w:rFonts w:ascii="宋体" w:eastAsia="宋体"/>
          <w:color w:val="4A4A4A"/>
          <w:spacing w:val="-5"/>
          <w:sz w:val="14"/>
        </w:rPr>
        <w:t>数；</w:t>
      </w:r>
    </w:p>
    <w:p w14:paraId="2A1160A3" w14:textId="77777777" w:rsidR="006F060B" w:rsidRDefault="006F060B" w:rsidP="006F060B">
      <w:pPr>
        <w:spacing w:before="71"/>
        <w:ind w:leftChars="35" w:left="77"/>
        <w:rPr>
          <w:rFonts w:ascii="宋体" w:eastAsia="宋体"/>
          <w:sz w:val="14"/>
        </w:rPr>
      </w:pPr>
      <w:r>
        <w:rPr>
          <w:color w:val="4A4A4A"/>
          <w:sz w:val="14"/>
        </w:rPr>
        <w:t>Q30</w:t>
      </w:r>
      <w:r>
        <w:rPr>
          <w:color w:val="4A4A4A"/>
          <w:spacing w:val="9"/>
          <w:sz w:val="14"/>
        </w:rPr>
        <w:t xml:space="preserve"> </w:t>
      </w:r>
      <w:r>
        <w:rPr>
          <w:color w:val="4A4A4A"/>
          <w:sz w:val="14"/>
        </w:rPr>
        <w:t>Bases</w:t>
      </w:r>
      <w:r>
        <w:rPr>
          <w:color w:val="4A4A4A"/>
          <w:spacing w:val="10"/>
          <w:sz w:val="14"/>
        </w:rPr>
        <w:t xml:space="preserve"> </w:t>
      </w:r>
      <w:r>
        <w:rPr>
          <w:color w:val="4A4A4A"/>
          <w:sz w:val="14"/>
        </w:rPr>
        <w:t>in</w:t>
      </w:r>
      <w:r>
        <w:rPr>
          <w:color w:val="4A4A4A"/>
          <w:spacing w:val="10"/>
          <w:sz w:val="14"/>
        </w:rPr>
        <w:t xml:space="preserve"> </w:t>
      </w:r>
      <w:r>
        <w:rPr>
          <w:color w:val="4A4A4A"/>
          <w:sz w:val="14"/>
        </w:rPr>
        <w:t>Barcode</w:t>
      </w:r>
      <w:r>
        <w:rPr>
          <w:rFonts w:ascii="宋体" w:eastAsia="宋体"/>
          <w:color w:val="4A4A4A"/>
          <w:sz w:val="14"/>
        </w:rPr>
        <w:t>：</w:t>
      </w:r>
      <w:r>
        <w:rPr>
          <w:color w:val="4A4A4A"/>
          <w:sz w:val="14"/>
        </w:rPr>
        <w:t>Barcode</w:t>
      </w:r>
      <w:r>
        <w:rPr>
          <w:rFonts w:ascii="宋体" w:eastAsia="宋体"/>
          <w:color w:val="4A4A4A"/>
          <w:sz w:val="14"/>
        </w:rPr>
        <w:t>测序质量在</w:t>
      </w:r>
      <w:r>
        <w:rPr>
          <w:color w:val="4A4A4A"/>
          <w:sz w:val="14"/>
        </w:rPr>
        <w:t>Q30</w:t>
      </w:r>
      <w:r>
        <w:rPr>
          <w:rFonts w:ascii="宋体" w:eastAsia="宋体"/>
          <w:color w:val="4A4A4A"/>
          <w:spacing w:val="-2"/>
          <w:sz w:val="14"/>
        </w:rPr>
        <w:t>以上的碱基比例；</w:t>
      </w:r>
    </w:p>
    <w:p w14:paraId="77B51F42" w14:textId="77777777" w:rsidR="006F060B" w:rsidRDefault="006F060B" w:rsidP="006F060B">
      <w:pPr>
        <w:spacing w:before="70" w:line="333" w:lineRule="auto"/>
        <w:ind w:leftChars="35" w:left="77" w:rightChars="2559" w:right="5630"/>
        <w:rPr>
          <w:rFonts w:ascii="宋体" w:eastAsia="宋体"/>
          <w:sz w:val="14"/>
        </w:rPr>
      </w:pPr>
      <w:r>
        <w:rPr>
          <w:color w:val="4A4A4A"/>
          <w:sz w:val="14"/>
        </w:rPr>
        <w:t xml:space="preserve">Q30 Bases in RNA Read: </w:t>
      </w:r>
      <w:r>
        <w:rPr>
          <w:rFonts w:ascii="宋体" w:eastAsia="宋体"/>
          <w:color w:val="4A4A4A"/>
          <w:sz w:val="14"/>
        </w:rPr>
        <w:t>插入</w:t>
      </w:r>
      <w:r>
        <w:rPr>
          <w:color w:val="4A4A4A"/>
          <w:sz w:val="14"/>
        </w:rPr>
        <w:t>RNA</w:t>
      </w:r>
      <w:r>
        <w:rPr>
          <w:rFonts w:ascii="宋体" w:eastAsia="宋体"/>
          <w:color w:val="4A4A4A"/>
          <w:sz w:val="14"/>
        </w:rPr>
        <w:t>片段的测序质量在</w:t>
      </w:r>
      <w:r>
        <w:rPr>
          <w:color w:val="4A4A4A"/>
          <w:sz w:val="14"/>
        </w:rPr>
        <w:t>Q30</w:t>
      </w:r>
      <w:r>
        <w:rPr>
          <w:rFonts w:ascii="宋体" w:eastAsia="宋体"/>
          <w:color w:val="4A4A4A"/>
          <w:sz w:val="14"/>
        </w:rPr>
        <w:t xml:space="preserve">以上的碱基比例； </w:t>
      </w:r>
      <w:r>
        <w:rPr>
          <w:color w:val="4A4A4A"/>
          <w:sz w:val="14"/>
        </w:rPr>
        <w:t>Q30 Bases in UMI: UMI</w:t>
      </w:r>
      <w:r>
        <w:rPr>
          <w:rFonts w:ascii="宋体" w:eastAsia="宋体"/>
          <w:color w:val="4A4A4A"/>
          <w:sz w:val="14"/>
        </w:rPr>
        <w:t>测序质量在</w:t>
      </w:r>
      <w:r>
        <w:rPr>
          <w:color w:val="4A4A4A"/>
          <w:sz w:val="14"/>
        </w:rPr>
        <w:t>Q30</w:t>
      </w:r>
      <w:r>
        <w:rPr>
          <w:rFonts w:ascii="宋体" w:eastAsia="宋体"/>
          <w:color w:val="4A4A4A"/>
          <w:sz w:val="14"/>
        </w:rPr>
        <w:t>以上的碱基比例；</w:t>
      </w:r>
    </w:p>
    <w:p w14:paraId="587D018C" w14:textId="394FC430" w:rsidR="00FE6F2D" w:rsidRPr="006F060B" w:rsidRDefault="00FE6F2D">
      <w:pPr>
        <w:rPr>
          <w:rFonts w:eastAsiaTheme="minorEastAsia"/>
          <w:sz w:val="18"/>
          <w:lang w:eastAsia="zh-CN"/>
        </w:rPr>
      </w:pPr>
    </w:p>
    <w:p w14:paraId="0B51D540" w14:textId="4B114356" w:rsidR="00276462" w:rsidRPr="00276462" w:rsidRDefault="00276462">
      <w:pPr>
        <w:rPr>
          <w:rFonts w:eastAsiaTheme="minorEastAsia"/>
        </w:rPr>
        <w:sectPr w:rsidR="00276462" w:rsidRPr="00276462">
          <w:pgSz w:w="11900" w:h="16840"/>
          <w:pgMar w:top="1260" w:right="560" w:bottom="0" w:left="460" w:header="720" w:footer="720" w:gutter="0"/>
          <w:cols w:space="720"/>
        </w:sectPr>
      </w:pPr>
    </w:p>
    <w:p w14:paraId="2E5841B7" w14:textId="77777777" w:rsidR="00FE6F2D" w:rsidRDefault="00FE6F2D">
      <w:pPr>
        <w:pStyle w:val="BodyText"/>
        <w:spacing w:before="11"/>
        <w:rPr>
          <w:sz w:val="9"/>
        </w:rPr>
      </w:pPr>
    </w:p>
    <w:p w14:paraId="0ADDCC2C" w14:textId="77777777" w:rsidR="00FE6F2D" w:rsidRDefault="00390E2D">
      <w:pPr>
        <w:pStyle w:val="Heading4"/>
        <w:numPr>
          <w:ilvl w:val="1"/>
          <w:numId w:val="1"/>
        </w:numPr>
        <w:tabs>
          <w:tab w:val="left" w:pos="626"/>
        </w:tabs>
        <w:spacing w:before="1"/>
        <w:ind w:left="626" w:hanging="328"/>
      </w:pPr>
      <w:r>
        <w:rPr>
          <w:spacing w:val="-2"/>
        </w:rPr>
        <w:t>基因组比对</w:t>
      </w:r>
    </w:p>
    <w:p w14:paraId="79EE716C" w14:textId="21E80868" w:rsidR="00FE6F2D" w:rsidRDefault="00390E2D" w:rsidP="006F060B">
      <w:pPr>
        <w:pStyle w:val="BodyText"/>
        <w:spacing w:before="90"/>
        <w:ind w:left="663"/>
        <w:rPr>
          <w:rFonts w:ascii="Arial" w:eastAsia="Arial"/>
        </w:rPr>
      </w:pPr>
      <w:r>
        <w:t>使用</w:t>
      </w:r>
      <w:r>
        <w:rPr>
          <w:rFonts w:ascii="Arial" w:eastAsia="Arial"/>
        </w:rPr>
        <w:t>dnbc4tools</w:t>
      </w:r>
      <w:r>
        <w:rPr>
          <w:rFonts w:ascii="Arial" w:eastAsia="Arial"/>
          <w:color w:val="4A4A4A"/>
          <w:position w:val="7"/>
          <w:sz w:val="15"/>
        </w:rPr>
        <w:t>[2]</w:t>
      </w:r>
      <w:r>
        <w:t>软件将</w:t>
      </w:r>
      <w:r>
        <w:rPr>
          <w:rFonts w:ascii="Arial" w:eastAsia="Arial"/>
          <w:spacing w:val="-2"/>
        </w:rPr>
        <w:t>Clean</w:t>
      </w:r>
      <w:r w:rsidR="006F060B">
        <w:rPr>
          <w:rFonts w:ascii="Arial" w:eastAsia="Arial"/>
        </w:rPr>
        <w:t xml:space="preserve"> </w:t>
      </w:r>
      <w:r>
        <w:rPr>
          <w:rFonts w:ascii="Arial" w:eastAsia="Arial"/>
        </w:rPr>
        <w:t>Reads</w:t>
      </w:r>
      <w:r>
        <w:t>与参考基因组进行比对，统计比对到外显子区、内含子区、基因间区等区域的</w:t>
      </w:r>
      <w:r>
        <w:rPr>
          <w:rFonts w:ascii="Arial" w:eastAsia="Arial"/>
          <w:spacing w:val="-2"/>
        </w:rPr>
        <w:t>reads</w:t>
      </w:r>
    </w:p>
    <w:p w14:paraId="4B823A57" w14:textId="77777777" w:rsidR="00FE6F2D" w:rsidRDefault="00390E2D">
      <w:pPr>
        <w:pStyle w:val="BodyText"/>
        <w:spacing w:before="39"/>
        <w:ind w:left="298"/>
      </w:pPr>
      <w:r>
        <w:t>数。比对结果见表</w:t>
      </w:r>
      <w:r>
        <w:rPr>
          <w:rFonts w:ascii="Arial" w:eastAsia="Arial"/>
        </w:rPr>
        <w:t>3</w:t>
      </w:r>
      <w:r>
        <w:rPr>
          <w:spacing w:val="-10"/>
        </w:rPr>
        <w:t>。</w:t>
      </w:r>
    </w:p>
    <w:p w14:paraId="5E04EA0E" w14:textId="77777777" w:rsidR="00FE6F2D" w:rsidRDefault="00FE6F2D">
      <w:pPr>
        <w:pStyle w:val="BodyText"/>
        <w:spacing w:before="9"/>
        <w:rPr>
          <w:sz w:val="21"/>
        </w:rPr>
      </w:pPr>
    </w:p>
    <w:p w14:paraId="7D93FBBD" w14:textId="77777777" w:rsidR="00FE6F2D" w:rsidRDefault="00390E2D">
      <w:pPr>
        <w:ind w:left="340" w:right="349"/>
        <w:jc w:val="center"/>
        <w:rPr>
          <w:sz w:val="17"/>
        </w:rPr>
      </w:pPr>
      <w:r>
        <w:rPr>
          <w:rFonts w:ascii="宋体" w:eastAsia="宋体"/>
          <w:sz w:val="17"/>
        </w:rPr>
        <w:t>表</w:t>
      </w:r>
      <w:r>
        <w:rPr>
          <w:sz w:val="17"/>
        </w:rPr>
        <w:t>3</w:t>
      </w:r>
      <w:r>
        <w:rPr>
          <w:spacing w:val="37"/>
          <w:sz w:val="17"/>
        </w:rPr>
        <w:t xml:space="preserve"> </w:t>
      </w:r>
      <w:r>
        <w:rPr>
          <w:color w:val="4A4A4A"/>
          <w:sz w:val="17"/>
        </w:rPr>
        <w:t>Clean</w:t>
      </w:r>
      <w:r>
        <w:rPr>
          <w:color w:val="4A4A4A"/>
          <w:spacing w:val="-15"/>
          <w:sz w:val="17"/>
        </w:rPr>
        <w:t xml:space="preserve"> </w:t>
      </w:r>
      <w:r>
        <w:rPr>
          <w:color w:val="4A4A4A"/>
          <w:sz w:val="17"/>
        </w:rPr>
        <w:t>Reads</w:t>
      </w:r>
      <w:r>
        <w:rPr>
          <w:rFonts w:ascii="宋体" w:eastAsia="宋体"/>
          <w:color w:val="4A4A4A"/>
          <w:spacing w:val="3"/>
          <w:sz w:val="17"/>
        </w:rPr>
        <w:t xml:space="preserve">与参考基因组的比对结果统计 </w:t>
      </w:r>
      <w:r>
        <w:rPr>
          <w:color w:val="4A4A4A"/>
          <w:spacing w:val="-13"/>
          <w:sz w:val="17"/>
        </w:rPr>
        <w:t xml:space="preserve">( </w:t>
      </w:r>
      <w:r>
        <w:rPr>
          <w:rFonts w:ascii="宋体" w:eastAsia="宋体"/>
          <w:color w:val="4A4A4A"/>
          <w:sz w:val="17"/>
        </w:rPr>
        <w:t>下载</w:t>
      </w:r>
      <w:r>
        <w:rPr>
          <w:color w:val="4A4A4A"/>
          <w:spacing w:val="-10"/>
          <w:sz w:val="17"/>
        </w:rPr>
        <w:t>)</w:t>
      </w:r>
    </w:p>
    <w:p w14:paraId="312D8E01" w14:textId="77777777" w:rsidR="00FE6F2D" w:rsidRDefault="00FE6F2D">
      <w:pPr>
        <w:spacing w:before="3"/>
        <w:rPr>
          <w:sz w:val="6"/>
        </w:rPr>
      </w:pPr>
    </w:p>
    <w:tbl>
      <w:tblPr>
        <w:tblW w:w="10758" w:type="dxa"/>
        <w:tblInd w:w="305" w:type="dxa"/>
        <w:tblLayout w:type="fixed"/>
        <w:tblCellMar>
          <w:left w:w="0" w:type="dxa"/>
          <w:right w:w="0" w:type="dxa"/>
        </w:tblCellMar>
        <w:tblLook w:val="04A0" w:firstRow="1" w:lastRow="0" w:firstColumn="1" w:lastColumn="0" w:noHBand="0" w:noVBand="1"/>
      </w:tblPr>
      <w:tblGrid>
        <w:gridCol w:w="2721"/>
        <w:gridCol w:w="2567"/>
        <w:gridCol w:w="2746"/>
        <w:gridCol w:w="2724"/>
      </w:tblGrid>
      <w:tr w:rsidR="00FE6F2D" w14:paraId="0868A8D2" w14:textId="77777777">
        <w:trPr>
          <w:trHeight w:val="167"/>
        </w:trPr>
        <w:tc>
          <w:tcPr>
            <w:tcW w:w="2721" w:type="dxa"/>
            <w:tcBorders>
              <w:top w:val="single" w:sz="4" w:space="0" w:color="7384A7"/>
              <w:bottom w:val="single" w:sz="4" w:space="0" w:color="7384A7"/>
            </w:tcBorders>
            <w:shd w:val="clear" w:color="auto" w:fill="19569D"/>
          </w:tcPr>
          <w:p w14:paraId="3BAD7815" w14:textId="77777777" w:rsidR="00FE6F2D" w:rsidRDefault="00390E2D">
            <w:pPr>
              <w:pStyle w:val="TableParagraph"/>
              <w:spacing w:before="45" w:line="160" w:lineRule="auto"/>
              <w:ind w:left="96"/>
              <w:rPr>
                <w:b/>
                <w:sz w:val="14"/>
              </w:rPr>
            </w:pPr>
            <w:r>
              <w:rPr>
                <w:b/>
                <w:color w:val="FFFFFF"/>
                <w:sz w:val="14"/>
              </w:rPr>
              <w:t xml:space="preserve">Sample </w:t>
            </w:r>
            <w:r>
              <w:rPr>
                <w:b/>
                <w:color w:val="FFFFFF"/>
                <w:spacing w:val="34"/>
                <w:position w:val="-8"/>
                <w:sz w:val="14"/>
              </w:rPr>
              <w:t xml:space="preserve"> </w:t>
            </w:r>
            <w:r>
              <w:rPr>
                <w:b/>
                <w:color w:val="FFFFFF"/>
                <w:sz w:val="14"/>
              </w:rPr>
              <w:t>Mapping</w:t>
            </w:r>
            <w:r>
              <w:rPr>
                <w:b/>
                <w:color w:val="FFFFFF"/>
                <w:spacing w:val="4"/>
                <w:sz w:val="14"/>
              </w:rPr>
              <w:t xml:space="preserve"> </w:t>
            </w:r>
            <w:r>
              <w:rPr>
                <w:b/>
                <w:color w:val="FFFFFF"/>
                <w:sz w:val="14"/>
              </w:rPr>
              <w:t>Mapped</w:t>
            </w:r>
            <w:r>
              <w:rPr>
                <w:b/>
                <w:color w:val="FFFFFF"/>
                <w:spacing w:val="2"/>
                <w:sz w:val="14"/>
              </w:rPr>
              <w:t xml:space="preserve"> </w:t>
            </w:r>
            <w:r>
              <w:rPr>
                <w:b/>
                <w:color w:val="FFFFFF"/>
                <w:sz w:val="14"/>
              </w:rPr>
              <w:t>to</w:t>
            </w:r>
            <w:r>
              <w:rPr>
                <w:b/>
                <w:color w:val="FFFFFF"/>
                <w:spacing w:val="3"/>
                <w:sz w:val="14"/>
              </w:rPr>
              <w:t xml:space="preserve"> </w:t>
            </w:r>
            <w:r>
              <w:rPr>
                <w:b/>
                <w:color w:val="FFFFFF"/>
                <w:sz w:val="14"/>
              </w:rPr>
              <w:t>Genome</w:t>
            </w:r>
          </w:p>
        </w:tc>
        <w:tc>
          <w:tcPr>
            <w:tcW w:w="2567" w:type="dxa"/>
            <w:tcBorders>
              <w:top w:val="single" w:sz="4" w:space="0" w:color="7384A7"/>
              <w:bottom w:val="single" w:sz="4" w:space="0" w:color="7384A7"/>
            </w:tcBorders>
            <w:shd w:val="clear" w:color="auto" w:fill="19569D"/>
          </w:tcPr>
          <w:p w14:paraId="08E48E8E" w14:textId="77777777" w:rsidR="00FE6F2D" w:rsidRDefault="00390E2D">
            <w:pPr>
              <w:pStyle w:val="TableParagraph"/>
              <w:spacing w:before="31" w:line="256" w:lineRule="auto"/>
              <w:ind w:left="238"/>
              <w:rPr>
                <w:b/>
                <w:sz w:val="14"/>
              </w:rPr>
            </w:pPr>
            <w:r>
              <w:rPr>
                <w:b/>
                <w:color w:val="FFFFFF"/>
                <w:sz w:val="14"/>
              </w:rPr>
              <w:t>Reads</w:t>
            </w:r>
            <w:r>
              <w:rPr>
                <w:b/>
                <w:color w:val="FFFFFF"/>
                <w:spacing w:val="3"/>
                <w:sz w:val="14"/>
              </w:rPr>
              <w:t xml:space="preserve"> </w:t>
            </w:r>
            <w:r>
              <w:rPr>
                <w:b/>
                <w:color w:val="FFFFFF"/>
                <w:sz w:val="14"/>
              </w:rPr>
              <w:t>Mapped</w:t>
            </w:r>
            <w:r>
              <w:rPr>
                <w:b/>
                <w:color w:val="FFFFFF"/>
                <w:spacing w:val="3"/>
                <w:sz w:val="14"/>
              </w:rPr>
              <w:t xml:space="preserve"> </w:t>
            </w:r>
            <w:r>
              <w:rPr>
                <w:b/>
                <w:color w:val="FFFFFF"/>
                <w:sz w:val="14"/>
              </w:rPr>
              <w:t>to</w:t>
            </w:r>
            <w:r>
              <w:rPr>
                <w:b/>
                <w:color w:val="FFFFFF"/>
                <w:spacing w:val="2"/>
                <w:sz w:val="14"/>
              </w:rPr>
              <w:t xml:space="preserve"> </w:t>
            </w:r>
            <w:r>
              <w:rPr>
                <w:b/>
                <w:color w:val="FFFFFF"/>
                <w:sz w:val="14"/>
              </w:rPr>
              <w:t>Exonic</w:t>
            </w:r>
            <w:r>
              <w:rPr>
                <w:b/>
                <w:color w:val="FFFFFF"/>
                <w:spacing w:val="3"/>
                <w:sz w:val="14"/>
              </w:rPr>
              <w:t xml:space="preserve"> </w:t>
            </w:r>
            <w:r>
              <w:rPr>
                <w:b/>
                <w:color w:val="FFFFFF"/>
                <w:sz w:val="14"/>
              </w:rPr>
              <w:t>Regions</w:t>
            </w:r>
          </w:p>
        </w:tc>
        <w:tc>
          <w:tcPr>
            <w:tcW w:w="2746" w:type="dxa"/>
            <w:tcBorders>
              <w:top w:val="single" w:sz="4" w:space="0" w:color="7384A7"/>
              <w:bottom w:val="single" w:sz="4" w:space="0" w:color="7384A7"/>
            </w:tcBorders>
            <w:shd w:val="clear" w:color="auto" w:fill="19569D"/>
          </w:tcPr>
          <w:p w14:paraId="433D97A8" w14:textId="77777777" w:rsidR="00FE6F2D" w:rsidRDefault="00390E2D">
            <w:pPr>
              <w:pStyle w:val="TableParagraph"/>
              <w:spacing w:before="31" w:line="256" w:lineRule="auto"/>
              <w:ind w:left="340"/>
              <w:rPr>
                <w:b/>
                <w:sz w:val="14"/>
              </w:rPr>
            </w:pPr>
            <w:r>
              <w:rPr>
                <w:b/>
                <w:color w:val="FFFFFF"/>
                <w:sz w:val="14"/>
              </w:rPr>
              <w:t>Reads</w:t>
            </w:r>
            <w:r>
              <w:rPr>
                <w:b/>
                <w:color w:val="FFFFFF"/>
                <w:spacing w:val="3"/>
                <w:sz w:val="14"/>
              </w:rPr>
              <w:t xml:space="preserve"> </w:t>
            </w:r>
            <w:r>
              <w:rPr>
                <w:b/>
                <w:color w:val="FFFFFF"/>
                <w:sz w:val="14"/>
              </w:rPr>
              <w:t>Mapped</w:t>
            </w:r>
            <w:r>
              <w:rPr>
                <w:b/>
                <w:color w:val="FFFFFF"/>
                <w:spacing w:val="3"/>
                <w:sz w:val="14"/>
              </w:rPr>
              <w:t xml:space="preserve"> </w:t>
            </w:r>
            <w:r>
              <w:rPr>
                <w:b/>
                <w:color w:val="FFFFFF"/>
                <w:sz w:val="14"/>
              </w:rPr>
              <w:t>to</w:t>
            </w:r>
            <w:r>
              <w:rPr>
                <w:b/>
                <w:color w:val="FFFFFF"/>
                <w:spacing w:val="2"/>
                <w:sz w:val="14"/>
              </w:rPr>
              <w:t xml:space="preserve"> </w:t>
            </w:r>
            <w:r>
              <w:rPr>
                <w:b/>
                <w:color w:val="FFFFFF"/>
                <w:sz w:val="14"/>
              </w:rPr>
              <w:t>Intronic</w:t>
            </w:r>
            <w:r>
              <w:rPr>
                <w:b/>
                <w:color w:val="FFFFFF"/>
                <w:spacing w:val="3"/>
                <w:sz w:val="14"/>
              </w:rPr>
              <w:t xml:space="preserve"> </w:t>
            </w:r>
            <w:r>
              <w:rPr>
                <w:b/>
                <w:color w:val="FFFFFF"/>
                <w:sz w:val="14"/>
              </w:rPr>
              <w:t>Regions</w:t>
            </w:r>
          </w:p>
        </w:tc>
        <w:tc>
          <w:tcPr>
            <w:tcW w:w="2724" w:type="dxa"/>
            <w:tcBorders>
              <w:top w:val="single" w:sz="4" w:space="0" w:color="7384A7"/>
              <w:bottom w:val="single" w:sz="4" w:space="0" w:color="7384A7"/>
            </w:tcBorders>
            <w:shd w:val="clear" w:color="auto" w:fill="19569D"/>
          </w:tcPr>
          <w:p w14:paraId="2CEFD91B" w14:textId="77777777" w:rsidR="00FE6F2D" w:rsidRDefault="00390E2D">
            <w:pPr>
              <w:pStyle w:val="TableParagraph"/>
              <w:spacing w:before="31" w:line="256" w:lineRule="auto"/>
              <w:ind w:left="227" w:right="4"/>
              <w:rPr>
                <w:b/>
                <w:sz w:val="14"/>
              </w:rPr>
            </w:pPr>
            <w:r>
              <w:rPr>
                <w:b/>
                <w:color w:val="FFFFFF"/>
                <w:sz w:val="14"/>
              </w:rPr>
              <w:t>Reads</w:t>
            </w:r>
            <w:r>
              <w:rPr>
                <w:b/>
                <w:color w:val="FFFFFF"/>
                <w:spacing w:val="3"/>
                <w:sz w:val="14"/>
              </w:rPr>
              <w:t xml:space="preserve"> </w:t>
            </w:r>
            <w:r>
              <w:rPr>
                <w:b/>
                <w:color w:val="FFFFFF"/>
                <w:sz w:val="14"/>
              </w:rPr>
              <w:t>Mapped</w:t>
            </w:r>
            <w:r>
              <w:rPr>
                <w:b/>
                <w:color w:val="FFFFFF"/>
                <w:spacing w:val="3"/>
                <w:sz w:val="14"/>
              </w:rPr>
              <w:t xml:space="preserve"> </w:t>
            </w:r>
            <w:r>
              <w:rPr>
                <w:b/>
                <w:color w:val="FFFFFF"/>
                <w:sz w:val="14"/>
              </w:rPr>
              <w:t>to</w:t>
            </w:r>
            <w:r>
              <w:rPr>
                <w:b/>
                <w:color w:val="FFFFFF"/>
                <w:spacing w:val="3"/>
                <w:sz w:val="14"/>
              </w:rPr>
              <w:t xml:space="preserve"> </w:t>
            </w:r>
            <w:r>
              <w:rPr>
                <w:b/>
                <w:color w:val="FFFFFF"/>
                <w:sz w:val="14"/>
              </w:rPr>
              <w:t>Intergenic</w:t>
            </w:r>
            <w:r>
              <w:rPr>
                <w:b/>
                <w:color w:val="FFFFFF"/>
                <w:spacing w:val="2"/>
                <w:sz w:val="14"/>
              </w:rPr>
              <w:t xml:space="preserve"> </w:t>
            </w:r>
            <w:r>
              <w:rPr>
                <w:b/>
                <w:color w:val="FFFFFF"/>
                <w:spacing w:val="-2"/>
                <w:sz w:val="14"/>
              </w:rPr>
              <w:t>Regions</w:t>
            </w:r>
          </w:p>
        </w:tc>
      </w:tr>
      <w:tr w:rsidR="006F060B" w14:paraId="71EF9474" w14:textId="77777777" w:rsidTr="0086045A">
        <w:trPr>
          <w:trHeight w:val="268"/>
        </w:trPr>
        <w:tc>
          <w:tcPr>
            <w:tcW w:w="2721" w:type="dxa"/>
            <w:tcBorders>
              <w:top w:val="single" w:sz="4" w:space="0" w:color="7384A7"/>
              <w:bottom w:val="single" w:sz="4" w:space="0" w:color="7384A7"/>
            </w:tcBorders>
            <w:vAlign w:val="center"/>
          </w:tcPr>
          <w:p w14:paraId="5FB1A7F0" w14:textId="725BF9AC" w:rsidR="006F060B" w:rsidRPr="00DA74BD" w:rsidRDefault="006F060B" w:rsidP="0086045A">
            <w:pPr>
              <w:pStyle w:val="TableParagraph"/>
              <w:tabs>
                <w:tab w:val="left" w:pos="748"/>
              </w:tabs>
              <w:spacing w:before="31"/>
              <w:ind w:left="96"/>
              <w:jc w:val="center"/>
              <w:rPr>
                <w:rFonts w:eastAsiaTheme="minorEastAsia"/>
                <w:spacing w:val="-4"/>
                <w:sz w:val="14"/>
                <w:szCs w:val="14"/>
                <w:lang w:eastAsia="zh-CN"/>
              </w:rPr>
            </w:pPr>
            <w:r w:rsidRPr="0086045A">
              <w:rPr>
                <w:sz w:val="14"/>
                <w:szCs w:val="14"/>
              </w:rPr>
              <w:t>SPT25080100</w:t>
            </w:r>
            <w:r w:rsidR="00DA74BD">
              <w:rPr>
                <w:rFonts w:eastAsiaTheme="minorEastAsia" w:hint="eastAsia"/>
                <w:sz w:val="14"/>
                <w:szCs w:val="14"/>
                <w:lang w:eastAsia="zh-CN"/>
              </w:rPr>
              <w:t>4</w:t>
            </w:r>
          </w:p>
        </w:tc>
        <w:tc>
          <w:tcPr>
            <w:tcW w:w="2567" w:type="dxa"/>
            <w:tcBorders>
              <w:top w:val="single" w:sz="4" w:space="0" w:color="7384A7"/>
              <w:bottom w:val="single" w:sz="4" w:space="0" w:color="7384A7"/>
            </w:tcBorders>
            <w:vAlign w:val="center"/>
          </w:tcPr>
          <w:p w14:paraId="3D848F82" w14:textId="73564EEE" w:rsidR="006F060B" w:rsidRPr="0086045A" w:rsidRDefault="00F81D45" w:rsidP="0086045A">
            <w:pPr>
              <w:pStyle w:val="TableParagraph"/>
              <w:spacing w:before="31"/>
              <w:ind w:left="238"/>
              <w:jc w:val="center"/>
              <w:rPr>
                <w:spacing w:val="-2"/>
                <w:sz w:val="14"/>
                <w:szCs w:val="14"/>
              </w:rPr>
            </w:pPr>
            <w:r w:rsidRPr="00F81D45">
              <w:rPr>
                <w:sz w:val="14"/>
                <w:szCs w:val="14"/>
              </w:rPr>
              <w:t>99.85%</w:t>
            </w:r>
          </w:p>
        </w:tc>
        <w:tc>
          <w:tcPr>
            <w:tcW w:w="2746" w:type="dxa"/>
            <w:tcBorders>
              <w:top w:val="single" w:sz="4" w:space="0" w:color="7384A7"/>
              <w:bottom w:val="single" w:sz="4" w:space="0" w:color="7384A7"/>
            </w:tcBorders>
            <w:vAlign w:val="center"/>
          </w:tcPr>
          <w:p w14:paraId="21824898" w14:textId="4E5B74F9" w:rsidR="006F060B" w:rsidRPr="0086045A" w:rsidRDefault="00F81D45" w:rsidP="0086045A">
            <w:pPr>
              <w:pStyle w:val="TableParagraph"/>
              <w:spacing w:before="31"/>
              <w:ind w:left="340"/>
              <w:jc w:val="center"/>
              <w:rPr>
                <w:spacing w:val="-2"/>
                <w:sz w:val="14"/>
                <w:szCs w:val="14"/>
              </w:rPr>
            </w:pPr>
            <w:r w:rsidRPr="00F81D45">
              <w:rPr>
                <w:sz w:val="14"/>
                <w:szCs w:val="14"/>
              </w:rPr>
              <w:t>77.20%</w:t>
            </w:r>
          </w:p>
        </w:tc>
        <w:tc>
          <w:tcPr>
            <w:tcW w:w="2724" w:type="dxa"/>
            <w:tcBorders>
              <w:top w:val="single" w:sz="4" w:space="0" w:color="7384A7"/>
              <w:bottom w:val="single" w:sz="4" w:space="0" w:color="7384A7"/>
            </w:tcBorders>
            <w:vAlign w:val="center"/>
          </w:tcPr>
          <w:p w14:paraId="1E27A4F2" w14:textId="463B746A" w:rsidR="006F060B" w:rsidRPr="0086045A" w:rsidRDefault="00F81D45" w:rsidP="0086045A">
            <w:pPr>
              <w:pStyle w:val="TableParagraph"/>
              <w:spacing w:before="31"/>
              <w:ind w:left="227"/>
              <w:jc w:val="center"/>
              <w:rPr>
                <w:spacing w:val="-2"/>
                <w:sz w:val="14"/>
                <w:szCs w:val="14"/>
              </w:rPr>
            </w:pPr>
            <w:r w:rsidRPr="00F81D45">
              <w:rPr>
                <w:sz w:val="14"/>
                <w:szCs w:val="14"/>
              </w:rPr>
              <w:t>2.80%</w:t>
            </w:r>
          </w:p>
        </w:tc>
      </w:tr>
      <w:tr w:rsidR="006F060B" w14:paraId="151816F4" w14:textId="77777777" w:rsidTr="0086045A">
        <w:trPr>
          <w:trHeight w:val="268"/>
        </w:trPr>
        <w:tc>
          <w:tcPr>
            <w:tcW w:w="2721" w:type="dxa"/>
            <w:tcBorders>
              <w:top w:val="single" w:sz="4" w:space="0" w:color="7384A7"/>
              <w:bottom w:val="single" w:sz="4" w:space="0" w:color="7384A7"/>
            </w:tcBorders>
            <w:vAlign w:val="center"/>
          </w:tcPr>
          <w:p w14:paraId="20176078" w14:textId="2FA4582B" w:rsidR="006F060B" w:rsidRPr="00DA74BD" w:rsidRDefault="006F060B" w:rsidP="0086045A">
            <w:pPr>
              <w:pStyle w:val="TableParagraph"/>
              <w:tabs>
                <w:tab w:val="left" w:pos="748"/>
              </w:tabs>
              <w:spacing w:before="31"/>
              <w:ind w:left="96"/>
              <w:jc w:val="center"/>
              <w:rPr>
                <w:rFonts w:eastAsiaTheme="minorEastAsia"/>
                <w:spacing w:val="-4"/>
                <w:sz w:val="14"/>
                <w:szCs w:val="14"/>
                <w:lang w:eastAsia="zh-CN"/>
              </w:rPr>
            </w:pPr>
            <w:r w:rsidRPr="0086045A">
              <w:rPr>
                <w:sz w:val="14"/>
                <w:szCs w:val="14"/>
              </w:rPr>
              <w:t>SPT25080100</w:t>
            </w:r>
            <w:r w:rsidR="00DA74BD">
              <w:rPr>
                <w:rFonts w:eastAsiaTheme="minorEastAsia" w:hint="eastAsia"/>
                <w:sz w:val="14"/>
                <w:szCs w:val="14"/>
                <w:lang w:eastAsia="zh-CN"/>
              </w:rPr>
              <w:t>5</w:t>
            </w:r>
          </w:p>
        </w:tc>
        <w:tc>
          <w:tcPr>
            <w:tcW w:w="2567" w:type="dxa"/>
            <w:tcBorders>
              <w:top w:val="single" w:sz="4" w:space="0" w:color="7384A7"/>
              <w:bottom w:val="single" w:sz="4" w:space="0" w:color="7384A7"/>
            </w:tcBorders>
            <w:vAlign w:val="center"/>
          </w:tcPr>
          <w:p w14:paraId="3BDC8F12" w14:textId="6AE0E02F" w:rsidR="006F060B" w:rsidRPr="0086045A" w:rsidRDefault="00F81D45" w:rsidP="0086045A">
            <w:pPr>
              <w:pStyle w:val="TableParagraph"/>
              <w:spacing w:before="31"/>
              <w:ind w:left="238"/>
              <w:jc w:val="center"/>
              <w:rPr>
                <w:spacing w:val="-2"/>
                <w:sz w:val="14"/>
                <w:szCs w:val="14"/>
              </w:rPr>
            </w:pPr>
            <w:r w:rsidRPr="00F81D45">
              <w:rPr>
                <w:sz w:val="14"/>
                <w:szCs w:val="14"/>
              </w:rPr>
              <w:t>99.95%</w:t>
            </w:r>
          </w:p>
        </w:tc>
        <w:tc>
          <w:tcPr>
            <w:tcW w:w="2746" w:type="dxa"/>
            <w:tcBorders>
              <w:top w:val="single" w:sz="4" w:space="0" w:color="7384A7"/>
              <w:bottom w:val="single" w:sz="4" w:space="0" w:color="7384A7"/>
            </w:tcBorders>
            <w:vAlign w:val="center"/>
          </w:tcPr>
          <w:p w14:paraId="17697737" w14:textId="6ABEC029" w:rsidR="006F060B" w:rsidRPr="00F81D45" w:rsidRDefault="00F81D45" w:rsidP="0086045A">
            <w:pPr>
              <w:pStyle w:val="TableParagraph"/>
              <w:spacing w:before="31"/>
              <w:ind w:left="340"/>
              <w:jc w:val="center"/>
              <w:rPr>
                <w:rFonts w:eastAsiaTheme="minorEastAsia"/>
                <w:spacing w:val="-2"/>
                <w:sz w:val="14"/>
                <w:szCs w:val="14"/>
                <w:lang w:eastAsia="zh-CN"/>
              </w:rPr>
            </w:pPr>
            <w:r w:rsidRPr="00F81D45">
              <w:rPr>
                <w:sz w:val="14"/>
                <w:szCs w:val="14"/>
              </w:rPr>
              <w:t>75.80%</w:t>
            </w:r>
          </w:p>
        </w:tc>
        <w:tc>
          <w:tcPr>
            <w:tcW w:w="2724" w:type="dxa"/>
            <w:tcBorders>
              <w:top w:val="single" w:sz="4" w:space="0" w:color="7384A7"/>
              <w:bottom w:val="single" w:sz="4" w:space="0" w:color="7384A7"/>
            </w:tcBorders>
            <w:vAlign w:val="center"/>
          </w:tcPr>
          <w:p w14:paraId="440F2C02" w14:textId="1A17CE00" w:rsidR="006F060B" w:rsidRPr="0086045A" w:rsidRDefault="00F81D45" w:rsidP="0086045A">
            <w:pPr>
              <w:pStyle w:val="TableParagraph"/>
              <w:spacing w:before="31"/>
              <w:ind w:left="227"/>
              <w:jc w:val="center"/>
              <w:rPr>
                <w:spacing w:val="-2"/>
                <w:sz w:val="14"/>
                <w:szCs w:val="14"/>
              </w:rPr>
            </w:pPr>
            <w:r w:rsidRPr="00F81D45">
              <w:rPr>
                <w:sz w:val="14"/>
                <w:szCs w:val="14"/>
              </w:rPr>
              <w:t>3.45%</w:t>
            </w:r>
          </w:p>
        </w:tc>
      </w:tr>
      <w:tr w:rsidR="006F060B" w14:paraId="63EAFCA4" w14:textId="77777777" w:rsidTr="0086045A">
        <w:trPr>
          <w:trHeight w:val="268"/>
        </w:trPr>
        <w:tc>
          <w:tcPr>
            <w:tcW w:w="2721" w:type="dxa"/>
            <w:tcBorders>
              <w:top w:val="single" w:sz="4" w:space="0" w:color="7384A7"/>
              <w:bottom w:val="single" w:sz="4" w:space="0" w:color="7384A7"/>
            </w:tcBorders>
            <w:vAlign w:val="center"/>
          </w:tcPr>
          <w:p w14:paraId="1EAC02F7" w14:textId="3216051F" w:rsidR="006F060B" w:rsidRPr="00DA74BD" w:rsidRDefault="006F060B" w:rsidP="0086045A">
            <w:pPr>
              <w:pStyle w:val="TableParagraph"/>
              <w:tabs>
                <w:tab w:val="left" w:pos="748"/>
              </w:tabs>
              <w:spacing w:before="31"/>
              <w:ind w:left="96"/>
              <w:jc w:val="center"/>
              <w:rPr>
                <w:rFonts w:eastAsiaTheme="minorEastAsia"/>
                <w:spacing w:val="-4"/>
                <w:sz w:val="14"/>
                <w:szCs w:val="14"/>
                <w:lang w:eastAsia="zh-CN"/>
              </w:rPr>
            </w:pPr>
            <w:r w:rsidRPr="0086045A">
              <w:rPr>
                <w:sz w:val="14"/>
                <w:szCs w:val="14"/>
              </w:rPr>
              <w:t>SPT25080100</w:t>
            </w:r>
            <w:r w:rsidR="00DA74BD">
              <w:rPr>
                <w:rFonts w:eastAsiaTheme="minorEastAsia" w:hint="eastAsia"/>
                <w:sz w:val="14"/>
                <w:szCs w:val="14"/>
                <w:lang w:eastAsia="zh-CN"/>
              </w:rPr>
              <w:t>6</w:t>
            </w:r>
          </w:p>
        </w:tc>
        <w:tc>
          <w:tcPr>
            <w:tcW w:w="2567" w:type="dxa"/>
            <w:tcBorders>
              <w:top w:val="single" w:sz="4" w:space="0" w:color="7384A7"/>
              <w:bottom w:val="single" w:sz="4" w:space="0" w:color="7384A7"/>
            </w:tcBorders>
            <w:vAlign w:val="center"/>
          </w:tcPr>
          <w:p w14:paraId="47FA782D" w14:textId="5C9A2A27" w:rsidR="006F060B" w:rsidRPr="0086045A" w:rsidRDefault="00F81D45" w:rsidP="0086045A">
            <w:pPr>
              <w:pStyle w:val="TableParagraph"/>
              <w:spacing w:before="31"/>
              <w:ind w:left="238"/>
              <w:jc w:val="center"/>
              <w:rPr>
                <w:spacing w:val="-2"/>
                <w:sz w:val="14"/>
                <w:szCs w:val="14"/>
              </w:rPr>
            </w:pPr>
            <w:r w:rsidRPr="00F81D45">
              <w:rPr>
                <w:sz w:val="14"/>
                <w:szCs w:val="14"/>
              </w:rPr>
              <w:t>99.78%</w:t>
            </w:r>
          </w:p>
        </w:tc>
        <w:tc>
          <w:tcPr>
            <w:tcW w:w="2746" w:type="dxa"/>
            <w:tcBorders>
              <w:top w:val="single" w:sz="4" w:space="0" w:color="7384A7"/>
              <w:bottom w:val="single" w:sz="4" w:space="0" w:color="7384A7"/>
            </w:tcBorders>
            <w:vAlign w:val="center"/>
          </w:tcPr>
          <w:p w14:paraId="6EE123E5" w14:textId="49684C9C" w:rsidR="006F060B" w:rsidRPr="0086045A" w:rsidRDefault="00F81D45" w:rsidP="0086045A">
            <w:pPr>
              <w:pStyle w:val="TableParagraph"/>
              <w:spacing w:before="31"/>
              <w:ind w:left="340"/>
              <w:jc w:val="center"/>
              <w:rPr>
                <w:spacing w:val="-2"/>
                <w:sz w:val="14"/>
                <w:szCs w:val="14"/>
              </w:rPr>
            </w:pPr>
            <w:r w:rsidRPr="00F81D45">
              <w:rPr>
                <w:sz w:val="14"/>
                <w:szCs w:val="14"/>
              </w:rPr>
              <w:t>76.90%</w:t>
            </w:r>
          </w:p>
        </w:tc>
        <w:tc>
          <w:tcPr>
            <w:tcW w:w="2724" w:type="dxa"/>
            <w:tcBorders>
              <w:top w:val="single" w:sz="4" w:space="0" w:color="7384A7"/>
              <w:bottom w:val="single" w:sz="4" w:space="0" w:color="7384A7"/>
            </w:tcBorders>
            <w:vAlign w:val="center"/>
          </w:tcPr>
          <w:p w14:paraId="4E2B0851" w14:textId="32ACE671" w:rsidR="006F060B" w:rsidRPr="0086045A" w:rsidRDefault="00F81D45" w:rsidP="0086045A">
            <w:pPr>
              <w:pStyle w:val="TableParagraph"/>
              <w:spacing w:before="31"/>
              <w:ind w:left="227"/>
              <w:jc w:val="center"/>
              <w:rPr>
                <w:spacing w:val="-2"/>
                <w:sz w:val="14"/>
                <w:szCs w:val="14"/>
              </w:rPr>
            </w:pPr>
            <w:r w:rsidRPr="00F81D45">
              <w:rPr>
                <w:sz w:val="14"/>
                <w:szCs w:val="14"/>
              </w:rPr>
              <w:t>2.95%</w:t>
            </w:r>
          </w:p>
        </w:tc>
      </w:tr>
    </w:tbl>
    <w:p w14:paraId="68A77DB2" w14:textId="77777777" w:rsidR="00FE6F2D" w:rsidRDefault="00390E2D">
      <w:pPr>
        <w:spacing w:before="100"/>
        <w:ind w:firstLineChars="200" w:firstLine="280"/>
        <w:rPr>
          <w:rFonts w:ascii="宋体" w:eastAsia="宋体"/>
          <w:sz w:val="14"/>
        </w:rPr>
      </w:pPr>
      <w:r>
        <w:rPr>
          <w:color w:val="4A4A4A"/>
          <w:sz w:val="14"/>
        </w:rPr>
        <w:t>Sample</w:t>
      </w:r>
      <w:r>
        <w:rPr>
          <w:color w:val="4A4A4A"/>
          <w:spacing w:val="1"/>
          <w:sz w:val="14"/>
        </w:rPr>
        <w:t xml:space="preserve">: </w:t>
      </w:r>
      <w:r>
        <w:rPr>
          <w:rFonts w:ascii="宋体" w:eastAsia="宋体"/>
          <w:color w:val="4A4A4A"/>
          <w:spacing w:val="-3"/>
          <w:sz w:val="14"/>
        </w:rPr>
        <w:t>样本名；</w:t>
      </w:r>
    </w:p>
    <w:p w14:paraId="7C8DF352" w14:textId="77777777" w:rsidR="00FE6F2D" w:rsidRDefault="00390E2D">
      <w:pPr>
        <w:spacing w:before="70"/>
        <w:ind w:left="298"/>
        <w:rPr>
          <w:rFonts w:ascii="宋体" w:eastAsia="宋体"/>
          <w:sz w:val="14"/>
        </w:rPr>
      </w:pPr>
      <w:r>
        <w:rPr>
          <w:color w:val="4A4A4A"/>
          <w:sz w:val="14"/>
        </w:rPr>
        <w:t>Reads</w:t>
      </w:r>
      <w:r>
        <w:rPr>
          <w:color w:val="4A4A4A"/>
          <w:spacing w:val="7"/>
          <w:sz w:val="14"/>
        </w:rPr>
        <w:t xml:space="preserve"> </w:t>
      </w:r>
      <w:r>
        <w:rPr>
          <w:color w:val="4A4A4A"/>
          <w:sz w:val="14"/>
        </w:rPr>
        <w:t>Mapped</w:t>
      </w:r>
      <w:r>
        <w:rPr>
          <w:color w:val="4A4A4A"/>
          <w:spacing w:val="7"/>
          <w:sz w:val="14"/>
        </w:rPr>
        <w:t xml:space="preserve"> </w:t>
      </w:r>
      <w:r>
        <w:rPr>
          <w:color w:val="4A4A4A"/>
          <w:sz w:val="14"/>
        </w:rPr>
        <w:t>to</w:t>
      </w:r>
      <w:r>
        <w:rPr>
          <w:color w:val="4A4A4A"/>
          <w:spacing w:val="8"/>
          <w:sz w:val="14"/>
        </w:rPr>
        <w:t xml:space="preserve"> </w:t>
      </w:r>
      <w:r>
        <w:rPr>
          <w:color w:val="4A4A4A"/>
          <w:sz w:val="14"/>
        </w:rPr>
        <w:t>Genome</w:t>
      </w:r>
      <w:r>
        <w:rPr>
          <w:rFonts w:ascii="宋体" w:eastAsia="宋体"/>
          <w:color w:val="4A4A4A"/>
          <w:sz w:val="14"/>
        </w:rPr>
        <w:t>：比对到基因组上的</w:t>
      </w:r>
      <w:r>
        <w:rPr>
          <w:color w:val="4A4A4A"/>
          <w:sz w:val="14"/>
        </w:rPr>
        <w:t>reads</w:t>
      </w:r>
      <w:r>
        <w:rPr>
          <w:rFonts w:ascii="宋体" w:eastAsia="宋体"/>
          <w:color w:val="4A4A4A"/>
          <w:spacing w:val="-4"/>
          <w:sz w:val="14"/>
        </w:rPr>
        <w:t>比例；</w:t>
      </w:r>
    </w:p>
    <w:p w14:paraId="6CBC92F0" w14:textId="0C5F3A58" w:rsidR="00FE6F2D" w:rsidRDefault="00390E2D">
      <w:pPr>
        <w:spacing w:before="70" w:line="333" w:lineRule="auto"/>
        <w:ind w:left="298" w:right="6156"/>
        <w:jc w:val="both"/>
        <w:rPr>
          <w:rFonts w:ascii="宋体" w:eastAsia="宋体"/>
          <w:color w:val="4A4A4A"/>
          <w:spacing w:val="-4"/>
          <w:sz w:val="14"/>
        </w:rPr>
      </w:pPr>
      <w:r>
        <w:rPr>
          <w:color w:val="4A4A4A"/>
          <w:sz w:val="14"/>
        </w:rPr>
        <w:t>Reads Mapped to Exonic Regions</w:t>
      </w:r>
      <w:r>
        <w:rPr>
          <w:rFonts w:ascii="宋体" w:eastAsia="宋体"/>
          <w:color w:val="4A4A4A"/>
          <w:sz w:val="14"/>
        </w:rPr>
        <w:t>：比对到外显子区域的</w:t>
      </w:r>
      <w:r>
        <w:rPr>
          <w:color w:val="4A4A4A"/>
          <w:sz w:val="14"/>
        </w:rPr>
        <w:t>reads</w:t>
      </w:r>
      <w:r>
        <w:rPr>
          <w:rFonts w:ascii="宋体" w:eastAsia="宋体"/>
          <w:color w:val="4A4A4A"/>
          <w:sz w:val="14"/>
        </w:rPr>
        <w:t xml:space="preserve">比例； </w:t>
      </w:r>
      <w:r>
        <w:rPr>
          <w:color w:val="4A4A4A"/>
          <w:sz w:val="14"/>
        </w:rPr>
        <w:t>Reads Mapped to Intronic Regions</w:t>
      </w:r>
      <w:r>
        <w:rPr>
          <w:rFonts w:ascii="宋体" w:eastAsia="宋体"/>
          <w:color w:val="4A4A4A"/>
          <w:sz w:val="14"/>
        </w:rPr>
        <w:t>：比对到内含子区域的</w:t>
      </w:r>
      <w:r>
        <w:rPr>
          <w:color w:val="4A4A4A"/>
          <w:sz w:val="14"/>
        </w:rPr>
        <w:t>reads</w:t>
      </w:r>
      <w:r>
        <w:rPr>
          <w:rFonts w:ascii="宋体" w:eastAsia="宋体"/>
          <w:color w:val="4A4A4A"/>
          <w:sz w:val="14"/>
        </w:rPr>
        <w:t xml:space="preserve">比例； </w:t>
      </w:r>
      <w:r>
        <w:rPr>
          <w:color w:val="4A4A4A"/>
          <w:sz w:val="14"/>
        </w:rPr>
        <w:t>Reads</w:t>
      </w:r>
      <w:r>
        <w:rPr>
          <w:color w:val="4A4A4A"/>
          <w:spacing w:val="3"/>
          <w:sz w:val="14"/>
        </w:rPr>
        <w:t xml:space="preserve"> </w:t>
      </w:r>
      <w:r>
        <w:rPr>
          <w:color w:val="4A4A4A"/>
          <w:sz w:val="14"/>
        </w:rPr>
        <w:t>Mapped</w:t>
      </w:r>
      <w:r>
        <w:rPr>
          <w:color w:val="4A4A4A"/>
          <w:spacing w:val="4"/>
          <w:sz w:val="14"/>
        </w:rPr>
        <w:t xml:space="preserve"> </w:t>
      </w:r>
      <w:r>
        <w:rPr>
          <w:color w:val="4A4A4A"/>
          <w:sz w:val="14"/>
        </w:rPr>
        <w:t>to</w:t>
      </w:r>
      <w:r>
        <w:rPr>
          <w:color w:val="4A4A4A"/>
          <w:spacing w:val="4"/>
          <w:sz w:val="14"/>
        </w:rPr>
        <w:t xml:space="preserve"> </w:t>
      </w:r>
      <w:r>
        <w:rPr>
          <w:color w:val="4A4A4A"/>
          <w:sz w:val="14"/>
        </w:rPr>
        <w:t>Intergenic</w:t>
      </w:r>
      <w:r>
        <w:rPr>
          <w:color w:val="4A4A4A"/>
          <w:spacing w:val="4"/>
          <w:sz w:val="14"/>
        </w:rPr>
        <w:t xml:space="preserve"> </w:t>
      </w:r>
      <w:r>
        <w:rPr>
          <w:color w:val="4A4A4A"/>
          <w:sz w:val="14"/>
        </w:rPr>
        <w:t>Regions</w:t>
      </w:r>
      <w:r>
        <w:rPr>
          <w:rFonts w:ascii="宋体" w:eastAsia="宋体"/>
          <w:color w:val="4A4A4A"/>
          <w:sz w:val="14"/>
        </w:rPr>
        <w:t>：比对到基因间区的</w:t>
      </w:r>
      <w:r>
        <w:rPr>
          <w:color w:val="4A4A4A"/>
          <w:sz w:val="14"/>
        </w:rPr>
        <w:t>reads</w:t>
      </w:r>
      <w:r>
        <w:rPr>
          <w:rFonts w:ascii="宋体" w:eastAsia="宋体"/>
          <w:color w:val="4A4A4A"/>
          <w:spacing w:val="-4"/>
          <w:sz w:val="14"/>
        </w:rPr>
        <w:t>比例；</w:t>
      </w:r>
    </w:p>
    <w:p w14:paraId="195DEEA9" w14:textId="77777777" w:rsidR="00FE6F2D" w:rsidRDefault="00390E2D">
      <w:pPr>
        <w:pStyle w:val="Heading4"/>
        <w:numPr>
          <w:ilvl w:val="1"/>
          <w:numId w:val="1"/>
        </w:numPr>
        <w:tabs>
          <w:tab w:val="left" w:pos="626"/>
        </w:tabs>
        <w:spacing w:before="57"/>
        <w:ind w:left="626" w:hanging="328"/>
      </w:pPr>
      <w:r>
        <w:rPr>
          <w:spacing w:val="-2"/>
        </w:rPr>
        <w:t>基因表达定量</w:t>
      </w:r>
    </w:p>
    <w:p w14:paraId="43998B68" w14:textId="77777777" w:rsidR="00FE6F2D" w:rsidRDefault="00390E2D">
      <w:pPr>
        <w:pStyle w:val="BodyText"/>
        <w:spacing w:before="91" w:line="280" w:lineRule="auto"/>
        <w:ind w:left="298" w:right="309" w:firstLine="364"/>
        <w:jc w:val="both"/>
      </w:pPr>
      <w:r>
        <w:t>使用</w:t>
      </w:r>
      <w:r>
        <w:rPr>
          <w:rFonts w:ascii="Arial" w:eastAsia="Arial"/>
        </w:rPr>
        <w:t>dnbc4tools</w:t>
      </w:r>
      <w:r>
        <w:rPr>
          <w:rFonts w:ascii="Arial" w:eastAsia="Arial"/>
          <w:color w:val="4A4A4A"/>
          <w:position w:val="7"/>
          <w:sz w:val="15"/>
        </w:rPr>
        <w:t>[2]</w:t>
      </w:r>
      <w:r>
        <w:t>软件，将比对到参考基因组唯一位置的</w:t>
      </w:r>
      <w:r>
        <w:rPr>
          <w:rFonts w:ascii="Arial" w:eastAsia="Arial"/>
        </w:rPr>
        <w:t xml:space="preserve">reads (Uniquely Mapping Reads) </w:t>
      </w:r>
      <w:r>
        <w:t xml:space="preserve">与基因的对应关系以及基因表达量 </w:t>
      </w:r>
      <w:r>
        <w:rPr>
          <w:rFonts w:ascii="Arial" w:eastAsia="Arial"/>
        </w:rPr>
        <w:t>(UMI</w:t>
      </w:r>
      <w:r>
        <w:t>数量</w:t>
      </w:r>
      <w:r>
        <w:rPr>
          <w:rFonts w:ascii="Arial" w:eastAsia="Arial"/>
        </w:rPr>
        <w:t>)</w:t>
      </w:r>
      <w:r>
        <w:rPr>
          <w:spacing w:val="-10"/>
        </w:rPr>
        <w:t>进行统计， 得到每个细胞基因捕获情况， 具体结果见表</w:t>
      </w:r>
      <w:r>
        <w:rPr>
          <w:rFonts w:ascii="Arial" w:eastAsia="Arial"/>
        </w:rPr>
        <w:t>4</w:t>
      </w:r>
      <w:r>
        <w:t>。</w:t>
      </w:r>
    </w:p>
    <w:p w14:paraId="7485EF97" w14:textId="77777777" w:rsidR="00FE6F2D" w:rsidRDefault="00FE6F2D">
      <w:pPr>
        <w:pStyle w:val="BodyText"/>
        <w:spacing w:before="8"/>
      </w:pPr>
    </w:p>
    <w:p w14:paraId="514579C0" w14:textId="77777777" w:rsidR="00FE6F2D" w:rsidRDefault="00390E2D">
      <w:pPr>
        <w:ind w:left="340" w:right="349"/>
        <w:jc w:val="center"/>
        <w:rPr>
          <w:sz w:val="17"/>
          <w:lang w:eastAsia="zh-CN"/>
        </w:rPr>
      </w:pPr>
      <w:r>
        <w:rPr>
          <w:rFonts w:ascii="宋体" w:eastAsia="宋体"/>
          <w:sz w:val="17"/>
          <w:lang w:eastAsia="zh-CN"/>
        </w:rPr>
        <w:t>表</w:t>
      </w:r>
      <w:r>
        <w:rPr>
          <w:sz w:val="17"/>
          <w:lang w:eastAsia="zh-CN"/>
        </w:rPr>
        <w:t>4</w:t>
      </w:r>
      <w:r>
        <w:rPr>
          <w:spacing w:val="36"/>
          <w:sz w:val="17"/>
          <w:lang w:eastAsia="zh-CN"/>
        </w:rPr>
        <w:t xml:space="preserve"> </w:t>
      </w:r>
      <w:r>
        <w:rPr>
          <w:rFonts w:ascii="宋体" w:eastAsia="宋体"/>
          <w:color w:val="4A4A4A"/>
          <w:spacing w:val="5"/>
          <w:sz w:val="17"/>
          <w:lang w:eastAsia="zh-CN"/>
        </w:rPr>
        <w:t xml:space="preserve">基因捕获情况统计 </w:t>
      </w:r>
      <w:r>
        <w:rPr>
          <w:color w:val="4A4A4A"/>
          <w:spacing w:val="-13"/>
          <w:sz w:val="17"/>
          <w:lang w:eastAsia="zh-CN"/>
        </w:rPr>
        <w:t xml:space="preserve">( </w:t>
      </w:r>
      <w:r>
        <w:rPr>
          <w:rFonts w:ascii="宋体" w:eastAsia="宋体"/>
          <w:color w:val="4A4A4A"/>
          <w:sz w:val="17"/>
          <w:lang w:eastAsia="zh-CN"/>
        </w:rPr>
        <w:t>下载</w:t>
      </w:r>
      <w:r>
        <w:rPr>
          <w:color w:val="4A4A4A"/>
          <w:spacing w:val="-10"/>
          <w:sz w:val="17"/>
          <w:lang w:eastAsia="zh-CN"/>
        </w:rPr>
        <w:t>)</w:t>
      </w:r>
    </w:p>
    <w:p w14:paraId="715CAB5D" w14:textId="77777777" w:rsidR="00FE6F2D" w:rsidRPr="00DA74BD" w:rsidRDefault="00FE6F2D">
      <w:pPr>
        <w:spacing w:before="9"/>
        <w:rPr>
          <w:sz w:val="8"/>
          <w:lang w:eastAsia="zh-CN"/>
        </w:rPr>
      </w:pPr>
    </w:p>
    <w:tbl>
      <w:tblPr>
        <w:tblW w:w="0" w:type="auto"/>
        <w:tblCellMar>
          <w:left w:w="0" w:type="dxa"/>
          <w:right w:w="0" w:type="dxa"/>
        </w:tblCellMar>
        <w:tblLook w:val="04A0" w:firstRow="1" w:lastRow="0" w:firstColumn="1" w:lastColumn="0" w:noHBand="0" w:noVBand="1"/>
      </w:tblPr>
      <w:tblGrid>
        <w:gridCol w:w="1070"/>
        <w:gridCol w:w="1598"/>
        <w:gridCol w:w="1645"/>
        <w:gridCol w:w="1570"/>
        <w:gridCol w:w="1582"/>
        <w:gridCol w:w="1535"/>
        <w:gridCol w:w="1880"/>
      </w:tblGrid>
      <w:tr w:rsidR="0086045A" w:rsidRPr="00DA74BD" w14:paraId="39DEB0FA" w14:textId="77777777" w:rsidTr="0086045A">
        <w:trPr>
          <w:trHeight w:val="167"/>
        </w:trPr>
        <w:tc>
          <w:tcPr>
            <w:tcW w:w="0" w:type="auto"/>
            <w:tcBorders>
              <w:top w:val="single" w:sz="4" w:space="0" w:color="7384A7"/>
              <w:bottom w:val="single" w:sz="4" w:space="0" w:color="7384A7"/>
            </w:tcBorders>
            <w:shd w:val="clear" w:color="auto" w:fill="19569D"/>
          </w:tcPr>
          <w:p w14:paraId="747F7157" w14:textId="5CE48329" w:rsidR="0086045A" w:rsidRPr="00DA74BD" w:rsidRDefault="0086045A" w:rsidP="0086045A">
            <w:pPr>
              <w:pStyle w:val="TableParagraph"/>
              <w:spacing w:before="45" w:line="160" w:lineRule="auto"/>
              <w:ind w:left="96"/>
              <w:jc w:val="center"/>
              <w:rPr>
                <w:b/>
                <w:sz w:val="14"/>
              </w:rPr>
            </w:pPr>
            <w:r w:rsidRPr="00DA74BD">
              <w:rPr>
                <w:b/>
                <w:color w:val="FFFFFF"/>
                <w:position w:val="-8"/>
                <w:sz w:val="14"/>
              </w:rPr>
              <w:t>Sample</w:t>
            </w:r>
          </w:p>
        </w:tc>
        <w:tc>
          <w:tcPr>
            <w:tcW w:w="0" w:type="auto"/>
            <w:tcBorders>
              <w:top w:val="single" w:sz="4" w:space="0" w:color="7384A7"/>
              <w:bottom w:val="single" w:sz="4" w:space="0" w:color="7384A7"/>
            </w:tcBorders>
            <w:shd w:val="clear" w:color="auto" w:fill="19569D"/>
          </w:tcPr>
          <w:p w14:paraId="37C51718" w14:textId="5CB5DAAA" w:rsidR="0086045A" w:rsidRPr="00DA74BD" w:rsidRDefault="0086045A" w:rsidP="0086045A">
            <w:pPr>
              <w:pStyle w:val="TableParagraph"/>
              <w:jc w:val="center"/>
              <w:rPr>
                <w:b/>
                <w:bCs/>
                <w:sz w:val="14"/>
                <w:szCs w:val="14"/>
              </w:rPr>
            </w:pPr>
            <w:r w:rsidRPr="00DA74BD">
              <w:rPr>
                <w:b/>
                <w:bCs/>
                <w:color w:val="FFFFFF" w:themeColor="background1"/>
                <w:spacing w:val="-2"/>
                <w:sz w:val="14"/>
                <w:szCs w:val="14"/>
              </w:rPr>
              <w:t>E</w:t>
            </w:r>
            <w:r w:rsidRPr="00DA74BD">
              <w:rPr>
                <w:b/>
                <w:bCs/>
                <w:color w:val="FFFFFF" w:themeColor="background1"/>
                <w:sz w:val="14"/>
                <w:szCs w:val="14"/>
              </w:rPr>
              <w:t>stimated Number of Cells</w:t>
            </w:r>
          </w:p>
        </w:tc>
        <w:tc>
          <w:tcPr>
            <w:tcW w:w="0" w:type="auto"/>
            <w:tcBorders>
              <w:top w:val="single" w:sz="4" w:space="0" w:color="7384A7"/>
              <w:bottom w:val="single" w:sz="4" w:space="0" w:color="7384A7"/>
            </w:tcBorders>
            <w:shd w:val="clear" w:color="auto" w:fill="19569D"/>
          </w:tcPr>
          <w:p w14:paraId="582C17EE" w14:textId="4387C853" w:rsidR="0086045A" w:rsidRPr="00DA74BD" w:rsidRDefault="0086045A" w:rsidP="0086045A">
            <w:pPr>
              <w:pStyle w:val="TableParagraph"/>
              <w:spacing w:before="31" w:line="256" w:lineRule="auto"/>
              <w:ind w:left="238"/>
              <w:jc w:val="center"/>
              <w:rPr>
                <w:b/>
                <w:sz w:val="14"/>
              </w:rPr>
            </w:pPr>
            <w:r w:rsidRPr="00DA74BD">
              <w:rPr>
                <w:b/>
                <w:color w:val="FFFFFF"/>
                <w:sz w:val="14"/>
              </w:rPr>
              <w:t>Fraction</w:t>
            </w:r>
            <w:r w:rsidRPr="00DA74BD">
              <w:rPr>
                <w:b/>
                <w:color w:val="FFFFFF"/>
                <w:spacing w:val="-3"/>
                <w:sz w:val="14"/>
              </w:rPr>
              <w:t xml:space="preserve"> </w:t>
            </w:r>
            <w:r w:rsidRPr="00DA74BD">
              <w:rPr>
                <w:b/>
                <w:color w:val="FFFFFF"/>
                <w:sz w:val="14"/>
              </w:rPr>
              <w:t>Reads</w:t>
            </w:r>
            <w:r w:rsidRPr="00DA74BD">
              <w:rPr>
                <w:b/>
                <w:color w:val="FFFFFF"/>
                <w:spacing w:val="-3"/>
                <w:sz w:val="14"/>
              </w:rPr>
              <w:t xml:space="preserve"> </w:t>
            </w:r>
            <w:r w:rsidRPr="00DA74BD">
              <w:rPr>
                <w:b/>
                <w:color w:val="FFFFFF"/>
                <w:sz w:val="14"/>
              </w:rPr>
              <w:t>in</w:t>
            </w:r>
            <w:r w:rsidRPr="00DA74BD">
              <w:rPr>
                <w:b/>
                <w:color w:val="FFFFFF"/>
                <w:spacing w:val="40"/>
                <w:sz w:val="14"/>
              </w:rPr>
              <w:t xml:space="preserve"> </w:t>
            </w:r>
            <w:r w:rsidRPr="00DA74BD">
              <w:rPr>
                <w:b/>
                <w:color w:val="FFFFFF"/>
                <w:spacing w:val="-2"/>
                <w:sz w:val="14"/>
              </w:rPr>
              <w:t>Cells</w:t>
            </w:r>
          </w:p>
        </w:tc>
        <w:tc>
          <w:tcPr>
            <w:tcW w:w="0" w:type="auto"/>
            <w:tcBorders>
              <w:top w:val="single" w:sz="4" w:space="0" w:color="7384A7"/>
              <w:bottom w:val="single" w:sz="4" w:space="0" w:color="7384A7"/>
            </w:tcBorders>
            <w:shd w:val="clear" w:color="auto" w:fill="19569D"/>
          </w:tcPr>
          <w:p w14:paraId="2E9EF315" w14:textId="77777777" w:rsidR="0086045A" w:rsidRPr="00DA74BD" w:rsidRDefault="0086045A" w:rsidP="0086045A">
            <w:pPr>
              <w:pStyle w:val="TableParagraph"/>
              <w:spacing w:before="31" w:line="256" w:lineRule="auto"/>
              <w:ind w:left="340"/>
              <w:jc w:val="center"/>
              <w:rPr>
                <w:b/>
                <w:sz w:val="14"/>
              </w:rPr>
            </w:pPr>
            <w:r w:rsidRPr="00DA74BD">
              <w:rPr>
                <w:b/>
                <w:color w:val="FFFFFF"/>
                <w:sz w:val="14"/>
              </w:rPr>
              <w:t>Mean</w:t>
            </w:r>
            <w:r w:rsidRPr="00DA74BD">
              <w:rPr>
                <w:b/>
                <w:color w:val="FFFFFF"/>
                <w:spacing w:val="-4"/>
                <w:sz w:val="14"/>
              </w:rPr>
              <w:t xml:space="preserve"> </w:t>
            </w:r>
            <w:r w:rsidRPr="00DA74BD">
              <w:rPr>
                <w:b/>
                <w:color w:val="FFFFFF"/>
                <w:sz w:val="14"/>
              </w:rPr>
              <w:t>Reads</w:t>
            </w:r>
            <w:r w:rsidRPr="00DA74BD">
              <w:rPr>
                <w:b/>
                <w:color w:val="FFFFFF"/>
                <w:spacing w:val="-4"/>
                <w:sz w:val="14"/>
              </w:rPr>
              <w:t xml:space="preserve"> </w:t>
            </w:r>
            <w:r w:rsidRPr="00DA74BD">
              <w:rPr>
                <w:b/>
                <w:color w:val="FFFFFF"/>
                <w:sz w:val="14"/>
              </w:rPr>
              <w:t>per</w:t>
            </w:r>
            <w:r w:rsidRPr="00DA74BD">
              <w:rPr>
                <w:b/>
                <w:color w:val="FFFFFF"/>
                <w:spacing w:val="40"/>
                <w:sz w:val="14"/>
              </w:rPr>
              <w:t xml:space="preserve"> </w:t>
            </w:r>
            <w:r w:rsidRPr="00DA74BD">
              <w:rPr>
                <w:b/>
                <w:color w:val="FFFFFF"/>
                <w:spacing w:val="-4"/>
                <w:sz w:val="14"/>
              </w:rPr>
              <w:t>Cell</w:t>
            </w:r>
          </w:p>
        </w:tc>
        <w:tc>
          <w:tcPr>
            <w:tcW w:w="0" w:type="auto"/>
            <w:tcBorders>
              <w:top w:val="single" w:sz="4" w:space="0" w:color="7384A7"/>
              <w:bottom w:val="single" w:sz="4" w:space="0" w:color="7384A7"/>
            </w:tcBorders>
            <w:shd w:val="clear" w:color="auto" w:fill="19569D"/>
          </w:tcPr>
          <w:p w14:paraId="22E03C81" w14:textId="77777777" w:rsidR="0086045A" w:rsidRPr="00DA74BD" w:rsidRDefault="0086045A" w:rsidP="0086045A">
            <w:pPr>
              <w:pStyle w:val="TableParagraph"/>
              <w:spacing w:before="31" w:line="256" w:lineRule="auto"/>
              <w:ind w:left="227" w:right="4"/>
              <w:jc w:val="center"/>
              <w:rPr>
                <w:b/>
                <w:sz w:val="14"/>
              </w:rPr>
            </w:pPr>
            <w:r w:rsidRPr="00DA74BD">
              <w:rPr>
                <w:b/>
                <w:color w:val="FFFFFF"/>
                <w:sz w:val="14"/>
              </w:rPr>
              <w:t>Median</w:t>
            </w:r>
            <w:r w:rsidRPr="00DA74BD">
              <w:rPr>
                <w:b/>
                <w:color w:val="FFFFFF"/>
                <w:spacing w:val="-3"/>
                <w:sz w:val="14"/>
              </w:rPr>
              <w:t xml:space="preserve"> </w:t>
            </w:r>
            <w:r w:rsidRPr="00DA74BD">
              <w:rPr>
                <w:b/>
                <w:color w:val="FFFFFF"/>
                <w:sz w:val="14"/>
              </w:rPr>
              <w:t>Genes</w:t>
            </w:r>
            <w:r w:rsidRPr="00DA74BD">
              <w:rPr>
                <w:b/>
                <w:color w:val="FFFFFF"/>
                <w:spacing w:val="-3"/>
                <w:sz w:val="14"/>
              </w:rPr>
              <w:t xml:space="preserve"> </w:t>
            </w:r>
            <w:r w:rsidRPr="00DA74BD">
              <w:rPr>
                <w:b/>
                <w:color w:val="FFFFFF"/>
                <w:sz w:val="14"/>
              </w:rPr>
              <w:t>per</w:t>
            </w:r>
            <w:r w:rsidRPr="00DA74BD">
              <w:rPr>
                <w:b/>
                <w:color w:val="FFFFFF"/>
                <w:spacing w:val="40"/>
                <w:sz w:val="14"/>
              </w:rPr>
              <w:t xml:space="preserve"> </w:t>
            </w:r>
            <w:r w:rsidRPr="00DA74BD">
              <w:rPr>
                <w:b/>
                <w:color w:val="FFFFFF"/>
                <w:spacing w:val="-4"/>
                <w:sz w:val="14"/>
              </w:rPr>
              <w:t>Cell</w:t>
            </w:r>
          </w:p>
        </w:tc>
        <w:tc>
          <w:tcPr>
            <w:tcW w:w="0" w:type="auto"/>
            <w:tcBorders>
              <w:top w:val="single" w:sz="4" w:space="0" w:color="7384A7"/>
              <w:bottom w:val="single" w:sz="4" w:space="0" w:color="7384A7"/>
            </w:tcBorders>
            <w:shd w:val="clear" w:color="auto" w:fill="19569D"/>
          </w:tcPr>
          <w:p w14:paraId="0F7DEC78" w14:textId="77777777" w:rsidR="0086045A" w:rsidRPr="00DA74BD" w:rsidRDefault="0086045A" w:rsidP="0086045A">
            <w:pPr>
              <w:pStyle w:val="TableParagraph"/>
              <w:spacing w:before="31" w:line="256" w:lineRule="auto"/>
              <w:ind w:left="227" w:right="4"/>
              <w:jc w:val="center"/>
              <w:rPr>
                <w:b/>
                <w:color w:val="FFFFFF"/>
                <w:sz w:val="14"/>
              </w:rPr>
            </w:pPr>
            <w:r w:rsidRPr="00DA74BD">
              <w:rPr>
                <w:b/>
                <w:color w:val="FFFFFF"/>
                <w:sz w:val="14"/>
              </w:rPr>
              <w:t>Total</w:t>
            </w:r>
            <w:r w:rsidRPr="00DA74BD">
              <w:rPr>
                <w:b/>
                <w:color w:val="FFFFFF"/>
                <w:spacing w:val="-10"/>
                <w:sz w:val="14"/>
              </w:rPr>
              <w:t xml:space="preserve"> </w:t>
            </w:r>
            <w:r w:rsidRPr="00DA74BD">
              <w:rPr>
                <w:b/>
                <w:color w:val="FFFFFF"/>
                <w:sz w:val="14"/>
              </w:rPr>
              <w:t>Genes</w:t>
            </w:r>
            <w:r w:rsidRPr="00DA74BD">
              <w:rPr>
                <w:b/>
                <w:color w:val="FFFFFF"/>
                <w:spacing w:val="40"/>
                <w:sz w:val="14"/>
              </w:rPr>
              <w:t xml:space="preserve"> </w:t>
            </w:r>
            <w:r w:rsidRPr="00DA74BD">
              <w:rPr>
                <w:b/>
                <w:color w:val="FFFFFF"/>
                <w:spacing w:val="-2"/>
                <w:sz w:val="14"/>
              </w:rPr>
              <w:t>Detected</w:t>
            </w:r>
          </w:p>
        </w:tc>
        <w:tc>
          <w:tcPr>
            <w:tcW w:w="0" w:type="auto"/>
            <w:tcBorders>
              <w:top w:val="single" w:sz="4" w:space="0" w:color="7384A7"/>
              <w:bottom w:val="single" w:sz="4" w:space="0" w:color="7384A7"/>
            </w:tcBorders>
            <w:shd w:val="clear" w:color="auto" w:fill="19569D"/>
          </w:tcPr>
          <w:p w14:paraId="6CE575A2" w14:textId="77777777" w:rsidR="0086045A" w:rsidRPr="00DA74BD" w:rsidRDefault="0086045A" w:rsidP="0086045A">
            <w:pPr>
              <w:pStyle w:val="TableParagraph"/>
              <w:spacing w:before="31" w:line="256" w:lineRule="auto"/>
              <w:ind w:left="227" w:right="4"/>
              <w:jc w:val="center"/>
              <w:rPr>
                <w:b/>
                <w:color w:val="FFFFFF"/>
                <w:sz w:val="14"/>
              </w:rPr>
            </w:pPr>
            <w:r w:rsidRPr="00DA74BD">
              <w:rPr>
                <w:b/>
                <w:color w:val="FFFFFF"/>
                <w:sz w:val="14"/>
              </w:rPr>
              <w:t>Median UMI Counts per</w:t>
            </w:r>
            <w:r w:rsidRPr="00DA74BD">
              <w:rPr>
                <w:b/>
                <w:color w:val="FFFFFF"/>
                <w:spacing w:val="40"/>
                <w:sz w:val="14"/>
              </w:rPr>
              <w:t xml:space="preserve"> </w:t>
            </w:r>
            <w:r w:rsidRPr="00DA74BD">
              <w:rPr>
                <w:b/>
                <w:color w:val="FFFFFF"/>
                <w:spacing w:val="-4"/>
                <w:sz w:val="14"/>
              </w:rPr>
              <w:t>Cell</w:t>
            </w:r>
          </w:p>
        </w:tc>
      </w:tr>
      <w:tr w:rsidR="0086045A" w:rsidRPr="00DA74BD" w14:paraId="1E7EE7DE" w14:textId="77777777" w:rsidTr="0086045A">
        <w:trPr>
          <w:trHeight w:val="268"/>
        </w:trPr>
        <w:tc>
          <w:tcPr>
            <w:tcW w:w="0" w:type="auto"/>
            <w:tcBorders>
              <w:top w:val="single" w:sz="4" w:space="0" w:color="7384A7"/>
              <w:bottom w:val="single" w:sz="4" w:space="0" w:color="7384A7"/>
            </w:tcBorders>
            <w:vAlign w:val="center"/>
          </w:tcPr>
          <w:p w14:paraId="67C66ED4" w14:textId="339E19BF" w:rsidR="0086045A" w:rsidRPr="00DA74BD" w:rsidRDefault="0086045A" w:rsidP="0086045A">
            <w:pPr>
              <w:pStyle w:val="TableParagraph"/>
              <w:tabs>
                <w:tab w:val="left" w:pos="748"/>
              </w:tabs>
              <w:spacing w:before="31"/>
              <w:ind w:left="96"/>
              <w:jc w:val="center"/>
              <w:rPr>
                <w:rFonts w:eastAsia="宋体"/>
                <w:spacing w:val="-4"/>
                <w:sz w:val="14"/>
                <w:szCs w:val="14"/>
                <w:lang w:eastAsia="zh-CN"/>
              </w:rPr>
            </w:pPr>
            <w:r w:rsidRPr="00DA74BD">
              <w:rPr>
                <w:rFonts w:eastAsia="等线"/>
                <w:color w:val="000000"/>
                <w:sz w:val="14"/>
                <w:szCs w:val="14"/>
              </w:rPr>
              <w:t>SPT25080100</w:t>
            </w:r>
            <w:r w:rsidR="00DA74BD" w:rsidRPr="00DA74BD">
              <w:rPr>
                <w:rFonts w:eastAsia="等线"/>
                <w:color w:val="000000"/>
                <w:sz w:val="14"/>
                <w:szCs w:val="14"/>
                <w:lang w:eastAsia="zh-CN"/>
              </w:rPr>
              <w:t>4</w:t>
            </w:r>
          </w:p>
        </w:tc>
        <w:tc>
          <w:tcPr>
            <w:tcW w:w="0" w:type="auto"/>
            <w:tcBorders>
              <w:top w:val="single" w:sz="4" w:space="0" w:color="7384A7"/>
              <w:bottom w:val="single" w:sz="4" w:space="0" w:color="7384A7"/>
            </w:tcBorders>
            <w:vAlign w:val="center"/>
          </w:tcPr>
          <w:p w14:paraId="43672BE6" w14:textId="286601DE" w:rsidR="0086045A" w:rsidRPr="00DA74BD" w:rsidRDefault="00F81D45" w:rsidP="0086045A">
            <w:pPr>
              <w:pStyle w:val="TableParagraph"/>
              <w:spacing w:before="31"/>
              <w:ind w:left="238"/>
              <w:jc w:val="center"/>
              <w:rPr>
                <w:rFonts w:eastAsia="宋体"/>
                <w:spacing w:val="-2"/>
                <w:sz w:val="14"/>
                <w:szCs w:val="14"/>
                <w:lang w:eastAsia="zh-CN"/>
              </w:rPr>
            </w:pPr>
            <w:r w:rsidRPr="00F81D45">
              <w:rPr>
                <w:rFonts w:eastAsia="等线"/>
                <w:color w:val="000000"/>
                <w:sz w:val="14"/>
                <w:szCs w:val="14"/>
              </w:rPr>
              <w:t>16,234</w:t>
            </w:r>
          </w:p>
        </w:tc>
        <w:tc>
          <w:tcPr>
            <w:tcW w:w="0" w:type="auto"/>
            <w:tcBorders>
              <w:top w:val="single" w:sz="4" w:space="0" w:color="7384A7"/>
              <w:bottom w:val="single" w:sz="4" w:space="0" w:color="7384A7"/>
            </w:tcBorders>
            <w:vAlign w:val="center"/>
          </w:tcPr>
          <w:p w14:paraId="4296B719" w14:textId="477201D9" w:rsidR="0086045A" w:rsidRPr="00DA74BD" w:rsidRDefault="00F81D45" w:rsidP="0086045A">
            <w:pPr>
              <w:pStyle w:val="TableParagraph"/>
              <w:spacing w:before="31"/>
              <w:ind w:left="238"/>
              <w:jc w:val="center"/>
              <w:rPr>
                <w:rFonts w:eastAsia="宋体"/>
                <w:spacing w:val="-2"/>
                <w:sz w:val="14"/>
                <w:szCs w:val="14"/>
                <w:lang w:eastAsia="zh-CN"/>
              </w:rPr>
            </w:pPr>
            <w:r w:rsidRPr="00F81D45">
              <w:rPr>
                <w:rFonts w:eastAsia="等线"/>
                <w:color w:val="000000"/>
                <w:sz w:val="14"/>
                <w:szCs w:val="14"/>
              </w:rPr>
              <w:t>37.85%</w:t>
            </w:r>
          </w:p>
        </w:tc>
        <w:tc>
          <w:tcPr>
            <w:tcW w:w="0" w:type="auto"/>
            <w:tcBorders>
              <w:top w:val="single" w:sz="4" w:space="0" w:color="7384A7"/>
              <w:bottom w:val="single" w:sz="4" w:space="0" w:color="7384A7"/>
            </w:tcBorders>
            <w:vAlign w:val="center"/>
          </w:tcPr>
          <w:p w14:paraId="2AFB0C21" w14:textId="3B5B83EF" w:rsidR="0086045A" w:rsidRPr="00DA74BD" w:rsidRDefault="00F81D45" w:rsidP="0086045A">
            <w:pPr>
              <w:pStyle w:val="TableParagraph"/>
              <w:spacing w:before="31"/>
              <w:ind w:left="340"/>
              <w:jc w:val="center"/>
              <w:rPr>
                <w:rFonts w:eastAsia="宋体"/>
                <w:spacing w:val="-2"/>
                <w:sz w:val="14"/>
                <w:szCs w:val="14"/>
                <w:lang w:eastAsia="zh-CN"/>
              </w:rPr>
            </w:pPr>
            <w:r w:rsidRPr="00F81D45">
              <w:rPr>
                <w:rFonts w:eastAsia="等线"/>
                <w:color w:val="000000"/>
                <w:sz w:val="14"/>
                <w:szCs w:val="14"/>
              </w:rPr>
              <w:t>12,890</w:t>
            </w:r>
          </w:p>
        </w:tc>
        <w:tc>
          <w:tcPr>
            <w:tcW w:w="0" w:type="auto"/>
            <w:tcBorders>
              <w:top w:val="single" w:sz="4" w:space="0" w:color="7384A7"/>
              <w:bottom w:val="single" w:sz="4" w:space="0" w:color="7384A7"/>
            </w:tcBorders>
            <w:vAlign w:val="center"/>
          </w:tcPr>
          <w:p w14:paraId="7C0D23DA" w14:textId="227DE70B" w:rsidR="0086045A" w:rsidRPr="00DA74BD" w:rsidRDefault="00F81D45" w:rsidP="0086045A">
            <w:pPr>
              <w:pStyle w:val="TableParagraph"/>
              <w:spacing w:before="31"/>
              <w:ind w:left="227"/>
              <w:jc w:val="center"/>
              <w:rPr>
                <w:rFonts w:eastAsia="宋体"/>
                <w:sz w:val="14"/>
                <w:szCs w:val="14"/>
                <w:lang w:eastAsia="zh-CN"/>
              </w:rPr>
            </w:pPr>
            <w:r w:rsidRPr="00F81D45">
              <w:rPr>
                <w:rFonts w:eastAsia="等线"/>
                <w:color w:val="000000"/>
                <w:sz w:val="14"/>
                <w:szCs w:val="14"/>
              </w:rPr>
              <w:t>1,428</w:t>
            </w:r>
          </w:p>
        </w:tc>
        <w:tc>
          <w:tcPr>
            <w:tcW w:w="0" w:type="auto"/>
            <w:tcBorders>
              <w:top w:val="single" w:sz="4" w:space="0" w:color="7384A7"/>
              <w:bottom w:val="single" w:sz="4" w:space="0" w:color="7384A7"/>
            </w:tcBorders>
            <w:vAlign w:val="center"/>
          </w:tcPr>
          <w:p w14:paraId="1F25688B" w14:textId="21B21006" w:rsidR="0086045A" w:rsidRPr="00DA74BD" w:rsidRDefault="00F81D45" w:rsidP="0086045A">
            <w:pPr>
              <w:pStyle w:val="TableParagraph"/>
              <w:spacing w:before="31"/>
              <w:ind w:left="227"/>
              <w:jc w:val="center"/>
              <w:rPr>
                <w:rFonts w:eastAsia="宋体"/>
                <w:spacing w:val="-2"/>
                <w:sz w:val="14"/>
                <w:szCs w:val="14"/>
                <w:lang w:eastAsia="zh-CN"/>
              </w:rPr>
            </w:pPr>
            <w:r w:rsidRPr="00F81D45">
              <w:rPr>
                <w:rFonts w:eastAsia="等线"/>
                <w:color w:val="000000"/>
                <w:sz w:val="14"/>
                <w:szCs w:val="14"/>
              </w:rPr>
              <w:t>35,678</w:t>
            </w:r>
          </w:p>
        </w:tc>
        <w:tc>
          <w:tcPr>
            <w:tcW w:w="0" w:type="auto"/>
            <w:tcBorders>
              <w:top w:val="single" w:sz="4" w:space="0" w:color="7384A7"/>
              <w:bottom w:val="single" w:sz="4" w:space="0" w:color="7384A7"/>
            </w:tcBorders>
            <w:vAlign w:val="center"/>
          </w:tcPr>
          <w:p w14:paraId="79286A32" w14:textId="7AE90E1F" w:rsidR="0086045A" w:rsidRPr="00DA74BD" w:rsidRDefault="00F81D45" w:rsidP="0086045A">
            <w:pPr>
              <w:pStyle w:val="TableParagraph"/>
              <w:spacing w:before="31"/>
              <w:ind w:left="227"/>
              <w:jc w:val="center"/>
              <w:rPr>
                <w:rFonts w:eastAsia="宋体"/>
                <w:spacing w:val="-2"/>
                <w:sz w:val="14"/>
                <w:szCs w:val="14"/>
                <w:lang w:eastAsia="zh-CN"/>
              </w:rPr>
            </w:pPr>
            <w:r w:rsidRPr="00F81D45">
              <w:rPr>
                <w:rFonts w:eastAsia="等线"/>
                <w:color w:val="000000"/>
                <w:sz w:val="14"/>
                <w:szCs w:val="14"/>
              </w:rPr>
              <w:t>2,045</w:t>
            </w:r>
          </w:p>
        </w:tc>
      </w:tr>
      <w:tr w:rsidR="0086045A" w:rsidRPr="00DA74BD" w14:paraId="48E9E543" w14:textId="77777777" w:rsidTr="0086045A">
        <w:trPr>
          <w:trHeight w:val="268"/>
        </w:trPr>
        <w:tc>
          <w:tcPr>
            <w:tcW w:w="0" w:type="auto"/>
            <w:tcBorders>
              <w:top w:val="single" w:sz="4" w:space="0" w:color="7384A7"/>
              <w:bottom w:val="single" w:sz="4" w:space="0" w:color="7384A7"/>
            </w:tcBorders>
            <w:vAlign w:val="center"/>
          </w:tcPr>
          <w:p w14:paraId="67725543" w14:textId="04579F6A" w:rsidR="0086045A" w:rsidRPr="00DA74BD" w:rsidRDefault="0086045A" w:rsidP="0086045A">
            <w:pPr>
              <w:pStyle w:val="TableParagraph"/>
              <w:tabs>
                <w:tab w:val="left" w:pos="748"/>
              </w:tabs>
              <w:spacing w:before="31"/>
              <w:ind w:left="96"/>
              <w:jc w:val="center"/>
              <w:rPr>
                <w:rFonts w:eastAsia="宋体"/>
                <w:spacing w:val="-4"/>
                <w:sz w:val="14"/>
                <w:szCs w:val="14"/>
                <w:lang w:eastAsia="zh-CN"/>
              </w:rPr>
            </w:pPr>
            <w:r w:rsidRPr="00DA74BD">
              <w:rPr>
                <w:rFonts w:eastAsia="等线"/>
                <w:color w:val="000000"/>
                <w:sz w:val="14"/>
                <w:szCs w:val="14"/>
              </w:rPr>
              <w:t>SYT25040200</w:t>
            </w:r>
            <w:r w:rsidR="00DA74BD" w:rsidRPr="00DA74BD">
              <w:rPr>
                <w:rFonts w:eastAsia="等线"/>
                <w:color w:val="000000"/>
                <w:sz w:val="14"/>
                <w:szCs w:val="14"/>
                <w:lang w:eastAsia="zh-CN"/>
              </w:rPr>
              <w:t>5</w:t>
            </w:r>
          </w:p>
        </w:tc>
        <w:tc>
          <w:tcPr>
            <w:tcW w:w="0" w:type="auto"/>
            <w:tcBorders>
              <w:top w:val="single" w:sz="4" w:space="0" w:color="7384A7"/>
              <w:bottom w:val="single" w:sz="4" w:space="0" w:color="7384A7"/>
            </w:tcBorders>
            <w:vAlign w:val="center"/>
          </w:tcPr>
          <w:p w14:paraId="2B51B88A" w14:textId="08D4EFB8" w:rsidR="0086045A" w:rsidRPr="00DA74BD" w:rsidRDefault="00F81D45" w:rsidP="0086045A">
            <w:pPr>
              <w:pStyle w:val="TableParagraph"/>
              <w:spacing w:before="31"/>
              <w:ind w:left="238"/>
              <w:jc w:val="center"/>
              <w:rPr>
                <w:rFonts w:eastAsia="宋体"/>
                <w:spacing w:val="-2"/>
                <w:sz w:val="14"/>
                <w:szCs w:val="14"/>
                <w:lang w:eastAsia="zh-CN"/>
              </w:rPr>
            </w:pPr>
            <w:r w:rsidRPr="00F81D45">
              <w:rPr>
                <w:rFonts w:eastAsia="等线"/>
                <w:color w:val="000000"/>
                <w:sz w:val="14"/>
                <w:szCs w:val="14"/>
              </w:rPr>
              <w:t>1</w:t>
            </w:r>
            <w:r>
              <w:rPr>
                <w:rFonts w:eastAsia="等线" w:hint="eastAsia"/>
                <w:color w:val="000000"/>
                <w:sz w:val="14"/>
                <w:szCs w:val="14"/>
                <w:lang w:eastAsia="zh-CN"/>
              </w:rPr>
              <w:t>2</w:t>
            </w:r>
            <w:r w:rsidRPr="00F81D45">
              <w:rPr>
                <w:rFonts w:eastAsia="等线"/>
                <w:color w:val="000000"/>
                <w:sz w:val="14"/>
                <w:szCs w:val="14"/>
              </w:rPr>
              <w:t>,892</w:t>
            </w:r>
          </w:p>
        </w:tc>
        <w:tc>
          <w:tcPr>
            <w:tcW w:w="0" w:type="auto"/>
            <w:tcBorders>
              <w:top w:val="single" w:sz="4" w:space="0" w:color="7384A7"/>
              <w:bottom w:val="single" w:sz="4" w:space="0" w:color="7384A7"/>
            </w:tcBorders>
            <w:vAlign w:val="center"/>
          </w:tcPr>
          <w:p w14:paraId="283DD31E" w14:textId="5614BDCC" w:rsidR="0086045A" w:rsidRPr="00DA74BD" w:rsidRDefault="00F81D45" w:rsidP="0086045A">
            <w:pPr>
              <w:pStyle w:val="TableParagraph"/>
              <w:spacing w:before="31"/>
              <w:ind w:left="238"/>
              <w:jc w:val="center"/>
              <w:rPr>
                <w:rFonts w:eastAsia="宋体"/>
                <w:spacing w:val="-2"/>
                <w:sz w:val="14"/>
                <w:szCs w:val="14"/>
                <w:lang w:eastAsia="zh-CN"/>
              </w:rPr>
            </w:pPr>
            <w:r w:rsidRPr="00F81D45">
              <w:rPr>
                <w:rFonts w:eastAsia="等线"/>
                <w:color w:val="000000"/>
                <w:sz w:val="14"/>
                <w:szCs w:val="14"/>
              </w:rPr>
              <w:t>36.72%</w:t>
            </w:r>
          </w:p>
        </w:tc>
        <w:tc>
          <w:tcPr>
            <w:tcW w:w="0" w:type="auto"/>
            <w:tcBorders>
              <w:top w:val="single" w:sz="4" w:space="0" w:color="7384A7"/>
              <w:bottom w:val="single" w:sz="4" w:space="0" w:color="7384A7"/>
            </w:tcBorders>
            <w:vAlign w:val="center"/>
          </w:tcPr>
          <w:p w14:paraId="66D8EF53" w14:textId="3AE1A6F6" w:rsidR="0086045A" w:rsidRPr="00DA74BD" w:rsidRDefault="00F81D45" w:rsidP="0086045A">
            <w:pPr>
              <w:pStyle w:val="TableParagraph"/>
              <w:spacing w:before="31"/>
              <w:ind w:left="340"/>
              <w:jc w:val="center"/>
              <w:rPr>
                <w:rFonts w:eastAsia="宋体"/>
                <w:spacing w:val="-2"/>
                <w:sz w:val="14"/>
                <w:szCs w:val="14"/>
                <w:lang w:eastAsia="zh-CN"/>
              </w:rPr>
            </w:pPr>
            <w:r w:rsidRPr="00F81D45">
              <w:rPr>
                <w:rFonts w:eastAsia="等线"/>
                <w:color w:val="000000"/>
                <w:sz w:val="14"/>
                <w:szCs w:val="14"/>
              </w:rPr>
              <w:t>12,545</w:t>
            </w:r>
          </w:p>
        </w:tc>
        <w:tc>
          <w:tcPr>
            <w:tcW w:w="0" w:type="auto"/>
            <w:tcBorders>
              <w:top w:val="single" w:sz="4" w:space="0" w:color="7384A7"/>
              <w:bottom w:val="single" w:sz="4" w:space="0" w:color="7384A7"/>
            </w:tcBorders>
            <w:vAlign w:val="center"/>
          </w:tcPr>
          <w:p w14:paraId="2B6243A8" w14:textId="1CB04ED4" w:rsidR="0086045A" w:rsidRPr="00DA74BD" w:rsidRDefault="00F81D45" w:rsidP="0086045A">
            <w:pPr>
              <w:pStyle w:val="TableParagraph"/>
              <w:spacing w:before="31"/>
              <w:ind w:left="227"/>
              <w:jc w:val="center"/>
              <w:rPr>
                <w:rFonts w:eastAsia="宋体"/>
                <w:sz w:val="14"/>
                <w:szCs w:val="14"/>
                <w:lang w:eastAsia="zh-CN"/>
              </w:rPr>
            </w:pPr>
            <w:r w:rsidRPr="00F81D45">
              <w:rPr>
                <w:rFonts w:eastAsia="等线"/>
                <w:color w:val="000000"/>
                <w:sz w:val="14"/>
                <w:szCs w:val="14"/>
              </w:rPr>
              <w:t>1,367</w:t>
            </w:r>
          </w:p>
        </w:tc>
        <w:tc>
          <w:tcPr>
            <w:tcW w:w="0" w:type="auto"/>
            <w:tcBorders>
              <w:top w:val="single" w:sz="4" w:space="0" w:color="7384A7"/>
              <w:bottom w:val="single" w:sz="4" w:space="0" w:color="7384A7"/>
            </w:tcBorders>
            <w:vAlign w:val="center"/>
          </w:tcPr>
          <w:p w14:paraId="73CA4B36" w14:textId="19EDA2C7" w:rsidR="0086045A" w:rsidRPr="00DA74BD" w:rsidRDefault="00F81D45" w:rsidP="0086045A">
            <w:pPr>
              <w:pStyle w:val="TableParagraph"/>
              <w:spacing w:before="31"/>
              <w:ind w:left="227"/>
              <w:jc w:val="center"/>
              <w:rPr>
                <w:rFonts w:eastAsia="宋体"/>
                <w:spacing w:val="-2"/>
                <w:sz w:val="14"/>
                <w:szCs w:val="14"/>
                <w:lang w:eastAsia="zh-CN"/>
              </w:rPr>
            </w:pPr>
            <w:r w:rsidRPr="00F81D45">
              <w:rPr>
                <w:rFonts w:eastAsia="等线"/>
                <w:color w:val="000000"/>
                <w:sz w:val="14"/>
                <w:szCs w:val="14"/>
              </w:rPr>
              <w:t>3</w:t>
            </w:r>
            <w:r>
              <w:rPr>
                <w:rFonts w:eastAsia="等线" w:hint="eastAsia"/>
                <w:color w:val="000000"/>
                <w:sz w:val="14"/>
                <w:szCs w:val="14"/>
                <w:lang w:eastAsia="zh-CN"/>
              </w:rPr>
              <w:t>0</w:t>
            </w:r>
            <w:r w:rsidRPr="00F81D45">
              <w:rPr>
                <w:rFonts w:eastAsia="等线"/>
                <w:color w:val="000000"/>
                <w:sz w:val="14"/>
                <w:szCs w:val="14"/>
              </w:rPr>
              <w:t>,912</w:t>
            </w:r>
          </w:p>
        </w:tc>
        <w:tc>
          <w:tcPr>
            <w:tcW w:w="0" w:type="auto"/>
            <w:tcBorders>
              <w:top w:val="single" w:sz="4" w:space="0" w:color="7384A7"/>
              <w:bottom w:val="single" w:sz="4" w:space="0" w:color="7384A7"/>
            </w:tcBorders>
            <w:vAlign w:val="center"/>
          </w:tcPr>
          <w:p w14:paraId="32B445E3" w14:textId="4097A465" w:rsidR="0086045A" w:rsidRPr="00DA74BD" w:rsidRDefault="00F81D45" w:rsidP="0086045A">
            <w:pPr>
              <w:pStyle w:val="TableParagraph"/>
              <w:spacing w:before="31"/>
              <w:ind w:left="227"/>
              <w:jc w:val="center"/>
              <w:rPr>
                <w:rFonts w:eastAsia="宋体"/>
                <w:spacing w:val="-2"/>
                <w:sz w:val="14"/>
                <w:szCs w:val="14"/>
                <w:lang w:eastAsia="zh-CN"/>
              </w:rPr>
            </w:pPr>
            <w:r w:rsidRPr="00F81D45">
              <w:rPr>
                <w:rFonts w:eastAsia="等线"/>
                <w:color w:val="000000"/>
                <w:sz w:val="14"/>
                <w:szCs w:val="14"/>
              </w:rPr>
              <w:t>1,923</w:t>
            </w:r>
          </w:p>
        </w:tc>
      </w:tr>
      <w:tr w:rsidR="0086045A" w:rsidRPr="00DA74BD" w14:paraId="6C4E0B62" w14:textId="77777777" w:rsidTr="0086045A">
        <w:trPr>
          <w:trHeight w:val="268"/>
        </w:trPr>
        <w:tc>
          <w:tcPr>
            <w:tcW w:w="0" w:type="auto"/>
            <w:tcBorders>
              <w:top w:val="single" w:sz="4" w:space="0" w:color="7384A7"/>
              <w:bottom w:val="single" w:sz="4" w:space="0" w:color="7384A7"/>
            </w:tcBorders>
            <w:vAlign w:val="center"/>
          </w:tcPr>
          <w:p w14:paraId="60C55D1B" w14:textId="6D7FA61A" w:rsidR="0086045A" w:rsidRPr="00DA74BD" w:rsidRDefault="0086045A" w:rsidP="0086045A">
            <w:pPr>
              <w:pStyle w:val="TableParagraph"/>
              <w:tabs>
                <w:tab w:val="left" w:pos="748"/>
              </w:tabs>
              <w:spacing w:before="31"/>
              <w:ind w:left="96"/>
              <w:jc w:val="center"/>
              <w:rPr>
                <w:rFonts w:eastAsia="宋体"/>
                <w:spacing w:val="-4"/>
                <w:sz w:val="14"/>
                <w:szCs w:val="14"/>
                <w:lang w:eastAsia="zh-CN"/>
              </w:rPr>
            </w:pPr>
            <w:r w:rsidRPr="00DA74BD">
              <w:rPr>
                <w:rFonts w:eastAsia="等线"/>
                <w:color w:val="000000"/>
                <w:sz w:val="14"/>
                <w:szCs w:val="14"/>
              </w:rPr>
              <w:t>SYT25040200</w:t>
            </w:r>
            <w:r w:rsidR="00DA74BD" w:rsidRPr="00DA74BD">
              <w:rPr>
                <w:rFonts w:eastAsia="等线"/>
                <w:color w:val="000000"/>
                <w:sz w:val="14"/>
                <w:szCs w:val="14"/>
                <w:lang w:eastAsia="zh-CN"/>
              </w:rPr>
              <w:t>6</w:t>
            </w:r>
          </w:p>
        </w:tc>
        <w:tc>
          <w:tcPr>
            <w:tcW w:w="0" w:type="auto"/>
            <w:tcBorders>
              <w:top w:val="single" w:sz="4" w:space="0" w:color="7384A7"/>
              <w:bottom w:val="single" w:sz="4" w:space="0" w:color="7384A7"/>
            </w:tcBorders>
            <w:vAlign w:val="center"/>
          </w:tcPr>
          <w:p w14:paraId="0EF5F5F2" w14:textId="2C760CC9" w:rsidR="0086045A" w:rsidRPr="00DA74BD" w:rsidRDefault="00F81D45" w:rsidP="0086045A">
            <w:pPr>
              <w:pStyle w:val="TableParagraph"/>
              <w:spacing w:before="31"/>
              <w:ind w:left="238"/>
              <w:jc w:val="center"/>
              <w:rPr>
                <w:rFonts w:eastAsia="宋体"/>
                <w:spacing w:val="-2"/>
                <w:sz w:val="14"/>
                <w:szCs w:val="14"/>
                <w:lang w:eastAsia="zh-CN"/>
              </w:rPr>
            </w:pPr>
            <w:r w:rsidRPr="00F81D45">
              <w:rPr>
                <w:rFonts w:eastAsia="等线"/>
                <w:color w:val="000000"/>
                <w:sz w:val="14"/>
                <w:szCs w:val="14"/>
              </w:rPr>
              <w:t>1</w:t>
            </w:r>
            <w:r>
              <w:rPr>
                <w:rFonts w:eastAsia="等线" w:hint="eastAsia"/>
                <w:color w:val="000000"/>
                <w:sz w:val="14"/>
                <w:szCs w:val="14"/>
                <w:lang w:eastAsia="zh-CN"/>
              </w:rPr>
              <w:t>3</w:t>
            </w:r>
            <w:r w:rsidRPr="00F81D45">
              <w:rPr>
                <w:rFonts w:eastAsia="等线"/>
                <w:color w:val="000000"/>
                <w:sz w:val="14"/>
                <w:szCs w:val="14"/>
              </w:rPr>
              <w:t>,578</w:t>
            </w:r>
          </w:p>
        </w:tc>
        <w:tc>
          <w:tcPr>
            <w:tcW w:w="0" w:type="auto"/>
            <w:tcBorders>
              <w:top w:val="single" w:sz="4" w:space="0" w:color="7384A7"/>
              <w:bottom w:val="single" w:sz="4" w:space="0" w:color="7384A7"/>
            </w:tcBorders>
            <w:vAlign w:val="center"/>
          </w:tcPr>
          <w:p w14:paraId="0E91CBB9" w14:textId="786823E7" w:rsidR="0086045A" w:rsidRPr="00DA74BD" w:rsidRDefault="00F81D45" w:rsidP="0086045A">
            <w:pPr>
              <w:pStyle w:val="TableParagraph"/>
              <w:spacing w:before="31"/>
              <w:ind w:left="238"/>
              <w:jc w:val="center"/>
              <w:rPr>
                <w:rFonts w:eastAsia="宋体"/>
                <w:spacing w:val="-2"/>
                <w:sz w:val="14"/>
                <w:szCs w:val="14"/>
                <w:lang w:eastAsia="zh-CN"/>
              </w:rPr>
            </w:pPr>
            <w:r w:rsidRPr="00F81D45">
              <w:rPr>
                <w:rFonts w:eastAsia="等线"/>
                <w:color w:val="000000"/>
                <w:sz w:val="14"/>
                <w:szCs w:val="14"/>
              </w:rPr>
              <w:t>38.41%</w:t>
            </w:r>
          </w:p>
        </w:tc>
        <w:tc>
          <w:tcPr>
            <w:tcW w:w="0" w:type="auto"/>
            <w:tcBorders>
              <w:top w:val="single" w:sz="4" w:space="0" w:color="7384A7"/>
              <w:bottom w:val="single" w:sz="4" w:space="0" w:color="7384A7"/>
            </w:tcBorders>
            <w:vAlign w:val="center"/>
          </w:tcPr>
          <w:p w14:paraId="0A4135CD" w14:textId="43715570" w:rsidR="0086045A" w:rsidRPr="00DA74BD" w:rsidRDefault="00F81D45" w:rsidP="0086045A">
            <w:pPr>
              <w:pStyle w:val="TableParagraph"/>
              <w:spacing w:before="31"/>
              <w:ind w:left="340"/>
              <w:jc w:val="center"/>
              <w:rPr>
                <w:rFonts w:eastAsia="宋体"/>
                <w:spacing w:val="-2"/>
                <w:sz w:val="14"/>
                <w:szCs w:val="14"/>
                <w:lang w:eastAsia="zh-CN"/>
              </w:rPr>
            </w:pPr>
            <w:r w:rsidRPr="00F81D45">
              <w:rPr>
                <w:rFonts w:eastAsia="等线"/>
                <w:color w:val="000000"/>
                <w:sz w:val="14"/>
                <w:szCs w:val="14"/>
              </w:rPr>
              <w:t>13,245</w:t>
            </w:r>
          </w:p>
        </w:tc>
        <w:tc>
          <w:tcPr>
            <w:tcW w:w="0" w:type="auto"/>
            <w:tcBorders>
              <w:top w:val="single" w:sz="4" w:space="0" w:color="7384A7"/>
              <w:bottom w:val="single" w:sz="4" w:space="0" w:color="7384A7"/>
            </w:tcBorders>
            <w:vAlign w:val="center"/>
          </w:tcPr>
          <w:p w14:paraId="02B9B8CB" w14:textId="1CF82B55" w:rsidR="0086045A" w:rsidRPr="00DA74BD" w:rsidRDefault="00F81D45" w:rsidP="0086045A">
            <w:pPr>
              <w:pStyle w:val="TableParagraph"/>
              <w:spacing w:before="31"/>
              <w:ind w:left="227"/>
              <w:jc w:val="center"/>
              <w:rPr>
                <w:rFonts w:eastAsia="宋体"/>
                <w:sz w:val="14"/>
                <w:szCs w:val="14"/>
                <w:lang w:eastAsia="zh-CN"/>
              </w:rPr>
            </w:pPr>
            <w:r w:rsidRPr="00F81D45">
              <w:rPr>
                <w:rFonts w:eastAsia="等线"/>
                <w:color w:val="000000"/>
                <w:sz w:val="14"/>
                <w:szCs w:val="14"/>
              </w:rPr>
              <w:t>1,483</w:t>
            </w:r>
          </w:p>
        </w:tc>
        <w:tc>
          <w:tcPr>
            <w:tcW w:w="0" w:type="auto"/>
            <w:tcBorders>
              <w:top w:val="single" w:sz="4" w:space="0" w:color="7384A7"/>
              <w:bottom w:val="single" w:sz="4" w:space="0" w:color="7384A7"/>
            </w:tcBorders>
            <w:vAlign w:val="center"/>
          </w:tcPr>
          <w:p w14:paraId="29F2E384" w14:textId="27C32561" w:rsidR="0086045A" w:rsidRPr="00DA74BD" w:rsidRDefault="00F81D45" w:rsidP="0086045A">
            <w:pPr>
              <w:pStyle w:val="TableParagraph"/>
              <w:spacing w:before="31"/>
              <w:ind w:left="227"/>
              <w:jc w:val="center"/>
              <w:rPr>
                <w:rFonts w:eastAsia="宋体"/>
                <w:spacing w:val="-2"/>
                <w:sz w:val="14"/>
                <w:szCs w:val="14"/>
                <w:lang w:eastAsia="zh-CN"/>
              </w:rPr>
            </w:pPr>
            <w:r w:rsidRPr="00F81D45">
              <w:rPr>
                <w:rFonts w:eastAsia="等线"/>
                <w:color w:val="000000"/>
                <w:sz w:val="14"/>
                <w:szCs w:val="14"/>
              </w:rPr>
              <w:t>36,245</w:t>
            </w:r>
          </w:p>
        </w:tc>
        <w:tc>
          <w:tcPr>
            <w:tcW w:w="0" w:type="auto"/>
            <w:tcBorders>
              <w:top w:val="single" w:sz="4" w:space="0" w:color="7384A7"/>
              <w:bottom w:val="single" w:sz="4" w:space="0" w:color="7384A7"/>
            </w:tcBorders>
            <w:vAlign w:val="center"/>
          </w:tcPr>
          <w:p w14:paraId="660F1964" w14:textId="6AC3DA69" w:rsidR="0086045A" w:rsidRPr="00DA74BD" w:rsidRDefault="00F81D45" w:rsidP="0086045A">
            <w:pPr>
              <w:pStyle w:val="TableParagraph"/>
              <w:spacing w:before="31"/>
              <w:ind w:left="227"/>
              <w:jc w:val="center"/>
              <w:rPr>
                <w:rFonts w:eastAsia="宋体"/>
                <w:spacing w:val="-2"/>
                <w:sz w:val="14"/>
                <w:szCs w:val="14"/>
                <w:lang w:eastAsia="zh-CN"/>
              </w:rPr>
            </w:pPr>
            <w:r w:rsidRPr="00F81D45">
              <w:rPr>
                <w:rFonts w:eastAsia="等线"/>
                <w:color w:val="000000"/>
                <w:sz w:val="14"/>
                <w:szCs w:val="14"/>
              </w:rPr>
              <w:t>2,178</w:t>
            </w:r>
          </w:p>
        </w:tc>
      </w:tr>
    </w:tbl>
    <w:p w14:paraId="0621582B" w14:textId="77777777" w:rsidR="00FE6F2D" w:rsidRDefault="00390E2D">
      <w:pPr>
        <w:spacing w:before="95"/>
        <w:ind w:firstLineChars="200" w:firstLine="280"/>
        <w:rPr>
          <w:rFonts w:ascii="宋体" w:eastAsia="宋体"/>
          <w:sz w:val="14"/>
        </w:rPr>
      </w:pPr>
      <w:r>
        <w:rPr>
          <w:color w:val="4A4A4A"/>
          <w:sz w:val="14"/>
        </w:rPr>
        <w:t xml:space="preserve">Sample: </w:t>
      </w:r>
      <w:r>
        <w:rPr>
          <w:rFonts w:ascii="宋体" w:eastAsia="宋体"/>
          <w:color w:val="4A4A4A"/>
          <w:spacing w:val="-4"/>
          <w:sz w:val="14"/>
        </w:rPr>
        <w:t>样本名</w:t>
      </w:r>
    </w:p>
    <w:p w14:paraId="48400AAA" w14:textId="77777777" w:rsidR="00FE6F2D" w:rsidRDefault="00390E2D">
      <w:pPr>
        <w:spacing w:before="70" w:line="333" w:lineRule="auto"/>
        <w:ind w:left="298" w:right="7311"/>
        <w:rPr>
          <w:rFonts w:ascii="宋体" w:eastAsia="宋体"/>
          <w:sz w:val="14"/>
        </w:rPr>
      </w:pPr>
      <w:r>
        <w:rPr>
          <w:color w:val="4A4A4A"/>
          <w:sz w:val="14"/>
        </w:rPr>
        <w:t>Estimated Number of Cells</w:t>
      </w:r>
      <w:r>
        <w:rPr>
          <w:rFonts w:ascii="宋体" w:eastAsia="宋体"/>
          <w:color w:val="4A4A4A"/>
          <w:sz w:val="14"/>
        </w:rPr>
        <w:t xml:space="preserve">：细胞数量估计； </w:t>
      </w:r>
      <w:r>
        <w:rPr>
          <w:color w:val="4A4A4A"/>
          <w:sz w:val="14"/>
        </w:rPr>
        <w:t>Fraction Redas in Cells</w:t>
      </w:r>
      <w:r>
        <w:rPr>
          <w:rFonts w:ascii="宋体" w:eastAsia="宋体"/>
          <w:color w:val="4A4A4A"/>
          <w:sz w:val="14"/>
        </w:rPr>
        <w:t>：细胞中</w:t>
      </w:r>
      <w:r>
        <w:rPr>
          <w:color w:val="4A4A4A"/>
          <w:sz w:val="14"/>
        </w:rPr>
        <w:t>reads</w:t>
      </w:r>
      <w:r>
        <w:rPr>
          <w:rFonts w:ascii="宋体" w:eastAsia="宋体"/>
          <w:color w:val="4A4A4A"/>
          <w:sz w:val="14"/>
        </w:rPr>
        <w:t>的比例；</w:t>
      </w:r>
    </w:p>
    <w:p w14:paraId="5BE5F991" w14:textId="77777777" w:rsidR="00FE6F2D" w:rsidRDefault="00390E2D">
      <w:pPr>
        <w:spacing w:before="1" w:line="333" w:lineRule="auto"/>
        <w:ind w:left="298" w:right="7038"/>
        <w:rPr>
          <w:rFonts w:ascii="宋体" w:eastAsia="宋体"/>
          <w:sz w:val="14"/>
        </w:rPr>
      </w:pPr>
      <w:r>
        <w:rPr>
          <w:color w:val="4A4A4A"/>
          <w:sz w:val="14"/>
        </w:rPr>
        <w:t>Mean Reads per Cell</w:t>
      </w:r>
      <w:r>
        <w:rPr>
          <w:rFonts w:ascii="宋体" w:eastAsia="宋体"/>
          <w:color w:val="4A4A4A"/>
          <w:sz w:val="14"/>
        </w:rPr>
        <w:t>：平均每个细胞中的</w:t>
      </w:r>
      <w:r>
        <w:rPr>
          <w:color w:val="4A4A4A"/>
          <w:sz w:val="14"/>
        </w:rPr>
        <w:t>reads</w:t>
      </w:r>
      <w:r>
        <w:rPr>
          <w:rFonts w:ascii="宋体" w:eastAsia="宋体"/>
          <w:color w:val="4A4A4A"/>
          <w:sz w:val="14"/>
        </w:rPr>
        <w:t xml:space="preserve">数量； </w:t>
      </w:r>
      <w:r>
        <w:rPr>
          <w:color w:val="4A4A4A"/>
          <w:sz w:val="14"/>
        </w:rPr>
        <w:t>Median Genes per Cell</w:t>
      </w:r>
      <w:r>
        <w:rPr>
          <w:rFonts w:ascii="宋体" w:eastAsia="宋体"/>
          <w:color w:val="4A4A4A"/>
          <w:sz w:val="14"/>
        </w:rPr>
        <w:t xml:space="preserve">：平均每个细胞中的基因数； </w:t>
      </w:r>
      <w:r>
        <w:rPr>
          <w:color w:val="4A4A4A"/>
          <w:sz w:val="14"/>
        </w:rPr>
        <w:t>Total Genes Detected</w:t>
      </w:r>
      <w:r>
        <w:rPr>
          <w:rFonts w:ascii="宋体" w:eastAsia="宋体"/>
          <w:color w:val="4A4A4A"/>
          <w:sz w:val="14"/>
        </w:rPr>
        <w:t>：检测到的基因总数；</w:t>
      </w:r>
    </w:p>
    <w:p w14:paraId="20A41967" w14:textId="4588ADDC" w:rsidR="00FE6F2D" w:rsidRDefault="00390E2D">
      <w:pPr>
        <w:spacing w:before="1"/>
        <w:ind w:left="298"/>
        <w:rPr>
          <w:rFonts w:ascii="宋体" w:eastAsia="宋体"/>
          <w:color w:val="4A4A4A"/>
          <w:spacing w:val="-3"/>
          <w:sz w:val="14"/>
        </w:rPr>
      </w:pPr>
      <w:r>
        <w:rPr>
          <w:color w:val="4A4A4A"/>
          <w:sz w:val="14"/>
        </w:rPr>
        <w:t>Median UMI</w:t>
      </w:r>
      <w:r>
        <w:rPr>
          <w:color w:val="4A4A4A"/>
          <w:spacing w:val="3"/>
          <w:sz w:val="14"/>
        </w:rPr>
        <w:t xml:space="preserve"> </w:t>
      </w:r>
      <w:r>
        <w:rPr>
          <w:color w:val="4A4A4A"/>
          <w:sz w:val="14"/>
        </w:rPr>
        <w:t>Counts</w:t>
      </w:r>
      <w:r>
        <w:rPr>
          <w:color w:val="4A4A4A"/>
          <w:spacing w:val="3"/>
          <w:sz w:val="14"/>
        </w:rPr>
        <w:t xml:space="preserve"> </w:t>
      </w:r>
      <w:r>
        <w:rPr>
          <w:color w:val="4A4A4A"/>
          <w:sz w:val="14"/>
        </w:rPr>
        <w:t>per</w:t>
      </w:r>
      <w:r>
        <w:rPr>
          <w:color w:val="4A4A4A"/>
          <w:spacing w:val="3"/>
          <w:sz w:val="14"/>
        </w:rPr>
        <w:t xml:space="preserve"> </w:t>
      </w:r>
      <w:r>
        <w:rPr>
          <w:color w:val="4A4A4A"/>
          <w:sz w:val="14"/>
        </w:rPr>
        <w:t>Cell</w:t>
      </w:r>
      <w:r>
        <w:rPr>
          <w:rFonts w:ascii="宋体" w:eastAsia="宋体"/>
          <w:color w:val="4A4A4A"/>
          <w:sz w:val="14"/>
        </w:rPr>
        <w:t>：平均每个细胞中</w:t>
      </w:r>
      <w:r>
        <w:rPr>
          <w:color w:val="4A4A4A"/>
          <w:sz w:val="14"/>
        </w:rPr>
        <w:t>UMI</w:t>
      </w:r>
      <w:r>
        <w:rPr>
          <w:rFonts w:ascii="宋体" w:eastAsia="宋体"/>
          <w:color w:val="4A4A4A"/>
          <w:spacing w:val="-3"/>
          <w:sz w:val="14"/>
        </w:rPr>
        <w:t>的数量。</w:t>
      </w:r>
    </w:p>
    <w:p w14:paraId="2782B554" w14:textId="5C731A46" w:rsidR="0086045A" w:rsidRDefault="0086045A">
      <w:pPr>
        <w:spacing w:before="1"/>
        <w:ind w:left="298"/>
        <w:rPr>
          <w:rFonts w:ascii="宋体" w:eastAsia="宋体"/>
          <w:sz w:val="14"/>
        </w:rPr>
      </w:pPr>
    </w:p>
    <w:p w14:paraId="439031BA" w14:textId="77777777" w:rsidR="0086045A" w:rsidRDefault="0086045A">
      <w:pPr>
        <w:spacing w:before="1"/>
        <w:ind w:left="298"/>
        <w:rPr>
          <w:rFonts w:ascii="宋体" w:eastAsia="宋体"/>
          <w:sz w:val="14"/>
        </w:rPr>
      </w:pPr>
    </w:p>
    <w:p w14:paraId="526F4335" w14:textId="77777777" w:rsidR="00FE6F2D" w:rsidRDefault="00390E2D">
      <w:pPr>
        <w:pStyle w:val="Heading3"/>
        <w:numPr>
          <w:ilvl w:val="0"/>
          <w:numId w:val="1"/>
        </w:numPr>
        <w:tabs>
          <w:tab w:val="left" w:pos="484"/>
        </w:tabs>
        <w:spacing w:before="115"/>
        <w:ind w:hanging="186"/>
        <w:jc w:val="both"/>
      </w:pPr>
      <w:r>
        <w:rPr>
          <w:spacing w:val="-2"/>
        </w:rPr>
        <w:t>数据标准化</w:t>
      </w:r>
    </w:p>
    <w:p w14:paraId="11722A57" w14:textId="77777777" w:rsidR="00FE6F2D" w:rsidRDefault="00390E2D">
      <w:pPr>
        <w:pStyle w:val="BodyText"/>
        <w:spacing w:before="58" w:line="280" w:lineRule="auto"/>
        <w:ind w:left="298" w:right="308" w:firstLine="364"/>
        <w:jc w:val="both"/>
        <w:rPr>
          <w:lang w:eastAsia="zh-CN"/>
        </w:rPr>
      </w:pPr>
      <w:r>
        <w:rPr>
          <w:spacing w:val="-1"/>
          <w:lang w:eastAsia="zh-CN"/>
        </w:rPr>
        <w:t xml:space="preserve">对单个样品的不同文库分别质控， 满足质控标准后合并用于后续分析。 通过可视化细胞的基因分布图， </w:t>
      </w:r>
      <w:r>
        <w:rPr>
          <w:rFonts w:ascii="Arial" w:eastAsia="Arial"/>
          <w:lang w:eastAsia="zh-CN"/>
        </w:rPr>
        <w:t>UMI</w:t>
      </w:r>
      <w:r>
        <w:rPr>
          <w:spacing w:val="-1"/>
          <w:lang w:eastAsia="zh-CN"/>
        </w:rPr>
        <w:t>分布图， 可以</w:t>
      </w:r>
      <w:r>
        <w:rPr>
          <w:lang w:eastAsia="zh-CN"/>
        </w:rPr>
        <w:t>评估每个样品的细胞活性及基因表达况。线粒体</w:t>
      </w:r>
      <w:r>
        <w:rPr>
          <w:rFonts w:ascii="Arial" w:eastAsia="Arial"/>
          <w:lang w:eastAsia="zh-CN"/>
        </w:rPr>
        <w:t>RNA</w:t>
      </w:r>
      <w:r>
        <w:rPr>
          <w:lang w:eastAsia="zh-CN"/>
        </w:rPr>
        <w:t xml:space="preserve">比例， </w:t>
      </w:r>
      <w:r>
        <w:rPr>
          <w:rFonts w:ascii="Arial" w:eastAsia="Arial"/>
          <w:lang w:eastAsia="zh-CN"/>
        </w:rPr>
        <w:t>RNA</w:t>
      </w:r>
      <w:r>
        <w:rPr>
          <w:lang w:eastAsia="zh-CN"/>
        </w:rPr>
        <w:t>数量和表达量在一定程度上可以反映出细胞活性和质量。 一般</w:t>
      </w:r>
      <w:r>
        <w:rPr>
          <w:spacing w:val="-6"/>
          <w:lang w:eastAsia="zh-CN"/>
        </w:rPr>
        <w:t>来说， 线粒体</w:t>
      </w:r>
      <w:r>
        <w:rPr>
          <w:rFonts w:ascii="Arial" w:eastAsia="Arial"/>
          <w:lang w:eastAsia="zh-CN"/>
        </w:rPr>
        <w:t>RNA</w:t>
      </w:r>
      <w:r>
        <w:rPr>
          <w:spacing w:val="-7"/>
          <w:lang w:eastAsia="zh-CN"/>
        </w:rPr>
        <w:t xml:space="preserve">比例越低、 </w:t>
      </w:r>
      <w:r>
        <w:rPr>
          <w:rFonts w:ascii="Arial" w:eastAsia="Arial"/>
          <w:lang w:eastAsia="zh-CN"/>
        </w:rPr>
        <w:t>RNA</w:t>
      </w:r>
      <w:r>
        <w:rPr>
          <w:spacing w:val="-7"/>
          <w:lang w:eastAsia="zh-CN"/>
        </w:rPr>
        <w:t xml:space="preserve">数量越多、 </w:t>
      </w:r>
      <w:r>
        <w:rPr>
          <w:rFonts w:ascii="Arial" w:eastAsia="Arial"/>
          <w:lang w:eastAsia="zh-CN"/>
        </w:rPr>
        <w:t>RNA</w:t>
      </w:r>
      <w:r>
        <w:rPr>
          <w:spacing w:val="-4"/>
          <w:lang w:eastAsia="zh-CN"/>
        </w:rPr>
        <w:t>表达量越高的细胞， 其活性和质量越好。</w:t>
      </w:r>
    </w:p>
    <w:p w14:paraId="0B8AB7BB" w14:textId="77777777" w:rsidR="00FE6F2D" w:rsidRDefault="00FE6F2D">
      <w:pPr>
        <w:rPr>
          <w:lang w:eastAsia="zh-CN"/>
        </w:rPr>
      </w:pPr>
    </w:p>
    <w:p w14:paraId="6B9E90B8" w14:textId="3762B3F9" w:rsidR="0086045A" w:rsidRDefault="00A54E0A" w:rsidP="00FD0D5C">
      <w:pPr>
        <w:jc w:val="center"/>
      </w:pPr>
      <w:r>
        <w:rPr>
          <w:noProof/>
        </w:rPr>
        <w:lastRenderedPageBreak/>
        <w:drawing>
          <wp:inline distT="0" distB="0" distL="0" distR="0" wp14:anchorId="28A2E9C8" wp14:editId="4B9AE34A">
            <wp:extent cx="5215738" cy="3266155"/>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21679" cy="3269875"/>
                    </a:xfrm>
                    <a:prstGeom prst="rect">
                      <a:avLst/>
                    </a:prstGeom>
                    <a:noFill/>
                    <a:ln>
                      <a:noFill/>
                    </a:ln>
                  </pic:spPr>
                </pic:pic>
              </a:graphicData>
            </a:graphic>
          </wp:inline>
        </w:drawing>
      </w:r>
    </w:p>
    <w:p w14:paraId="07F5AD82" w14:textId="43A05244" w:rsidR="00A54E0A" w:rsidRDefault="0086045A" w:rsidP="0086045A">
      <w:pPr>
        <w:spacing w:before="67"/>
        <w:ind w:left="212" w:right="349"/>
        <w:jc w:val="center"/>
        <w:rPr>
          <w:rFonts w:asciiTheme="minorEastAsia" w:eastAsiaTheme="minorEastAsia" w:hAnsiTheme="minorEastAsia"/>
          <w:spacing w:val="-2"/>
          <w:sz w:val="15"/>
          <w:lang w:eastAsia="zh-CN"/>
        </w:rPr>
      </w:pPr>
      <w:r w:rsidRPr="00FD0D5C">
        <w:rPr>
          <w:rFonts w:asciiTheme="minorEastAsia" w:eastAsiaTheme="minorEastAsia" w:hAnsiTheme="minorEastAsia"/>
          <w:sz w:val="15"/>
          <w:lang w:eastAsia="zh-CN"/>
        </w:rPr>
        <w:t>图</w:t>
      </w:r>
      <w:r w:rsidR="00B74794">
        <w:rPr>
          <w:rFonts w:asciiTheme="minorEastAsia" w:eastAsiaTheme="minorEastAsia" w:hAnsiTheme="minorEastAsia"/>
          <w:sz w:val="15"/>
          <w:lang w:eastAsia="zh-CN"/>
        </w:rPr>
        <w:t>2</w:t>
      </w:r>
      <w:r w:rsidRPr="00FD0D5C">
        <w:rPr>
          <w:rFonts w:asciiTheme="minorEastAsia" w:eastAsiaTheme="minorEastAsia" w:hAnsiTheme="minorEastAsia"/>
          <w:spacing w:val="67"/>
          <w:sz w:val="15"/>
          <w:lang w:eastAsia="zh-CN"/>
        </w:rPr>
        <w:t xml:space="preserve"> </w:t>
      </w:r>
      <w:r w:rsidRPr="00FD0D5C">
        <w:rPr>
          <w:rFonts w:asciiTheme="minorEastAsia" w:eastAsiaTheme="minorEastAsia" w:hAnsiTheme="minorEastAsia"/>
          <w:sz w:val="15"/>
          <w:lang w:eastAsia="zh-CN"/>
        </w:rPr>
        <w:t>mRNA和线粒体RNA</w:t>
      </w:r>
      <w:r w:rsidRPr="00FD0D5C">
        <w:rPr>
          <w:rFonts w:asciiTheme="minorEastAsia" w:eastAsiaTheme="minorEastAsia" w:hAnsiTheme="minorEastAsia"/>
          <w:spacing w:val="-2"/>
          <w:sz w:val="15"/>
          <w:lang w:eastAsia="zh-CN"/>
        </w:rPr>
        <w:t>相关性散点图。</w:t>
      </w:r>
    </w:p>
    <w:p w14:paraId="7B3F739F" w14:textId="2A728F71" w:rsidR="0086045A" w:rsidRPr="00FD0D5C" w:rsidRDefault="0086045A" w:rsidP="0086045A">
      <w:pPr>
        <w:spacing w:before="67"/>
        <w:ind w:left="212" w:right="349"/>
        <w:jc w:val="center"/>
        <w:rPr>
          <w:rFonts w:asciiTheme="minorEastAsia" w:eastAsiaTheme="minorEastAsia" w:hAnsiTheme="minorEastAsia"/>
          <w:sz w:val="15"/>
          <w:lang w:eastAsia="zh-CN"/>
        </w:rPr>
      </w:pPr>
      <w:r w:rsidRPr="00FD0D5C">
        <w:rPr>
          <w:rFonts w:asciiTheme="minorEastAsia" w:eastAsiaTheme="minorEastAsia" w:hAnsiTheme="minorEastAsia"/>
          <w:color w:val="4A4A4A"/>
          <w:spacing w:val="-7"/>
          <w:sz w:val="15"/>
          <w:lang w:eastAsia="zh-CN"/>
        </w:rPr>
        <w:t xml:space="preserve">X </w:t>
      </w:r>
      <w:r w:rsidRPr="00FD0D5C">
        <w:rPr>
          <w:rFonts w:asciiTheme="minorEastAsia" w:eastAsiaTheme="minorEastAsia" w:hAnsiTheme="minorEastAsia" w:hint="eastAsia"/>
          <w:color w:val="4A4A4A"/>
          <w:spacing w:val="-7"/>
          <w:sz w:val="15"/>
          <w:lang w:eastAsia="zh-CN"/>
        </w:rPr>
        <w:t xml:space="preserve">轴 </w:t>
      </w:r>
      <w:r w:rsidRPr="00FD0D5C">
        <w:rPr>
          <w:rFonts w:asciiTheme="minorEastAsia" w:eastAsiaTheme="minorEastAsia" w:hAnsiTheme="minorEastAsia"/>
          <w:color w:val="4A4A4A"/>
          <w:spacing w:val="-7"/>
          <w:sz w:val="15"/>
          <w:lang w:eastAsia="zh-CN"/>
        </w:rPr>
        <w:t xml:space="preserve">mRNA </w:t>
      </w:r>
      <w:r w:rsidRPr="00FD0D5C">
        <w:rPr>
          <w:rFonts w:asciiTheme="minorEastAsia" w:eastAsiaTheme="minorEastAsia" w:hAnsiTheme="minorEastAsia" w:hint="eastAsia"/>
          <w:color w:val="4A4A4A"/>
          <w:spacing w:val="-7"/>
          <w:sz w:val="15"/>
          <w:lang w:eastAsia="zh-CN"/>
        </w:rPr>
        <w:t>表达量，</w:t>
      </w:r>
      <w:r w:rsidRPr="00FD0D5C">
        <w:rPr>
          <w:rFonts w:asciiTheme="minorEastAsia" w:eastAsiaTheme="minorEastAsia" w:hAnsiTheme="minorEastAsia"/>
          <w:color w:val="4A4A4A"/>
          <w:spacing w:val="-7"/>
          <w:sz w:val="15"/>
          <w:lang w:eastAsia="zh-CN"/>
        </w:rPr>
        <w:t xml:space="preserve">Y </w:t>
      </w:r>
      <w:r w:rsidRPr="00FD0D5C">
        <w:rPr>
          <w:rFonts w:asciiTheme="minorEastAsia" w:eastAsiaTheme="minorEastAsia" w:hAnsiTheme="minorEastAsia" w:hint="eastAsia"/>
          <w:color w:val="4A4A4A"/>
          <w:spacing w:val="-7"/>
          <w:sz w:val="15"/>
          <w:lang w:eastAsia="zh-CN"/>
        </w:rPr>
        <w:t>轴表示基因表达的数量。图中数字表示相关性系数。</w:t>
      </w:r>
    </w:p>
    <w:p w14:paraId="2B3C8B76" w14:textId="77777777" w:rsidR="0086045A" w:rsidRDefault="0086045A">
      <w:pPr>
        <w:rPr>
          <w:rFonts w:eastAsiaTheme="minorEastAsia"/>
          <w:lang w:eastAsia="zh-CN"/>
        </w:rPr>
      </w:pPr>
    </w:p>
    <w:p w14:paraId="4CBEF366" w14:textId="0D130A89" w:rsidR="00FD0D5C" w:rsidRDefault="00982CCC" w:rsidP="00FD0D5C">
      <w:pPr>
        <w:jc w:val="center"/>
        <w:rPr>
          <w:sz w:val="20"/>
        </w:rPr>
      </w:pPr>
      <w:r>
        <w:rPr>
          <w:noProof/>
        </w:rPr>
        <w:drawing>
          <wp:inline distT="0" distB="0" distL="0" distR="0" wp14:anchorId="463CABFF" wp14:editId="2E87D621">
            <wp:extent cx="4510292" cy="2188845"/>
            <wp:effectExtent l="0" t="0" r="5080" b="1905"/>
            <wp:docPr id="1688985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r="34717"/>
                    <a:stretch>
                      <a:fillRect/>
                    </a:stretch>
                  </pic:blipFill>
                  <pic:spPr bwMode="auto">
                    <a:xfrm>
                      <a:off x="0" y="0"/>
                      <a:ext cx="4510292" cy="2188845"/>
                    </a:xfrm>
                    <a:prstGeom prst="rect">
                      <a:avLst/>
                    </a:prstGeom>
                    <a:noFill/>
                    <a:ln>
                      <a:noFill/>
                    </a:ln>
                    <a:extLst>
                      <a:ext uri="{53640926-AAD7-44D8-BBD7-CCE9431645EC}">
                        <a14:shadowObscured xmlns:a14="http://schemas.microsoft.com/office/drawing/2010/main"/>
                      </a:ext>
                    </a:extLst>
                  </pic:spPr>
                </pic:pic>
              </a:graphicData>
            </a:graphic>
          </wp:inline>
        </w:drawing>
      </w:r>
    </w:p>
    <w:p w14:paraId="548C7F79" w14:textId="12C93DA4" w:rsidR="00FD0D5C" w:rsidRDefault="00FD0D5C" w:rsidP="00FD0D5C">
      <w:pPr>
        <w:spacing w:before="9"/>
        <w:rPr>
          <w:sz w:val="19"/>
        </w:rPr>
      </w:pPr>
    </w:p>
    <w:p w14:paraId="5014C374" w14:textId="77777777" w:rsidR="00A54E0A" w:rsidRDefault="00FD0D5C" w:rsidP="00FD0D5C">
      <w:pPr>
        <w:spacing w:before="67"/>
        <w:ind w:left="213" w:right="349"/>
        <w:jc w:val="center"/>
        <w:rPr>
          <w:rFonts w:asciiTheme="minorEastAsia" w:eastAsiaTheme="minorEastAsia" w:hAnsiTheme="minorEastAsia"/>
          <w:spacing w:val="-2"/>
          <w:sz w:val="15"/>
          <w:lang w:eastAsia="zh-CN"/>
        </w:rPr>
      </w:pPr>
      <w:r w:rsidRPr="00FD0D5C">
        <w:rPr>
          <w:rFonts w:asciiTheme="minorEastAsia" w:eastAsiaTheme="minorEastAsia" w:hAnsiTheme="minorEastAsia"/>
          <w:sz w:val="15"/>
          <w:lang w:eastAsia="zh-CN"/>
        </w:rPr>
        <w:t>图3</w:t>
      </w:r>
      <w:r w:rsidRPr="00FD0D5C">
        <w:rPr>
          <w:rFonts w:asciiTheme="minorEastAsia" w:eastAsiaTheme="minorEastAsia" w:hAnsiTheme="minorEastAsia"/>
          <w:spacing w:val="42"/>
          <w:sz w:val="15"/>
          <w:lang w:eastAsia="zh-CN"/>
        </w:rPr>
        <w:t xml:space="preserve"> </w:t>
      </w:r>
      <w:r w:rsidRPr="00FD0D5C">
        <w:rPr>
          <w:rFonts w:asciiTheme="minorEastAsia" w:eastAsiaTheme="minorEastAsia" w:hAnsiTheme="minorEastAsia"/>
          <w:sz w:val="15"/>
          <w:lang w:eastAsia="zh-CN"/>
        </w:rPr>
        <w:t>QC</w:t>
      </w:r>
      <w:r w:rsidRPr="00FD0D5C">
        <w:rPr>
          <w:rFonts w:asciiTheme="minorEastAsia" w:eastAsiaTheme="minorEastAsia" w:hAnsiTheme="minorEastAsia"/>
          <w:spacing w:val="-2"/>
          <w:sz w:val="15"/>
          <w:lang w:eastAsia="zh-CN"/>
        </w:rPr>
        <w:t>小提琴图。</w:t>
      </w:r>
    </w:p>
    <w:p w14:paraId="51B152BD" w14:textId="075E84AE" w:rsidR="00FD0D5C" w:rsidRDefault="00FD0D5C" w:rsidP="00FD0D5C">
      <w:pPr>
        <w:spacing w:before="67"/>
        <w:ind w:left="213" w:right="349"/>
        <w:jc w:val="center"/>
        <w:rPr>
          <w:rFonts w:asciiTheme="minorEastAsia" w:eastAsiaTheme="minorEastAsia" w:hAnsiTheme="minorEastAsia"/>
          <w:color w:val="4A4A4A"/>
          <w:spacing w:val="-4"/>
          <w:sz w:val="15"/>
          <w:lang w:eastAsia="zh-CN"/>
        </w:rPr>
      </w:pPr>
      <w:r w:rsidRPr="00FD0D5C">
        <w:rPr>
          <w:rFonts w:asciiTheme="minorEastAsia" w:eastAsiaTheme="minorEastAsia" w:hAnsiTheme="minorEastAsia" w:hint="eastAsia"/>
          <w:color w:val="4A4A4A"/>
          <w:spacing w:val="-4"/>
          <w:sz w:val="15"/>
          <w:lang w:eastAsia="zh-CN"/>
        </w:rPr>
        <w:t>左图：表示基因表达的数量小提琴图；右图：表示基因表达量小提琴</w:t>
      </w:r>
      <w:r w:rsidRPr="00FD0D5C">
        <w:rPr>
          <w:rFonts w:asciiTheme="minorEastAsia" w:eastAsiaTheme="minorEastAsia" w:hAnsiTheme="minorEastAsia"/>
          <w:color w:val="4A4A4A"/>
          <w:spacing w:val="-4"/>
          <w:sz w:val="15"/>
          <w:lang w:eastAsia="zh-CN"/>
        </w:rPr>
        <w:t>。</w:t>
      </w:r>
    </w:p>
    <w:p w14:paraId="51E77818" w14:textId="77777777" w:rsidR="00FD0D5C" w:rsidRDefault="00FD0D5C" w:rsidP="00A54E0A">
      <w:pPr>
        <w:spacing w:before="67"/>
        <w:ind w:right="349"/>
        <w:rPr>
          <w:rFonts w:asciiTheme="minorEastAsia" w:eastAsiaTheme="minorEastAsia" w:hAnsiTheme="minorEastAsia"/>
          <w:color w:val="4A4A4A"/>
          <w:spacing w:val="-4"/>
          <w:sz w:val="15"/>
          <w:lang w:eastAsia="zh-CN"/>
        </w:rPr>
      </w:pPr>
    </w:p>
    <w:p w14:paraId="1B03C5A2" w14:textId="77777777" w:rsidR="00FD0D5C" w:rsidRDefault="00FD0D5C" w:rsidP="00FD0D5C">
      <w:pPr>
        <w:spacing w:before="67"/>
        <w:ind w:left="213" w:right="349"/>
        <w:jc w:val="center"/>
        <w:rPr>
          <w:rFonts w:asciiTheme="minorEastAsia" w:eastAsiaTheme="minorEastAsia" w:hAnsiTheme="minorEastAsia"/>
          <w:color w:val="4A4A4A"/>
          <w:spacing w:val="-4"/>
          <w:sz w:val="15"/>
          <w:lang w:eastAsia="zh-CN"/>
        </w:rPr>
      </w:pPr>
    </w:p>
    <w:p w14:paraId="2980F9B8" w14:textId="4DC4486D" w:rsidR="00FD0D5C" w:rsidRPr="00CF6CCD" w:rsidRDefault="00FD0D5C" w:rsidP="00CF6CCD">
      <w:pPr>
        <w:pStyle w:val="BodyText"/>
        <w:spacing w:line="280" w:lineRule="auto"/>
        <w:ind w:left="298" w:right="306" w:firstLine="364"/>
        <w:rPr>
          <w:sz w:val="19"/>
          <w:lang w:eastAsia="zh-CN"/>
        </w:rPr>
      </w:pPr>
      <w:r>
        <w:rPr>
          <w:spacing w:val="-1"/>
          <w:lang w:eastAsia="zh-CN"/>
        </w:rPr>
        <w:t>根据定量结果进行数据过滤， 过滤掉</w:t>
      </w:r>
      <w:r>
        <w:rPr>
          <w:rFonts w:ascii="Arial" w:eastAsia="Arial"/>
          <w:lang w:eastAsia="zh-CN"/>
        </w:rPr>
        <w:t>mRNA</w:t>
      </w:r>
      <w:r>
        <w:rPr>
          <w:spacing w:val="-1"/>
          <w:lang w:eastAsia="zh-CN"/>
        </w:rPr>
        <w:t>表达量过低或过高， 以及线粒体</w:t>
      </w:r>
      <w:r>
        <w:rPr>
          <w:rFonts w:ascii="Arial" w:eastAsia="Arial"/>
          <w:lang w:eastAsia="zh-CN"/>
        </w:rPr>
        <w:t>RNA</w:t>
      </w:r>
      <w:r>
        <w:rPr>
          <w:spacing w:val="-1"/>
          <w:lang w:eastAsia="zh-CN"/>
        </w:rPr>
        <w:t>比例过高的细胞， 详见信息分析流程</w:t>
      </w:r>
      <w:r>
        <w:rPr>
          <w:rFonts w:ascii="Arial" w:eastAsia="Arial"/>
          <w:lang w:eastAsia="zh-CN"/>
        </w:rPr>
        <w:t>-</w:t>
      </w:r>
      <w:r>
        <w:rPr>
          <w:lang w:eastAsia="zh-CN"/>
        </w:rPr>
        <w:t>数据</w:t>
      </w:r>
      <w:r>
        <w:rPr>
          <w:spacing w:val="-8"/>
          <w:lang w:eastAsia="zh-CN"/>
        </w:rPr>
        <w:t>质控和过滤， 过滤后的数据集对细胞内所有基因的表达量进行均一化用于后续分析。</w:t>
      </w:r>
    </w:p>
    <w:p w14:paraId="0C199DB8" w14:textId="77777777" w:rsidR="00CF6CCD" w:rsidRDefault="00CF6CCD" w:rsidP="00CF6CCD">
      <w:pPr>
        <w:spacing w:before="67"/>
        <w:ind w:right="349"/>
        <w:rPr>
          <w:rFonts w:asciiTheme="minorEastAsia" w:eastAsiaTheme="minorEastAsia" w:hAnsiTheme="minorEastAsia"/>
          <w:sz w:val="15"/>
          <w:lang w:eastAsia="zh-CN"/>
        </w:rPr>
      </w:pPr>
    </w:p>
    <w:p w14:paraId="1DEA3AE4" w14:textId="53F8D53E" w:rsidR="00CF6CCD" w:rsidRPr="00FD0D5C" w:rsidRDefault="00CF6CCD" w:rsidP="00CF6CCD">
      <w:pPr>
        <w:spacing w:before="67"/>
        <w:ind w:right="349"/>
        <w:rPr>
          <w:rFonts w:asciiTheme="minorEastAsia" w:eastAsiaTheme="minorEastAsia" w:hAnsiTheme="minorEastAsia"/>
          <w:sz w:val="15"/>
          <w:lang w:eastAsia="zh-CN"/>
        </w:rPr>
        <w:sectPr w:rsidR="00CF6CCD" w:rsidRPr="00FD0D5C">
          <w:pgSz w:w="11900" w:h="16840"/>
          <w:pgMar w:top="1220" w:right="560" w:bottom="0" w:left="460" w:header="720" w:footer="720" w:gutter="0"/>
          <w:cols w:space="720"/>
        </w:sectPr>
      </w:pPr>
    </w:p>
    <w:p w14:paraId="1ED1D278" w14:textId="77777777" w:rsidR="00FD0D5C" w:rsidRDefault="00FD0D5C" w:rsidP="00FD0D5C">
      <w:pPr>
        <w:pStyle w:val="Heading3"/>
        <w:numPr>
          <w:ilvl w:val="0"/>
          <w:numId w:val="1"/>
        </w:numPr>
        <w:tabs>
          <w:tab w:val="left" w:pos="484"/>
        </w:tabs>
        <w:spacing w:before="83"/>
        <w:ind w:hanging="186"/>
        <w:rPr>
          <w:lang w:eastAsia="zh-CN"/>
        </w:rPr>
      </w:pPr>
      <w:r>
        <w:rPr>
          <w:rFonts w:eastAsiaTheme="minorEastAsia"/>
          <w:lang w:eastAsia="zh-CN"/>
        </w:rPr>
        <w:lastRenderedPageBreak/>
        <w:tab/>
      </w:r>
      <w:r>
        <w:rPr>
          <w:spacing w:val="-2"/>
          <w:lang w:eastAsia="zh-CN"/>
        </w:rPr>
        <w:t>高变基因选择和</w:t>
      </w:r>
      <w:r>
        <w:rPr>
          <w:rFonts w:ascii="Arial" w:eastAsia="Arial"/>
          <w:spacing w:val="-2"/>
          <w:lang w:eastAsia="zh-CN"/>
        </w:rPr>
        <w:t>PCA</w:t>
      </w:r>
      <w:r>
        <w:rPr>
          <w:spacing w:val="-6"/>
          <w:lang w:eastAsia="zh-CN"/>
        </w:rPr>
        <w:t>降维</w:t>
      </w:r>
    </w:p>
    <w:p w14:paraId="72840CC6" w14:textId="77777777" w:rsidR="00FD0D5C" w:rsidRDefault="00FD0D5C" w:rsidP="00FD0D5C">
      <w:pPr>
        <w:pStyle w:val="Heading4"/>
        <w:numPr>
          <w:ilvl w:val="1"/>
          <w:numId w:val="1"/>
        </w:numPr>
        <w:tabs>
          <w:tab w:val="left" w:pos="626"/>
        </w:tabs>
        <w:spacing w:before="59"/>
        <w:ind w:left="626" w:hanging="328"/>
      </w:pPr>
      <w:r>
        <w:rPr>
          <w:spacing w:val="-2"/>
        </w:rPr>
        <w:t>高变特征筛选</w:t>
      </w:r>
    </w:p>
    <w:p w14:paraId="4EEAF733" w14:textId="77777777" w:rsidR="00FD0D5C" w:rsidRDefault="00FD0D5C" w:rsidP="00FD0D5C">
      <w:pPr>
        <w:pStyle w:val="BodyText"/>
        <w:spacing w:before="91" w:line="280" w:lineRule="auto"/>
        <w:ind w:left="298" w:right="304" w:firstLine="364"/>
        <w:rPr>
          <w:lang w:eastAsia="zh-CN"/>
        </w:rPr>
      </w:pPr>
      <w:r>
        <w:rPr>
          <w:rFonts w:hint="eastAsia"/>
          <w:lang w:eastAsia="zh-CN"/>
        </w:rPr>
        <w:t>我们会利用每个样本基于所有基因平均值和分散度（均值和方差）筛选出那些在数据中呈现高变异度的基因，用于下游的 PCA 分析。默认挑选变异程度最高 的 2000 个基因。每个基因分散度的计算方法：基于所有基因的平均表达量将基因划分到 20 个区间，每个区间内基因均值的方差和中位值方差之差的绝对值即为该群基因的分散度的归一化值</w:t>
      </w:r>
      <w:r>
        <w:rPr>
          <w:lang w:eastAsia="zh-CN"/>
        </w:rPr>
        <w:t>。</w:t>
      </w:r>
    </w:p>
    <w:p w14:paraId="271A2F54" w14:textId="416666C9" w:rsidR="00FD0D5C" w:rsidRDefault="00982CCC" w:rsidP="00FD0D5C">
      <w:pPr>
        <w:spacing w:before="122"/>
        <w:ind w:left="213" w:right="349"/>
        <w:jc w:val="center"/>
        <w:rPr>
          <w:rFonts w:ascii="宋体" w:eastAsia="宋体"/>
          <w:sz w:val="15"/>
        </w:rPr>
      </w:pPr>
      <w:r>
        <w:rPr>
          <w:noProof/>
        </w:rPr>
        <w:drawing>
          <wp:inline distT="0" distB="0" distL="0" distR="0" wp14:anchorId="234C2C9F" wp14:editId="67C2E6F9">
            <wp:extent cx="5385424" cy="2799925"/>
            <wp:effectExtent l="0" t="0" r="6350" b="635"/>
            <wp:docPr id="1767130099" name="Picture 11" descr="A graph of different ge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30099" name="Picture 11" descr="A graph of different ge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805" cy="2803242"/>
                    </a:xfrm>
                    <a:prstGeom prst="rect">
                      <a:avLst/>
                    </a:prstGeom>
                    <a:noFill/>
                    <a:ln>
                      <a:noFill/>
                    </a:ln>
                  </pic:spPr>
                </pic:pic>
              </a:graphicData>
            </a:graphic>
          </wp:inline>
        </w:drawing>
      </w:r>
    </w:p>
    <w:p w14:paraId="43591DF1" w14:textId="77777777" w:rsidR="0048052C" w:rsidRDefault="0048052C" w:rsidP="00FD0D5C">
      <w:pPr>
        <w:spacing w:before="122"/>
        <w:ind w:left="213" w:right="349"/>
        <w:jc w:val="center"/>
        <w:rPr>
          <w:rFonts w:ascii="宋体" w:eastAsia="宋体"/>
          <w:sz w:val="15"/>
        </w:rPr>
      </w:pPr>
    </w:p>
    <w:p w14:paraId="500C9054" w14:textId="0A4E6DF8" w:rsidR="00FD0D5C" w:rsidRPr="00A54E0A" w:rsidRDefault="00FD0D5C" w:rsidP="00A54E0A">
      <w:pPr>
        <w:spacing w:before="122"/>
        <w:ind w:left="213" w:right="349"/>
        <w:jc w:val="center"/>
        <w:rPr>
          <w:rFonts w:ascii="宋体" w:eastAsia="宋体"/>
          <w:sz w:val="15"/>
          <w:lang w:eastAsia="zh-CN"/>
        </w:rPr>
      </w:pPr>
      <w:r>
        <w:rPr>
          <w:rFonts w:ascii="宋体" w:eastAsia="宋体"/>
          <w:sz w:val="15"/>
          <w:lang w:eastAsia="zh-CN"/>
        </w:rPr>
        <w:t>图</w:t>
      </w:r>
      <w:r>
        <w:rPr>
          <w:sz w:val="15"/>
          <w:lang w:eastAsia="zh-CN"/>
        </w:rPr>
        <w:t>4</w:t>
      </w:r>
      <w:r>
        <w:rPr>
          <w:spacing w:val="48"/>
          <w:sz w:val="15"/>
          <w:lang w:eastAsia="zh-CN"/>
        </w:rPr>
        <w:t xml:space="preserve"> </w:t>
      </w:r>
      <w:r>
        <w:rPr>
          <w:rFonts w:ascii="宋体" w:eastAsia="宋体"/>
          <w:spacing w:val="-2"/>
          <w:sz w:val="15"/>
          <w:lang w:eastAsia="zh-CN"/>
        </w:rPr>
        <w:t>高变基因筛选图。</w:t>
      </w:r>
    </w:p>
    <w:p w14:paraId="0D09CF45" w14:textId="77777777" w:rsidR="00FD0D5C" w:rsidRDefault="00FD0D5C" w:rsidP="00FD0D5C">
      <w:pPr>
        <w:ind w:left="344" w:right="349"/>
        <w:jc w:val="center"/>
        <w:rPr>
          <w:rFonts w:ascii="宋体" w:eastAsia="宋体"/>
          <w:color w:val="4A4A4A"/>
          <w:spacing w:val="-4"/>
          <w:sz w:val="15"/>
          <w:lang w:eastAsia="zh-CN"/>
        </w:rPr>
      </w:pPr>
      <w:r>
        <w:rPr>
          <w:color w:val="4A4A4A"/>
          <w:sz w:val="15"/>
          <w:lang w:eastAsia="zh-CN"/>
        </w:rPr>
        <w:t>X</w:t>
      </w:r>
      <w:r>
        <w:rPr>
          <w:rFonts w:ascii="宋体" w:eastAsia="宋体"/>
          <w:color w:val="4A4A4A"/>
          <w:sz w:val="15"/>
          <w:lang w:eastAsia="zh-CN"/>
        </w:rPr>
        <w:t>轴表示平均表达量</w:t>
      </w:r>
      <w:r>
        <w:rPr>
          <w:color w:val="4A4A4A"/>
          <w:sz w:val="15"/>
          <w:lang w:eastAsia="zh-CN"/>
        </w:rPr>
        <w:t>,Y</w:t>
      </w:r>
      <w:r>
        <w:rPr>
          <w:rFonts w:ascii="宋体" w:eastAsia="宋体"/>
          <w:color w:val="4A4A4A"/>
          <w:sz w:val="15"/>
          <w:lang w:eastAsia="zh-CN"/>
        </w:rPr>
        <w:t>轴表示标准化方差</w:t>
      </w:r>
      <w:r>
        <w:rPr>
          <w:rFonts w:ascii="宋体" w:eastAsia="宋体"/>
          <w:color w:val="4A4A4A"/>
          <w:spacing w:val="-4"/>
          <w:sz w:val="15"/>
          <w:lang w:eastAsia="zh-CN"/>
        </w:rPr>
        <w:t>。</w:t>
      </w:r>
    </w:p>
    <w:p w14:paraId="4C613AFF" w14:textId="77777777" w:rsidR="00FD0D5C" w:rsidRDefault="00FD0D5C" w:rsidP="00FD0D5C">
      <w:pPr>
        <w:ind w:right="349"/>
        <w:jc w:val="both"/>
        <w:rPr>
          <w:rFonts w:ascii="宋体" w:eastAsia="宋体"/>
          <w:color w:val="4A4A4A"/>
          <w:spacing w:val="-4"/>
          <w:sz w:val="15"/>
          <w:lang w:eastAsia="zh-CN"/>
        </w:rPr>
      </w:pPr>
    </w:p>
    <w:p w14:paraId="49211391" w14:textId="77777777" w:rsidR="00FD0D5C" w:rsidRDefault="00FD0D5C" w:rsidP="00FD0D5C">
      <w:pPr>
        <w:pStyle w:val="Heading4"/>
        <w:numPr>
          <w:ilvl w:val="1"/>
          <w:numId w:val="1"/>
        </w:numPr>
        <w:tabs>
          <w:tab w:val="left" w:pos="626"/>
        </w:tabs>
        <w:ind w:left="626" w:hanging="328"/>
      </w:pPr>
      <w:r>
        <w:rPr>
          <w:spacing w:val="-2"/>
        </w:rPr>
        <w:t>主成分分析</w:t>
      </w:r>
    </w:p>
    <w:p w14:paraId="14F86DBB" w14:textId="77777777" w:rsidR="00FD0D5C" w:rsidRDefault="00FD0D5C" w:rsidP="00FD0D5C">
      <w:pPr>
        <w:pStyle w:val="BodyText"/>
        <w:spacing w:before="64" w:line="280" w:lineRule="auto"/>
        <w:ind w:left="298" w:right="305" w:firstLine="364"/>
        <w:jc w:val="both"/>
        <w:rPr>
          <w:lang w:eastAsia="zh-CN"/>
        </w:rPr>
      </w:pPr>
      <w:r>
        <w:rPr>
          <w:lang w:eastAsia="zh-CN"/>
        </w:rPr>
        <w:t>维度热图展示了主成分（</w:t>
      </w:r>
      <w:r>
        <w:rPr>
          <w:spacing w:val="-3"/>
          <w:lang w:eastAsia="zh-CN"/>
        </w:rPr>
        <w:t xml:space="preserve"> </w:t>
      </w:r>
      <w:r>
        <w:rPr>
          <w:rFonts w:ascii="Arial" w:eastAsia="Arial"/>
          <w:lang w:eastAsia="zh-CN"/>
        </w:rPr>
        <w:t>PC</w:t>
      </w:r>
      <w:r>
        <w:rPr>
          <w:lang w:eastAsia="zh-CN"/>
        </w:rPr>
        <w:t>）</w:t>
      </w:r>
      <w:r>
        <w:rPr>
          <w:spacing w:val="-3"/>
          <w:lang w:eastAsia="zh-CN"/>
        </w:rPr>
        <w:t xml:space="preserve"> 的变异最大的基因和及其表达量在细胞数据中的异质性， 有助于选择合适的维度进行下游分</w:t>
      </w:r>
      <w:r>
        <w:rPr>
          <w:lang w:eastAsia="zh-CN"/>
        </w:rPr>
        <w:t xml:space="preserve">析。 同时也可以采用折线图 </w:t>
      </w:r>
      <w:r>
        <w:rPr>
          <w:rFonts w:ascii="Arial" w:eastAsia="Arial"/>
          <w:lang w:eastAsia="zh-CN"/>
        </w:rPr>
        <w:t>(elbow</w:t>
      </w:r>
      <w:r>
        <w:rPr>
          <w:rFonts w:ascii="Arial" w:eastAsia="Arial"/>
          <w:spacing w:val="40"/>
          <w:lang w:eastAsia="zh-CN"/>
        </w:rPr>
        <w:t xml:space="preserve"> </w:t>
      </w:r>
      <w:r>
        <w:rPr>
          <w:rFonts w:ascii="Arial" w:eastAsia="Arial"/>
          <w:lang w:eastAsia="zh-CN"/>
        </w:rPr>
        <w:t>plot)</w:t>
      </w:r>
      <w:r>
        <w:rPr>
          <w:rFonts w:ascii="Arial" w:eastAsia="Arial"/>
          <w:spacing w:val="40"/>
          <w:lang w:eastAsia="zh-CN"/>
        </w:rPr>
        <w:t xml:space="preserve"> </w:t>
      </w:r>
      <w:r>
        <w:rPr>
          <w:lang w:eastAsia="zh-CN"/>
        </w:rPr>
        <w:t>决定使用多少个</w:t>
      </w:r>
      <w:r>
        <w:rPr>
          <w:rFonts w:ascii="Arial" w:eastAsia="Arial"/>
          <w:lang w:eastAsia="zh-CN"/>
        </w:rPr>
        <w:t>PC</w:t>
      </w:r>
      <w:r>
        <w:rPr>
          <w:lang w:eastAsia="zh-CN"/>
        </w:rPr>
        <w:t>来聚类， 以便捕捉到数据中大部分的变化</w:t>
      </w:r>
      <w:r>
        <w:rPr>
          <w:rFonts w:hint="eastAsia"/>
          <w:color w:val="000000"/>
          <w:sz w:val="24"/>
          <w:lang w:eastAsia="zh-CN" w:bidi="ar"/>
        </w:rPr>
        <w:t>，</w:t>
      </w:r>
      <w:r>
        <w:rPr>
          <w:rFonts w:hint="eastAsia"/>
          <w:lang w:eastAsia="zh-CN"/>
        </w:rPr>
        <w:t>从本质上说，弯头出现的地方通常是识别大多数变异的阈值</w:t>
      </w:r>
      <w:r>
        <w:rPr>
          <w:lang w:eastAsia="zh-CN"/>
        </w:rPr>
        <w:t>。</w:t>
      </w:r>
    </w:p>
    <w:p w14:paraId="2363C5E7" w14:textId="70CCCEB8" w:rsidR="00FD0D5C" w:rsidRDefault="00982CCC" w:rsidP="00FD0D5C">
      <w:pPr>
        <w:pStyle w:val="BodyText"/>
        <w:spacing w:before="64" w:line="280" w:lineRule="auto"/>
        <w:ind w:right="305"/>
        <w:jc w:val="center"/>
        <w:rPr>
          <w:sz w:val="20"/>
        </w:rPr>
      </w:pPr>
      <w:r>
        <w:rPr>
          <w:noProof/>
        </w:rPr>
        <w:drawing>
          <wp:inline distT="0" distB="0" distL="0" distR="0" wp14:anchorId="6C60D62D" wp14:editId="74A5D102">
            <wp:extent cx="2736841" cy="2956373"/>
            <wp:effectExtent l="0" t="0" r="6985" b="0"/>
            <wp:docPr id="1093975189" name="Picture 12" descr="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75189" name="Picture 12" descr="A graph of a number of point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39339" cy="2959071"/>
                    </a:xfrm>
                    <a:prstGeom prst="rect">
                      <a:avLst/>
                    </a:prstGeom>
                    <a:noFill/>
                    <a:ln>
                      <a:noFill/>
                    </a:ln>
                  </pic:spPr>
                </pic:pic>
              </a:graphicData>
            </a:graphic>
          </wp:inline>
        </w:drawing>
      </w:r>
    </w:p>
    <w:p w14:paraId="50AFF7E6" w14:textId="46483AD2" w:rsidR="00FD0D5C" w:rsidRPr="00A54E0A" w:rsidRDefault="00FD0D5C" w:rsidP="00A54E0A">
      <w:pPr>
        <w:spacing w:before="122" w:line="624" w:lineRule="auto"/>
        <w:ind w:left="4368" w:right="4379" w:hanging="44"/>
        <w:rPr>
          <w:rFonts w:ascii="宋体" w:eastAsia="宋体"/>
          <w:sz w:val="15"/>
        </w:rPr>
      </w:pPr>
      <w:r>
        <w:rPr>
          <w:rFonts w:ascii="宋体" w:eastAsia="宋体"/>
          <w:sz w:val="15"/>
        </w:rPr>
        <w:t>图</w:t>
      </w:r>
      <w:r>
        <w:rPr>
          <w:rFonts w:ascii="宋体" w:eastAsia="宋体" w:hint="eastAsia"/>
          <w:sz w:val="15"/>
          <w:lang w:eastAsia="zh-CN"/>
        </w:rPr>
        <w:t>5</w:t>
      </w:r>
      <w:r>
        <w:rPr>
          <w:spacing w:val="40"/>
          <w:sz w:val="15"/>
        </w:rPr>
        <w:t xml:space="preserve"> </w:t>
      </w:r>
      <w:r>
        <w:rPr>
          <w:sz w:val="15"/>
        </w:rPr>
        <w:t>Top</w:t>
      </w:r>
      <w:r>
        <w:rPr>
          <w:rFonts w:eastAsia="宋体" w:hint="eastAsia"/>
          <w:sz w:val="15"/>
          <w:lang w:eastAsia="zh-CN"/>
        </w:rPr>
        <w:t>50</w:t>
      </w:r>
      <w:r>
        <w:rPr>
          <w:spacing w:val="-5"/>
          <w:sz w:val="15"/>
        </w:rPr>
        <w:t xml:space="preserve"> </w:t>
      </w:r>
      <w:r>
        <w:rPr>
          <w:sz w:val="15"/>
        </w:rPr>
        <w:t>PC</w:t>
      </w:r>
      <w:r>
        <w:rPr>
          <w:rFonts w:ascii="宋体" w:eastAsia="宋体"/>
          <w:sz w:val="15"/>
        </w:rPr>
        <w:t>的</w:t>
      </w:r>
      <w:r>
        <w:rPr>
          <w:sz w:val="15"/>
        </w:rPr>
        <w:t>elbow</w:t>
      </w:r>
      <w:r>
        <w:rPr>
          <w:spacing w:val="-5"/>
          <w:sz w:val="15"/>
        </w:rPr>
        <w:t xml:space="preserve"> </w:t>
      </w:r>
      <w:r>
        <w:rPr>
          <w:sz w:val="15"/>
        </w:rPr>
        <w:t>plot</w:t>
      </w:r>
      <w:r>
        <w:rPr>
          <w:rFonts w:ascii="宋体" w:eastAsia="宋体"/>
          <w:sz w:val="15"/>
        </w:rPr>
        <w:t>图。</w:t>
      </w:r>
      <w:r>
        <w:rPr>
          <w:color w:val="4A4A4A"/>
          <w:sz w:val="15"/>
        </w:rPr>
        <w:t>X</w:t>
      </w:r>
      <w:r>
        <w:rPr>
          <w:rFonts w:ascii="宋体" w:eastAsia="宋体"/>
          <w:color w:val="4A4A4A"/>
          <w:sz w:val="15"/>
        </w:rPr>
        <w:t>轴为</w:t>
      </w:r>
      <w:r>
        <w:rPr>
          <w:color w:val="4A4A4A"/>
          <w:sz w:val="15"/>
        </w:rPr>
        <w:t>PC</w:t>
      </w:r>
      <w:r>
        <w:rPr>
          <w:rFonts w:ascii="宋体" w:eastAsia="宋体"/>
          <w:color w:val="4A4A4A"/>
          <w:spacing w:val="-4"/>
          <w:sz w:val="15"/>
        </w:rPr>
        <w:t xml:space="preserve">序号， </w:t>
      </w:r>
      <w:r>
        <w:rPr>
          <w:color w:val="4A4A4A"/>
          <w:sz w:val="15"/>
        </w:rPr>
        <w:t>Y</w:t>
      </w:r>
      <w:r>
        <w:rPr>
          <w:rFonts w:ascii="宋体" w:eastAsia="宋体"/>
          <w:color w:val="4A4A4A"/>
          <w:spacing w:val="-2"/>
          <w:sz w:val="15"/>
        </w:rPr>
        <w:t>轴为标准差。</w:t>
      </w:r>
    </w:p>
    <w:p w14:paraId="77AF4102" w14:textId="4EE915B6" w:rsidR="00FD0D5C" w:rsidRDefault="00FD0D5C" w:rsidP="00FD0D5C">
      <w:pPr>
        <w:pStyle w:val="Heading3"/>
        <w:numPr>
          <w:ilvl w:val="0"/>
          <w:numId w:val="1"/>
        </w:numPr>
        <w:tabs>
          <w:tab w:val="left" w:pos="484"/>
        </w:tabs>
        <w:spacing w:before="83"/>
        <w:ind w:hanging="186"/>
        <w:rPr>
          <w:lang w:eastAsia="zh-CN"/>
        </w:rPr>
      </w:pPr>
      <w:r>
        <w:rPr>
          <w:spacing w:val="-2"/>
          <w:lang w:eastAsia="zh-CN"/>
        </w:rPr>
        <w:lastRenderedPageBreak/>
        <w:t>样本</w:t>
      </w:r>
      <w:r>
        <w:rPr>
          <w:rFonts w:eastAsiaTheme="minorEastAsia" w:hint="eastAsia"/>
          <w:spacing w:val="-2"/>
          <w:lang w:eastAsia="zh-CN"/>
        </w:rPr>
        <w:t>整合分析和细胞注释</w:t>
      </w:r>
    </w:p>
    <w:p w14:paraId="195DDCE5" w14:textId="77777777" w:rsidR="00FD0D5C" w:rsidRDefault="00FD0D5C" w:rsidP="00FD0D5C">
      <w:pPr>
        <w:pStyle w:val="Heading4"/>
        <w:numPr>
          <w:ilvl w:val="1"/>
          <w:numId w:val="1"/>
        </w:numPr>
        <w:tabs>
          <w:tab w:val="left" w:pos="626"/>
        </w:tabs>
        <w:spacing w:before="59"/>
        <w:ind w:left="626" w:hanging="328"/>
      </w:pPr>
      <w:r>
        <w:rPr>
          <w:spacing w:val="-3"/>
        </w:rPr>
        <w:t>细胞聚类</w:t>
      </w:r>
    </w:p>
    <w:p w14:paraId="40EFF7B6" w14:textId="77777777" w:rsidR="00FD0D5C" w:rsidRDefault="00FD0D5C" w:rsidP="00FD0D5C">
      <w:pPr>
        <w:pStyle w:val="BodyText"/>
        <w:spacing w:before="64" w:line="280" w:lineRule="auto"/>
        <w:ind w:left="298" w:right="303" w:firstLine="364"/>
        <w:jc w:val="both"/>
        <w:rPr>
          <w:lang w:eastAsia="zh-CN"/>
        </w:rPr>
      </w:pPr>
      <w:bookmarkStart w:id="1" w:name="OLE_LINK2"/>
      <w:r>
        <w:rPr>
          <w:lang w:eastAsia="zh-CN"/>
        </w:rPr>
        <w:t>首先使用</w:t>
      </w:r>
      <w:r>
        <w:rPr>
          <w:rFonts w:ascii="Arial" w:eastAsia="Arial"/>
          <w:lang w:eastAsia="zh-CN"/>
        </w:rPr>
        <w:t>PCA</w:t>
      </w:r>
      <w:r>
        <w:rPr>
          <w:spacing w:val="-1"/>
          <w:lang w:eastAsia="zh-CN"/>
        </w:rPr>
        <w:t>对基因的表达矩阵进行降维处理， 之后使用</w:t>
      </w:r>
      <w:r>
        <w:rPr>
          <w:rFonts w:ascii="Arial" w:eastAsia="Arial"/>
          <w:lang w:eastAsia="zh-CN"/>
        </w:rPr>
        <w:t>UMAP</w:t>
      </w:r>
      <w:r>
        <w:rPr>
          <w:spacing w:val="-2"/>
          <w:lang w:eastAsia="zh-CN"/>
        </w:rPr>
        <w:t>进行细胞聚类， 生成细胞聚类结果见图</w:t>
      </w:r>
      <w:r>
        <w:rPr>
          <w:rFonts w:ascii="Arial" w:eastAsia="Arial"/>
          <w:lang w:eastAsia="zh-CN"/>
        </w:rPr>
        <w:t>6</w:t>
      </w:r>
      <w:r>
        <w:rPr>
          <w:spacing w:val="-3"/>
          <w:lang w:eastAsia="zh-CN"/>
        </w:rPr>
        <w:t>。 该图中每个点代表一个细胞， 空间距离近的点表示这些细胞的基因表达模式比较接近； 颜色根据</w:t>
      </w:r>
      <w:r>
        <w:rPr>
          <w:rFonts w:ascii="Arial" w:eastAsia="Arial"/>
          <w:lang w:eastAsia="zh-CN"/>
        </w:rPr>
        <w:t>graph-based</w:t>
      </w:r>
      <w:r>
        <w:rPr>
          <w:spacing w:val="-2"/>
          <w:lang w:eastAsia="zh-CN"/>
        </w:rPr>
        <w:t>聚类算法得到的分类决定， 算法认</w:t>
      </w:r>
      <w:r>
        <w:rPr>
          <w:lang w:eastAsia="zh-CN"/>
        </w:rPr>
        <w:t>为同一个</w:t>
      </w:r>
      <w:r>
        <w:rPr>
          <w:rFonts w:ascii="Arial" w:eastAsia="Arial"/>
          <w:lang w:eastAsia="zh-CN"/>
        </w:rPr>
        <w:t>cluster</w:t>
      </w:r>
      <w:r>
        <w:rPr>
          <w:spacing w:val="-8"/>
          <w:lang w:eastAsia="zh-CN"/>
        </w:rPr>
        <w:t>内的细胞， 基因表达模式最接近。</w:t>
      </w:r>
    </w:p>
    <w:bookmarkEnd w:id="1"/>
    <w:p w14:paraId="50FED5A3" w14:textId="0053E6A6" w:rsidR="00FD0D5C" w:rsidRPr="00584924" w:rsidRDefault="00584924" w:rsidP="00FD0D5C">
      <w:pPr>
        <w:jc w:val="center"/>
        <w:rPr>
          <w:rFonts w:eastAsiaTheme="minorEastAsia"/>
          <w:sz w:val="20"/>
          <w:lang w:val="en-001" w:eastAsia="zh-CN"/>
        </w:rPr>
      </w:pPr>
      <w:r>
        <w:rPr>
          <w:rFonts w:eastAsiaTheme="minorEastAsia"/>
          <w:noProof/>
          <w:sz w:val="20"/>
          <w:lang w:val="en-001" w:eastAsia="zh-CN"/>
        </w:rPr>
        <w:drawing>
          <wp:inline distT="0" distB="0" distL="0" distR="0" wp14:anchorId="0CEADBBC" wp14:editId="34120074">
            <wp:extent cx="6452954" cy="1725996"/>
            <wp:effectExtent l="0" t="0" r="5080" b="7620"/>
            <wp:docPr id="8360615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74950" cy="1731879"/>
                    </a:xfrm>
                    <a:prstGeom prst="rect">
                      <a:avLst/>
                    </a:prstGeom>
                    <a:noFill/>
                  </pic:spPr>
                </pic:pic>
              </a:graphicData>
            </a:graphic>
          </wp:inline>
        </w:drawing>
      </w:r>
    </w:p>
    <w:p w14:paraId="5B56A3DB" w14:textId="77777777" w:rsidR="00FD0D5C" w:rsidRDefault="00FD0D5C" w:rsidP="00FD0D5C">
      <w:pPr>
        <w:spacing w:before="122"/>
        <w:ind w:left="213" w:right="349"/>
        <w:jc w:val="center"/>
        <w:rPr>
          <w:rFonts w:ascii="宋体" w:eastAsia="宋体"/>
          <w:spacing w:val="-2"/>
          <w:sz w:val="15"/>
          <w:lang w:eastAsia="zh-CN"/>
        </w:rPr>
      </w:pPr>
      <w:r>
        <w:rPr>
          <w:rFonts w:ascii="宋体" w:eastAsia="宋体"/>
          <w:sz w:val="15"/>
          <w:lang w:eastAsia="zh-CN"/>
        </w:rPr>
        <w:t>图</w:t>
      </w:r>
      <w:r>
        <w:rPr>
          <w:rFonts w:ascii="宋体" w:eastAsia="宋体" w:hint="eastAsia"/>
          <w:sz w:val="15"/>
          <w:lang w:eastAsia="zh-CN"/>
        </w:rPr>
        <w:t>6</w:t>
      </w:r>
      <w:r>
        <w:rPr>
          <w:spacing w:val="45"/>
          <w:sz w:val="15"/>
          <w:lang w:eastAsia="zh-CN"/>
        </w:rPr>
        <w:t xml:space="preserve"> </w:t>
      </w:r>
      <w:r>
        <w:rPr>
          <w:rFonts w:ascii="宋体" w:eastAsia="宋体" w:hint="eastAsia"/>
          <w:spacing w:val="-2"/>
          <w:sz w:val="15"/>
          <w:lang w:eastAsia="zh-CN"/>
        </w:rPr>
        <w:t>不同分辨率下细胞分群的结果</w:t>
      </w:r>
      <w:r>
        <w:rPr>
          <w:rFonts w:ascii="宋体" w:eastAsia="宋体"/>
          <w:spacing w:val="-2"/>
          <w:sz w:val="15"/>
          <w:lang w:eastAsia="zh-CN"/>
        </w:rPr>
        <w:t>。</w:t>
      </w:r>
    </w:p>
    <w:p w14:paraId="25D8FA00" w14:textId="77777777" w:rsidR="00FD0D5C" w:rsidRDefault="00FD0D5C" w:rsidP="00FD0D5C">
      <w:pPr>
        <w:ind w:left="1844"/>
        <w:rPr>
          <w:sz w:val="20"/>
          <w:lang w:eastAsia="zh-CN"/>
        </w:rPr>
      </w:pPr>
    </w:p>
    <w:p w14:paraId="0FFBABFE" w14:textId="3F73DC9E" w:rsidR="00FD0D5C" w:rsidRDefault="00584924" w:rsidP="00FD0D5C">
      <w:pPr>
        <w:spacing w:before="122"/>
        <w:ind w:left="213" w:right="349"/>
        <w:jc w:val="center"/>
        <w:rPr>
          <w:rFonts w:ascii="宋体" w:eastAsia="宋体"/>
          <w:sz w:val="15"/>
          <w:lang w:eastAsia="zh-CN"/>
        </w:rPr>
      </w:pPr>
      <w:r w:rsidRPr="00584924">
        <w:rPr>
          <w:rFonts w:ascii="宋体" w:eastAsia="宋体"/>
          <w:noProof/>
          <w:sz w:val="15"/>
          <w:lang w:eastAsia="zh-CN"/>
        </w:rPr>
        <w:drawing>
          <wp:inline distT="0" distB="0" distL="0" distR="0" wp14:anchorId="5AE36872" wp14:editId="161C9CA9">
            <wp:extent cx="6908800" cy="5547995"/>
            <wp:effectExtent l="0" t="0" r="6350" b="0"/>
            <wp:docPr id="642976882" name="Picture 13">
              <a:extLst xmlns:a="http://schemas.openxmlformats.org/drawingml/2006/main">
                <a:ext uri="{FF2B5EF4-FFF2-40B4-BE49-F238E27FC236}">
                  <a16:creationId xmlns:a16="http://schemas.microsoft.com/office/drawing/2014/main" id="{446E3616-3956-072E-04A3-23FEC8A948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446E3616-3956-072E-04A3-23FEC8A94887}"/>
                        </a:ext>
                      </a:extLst>
                    </pic:cNvPr>
                    <pic:cNvPicPr>
                      <a:picLocks noChangeAspect="1"/>
                    </pic:cNvPicPr>
                  </pic:nvPicPr>
                  <pic:blipFill>
                    <a:blip r:embed="rId22"/>
                    <a:stretch>
                      <a:fillRect/>
                    </a:stretch>
                  </pic:blipFill>
                  <pic:spPr>
                    <a:xfrm>
                      <a:off x="0" y="0"/>
                      <a:ext cx="6908800" cy="5547995"/>
                    </a:xfrm>
                    <a:prstGeom prst="rect">
                      <a:avLst/>
                    </a:prstGeom>
                  </pic:spPr>
                </pic:pic>
              </a:graphicData>
            </a:graphic>
          </wp:inline>
        </w:drawing>
      </w:r>
    </w:p>
    <w:p w14:paraId="040FEB86" w14:textId="77777777" w:rsidR="00CF6CCD" w:rsidRDefault="00FD0D5C" w:rsidP="00000231">
      <w:pPr>
        <w:spacing w:before="122"/>
        <w:ind w:left="213" w:right="349"/>
        <w:jc w:val="center"/>
        <w:rPr>
          <w:rFonts w:ascii="宋体" w:eastAsia="宋体"/>
          <w:spacing w:val="-2"/>
          <w:sz w:val="15"/>
          <w:lang w:eastAsia="zh-CN"/>
        </w:rPr>
      </w:pPr>
      <w:r>
        <w:rPr>
          <w:rFonts w:ascii="宋体" w:eastAsia="宋体"/>
          <w:sz w:val="15"/>
          <w:lang w:eastAsia="zh-CN"/>
        </w:rPr>
        <w:t>图</w:t>
      </w:r>
      <w:r>
        <w:rPr>
          <w:rFonts w:ascii="宋体" w:eastAsia="宋体" w:hint="eastAsia"/>
          <w:sz w:val="15"/>
          <w:lang w:eastAsia="zh-CN"/>
        </w:rPr>
        <w:t>7</w:t>
      </w:r>
      <w:r>
        <w:rPr>
          <w:spacing w:val="45"/>
          <w:sz w:val="15"/>
          <w:lang w:eastAsia="zh-CN"/>
        </w:rPr>
        <w:t xml:space="preserve"> </w:t>
      </w:r>
      <w:r>
        <w:rPr>
          <w:rFonts w:ascii="宋体" w:eastAsia="宋体" w:hint="eastAsia"/>
          <w:spacing w:val="-2"/>
          <w:sz w:val="15"/>
          <w:lang w:eastAsia="zh-CN"/>
        </w:rPr>
        <w:t>Leiden算法细胞聚类，分辨率为0.</w:t>
      </w:r>
      <w:r w:rsidR="00A54E0A">
        <w:rPr>
          <w:rFonts w:ascii="宋体" w:eastAsia="宋体"/>
          <w:spacing w:val="-2"/>
          <w:sz w:val="15"/>
          <w:lang w:eastAsia="zh-CN"/>
        </w:rPr>
        <w:t>5</w:t>
      </w:r>
      <w:r>
        <w:rPr>
          <w:rFonts w:ascii="宋体" w:eastAsia="宋体" w:hint="eastAsia"/>
          <w:spacing w:val="-2"/>
          <w:sz w:val="15"/>
          <w:lang w:eastAsia="zh-CN"/>
        </w:rPr>
        <w:t>0</w:t>
      </w:r>
      <w:r w:rsidR="00A54E0A">
        <w:rPr>
          <w:rFonts w:ascii="宋体" w:eastAsia="宋体"/>
          <w:spacing w:val="-2"/>
          <w:sz w:val="15"/>
          <w:lang w:eastAsia="zh-CN"/>
        </w:rPr>
        <w:t xml:space="preserve"> </w:t>
      </w:r>
      <w:r>
        <w:rPr>
          <w:rFonts w:ascii="宋体" w:eastAsia="宋体" w:hint="eastAsia"/>
          <w:spacing w:val="-2"/>
          <w:sz w:val="15"/>
          <w:lang w:eastAsia="zh-CN"/>
        </w:rPr>
        <w:t>UMAP图</w:t>
      </w:r>
      <w:r>
        <w:rPr>
          <w:rFonts w:ascii="宋体" w:eastAsia="宋体"/>
          <w:spacing w:val="-2"/>
          <w:sz w:val="15"/>
          <w:lang w:eastAsia="zh-CN"/>
        </w:rPr>
        <w:t>。</w:t>
      </w:r>
    </w:p>
    <w:p w14:paraId="16F81A3F" w14:textId="77777777" w:rsidR="00B74794" w:rsidRDefault="00B74794" w:rsidP="00000231">
      <w:pPr>
        <w:spacing w:before="122"/>
        <w:ind w:left="213" w:right="349"/>
        <w:jc w:val="center"/>
        <w:rPr>
          <w:rFonts w:ascii="宋体" w:eastAsia="宋体"/>
          <w:spacing w:val="-2"/>
          <w:sz w:val="15"/>
          <w:lang w:eastAsia="zh-CN"/>
        </w:rPr>
      </w:pPr>
    </w:p>
    <w:p w14:paraId="542ECE75" w14:textId="77777777" w:rsidR="00B74794" w:rsidRDefault="00B74794" w:rsidP="00000231">
      <w:pPr>
        <w:spacing w:before="122"/>
        <w:ind w:left="213" w:right="349"/>
        <w:jc w:val="center"/>
        <w:rPr>
          <w:rFonts w:ascii="宋体" w:eastAsia="宋体"/>
          <w:spacing w:val="-2"/>
          <w:sz w:val="15"/>
          <w:lang w:eastAsia="zh-CN"/>
        </w:rPr>
      </w:pPr>
    </w:p>
    <w:p w14:paraId="531A7BE5" w14:textId="77777777" w:rsidR="00B74794" w:rsidRDefault="00B74794" w:rsidP="00000231">
      <w:pPr>
        <w:spacing w:before="122"/>
        <w:ind w:left="213" w:right="349"/>
        <w:jc w:val="center"/>
        <w:rPr>
          <w:rFonts w:ascii="宋体" w:eastAsia="宋体"/>
          <w:spacing w:val="-2"/>
          <w:sz w:val="15"/>
          <w:lang w:eastAsia="zh-CN"/>
        </w:rPr>
      </w:pPr>
    </w:p>
    <w:p w14:paraId="7387832B" w14:textId="22B34994" w:rsidR="00B74794" w:rsidRPr="00000231" w:rsidRDefault="00B74794" w:rsidP="00B74794">
      <w:pPr>
        <w:spacing w:before="122"/>
        <w:ind w:right="349"/>
        <w:rPr>
          <w:rFonts w:ascii="宋体" w:eastAsia="宋体"/>
          <w:spacing w:val="-2"/>
          <w:sz w:val="15"/>
          <w:lang w:eastAsia="zh-CN"/>
        </w:rPr>
        <w:sectPr w:rsidR="00B74794" w:rsidRPr="00000231">
          <w:pgSz w:w="11900" w:h="16840"/>
          <w:pgMar w:top="1220" w:right="560" w:bottom="0" w:left="460" w:header="720" w:footer="720" w:gutter="0"/>
          <w:cols w:space="720"/>
        </w:sectPr>
      </w:pPr>
    </w:p>
    <w:p w14:paraId="4403240B" w14:textId="77777777" w:rsidR="00FD0D5C" w:rsidRDefault="00FD0D5C" w:rsidP="00FD0D5C">
      <w:pPr>
        <w:pStyle w:val="Heading4"/>
        <w:numPr>
          <w:ilvl w:val="1"/>
          <w:numId w:val="1"/>
        </w:numPr>
        <w:tabs>
          <w:tab w:val="left" w:pos="631"/>
        </w:tabs>
        <w:jc w:val="both"/>
      </w:pPr>
      <w:r>
        <w:rPr>
          <w:rFonts w:eastAsiaTheme="minorEastAsia"/>
          <w:spacing w:val="-4"/>
          <w:sz w:val="24"/>
          <w:szCs w:val="24"/>
          <w:lang w:eastAsia="zh-CN"/>
        </w:rPr>
        <w:lastRenderedPageBreak/>
        <w:tab/>
      </w:r>
      <w:r>
        <w:rPr>
          <w:rFonts w:ascii="Arial" w:eastAsia="Arial"/>
          <w:spacing w:val="-2"/>
        </w:rPr>
        <w:t>Marker</w:t>
      </w:r>
      <w:r>
        <w:rPr>
          <w:spacing w:val="-4"/>
        </w:rPr>
        <w:t>基因鉴定</w:t>
      </w:r>
    </w:p>
    <w:p w14:paraId="478A8560" w14:textId="77777777" w:rsidR="00FD0D5C" w:rsidRDefault="00FD0D5C" w:rsidP="00FD0D5C">
      <w:pPr>
        <w:pStyle w:val="BodyText"/>
        <w:spacing w:before="47" w:line="280" w:lineRule="auto"/>
        <w:ind w:right="308" w:firstLineChars="200" w:firstLine="360"/>
        <w:rPr>
          <w:sz w:val="13"/>
          <w:lang w:eastAsia="zh-CN"/>
        </w:rPr>
      </w:pPr>
      <w:r>
        <w:t>使用</w:t>
      </w:r>
      <w:r>
        <w:rPr>
          <w:rFonts w:ascii="Arial" w:hAnsi="Arial" w:hint="eastAsia"/>
          <w:lang w:eastAsia="zh-CN"/>
        </w:rPr>
        <w:t>scanpy</w:t>
      </w:r>
      <w:r>
        <w:t>分别计</w:t>
      </w:r>
      <w:bookmarkStart w:id="2" w:name="OLE_LINK3"/>
      <w:r>
        <w:t>算每一类细胞与其他类群的差异表</w:t>
      </w:r>
      <w:bookmarkEnd w:id="2"/>
      <w:r>
        <w:t>达基因</w:t>
      </w:r>
      <w:r>
        <w:rPr>
          <w:rFonts w:ascii="Arial" w:eastAsia="Arial" w:hAnsi="Arial"/>
        </w:rPr>
        <w:t xml:space="preserve">(marker </w:t>
      </w:r>
      <w:r>
        <w:t>基因</w:t>
      </w:r>
      <w:r>
        <w:rPr>
          <w:rFonts w:ascii="Arial" w:eastAsia="Arial" w:hAnsi="Arial"/>
        </w:rPr>
        <w:t>)</w:t>
      </w:r>
      <w:r>
        <w:rPr>
          <w:spacing w:val="-5"/>
        </w:rPr>
        <w:t>， 筛选矫正后</w:t>
      </w:r>
      <w:r>
        <w:rPr>
          <w:rFonts w:ascii="Arial" w:eastAsia="Arial" w:hAnsi="Arial"/>
        </w:rPr>
        <w:t>p-value&lt;0.05</w:t>
      </w:r>
      <w:r>
        <w:t>且</w:t>
      </w:r>
      <w:r>
        <w:rPr>
          <w:rFonts w:ascii="Arial" w:eastAsia="Arial" w:hAnsi="Arial"/>
        </w:rPr>
        <w:t>log2FC(log2 fold change:</w:t>
      </w:r>
      <w:r>
        <w:t>用于评估平均表达量差异倍数</w:t>
      </w:r>
      <w:r>
        <w:rPr>
          <w:rFonts w:ascii="Arial" w:eastAsia="Arial" w:hAnsi="Arial"/>
        </w:rPr>
        <w:t>)top10</w:t>
      </w:r>
      <w:r>
        <w:rPr>
          <w:rFonts w:ascii="Arial" w:eastAsia="Arial" w:hAnsi="Arial"/>
          <w:spacing w:val="40"/>
        </w:rPr>
        <w:t xml:space="preserve"> </w:t>
      </w:r>
      <w:r>
        <w:rPr>
          <w:rFonts w:ascii="Arial" w:eastAsia="Arial" w:hAnsi="Arial"/>
        </w:rPr>
        <w:t>marker</w:t>
      </w:r>
      <w:r>
        <w:t>基因用于后续结果可视化。</w:t>
      </w:r>
      <w:r>
        <w:rPr>
          <w:lang w:eastAsia="zh-CN"/>
        </w:rPr>
        <w:t>对得到的</w:t>
      </w:r>
      <w:r>
        <w:rPr>
          <w:rFonts w:ascii="Arial" w:eastAsia="Arial"/>
          <w:lang w:eastAsia="zh-CN"/>
        </w:rPr>
        <w:t>Marker</w:t>
      </w:r>
      <w:r>
        <w:rPr>
          <w:lang w:eastAsia="zh-CN"/>
        </w:rPr>
        <w:t>基因， 统计其在不同细胞类群中的表达情况。</w:t>
      </w:r>
    </w:p>
    <w:p w14:paraId="282B8360" w14:textId="3C605923" w:rsidR="00FD0D5C" w:rsidRDefault="00A54E0A" w:rsidP="00FD0D5C">
      <w:pPr>
        <w:spacing w:before="128"/>
        <w:ind w:left="219" w:right="349"/>
        <w:jc w:val="center"/>
        <w:rPr>
          <w:rFonts w:ascii="宋体" w:eastAsia="宋体"/>
          <w:color w:val="4A4A4A"/>
          <w:sz w:val="15"/>
        </w:rPr>
      </w:pPr>
      <w:r>
        <w:rPr>
          <w:noProof/>
        </w:rPr>
        <w:drawing>
          <wp:inline distT="0" distB="0" distL="0" distR="0" wp14:anchorId="5B96B551" wp14:editId="1519CC4F">
            <wp:extent cx="6597143" cy="3816519"/>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01361" cy="3818959"/>
                    </a:xfrm>
                    <a:prstGeom prst="rect">
                      <a:avLst/>
                    </a:prstGeom>
                    <a:noFill/>
                    <a:ln>
                      <a:noFill/>
                    </a:ln>
                  </pic:spPr>
                </pic:pic>
              </a:graphicData>
            </a:graphic>
          </wp:inline>
        </w:drawing>
      </w:r>
      <w:r w:rsidR="00FD0D5C">
        <w:rPr>
          <w:rFonts w:ascii="宋体" w:eastAsia="宋体"/>
          <w:sz w:val="15"/>
        </w:rPr>
        <w:t>图</w:t>
      </w:r>
      <w:r w:rsidR="00FD0D5C">
        <w:rPr>
          <w:rFonts w:ascii="宋体" w:eastAsia="宋体" w:hint="eastAsia"/>
          <w:sz w:val="15"/>
          <w:lang w:eastAsia="zh-CN"/>
        </w:rPr>
        <w:t>8</w:t>
      </w:r>
      <w:r w:rsidR="00FD0D5C">
        <w:rPr>
          <w:spacing w:val="50"/>
          <w:sz w:val="15"/>
        </w:rPr>
        <w:t xml:space="preserve"> </w:t>
      </w:r>
      <w:r w:rsidR="00FD0D5C">
        <w:rPr>
          <w:rFonts w:hint="eastAsia"/>
          <w:sz w:val="15"/>
        </w:rPr>
        <w:t xml:space="preserve">scanpy </w:t>
      </w:r>
      <w:r w:rsidR="00FD0D5C">
        <w:rPr>
          <w:rFonts w:ascii="宋体" w:eastAsia="宋体" w:hAnsi="宋体" w:cs="宋体" w:hint="eastAsia"/>
          <w:sz w:val="15"/>
        </w:rPr>
        <w:t>差异基因</w:t>
      </w:r>
      <w:r w:rsidR="00FD0D5C">
        <w:rPr>
          <w:rFonts w:hint="eastAsia"/>
          <w:sz w:val="15"/>
        </w:rPr>
        <w:t xml:space="preserve">top </w:t>
      </w:r>
      <w:r w:rsidR="00FD0D5C">
        <w:rPr>
          <w:rFonts w:hint="eastAsia"/>
          <w:sz w:val="15"/>
          <w:lang w:eastAsia="zh-CN"/>
        </w:rPr>
        <w:t>34</w:t>
      </w:r>
      <w:r w:rsidR="00FD0D5C">
        <w:rPr>
          <w:rFonts w:hint="eastAsia"/>
          <w:sz w:val="15"/>
        </w:rPr>
        <w:t xml:space="preserve"> cluster </w:t>
      </w:r>
      <w:r w:rsidR="00FD0D5C">
        <w:rPr>
          <w:sz w:val="15"/>
        </w:rPr>
        <w:t xml:space="preserve">marker gene </w:t>
      </w:r>
      <w:r w:rsidR="00FD0D5C">
        <w:rPr>
          <w:rFonts w:ascii="宋体" w:eastAsia="宋体" w:hAnsi="宋体" w:cs="宋体" w:hint="eastAsia"/>
          <w:sz w:val="15"/>
        </w:rPr>
        <w:t>注释总表部分结果展示</w:t>
      </w:r>
      <w:r w:rsidR="00FD0D5C">
        <w:rPr>
          <w:rFonts w:ascii="宋体" w:eastAsia="宋体"/>
          <w:spacing w:val="-2"/>
          <w:sz w:val="15"/>
        </w:rPr>
        <w:t>。</w:t>
      </w:r>
    </w:p>
    <w:p w14:paraId="285BC900" w14:textId="43D75B5C" w:rsidR="00FD0D5C" w:rsidRDefault="00FD0D5C" w:rsidP="00FD0D5C">
      <w:pPr>
        <w:ind w:left="338" w:right="349"/>
        <w:jc w:val="center"/>
        <w:rPr>
          <w:rFonts w:ascii="宋体" w:eastAsia="宋体"/>
          <w:color w:val="4A4A4A"/>
          <w:sz w:val="15"/>
        </w:rPr>
      </w:pPr>
    </w:p>
    <w:p w14:paraId="643AD7A5" w14:textId="77777777" w:rsidR="00FD0D5C" w:rsidRDefault="00FD0D5C" w:rsidP="00FD0D5C">
      <w:pPr>
        <w:ind w:left="338" w:right="349"/>
        <w:jc w:val="center"/>
        <w:rPr>
          <w:rFonts w:ascii="宋体" w:eastAsia="宋体"/>
          <w:sz w:val="15"/>
          <w:lang w:eastAsia="zh-CN"/>
        </w:rPr>
      </w:pPr>
      <w:r>
        <w:rPr>
          <w:rFonts w:ascii="宋体" w:eastAsia="宋体" w:hint="eastAsia"/>
          <w:color w:val="4A4A4A"/>
          <w:sz w:val="15"/>
          <w:lang w:eastAsia="zh-CN"/>
        </w:rPr>
        <w:t>横轴为排序情况;纵轴表示每一个基因的得分</w:t>
      </w:r>
      <w:r>
        <w:rPr>
          <w:rFonts w:ascii="宋体" w:eastAsia="宋体"/>
          <w:color w:val="4A4A4A"/>
          <w:spacing w:val="-1"/>
          <w:sz w:val="15"/>
          <w:lang w:eastAsia="zh-CN"/>
        </w:rPr>
        <w:t>。</w:t>
      </w:r>
    </w:p>
    <w:p w14:paraId="654C0210" w14:textId="69D49064" w:rsidR="00FD0D5C" w:rsidRPr="00FD0D5C" w:rsidRDefault="00FD0D5C" w:rsidP="00584924">
      <w:pPr>
        <w:tabs>
          <w:tab w:val="left" w:pos="2915"/>
        </w:tabs>
        <w:jc w:val="center"/>
        <w:rPr>
          <w:rFonts w:eastAsiaTheme="minorEastAsia"/>
          <w:spacing w:val="-4"/>
          <w:sz w:val="24"/>
          <w:szCs w:val="24"/>
          <w:lang w:eastAsia="zh-CN"/>
        </w:rPr>
      </w:pPr>
    </w:p>
    <w:p w14:paraId="015911F9" w14:textId="7489AC9A" w:rsidR="00FD0D5C" w:rsidRDefault="00FD0D5C" w:rsidP="00FD0D5C">
      <w:pPr>
        <w:jc w:val="center"/>
        <w:rPr>
          <w:sz w:val="20"/>
        </w:rPr>
      </w:pPr>
      <w:r>
        <w:rPr>
          <w:lang w:eastAsia="zh-CN"/>
        </w:rPr>
        <w:tab/>
      </w:r>
      <w:r w:rsidR="00584924">
        <w:rPr>
          <w:rFonts w:eastAsiaTheme="minorEastAsia"/>
          <w:noProof/>
          <w:spacing w:val="-4"/>
          <w:sz w:val="24"/>
          <w:szCs w:val="24"/>
          <w:lang w:eastAsia="zh-CN"/>
        </w:rPr>
        <w:drawing>
          <wp:inline distT="0" distB="0" distL="0" distR="0" wp14:anchorId="60AF78EB" wp14:editId="46BEBBA4">
            <wp:extent cx="6529826" cy="3492565"/>
            <wp:effectExtent l="0" t="0" r="4445" b="0"/>
            <wp:docPr id="6612970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66049" cy="3511939"/>
                    </a:xfrm>
                    <a:prstGeom prst="rect">
                      <a:avLst/>
                    </a:prstGeom>
                    <a:noFill/>
                  </pic:spPr>
                </pic:pic>
              </a:graphicData>
            </a:graphic>
          </wp:inline>
        </w:drawing>
      </w:r>
    </w:p>
    <w:p w14:paraId="51133534" w14:textId="77777777" w:rsidR="00FD0D5C" w:rsidRDefault="00FD0D5C" w:rsidP="00FD0D5C">
      <w:pPr>
        <w:spacing w:before="2"/>
        <w:rPr>
          <w:sz w:val="15"/>
        </w:rPr>
      </w:pPr>
    </w:p>
    <w:p w14:paraId="68ECEB20" w14:textId="77777777" w:rsidR="00FD0D5C" w:rsidRDefault="00FD0D5C" w:rsidP="00FD0D5C">
      <w:pPr>
        <w:spacing w:before="68"/>
        <w:ind w:left="219" w:right="349"/>
        <w:jc w:val="center"/>
        <w:rPr>
          <w:rFonts w:ascii="宋体" w:eastAsia="宋体"/>
          <w:sz w:val="15"/>
        </w:rPr>
      </w:pPr>
      <w:r>
        <w:rPr>
          <w:rFonts w:ascii="宋体" w:eastAsia="宋体"/>
          <w:sz w:val="15"/>
        </w:rPr>
        <w:t>图</w:t>
      </w:r>
      <w:r>
        <w:rPr>
          <w:rFonts w:ascii="宋体" w:eastAsia="宋体" w:hint="eastAsia"/>
          <w:sz w:val="15"/>
          <w:lang w:eastAsia="zh-CN"/>
        </w:rPr>
        <w:t>9</w:t>
      </w:r>
      <w:r>
        <w:rPr>
          <w:spacing w:val="50"/>
          <w:sz w:val="15"/>
        </w:rPr>
        <w:t xml:space="preserve"> </w:t>
      </w:r>
      <w:bookmarkStart w:id="3" w:name="OLE_LINK4"/>
      <w:r>
        <w:rPr>
          <w:sz w:val="15"/>
        </w:rPr>
        <w:t>Marker</w:t>
      </w:r>
      <w:r>
        <w:rPr>
          <w:rFonts w:ascii="宋体" w:eastAsia="宋体"/>
          <w:spacing w:val="-2"/>
          <w:sz w:val="15"/>
        </w:rPr>
        <w:t>基因表</w:t>
      </w:r>
      <w:bookmarkEnd w:id="3"/>
      <w:r>
        <w:rPr>
          <w:rFonts w:ascii="宋体" w:eastAsia="宋体"/>
          <w:spacing w:val="-2"/>
          <w:sz w:val="15"/>
        </w:rPr>
        <w:t>达特征图。</w:t>
      </w:r>
    </w:p>
    <w:p w14:paraId="4B77F6AE" w14:textId="68856DE7" w:rsidR="00CF6CCD" w:rsidRPr="00CF6CCD" w:rsidRDefault="00CF6CCD" w:rsidP="00FD0D5C">
      <w:pPr>
        <w:tabs>
          <w:tab w:val="left" w:pos="2915"/>
        </w:tabs>
        <w:rPr>
          <w:rFonts w:eastAsiaTheme="minorEastAsia"/>
          <w:b/>
          <w:bCs/>
          <w:lang w:eastAsia="zh-CN"/>
        </w:rPr>
        <w:sectPr w:rsidR="00CF6CCD" w:rsidRPr="00CF6CCD">
          <w:pgSz w:w="11900" w:h="16840"/>
          <w:pgMar w:top="1220" w:right="560" w:bottom="0" w:left="460" w:header="720" w:footer="720" w:gutter="0"/>
          <w:cols w:space="720"/>
        </w:sectPr>
      </w:pPr>
    </w:p>
    <w:p w14:paraId="4C3F869C" w14:textId="77777777" w:rsidR="00FE6F2D" w:rsidRPr="00154933" w:rsidRDefault="00FE6F2D" w:rsidP="00FD0D5C">
      <w:pPr>
        <w:pStyle w:val="Heading2"/>
        <w:spacing w:before="148"/>
        <w:ind w:left="0"/>
        <w:jc w:val="left"/>
        <w:rPr>
          <w:rFonts w:eastAsiaTheme="minorEastAsia"/>
          <w:spacing w:val="-4"/>
          <w:lang w:eastAsia="zh-CN"/>
        </w:rPr>
      </w:pPr>
    </w:p>
    <w:p w14:paraId="0F34EBE4" w14:textId="5EE874D8" w:rsidR="00000231" w:rsidRPr="00B74794" w:rsidRDefault="00000231" w:rsidP="00FD0D5C">
      <w:pPr>
        <w:pStyle w:val="Heading3"/>
        <w:numPr>
          <w:ilvl w:val="0"/>
          <w:numId w:val="1"/>
        </w:numPr>
        <w:tabs>
          <w:tab w:val="left" w:pos="484"/>
        </w:tabs>
        <w:spacing w:before="1"/>
      </w:pPr>
      <w:r>
        <w:rPr>
          <w:rFonts w:asciiTheme="minorEastAsia" w:eastAsiaTheme="minorEastAsia" w:hAnsiTheme="minorEastAsia" w:hint="eastAsia"/>
          <w:lang w:eastAsia="zh-CN"/>
        </w:rPr>
        <w:t>细胞注释</w:t>
      </w:r>
    </w:p>
    <w:p w14:paraId="7E028294" w14:textId="30E5AA54" w:rsidR="00B74794" w:rsidRPr="00B74794" w:rsidRDefault="00B74794" w:rsidP="00B74794">
      <w:pPr>
        <w:pStyle w:val="Heading3"/>
        <w:spacing w:before="1"/>
        <w:ind w:left="298" w:firstLine="422"/>
        <w:rPr>
          <w:rFonts w:ascii="宋体" w:eastAsia="宋体" w:hAnsi="宋体" w:cs="宋体"/>
          <w:b w:val="0"/>
          <w:bCs w:val="0"/>
          <w:sz w:val="18"/>
          <w:szCs w:val="18"/>
          <w:lang w:eastAsia="zh-CN"/>
        </w:rPr>
      </w:pPr>
      <w:r w:rsidRPr="00B74794">
        <w:rPr>
          <w:rFonts w:ascii="宋体" w:eastAsia="宋体" w:hAnsi="宋体" w:cs="宋体" w:hint="eastAsia"/>
          <w:b w:val="0"/>
          <w:bCs w:val="0"/>
          <w:sz w:val="18"/>
          <w:szCs w:val="18"/>
          <w:lang w:eastAsia="zh-CN"/>
        </w:rPr>
        <w:t>首先，针对每个聚类，我们分析其差异表达基因（</w:t>
      </w:r>
      <w:r w:rsidRPr="00B74794">
        <w:rPr>
          <w:rFonts w:ascii="宋体" w:eastAsia="宋体" w:hAnsi="宋体" w:cs="宋体"/>
          <w:b w:val="0"/>
          <w:bCs w:val="0"/>
          <w:sz w:val="18"/>
          <w:szCs w:val="18"/>
          <w:lang w:eastAsia="zh-CN"/>
        </w:rPr>
        <w:t>DEGs</w:t>
      </w:r>
      <w:r w:rsidRPr="00B74794">
        <w:rPr>
          <w:rFonts w:ascii="宋体" w:eastAsia="宋体" w:hAnsi="宋体" w:cs="宋体" w:hint="eastAsia"/>
          <w:b w:val="0"/>
          <w:bCs w:val="0"/>
          <w:sz w:val="18"/>
          <w:szCs w:val="18"/>
          <w:lang w:eastAsia="zh-CN"/>
        </w:rPr>
        <w:t>）和已知细胞类型标记基因的表达模式。通过计算每个聚类中特定标记基因集合的平均表达水平和阳性细胞比例，我们生成了细胞类型</w:t>
      </w:r>
      <w:r w:rsidRPr="00B74794">
        <w:rPr>
          <w:rFonts w:ascii="宋体" w:eastAsia="宋体" w:hAnsi="宋体" w:cs="宋体"/>
          <w:b w:val="0"/>
          <w:bCs w:val="0"/>
          <w:sz w:val="18"/>
          <w:szCs w:val="18"/>
          <w:lang w:eastAsia="zh-CN"/>
        </w:rPr>
        <w:t>-</w:t>
      </w:r>
      <w:r>
        <w:rPr>
          <w:rFonts w:ascii="宋体" w:eastAsia="宋体" w:hAnsi="宋体" w:cs="宋体" w:hint="eastAsia"/>
          <w:b w:val="0"/>
          <w:bCs w:val="0"/>
          <w:sz w:val="18"/>
          <w:szCs w:val="18"/>
          <w:lang w:eastAsia="zh-CN"/>
        </w:rPr>
        <w:t>表达</w:t>
      </w:r>
      <w:r w:rsidRPr="00B74794">
        <w:rPr>
          <w:rFonts w:ascii="宋体" w:eastAsia="宋体" w:hAnsi="宋体" w:cs="宋体" w:hint="eastAsia"/>
          <w:b w:val="0"/>
          <w:bCs w:val="0"/>
          <w:sz w:val="18"/>
          <w:szCs w:val="18"/>
          <w:lang w:eastAsia="zh-CN"/>
        </w:rPr>
        <w:t>分数矩阵。基于</w:t>
      </w:r>
      <w:r>
        <w:rPr>
          <w:rFonts w:ascii="宋体" w:eastAsia="宋体" w:hAnsi="宋体" w:cs="宋体" w:hint="eastAsia"/>
          <w:b w:val="0"/>
          <w:bCs w:val="0"/>
          <w:sz w:val="18"/>
          <w:szCs w:val="18"/>
          <w:lang w:eastAsia="zh-CN"/>
        </w:rPr>
        <w:t>热力图和</w:t>
      </w:r>
      <w:r w:rsidRPr="00B74794">
        <w:rPr>
          <w:rFonts w:ascii="宋体" w:eastAsia="宋体" w:hAnsi="宋体" w:cs="宋体"/>
          <w:b w:val="0"/>
          <w:bCs w:val="0"/>
          <w:sz w:val="18"/>
          <w:szCs w:val="18"/>
          <w:lang w:eastAsia="zh-CN"/>
        </w:rPr>
        <w:t>DotPlot</w:t>
      </w:r>
      <w:r w:rsidRPr="00B74794">
        <w:rPr>
          <w:rFonts w:ascii="宋体" w:eastAsia="宋体" w:hAnsi="宋体" w:cs="宋体" w:hint="eastAsia"/>
          <w:b w:val="0"/>
          <w:bCs w:val="0"/>
          <w:sz w:val="18"/>
          <w:szCs w:val="18"/>
          <w:lang w:eastAsia="zh-CN"/>
        </w:rPr>
        <w:t>可视化，我们对每个聚类进行了系统性注释。具体而言，我们采用预定义的</w:t>
      </w:r>
      <w:r w:rsidRPr="00B74794">
        <w:rPr>
          <w:rFonts w:ascii="宋体" w:eastAsia="宋体" w:hAnsi="宋体" w:cs="宋体"/>
          <w:b w:val="0"/>
          <w:bCs w:val="0"/>
          <w:sz w:val="18"/>
          <w:szCs w:val="18"/>
          <w:lang w:eastAsia="zh-CN"/>
        </w:rPr>
        <w:t>cluster_names</w:t>
      </w:r>
      <w:r w:rsidRPr="00B74794">
        <w:rPr>
          <w:rFonts w:ascii="宋体" w:eastAsia="宋体" w:hAnsi="宋体" w:cs="宋体" w:hint="eastAsia"/>
          <w:b w:val="0"/>
          <w:bCs w:val="0"/>
          <w:sz w:val="18"/>
          <w:szCs w:val="18"/>
          <w:lang w:eastAsia="zh-CN"/>
        </w:rPr>
        <w:t>向量实现聚类与细胞类型的映射关系，确保注释结果的标准化和可重复性。同时，我们输出每个聚类的特征标记基因列表，为后续生物学解释提供关键依据。</w:t>
      </w:r>
    </w:p>
    <w:p w14:paraId="77575547" w14:textId="77777777" w:rsidR="00B74794" w:rsidRPr="00B74794" w:rsidRDefault="00B74794" w:rsidP="00B74794">
      <w:pPr>
        <w:pStyle w:val="Heading3"/>
        <w:tabs>
          <w:tab w:val="left" w:pos="484"/>
        </w:tabs>
        <w:spacing w:before="1"/>
        <w:rPr>
          <w:rFonts w:ascii="宋体" w:eastAsia="宋体" w:hAnsi="宋体" w:cs="宋体"/>
          <w:b w:val="0"/>
          <w:bCs w:val="0"/>
          <w:sz w:val="18"/>
          <w:szCs w:val="18"/>
          <w:lang w:eastAsia="zh-CN"/>
        </w:rPr>
      </w:pPr>
    </w:p>
    <w:p w14:paraId="16D772B7" w14:textId="1EACB822" w:rsidR="00B74794" w:rsidRPr="00B74794" w:rsidRDefault="00B74794" w:rsidP="00B74794">
      <w:pPr>
        <w:pStyle w:val="Heading3"/>
        <w:tabs>
          <w:tab w:val="left" w:pos="484"/>
        </w:tabs>
        <w:spacing w:before="1"/>
        <w:ind w:left="298" w:firstLine="0"/>
        <w:rPr>
          <w:rFonts w:ascii="宋体" w:eastAsia="宋体" w:hAnsi="宋体" w:cs="宋体"/>
          <w:b w:val="0"/>
          <w:bCs w:val="0"/>
          <w:sz w:val="18"/>
          <w:szCs w:val="18"/>
          <w:lang w:eastAsia="zh-CN"/>
        </w:rPr>
      </w:pPr>
      <w:r>
        <w:rPr>
          <w:rFonts w:ascii="宋体" w:eastAsia="宋体" w:hAnsi="宋体" w:cs="宋体"/>
          <w:b w:val="0"/>
          <w:bCs w:val="0"/>
          <w:sz w:val="18"/>
          <w:szCs w:val="18"/>
          <w:lang w:eastAsia="zh-CN"/>
        </w:rPr>
        <w:tab/>
      </w:r>
      <w:r>
        <w:rPr>
          <w:rFonts w:ascii="宋体" w:eastAsia="宋体" w:hAnsi="宋体" w:cs="宋体"/>
          <w:b w:val="0"/>
          <w:bCs w:val="0"/>
          <w:sz w:val="18"/>
          <w:szCs w:val="18"/>
          <w:lang w:eastAsia="zh-CN"/>
        </w:rPr>
        <w:tab/>
      </w:r>
      <w:r w:rsidRPr="00B74794">
        <w:rPr>
          <w:rFonts w:ascii="宋体" w:eastAsia="宋体" w:hAnsi="宋体" w:cs="宋体" w:hint="eastAsia"/>
          <w:b w:val="0"/>
          <w:bCs w:val="0"/>
          <w:sz w:val="18"/>
          <w:szCs w:val="18"/>
          <w:lang w:eastAsia="zh-CN"/>
        </w:rPr>
        <w:t>最终，我们生成了基于手工注释的</w:t>
      </w:r>
      <w:r w:rsidRPr="00B74794">
        <w:rPr>
          <w:rFonts w:ascii="宋体" w:eastAsia="宋体" w:hAnsi="宋体" w:cs="宋体"/>
          <w:b w:val="0"/>
          <w:bCs w:val="0"/>
          <w:sz w:val="18"/>
          <w:szCs w:val="18"/>
          <w:lang w:eastAsia="zh-CN"/>
        </w:rPr>
        <w:t>UMAP</w:t>
      </w:r>
      <w:r w:rsidRPr="00B74794">
        <w:rPr>
          <w:rFonts w:ascii="宋体" w:eastAsia="宋体" w:hAnsi="宋体" w:cs="宋体" w:hint="eastAsia"/>
          <w:b w:val="0"/>
          <w:bCs w:val="0"/>
          <w:sz w:val="18"/>
          <w:szCs w:val="18"/>
          <w:lang w:eastAsia="zh-CN"/>
        </w:rPr>
        <w:t>可视化图，将细胞类型注释结果直观地展示在二维空间中。在该图中，每个点代表一个细胞，空间距离近的点表示这些细胞的基因表达模式相似，而不同颜色则代表不同的细胞类型。通过这种注释方式，我们能够清晰地识别出组织中存在的各类细胞群体，为后续的生物学分析奠定坚实基础。</w:t>
      </w:r>
    </w:p>
    <w:p w14:paraId="39E6EB5F" w14:textId="6AE05F8B" w:rsidR="00B74794" w:rsidRDefault="00B74794" w:rsidP="00B74794">
      <w:pPr>
        <w:pStyle w:val="Heading3"/>
        <w:tabs>
          <w:tab w:val="left" w:pos="484"/>
        </w:tabs>
        <w:spacing w:before="1"/>
        <w:ind w:left="0" w:firstLine="0"/>
        <w:rPr>
          <w:rFonts w:eastAsiaTheme="minorEastAsia"/>
          <w:lang w:eastAsia="zh-CN"/>
        </w:rPr>
      </w:pPr>
    </w:p>
    <w:p w14:paraId="3CBE5500" w14:textId="1DB504EB" w:rsidR="00B74794" w:rsidRDefault="00B74794" w:rsidP="00B74794">
      <w:pPr>
        <w:pStyle w:val="Heading3"/>
        <w:tabs>
          <w:tab w:val="left" w:pos="484"/>
        </w:tabs>
        <w:spacing w:before="1"/>
        <w:jc w:val="center"/>
        <w:rPr>
          <w:rFonts w:eastAsiaTheme="minorEastAsia"/>
          <w:lang w:eastAsia="zh-CN"/>
        </w:rPr>
      </w:pPr>
      <w:r w:rsidRPr="00B74794">
        <w:rPr>
          <w:rFonts w:eastAsiaTheme="minorEastAsia"/>
          <w:noProof/>
          <w:lang w:eastAsia="zh-CN"/>
        </w:rPr>
        <w:drawing>
          <wp:inline distT="0" distB="0" distL="0" distR="0" wp14:anchorId="448A7686" wp14:editId="2C863C3C">
            <wp:extent cx="5047488" cy="4459233"/>
            <wp:effectExtent l="0" t="0" r="127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49717" cy="4461202"/>
                    </a:xfrm>
                    <a:prstGeom prst="rect">
                      <a:avLst/>
                    </a:prstGeom>
                  </pic:spPr>
                </pic:pic>
              </a:graphicData>
            </a:graphic>
          </wp:inline>
        </w:drawing>
      </w:r>
    </w:p>
    <w:p w14:paraId="098D82FD" w14:textId="64CABEEF" w:rsidR="00B74794" w:rsidRPr="00B74794" w:rsidRDefault="00B74794" w:rsidP="00B74794">
      <w:pPr>
        <w:pStyle w:val="Heading3"/>
        <w:tabs>
          <w:tab w:val="left" w:pos="484"/>
        </w:tabs>
        <w:spacing w:before="1"/>
        <w:jc w:val="center"/>
        <w:rPr>
          <w:rFonts w:asciiTheme="minorEastAsia" w:eastAsiaTheme="minorEastAsia" w:hAnsiTheme="minorEastAsia"/>
          <w:b w:val="0"/>
          <w:bCs w:val="0"/>
          <w:sz w:val="15"/>
          <w:szCs w:val="15"/>
          <w:lang w:eastAsia="zh-CN"/>
        </w:rPr>
      </w:pPr>
      <w:r w:rsidRPr="00B74794">
        <w:rPr>
          <w:rFonts w:asciiTheme="minorEastAsia" w:eastAsiaTheme="minorEastAsia" w:hAnsiTheme="minorEastAsia" w:hint="eastAsia"/>
          <w:b w:val="0"/>
          <w:bCs w:val="0"/>
          <w:sz w:val="15"/>
          <w:szCs w:val="15"/>
          <w:lang w:eastAsia="zh-CN"/>
        </w:rPr>
        <w:t>图1</w:t>
      </w:r>
      <w:r>
        <w:rPr>
          <w:rFonts w:asciiTheme="minorEastAsia" w:eastAsiaTheme="minorEastAsia" w:hAnsiTheme="minorEastAsia"/>
          <w:b w:val="0"/>
          <w:bCs w:val="0"/>
          <w:sz w:val="15"/>
          <w:szCs w:val="15"/>
          <w:lang w:eastAsia="zh-CN"/>
        </w:rPr>
        <w:t>0</w:t>
      </w:r>
      <w:r w:rsidRPr="00B74794">
        <w:rPr>
          <w:rFonts w:asciiTheme="minorEastAsia" w:eastAsiaTheme="minorEastAsia" w:hAnsiTheme="minorEastAsia"/>
          <w:b w:val="0"/>
          <w:bCs w:val="0"/>
          <w:sz w:val="15"/>
          <w:szCs w:val="15"/>
          <w:lang w:eastAsia="zh-CN"/>
        </w:rPr>
        <w:t xml:space="preserve">. </w:t>
      </w:r>
      <w:r w:rsidRPr="00B74794">
        <w:rPr>
          <w:rFonts w:asciiTheme="minorEastAsia" w:eastAsiaTheme="minorEastAsia" w:hAnsiTheme="minorEastAsia" w:hint="eastAsia"/>
          <w:b w:val="0"/>
          <w:bCs w:val="0"/>
          <w:sz w:val="15"/>
          <w:szCs w:val="15"/>
          <w:lang w:eastAsia="zh-CN"/>
        </w:rPr>
        <w:t>细胞类型的marker</w:t>
      </w:r>
      <w:r w:rsidRPr="00B74794">
        <w:rPr>
          <w:rFonts w:asciiTheme="minorEastAsia" w:eastAsiaTheme="minorEastAsia" w:hAnsiTheme="minorEastAsia"/>
          <w:b w:val="0"/>
          <w:bCs w:val="0"/>
          <w:sz w:val="15"/>
          <w:szCs w:val="15"/>
          <w:lang w:eastAsia="zh-CN"/>
        </w:rPr>
        <w:t xml:space="preserve"> </w:t>
      </w:r>
      <w:r w:rsidRPr="00B74794">
        <w:rPr>
          <w:rFonts w:asciiTheme="minorEastAsia" w:eastAsiaTheme="minorEastAsia" w:hAnsiTheme="minorEastAsia" w:hint="eastAsia"/>
          <w:b w:val="0"/>
          <w:bCs w:val="0"/>
          <w:sz w:val="15"/>
          <w:szCs w:val="15"/>
          <w:lang w:eastAsia="zh-CN"/>
        </w:rPr>
        <w:t>gene表达</w:t>
      </w:r>
      <w:r>
        <w:rPr>
          <w:rFonts w:asciiTheme="minorEastAsia" w:eastAsiaTheme="minorEastAsia" w:hAnsiTheme="minorEastAsia" w:hint="eastAsia"/>
          <w:b w:val="0"/>
          <w:bCs w:val="0"/>
          <w:sz w:val="15"/>
          <w:szCs w:val="15"/>
          <w:lang w:eastAsia="zh-CN"/>
        </w:rPr>
        <w:t>热力图</w:t>
      </w:r>
      <w:r w:rsidRPr="00B74794">
        <w:rPr>
          <w:rFonts w:asciiTheme="minorEastAsia" w:eastAsiaTheme="minorEastAsia" w:hAnsiTheme="minorEastAsia" w:hint="eastAsia"/>
          <w:b w:val="0"/>
          <w:bCs w:val="0"/>
          <w:sz w:val="15"/>
          <w:szCs w:val="15"/>
          <w:lang w:eastAsia="zh-CN"/>
        </w:rPr>
        <w:t>。</w:t>
      </w:r>
    </w:p>
    <w:p w14:paraId="7996B391" w14:textId="510BC3C5" w:rsidR="00B74794" w:rsidRDefault="00B74794" w:rsidP="00B74794">
      <w:pPr>
        <w:pStyle w:val="Heading3"/>
        <w:tabs>
          <w:tab w:val="left" w:pos="484"/>
        </w:tabs>
        <w:spacing w:before="1"/>
        <w:ind w:left="0" w:firstLine="0"/>
        <w:rPr>
          <w:rFonts w:eastAsiaTheme="minorEastAsia"/>
          <w:lang w:eastAsia="zh-CN"/>
        </w:rPr>
      </w:pPr>
    </w:p>
    <w:p w14:paraId="4B623A74" w14:textId="12693E79" w:rsidR="00B74794" w:rsidRDefault="00B74794" w:rsidP="00B74794">
      <w:pPr>
        <w:pStyle w:val="Heading3"/>
        <w:tabs>
          <w:tab w:val="left" w:pos="484"/>
        </w:tabs>
        <w:spacing w:before="1"/>
        <w:ind w:left="0" w:firstLine="0"/>
        <w:rPr>
          <w:rFonts w:eastAsiaTheme="minorEastAsia"/>
          <w:lang w:eastAsia="zh-CN"/>
        </w:rPr>
      </w:pPr>
    </w:p>
    <w:p w14:paraId="6A8E62A0" w14:textId="736A7694" w:rsidR="00B74794" w:rsidRDefault="00B74794" w:rsidP="00B74794">
      <w:pPr>
        <w:pStyle w:val="Heading3"/>
        <w:tabs>
          <w:tab w:val="left" w:pos="484"/>
        </w:tabs>
        <w:spacing w:before="1"/>
        <w:ind w:left="0" w:firstLine="0"/>
        <w:rPr>
          <w:rFonts w:eastAsiaTheme="minorEastAsia"/>
          <w:lang w:eastAsia="zh-CN"/>
        </w:rPr>
      </w:pPr>
    </w:p>
    <w:p w14:paraId="5653FF87" w14:textId="7FB05751" w:rsidR="00B74794" w:rsidRDefault="00B74794" w:rsidP="00B74794">
      <w:pPr>
        <w:pStyle w:val="Heading3"/>
        <w:tabs>
          <w:tab w:val="left" w:pos="484"/>
        </w:tabs>
        <w:spacing w:before="1"/>
        <w:ind w:left="0" w:firstLine="0"/>
        <w:rPr>
          <w:rFonts w:eastAsiaTheme="minorEastAsia"/>
          <w:lang w:eastAsia="zh-CN"/>
        </w:rPr>
      </w:pPr>
    </w:p>
    <w:p w14:paraId="2B12B111" w14:textId="071FAFB9" w:rsidR="009669D3" w:rsidRDefault="009669D3" w:rsidP="00B74794">
      <w:pPr>
        <w:pStyle w:val="Heading3"/>
        <w:tabs>
          <w:tab w:val="left" w:pos="484"/>
        </w:tabs>
        <w:spacing w:before="1"/>
        <w:ind w:left="0" w:firstLine="0"/>
        <w:rPr>
          <w:rFonts w:eastAsiaTheme="minorEastAsia"/>
          <w:lang w:eastAsia="zh-CN"/>
        </w:rPr>
      </w:pPr>
    </w:p>
    <w:p w14:paraId="65A4F7D0" w14:textId="04C3DBD4" w:rsidR="009669D3" w:rsidRDefault="009669D3" w:rsidP="00B74794">
      <w:pPr>
        <w:pStyle w:val="Heading3"/>
        <w:tabs>
          <w:tab w:val="left" w:pos="484"/>
        </w:tabs>
        <w:spacing w:before="1"/>
        <w:ind w:left="0" w:firstLine="0"/>
        <w:rPr>
          <w:rFonts w:eastAsiaTheme="minorEastAsia"/>
          <w:lang w:eastAsia="zh-CN"/>
        </w:rPr>
      </w:pPr>
    </w:p>
    <w:p w14:paraId="68D511C1" w14:textId="51170CBA" w:rsidR="009669D3" w:rsidRDefault="009669D3" w:rsidP="00B74794">
      <w:pPr>
        <w:pStyle w:val="Heading3"/>
        <w:tabs>
          <w:tab w:val="left" w:pos="484"/>
        </w:tabs>
        <w:spacing w:before="1"/>
        <w:ind w:left="0" w:firstLine="0"/>
        <w:rPr>
          <w:rFonts w:eastAsiaTheme="minorEastAsia"/>
          <w:lang w:eastAsia="zh-CN"/>
        </w:rPr>
      </w:pPr>
    </w:p>
    <w:p w14:paraId="7C501FD2" w14:textId="28E1BCD8" w:rsidR="009669D3" w:rsidRDefault="009669D3" w:rsidP="00B74794">
      <w:pPr>
        <w:pStyle w:val="Heading3"/>
        <w:tabs>
          <w:tab w:val="left" w:pos="484"/>
        </w:tabs>
        <w:spacing w:before="1"/>
        <w:ind w:left="0" w:firstLine="0"/>
        <w:rPr>
          <w:rFonts w:eastAsiaTheme="minorEastAsia"/>
          <w:lang w:eastAsia="zh-CN"/>
        </w:rPr>
      </w:pPr>
    </w:p>
    <w:p w14:paraId="77166030" w14:textId="30751AB5" w:rsidR="009669D3" w:rsidRDefault="009669D3" w:rsidP="00B74794">
      <w:pPr>
        <w:pStyle w:val="Heading3"/>
        <w:tabs>
          <w:tab w:val="left" w:pos="484"/>
        </w:tabs>
        <w:spacing w:before="1"/>
        <w:ind w:left="0" w:firstLine="0"/>
        <w:rPr>
          <w:rFonts w:eastAsiaTheme="minorEastAsia"/>
          <w:lang w:eastAsia="zh-CN"/>
        </w:rPr>
      </w:pPr>
    </w:p>
    <w:p w14:paraId="178E629B" w14:textId="4C698769" w:rsidR="009669D3" w:rsidRDefault="009669D3" w:rsidP="00B74794">
      <w:pPr>
        <w:pStyle w:val="Heading3"/>
        <w:tabs>
          <w:tab w:val="left" w:pos="484"/>
        </w:tabs>
        <w:spacing w:before="1"/>
        <w:ind w:left="0" w:firstLine="0"/>
        <w:rPr>
          <w:rFonts w:eastAsiaTheme="minorEastAsia"/>
          <w:lang w:eastAsia="zh-CN"/>
        </w:rPr>
      </w:pPr>
    </w:p>
    <w:p w14:paraId="077C9C57" w14:textId="77777777" w:rsidR="009669D3" w:rsidRDefault="009669D3" w:rsidP="00B74794">
      <w:pPr>
        <w:pStyle w:val="Heading3"/>
        <w:tabs>
          <w:tab w:val="left" w:pos="484"/>
        </w:tabs>
        <w:spacing w:before="1"/>
        <w:ind w:left="0" w:firstLine="0"/>
        <w:rPr>
          <w:rFonts w:eastAsiaTheme="minorEastAsia"/>
          <w:lang w:eastAsia="zh-CN"/>
        </w:rPr>
      </w:pPr>
    </w:p>
    <w:p w14:paraId="5DC38531" w14:textId="77777777" w:rsidR="00B74794" w:rsidRDefault="00B74794" w:rsidP="00B74794">
      <w:pPr>
        <w:pStyle w:val="Heading3"/>
        <w:tabs>
          <w:tab w:val="left" w:pos="484"/>
        </w:tabs>
        <w:spacing w:before="1"/>
        <w:ind w:left="0" w:firstLine="0"/>
        <w:rPr>
          <w:rFonts w:eastAsiaTheme="minorEastAsia"/>
          <w:lang w:eastAsia="zh-CN"/>
        </w:rPr>
      </w:pPr>
    </w:p>
    <w:p w14:paraId="769E6928" w14:textId="57DAF643" w:rsidR="00B74794" w:rsidRDefault="00720F16" w:rsidP="009669D3">
      <w:pPr>
        <w:pStyle w:val="Heading3"/>
        <w:tabs>
          <w:tab w:val="left" w:pos="484"/>
        </w:tabs>
        <w:spacing w:before="1"/>
        <w:jc w:val="center"/>
        <w:rPr>
          <w:rFonts w:eastAsiaTheme="minorEastAsia"/>
          <w:lang w:eastAsia="zh-CN"/>
        </w:rPr>
      </w:pPr>
      <w:r>
        <w:rPr>
          <w:rFonts w:eastAsiaTheme="minorEastAsia"/>
          <w:noProof/>
          <w:lang w:eastAsia="zh-CN"/>
        </w:rPr>
        <w:drawing>
          <wp:inline distT="0" distB="0" distL="0" distR="0" wp14:anchorId="5881907E" wp14:editId="0B171B2C">
            <wp:extent cx="8372515" cy="2648623"/>
            <wp:effectExtent l="4445"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8390812" cy="2654411"/>
                    </a:xfrm>
                    <a:prstGeom prst="rect">
                      <a:avLst/>
                    </a:prstGeom>
                    <a:noFill/>
                    <a:ln>
                      <a:noFill/>
                    </a:ln>
                  </pic:spPr>
                </pic:pic>
              </a:graphicData>
            </a:graphic>
          </wp:inline>
        </w:drawing>
      </w:r>
    </w:p>
    <w:p w14:paraId="090E475A" w14:textId="12635ED9" w:rsidR="00B74794" w:rsidRPr="00720F16" w:rsidRDefault="00B74794" w:rsidP="00720F16">
      <w:pPr>
        <w:pStyle w:val="Heading3"/>
        <w:tabs>
          <w:tab w:val="left" w:pos="484"/>
        </w:tabs>
        <w:spacing w:before="1"/>
        <w:jc w:val="center"/>
        <w:rPr>
          <w:rFonts w:asciiTheme="minorEastAsia" w:eastAsiaTheme="minorEastAsia" w:hAnsiTheme="minorEastAsia"/>
          <w:b w:val="0"/>
          <w:bCs w:val="0"/>
          <w:sz w:val="15"/>
          <w:szCs w:val="15"/>
          <w:lang w:eastAsia="zh-CN"/>
        </w:rPr>
      </w:pPr>
      <w:bookmarkStart w:id="4" w:name="OLE_LINK5"/>
      <w:r w:rsidRPr="00B74794">
        <w:rPr>
          <w:rFonts w:asciiTheme="minorEastAsia" w:eastAsiaTheme="minorEastAsia" w:hAnsiTheme="minorEastAsia" w:hint="eastAsia"/>
          <w:b w:val="0"/>
          <w:bCs w:val="0"/>
          <w:sz w:val="15"/>
          <w:szCs w:val="15"/>
          <w:lang w:eastAsia="zh-CN"/>
        </w:rPr>
        <w:t>图1</w:t>
      </w:r>
      <w:r>
        <w:rPr>
          <w:rFonts w:asciiTheme="minorEastAsia" w:eastAsiaTheme="minorEastAsia" w:hAnsiTheme="minorEastAsia"/>
          <w:b w:val="0"/>
          <w:bCs w:val="0"/>
          <w:sz w:val="15"/>
          <w:szCs w:val="15"/>
          <w:lang w:eastAsia="zh-CN"/>
        </w:rPr>
        <w:t>1</w:t>
      </w:r>
      <w:r w:rsidRPr="00B74794">
        <w:rPr>
          <w:rFonts w:asciiTheme="minorEastAsia" w:eastAsiaTheme="minorEastAsia" w:hAnsiTheme="minorEastAsia"/>
          <w:b w:val="0"/>
          <w:bCs w:val="0"/>
          <w:sz w:val="15"/>
          <w:szCs w:val="15"/>
          <w:lang w:eastAsia="zh-CN"/>
        </w:rPr>
        <w:t xml:space="preserve">. </w:t>
      </w:r>
      <w:r w:rsidRPr="00B74794">
        <w:rPr>
          <w:rFonts w:asciiTheme="minorEastAsia" w:eastAsiaTheme="minorEastAsia" w:hAnsiTheme="minorEastAsia" w:hint="eastAsia"/>
          <w:b w:val="0"/>
          <w:bCs w:val="0"/>
          <w:sz w:val="15"/>
          <w:szCs w:val="15"/>
          <w:lang w:eastAsia="zh-CN"/>
        </w:rPr>
        <w:t>细胞类型的marker</w:t>
      </w:r>
      <w:r w:rsidRPr="00B74794">
        <w:rPr>
          <w:rFonts w:asciiTheme="minorEastAsia" w:eastAsiaTheme="minorEastAsia" w:hAnsiTheme="minorEastAsia"/>
          <w:b w:val="0"/>
          <w:bCs w:val="0"/>
          <w:sz w:val="15"/>
          <w:szCs w:val="15"/>
          <w:lang w:eastAsia="zh-CN"/>
        </w:rPr>
        <w:t xml:space="preserve"> </w:t>
      </w:r>
      <w:r w:rsidRPr="00B74794">
        <w:rPr>
          <w:rFonts w:asciiTheme="minorEastAsia" w:eastAsiaTheme="minorEastAsia" w:hAnsiTheme="minorEastAsia" w:hint="eastAsia"/>
          <w:b w:val="0"/>
          <w:bCs w:val="0"/>
          <w:sz w:val="15"/>
          <w:szCs w:val="15"/>
          <w:lang w:eastAsia="zh-CN"/>
        </w:rPr>
        <w:t>gene表达Dotplot。</w:t>
      </w:r>
      <w:bookmarkEnd w:id="4"/>
    </w:p>
    <w:p w14:paraId="765D5865" w14:textId="18DC7B80" w:rsidR="00B74794" w:rsidRDefault="00584924" w:rsidP="00B74794">
      <w:pPr>
        <w:pStyle w:val="Heading3"/>
        <w:tabs>
          <w:tab w:val="left" w:pos="484"/>
        </w:tabs>
        <w:spacing w:before="1"/>
        <w:rPr>
          <w:rFonts w:eastAsiaTheme="minorEastAsia"/>
          <w:lang w:eastAsia="zh-CN"/>
        </w:rPr>
      </w:pPr>
      <w:r w:rsidRPr="00584924">
        <w:rPr>
          <w:rFonts w:eastAsiaTheme="minorEastAsia"/>
          <w:noProof/>
          <w:lang w:eastAsia="zh-CN"/>
        </w:rPr>
        <w:lastRenderedPageBreak/>
        <w:drawing>
          <wp:inline distT="0" distB="0" distL="0" distR="0" wp14:anchorId="5D7A8E34" wp14:editId="777018E9">
            <wp:extent cx="6908800" cy="3506470"/>
            <wp:effectExtent l="0" t="0" r="6350" b="0"/>
            <wp:docPr id="200232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22123" name=""/>
                    <pic:cNvPicPr/>
                  </pic:nvPicPr>
                  <pic:blipFill>
                    <a:blip r:embed="rId27"/>
                    <a:stretch>
                      <a:fillRect/>
                    </a:stretch>
                  </pic:blipFill>
                  <pic:spPr>
                    <a:xfrm>
                      <a:off x="0" y="0"/>
                      <a:ext cx="6908800" cy="3506470"/>
                    </a:xfrm>
                    <a:prstGeom prst="rect">
                      <a:avLst/>
                    </a:prstGeom>
                  </pic:spPr>
                </pic:pic>
              </a:graphicData>
            </a:graphic>
          </wp:inline>
        </w:drawing>
      </w:r>
    </w:p>
    <w:p w14:paraId="14D2ABFA" w14:textId="6CB10B86" w:rsidR="009669D3" w:rsidRDefault="009669D3" w:rsidP="009669D3">
      <w:pPr>
        <w:pStyle w:val="Heading3"/>
        <w:tabs>
          <w:tab w:val="left" w:pos="484"/>
        </w:tabs>
        <w:spacing w:before="1"/>
        <w:jc w:val="center"/>
        <w:rPr>
          <w:rFonts w:asciiTheme="minorEastAsia" w:eastAsiaTheme="minorEastAsia" w:hAnsiTheme="minorEastAsia"/>
          <w:b w:val="0"/>
          <w:bCs w:val="0"/>
          <w:sz w:val="15"/>
          <w:szCs w:val="15"/>
          <w:lang w:eastAsia="zh-CN"/>
        </w:rPr>
      </w:pPr>
      <w:bookmarkStart w:id="5" w:name="OLE_LINK7"/>
      <w:r w:rsidRPr="00B74794">
        <w:rPr>
          <w:rFonts w:asciiTheme="minorEastAsia" w:eastAsiaTheme="minorEastAsia" w:hAnsiTheme="minorEastAsia" w:hint="eastAsia"/>
          <w:b w:val="0"/>
          <w:bCs w:val="0"/>
          <w:sz w:val="15"/>
          <w:szCs w:val="15"/>
          <w:lang w:eastAsia="zh-CN"/>
        </w:rPr>
        <w:t>图1</w:t>
      </w:r>
      <w:r>
        <w:rPr>
          <w:rFonts w:asciiTheme="minorEastAsia" w:eastAsiaTheme="minorEastAsia" w:hAnsiTheme="minorEastAsia"/>
          <w:b w:val="0"/>
          <w:bCs w:val="0"/>
          <w:sz w:val="15"/>
          <w:szCs w:val="15"/>
          <w:lang w:eastAsia="zh-CN"/>
        </w:rPr>
        <w:t>2</w:t>
      </w:r>
      <w:r w:rsidRPr="00B74794">
        <w:rPr>
          <w:rFonts w:asciiTheme="minorEastAsia" w:eastAsiaTheme="minorEastAsia" w:hAnsiTheme="minorEastAsia"/>
          <w:b w:val="0"/>
          <w:bCs w:val="0"/>
          <w:sz w:val="15"/>
          <w:szCs w:val="15"/>
          <w:lang w:eastAsia="zh-CN"/>
        </w:rPr>
        <w:t xml:space="preserve">. </w:t>
      </w:r>
      <w:r w:rsidRPr="00B74794">
        <w:rPr>
          <w:rFonts w:asciiTheme="minorEastAsia" w:eastAsiaTheme="minorEastAsia" w:hAnsiTheme="minorEastAsia" w:hint="eastAsia"/>
          <w:b w:val="0"/>
          <w:bCs w:val="0"/>
          <w:sz w:val="15"/>
          <w:szCs w:val="15"/>
          <w:lang w:eastAsia="zh-CN"/>
        </w:rPr>
        <w:t>细胞类型</w:t>
      </w:r>
      <w:r>
        <w:rPr>
          <w:rFonts w:asciiTheme="minorEastAsia" w:eastAsiaTheme="minorEastAsia" w:hAnsiTheme="minorEastAsia" w:hint="eastAsia"/>
          <w:b w:val="0"/>
          <w:bCs w:val="0"/>
          <w:sz w:val="15"/>
          <w:szCs w:val="15"/>
          <w:lang w:eastAsia="zh-CN"/>
        </w:rPr>
        <w:t>注释结果</w:t>
      </w:r>
      <w:r w:rsidRPr="00B74794">
        <w:rPr>
          <w:rFonts w:asciiTheme="minorEastAsia" w:eastAsiaTheme="minorEastAsia" w:hAnsiTheme="minorEastAsia" w:hint="eastAsia"/>
          <w:b w:val="0"/>
          <w:bCs w:val="0"/>
          <w:sz w:val="15"/>
          <w:szCs w:val="15"/>
          <w:lang w:eastAsia="zh-CN"/>
        </w:rPr>
        <w:t>。</w:t>
      </w:r>
    </w:p>
    <w:p w14:paraId="71F4C626"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3F775C7F"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6A48CDD5"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4F4A9906"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22033403"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44C808F4"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0BB0E9C8"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55F37936"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54FC589E"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6162ECB9"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55BD4117"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393A1B47"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144BA4BE"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76969F4C"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715355AC"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1CF2518E"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713F0755"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096952CC"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48B6B57C"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10E172A4"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451D3026"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055C26CC"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787CB05F"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2714667F"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7DF4024A"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2A8C8F97"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5AFB5738"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3036863E"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242C66F4"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3386DF9C"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28E9909D"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508797C5"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4423BD4F"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293AEDFD"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604ABC3B"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372C85A7"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0EA465C9"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766610D8"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6A153F7B"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6ECA7166"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472F834C" w14:textId="77777777" w:rsidR="00264671"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p w14:paraId="243665C8" w14:textId="77777777" w:rsidR="00264671" w:rsidRPr="00B74794" w:rsidRDefault="00264671" w:rsidP="009669D3">
      <w:pPr>
        <w:pStyle w:val="Heading3"/>
        <w:tabs>
          <w:tab w:val="left" w:pos="484"/>
        </w:tabs>
        <w:spacing w:before="1"/>
        <w:jc w:val="center"/>
        <w:rPr>
          <w:rFonts w:asciiTheme="minorEastAsia" w:eastAsiaTheme="minorEastAsia" w:hAnsiTheme="minorEastAsia"/>
          <w:b w:val="0"/>
          <w:bCs w:val="0"/>
          <w:sz w:val="15"/>
          <w:szCs w:val="15"/>
          <w:lang w:eastAsia="zh-CN"/>
        </w:rPr>
      </w:pPr>
    </w:p>
    <w:bookmarkEnd w:id="5"/>
    <w:p w14:paraId="36BE36A8" w14:textId="77777777" w:rsidR="00FE6F2D" w:rsidRPr="00CF6CCD" w:rsidRDefault="00FE6F2D" w:rsidP="00FD0D5C">
      <w:pPr>
        <w:pStyle w:val="Heading2"/>
        <w:ind w:left="0"/>
        <w:jc w:val="left"/>
        <w:rPr>
          <w:rFonts w:eastAsiaTheme="minorEastAsia"/>
          <w:spacing w:val="-2"/>
          <w:lang w:eastAsia="zh-CN"/>
        </w:rPr>
        <w:sectPr w:rsidR="00FE6F2D" w:rsidRPr="00CF6CCD">
          <w:pgSz w:w="11900" w:h="16840"/>
          <w:pgMar w:top="1140" w:right="560" w:bottom="0" w:left="460" w:header="720" w:footer="720" w:gutter="0"/>
          <w:cols w:space="720"/>
        </w:sectPr>
      </w:pPr>
    </w:p>
    <w:p w14:paraId="581FA28E" w14:textId="77777777" w:rsidR="00FE6F2D" w:rsidRDefault="00390E2D">
      <w:pPr>
        <w:pStyle w:val="Heading1"/>
      </w:pPr>
      <w:r>
        <w:rPr>
          <w:color w:val="0071BB"/>
          <w:spacing w:val="-4"/>
        </w:rPr>
        <w:lastRenderedPageBreak/>
        <w:t>分析方法</w:t>
      </w:r>
    </w:p>
    <w:p w14:paraId="50ABFC19" w14:textId="77777777" w:rsidR="00FE6F2D" w:rsidRDefault="00390E2D">
      <w:pPr>
        <w:pStyle w:val="Heading3"/>
        <w:numPr>
          <w:ilvl w:val="0"/>
          <w:numId w:val="3"/>
        </w:numPr>
        <w:tabs>
          <w:tab w:val="left" w:pos="484"/>
        </w:tabs>
        <w:spacing w:before="47"/>
        <w:ind w:hanging="186"/>
      </w:pPr>
      <w:r>
        <w:rPr>
          <w:spacing w:val="-3"/>
        </w:rPr>
        <w:t>项目流程</w:t>
      </w:r>
    </w:p>
    <w:p w14:paraId="70F3351A" w14:textId="49C0EC33" w:rsidR="00FE6F2D" w:rsidRDefault="00390E2D">
      <w:pPr>
        <w:pStyle w:val="BodyText"/>
        <w:spacing w:before="58"/>
        <w:ind w:left="663"/>
        <w:rPr>
          <w:spacing w:val="-1"/>
          <w:lang w:eastAsia="zh-CN"/>
        </w:rPr>
      </w:pPr>
      <w:r>
        <w:rPr>
          <w:spacing w:val="-1"/>
          <w:lang w:eastAsia="zh-CN"/>
        </w:rPr>
        <w:t>从样品接收到项目交付的整体项目流程如下：</w:t>
      </w:r>
    </w:p>
    <w:p w14:paraId="09322A1C" w14:textId="77777777" w:rsidR="00630AC3" w:rsidRDefault="00630AC3">
      <w:pPr>
        <w:pStyle w:val="BodyText"/>
        <w:spacing w:before="58"/>
        <w:ind w:left="663"/>
        <w:rPr>
          <w:spacing w:val="-1"/>
          <w:lang w:eastAsia="zh-CN"/>
        </w:rPr>
      </w:pPr>
    </w:p>
    <w:p w14:paraId="3D492779" w14:textId="23391509" w:rsidR="00FE6F2D" w:rsidRDefault="00630AC3" w:rsidP="00630AC3">
      <w:pPr>
        <w:pStyle w:val="BodyText"/>
        <w:spacing w:before="9"/>
        <w:jc w:val="center"/>
        <w:rPr>
          <w:sz w:val="16"/>
          <w:lang w:eastAsia="zh-CN"/>
        </w:rPr>
      </w:pPr>
      <w:r>
        <w:rPr>
          <w:noProof/>
        </w:rPr>
        <w:drawing>
          <wp:inline distT="0" distB="0" distL="0" distR="0" wp14:anchorId="338AD339" wp14:editId="1AE0E288">
            <wp:extent cx="4245997" cy="2289221"/>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45997" cy="2289221"/>
                    </a:xfrm>
                    <a:prstGeom prst="rect">
                      <a:avLst/>
                    </a:prstGeom>
                    <a:noFill/>
                    <a:ln>
                      <a:noFill/>
                    </a:ln>
                  </pic:spPr>
                </pic:pic>
              </a:graphicData>
            </a:graphic>
          </wp:inline>
        </w:drawing>
      </w:r>
    </w:p>
    <w:p w14:paraId="3A7C1EB4" w14:textId="77777777" w:rsidR="00FE6F2D" w:rsidRDefault="00390E2D">
      <w:pPr>
        <w:spacing w:before="89"/>
        <w:ind w:left="213" w:right="349"/>
        <w:jc w:val="center"/>
        <w:rPr>
          <w:rFonts w:ascii="宋体" w:eastAsia="宋体"/>
          <w:sz w:val="15"/>
        </w:rPr>
      </w:pPr>
      <w:r>
        <w:rPr>
          <w:rFonts w:ascii="宋体" w:eastAsia="宋体"/>
          <w:sz w:val="15"/>
        </w:rPr>
        <w:t>图</w:t>
      </w:r>
      <w:r>
        <w:rPr>
          <w:sz w:val="15"/>
        </w:rPr>
        <w:t>1</w:t>
      </w:r>
      <w:r>
        <w:rPr>
          <w:spacing w:val="42"/>
          <w:sz w:val="15"/>
        </w:rPr>
        <w:t xml:space="preserve"> </w:t>
      </w:r>
      <w:r>
        <w:rPr>
          <w:rFonts w:ascii="宋体" w:eastAsia="宋体"/>
          <w:spacing w:val="-2"/>
          <w:sz w:val="15"/>
        </w:rPr>
        <w:t>项目流程图。</w:t>
      </w:r>
    </w:p>
    <w:p w14:paraId="46B2BFC0" w14:textId="405F461C" w:rsidR="00FE6F2D" w:rsidRDefault="00FE6F2D">
      <w:pPr>
        <w:pStyle w:val="BodyText"/>
        <w:spacing w:before="4"/>
        <w:rPr>
          <w:sz w:val="16"/>
        </w:rPr>
      </w:pPr>
    </w:p>
    <w:p w14:paraId="22117DAF" w14:textId="140F706D" w:rsidR="00630AC3" w:rsidRDefault="00630AC3">
      <w:pPr>
        <w:pStyle w:val="BodyText"/>
        <w:spacing w:before="4"/>
        <w:rPr>
          <w:sz w:val="16"/>
        </w:rPr>
      </w:pPr>
    </w:p>
    <w:p w14:paraId="2F58D4E0" w14:textId="7DEB4F97" w:rsidR="00630AC3" w:rsidRDefault="00630AC3">
      <w:pPr>
        <w:pStyle w:val="BodyText"/>
        <w:spacing w:before="4"/>
        <w:rPr>
          <w:sz w:val="16"/>
        </w:rPr>
      </w:pPr>
    </w:p>
    <w:p w14:paraId="4759593A" w14:textId="77777777" w:rsidR="00630AC3" w:rsidRDefault="00630AC3">
      <w:pPr>
        <w:pStyle w:val="BodyText"/>
        <w:spacing w:before="4"/>
        <w:rPr>
          <w:sz w:val="16"/>
        </w:rPr>
      </w:pPr>
    </w:p>
    <w:p w14:paraId="5272F2DA" w14:textId="77777777" w:rsidR="00FE6F2D" w:rsidRDefault="00390E2D">
      <w:pPr>
        <w:pStyle w:val="Heading3"/>
        <w:numPr>
          <w:ilvl w:val="0"/>
          <w:numId w:val="3"/>
        </w:numPr>
        <w:tabs>
          <w:tab w:val="left" w:pos="484"/>
        </w:tabs>
        <w:ind w:hanging="186"/>
      </w:pPr>
      <w:r>
        <w:rPr>
          <w:spacing w:val="-3"/>
        </w:rPr>
        <w:t>实验流程</w:t>
      </w:r>
    </w:p>
    <w:p w14:paraId="1EDB87B0" w14:textId="47842804" w:rsidR="00FE6F2D" w:rsidRPr="00720F16" w:rsidRDefault="00390E2D">
      <w:pPr>
        <w:pStyle w:val="Heading4"/>
        <w:numPr>
          <w:ilvl w:val="1"/>
          <w:numId w:val="3"/>
        </w:numPr>
        <w:tabs>
          <w:tab w:val="left" w:pos="626"/>
        </w:tabs>
        <w:spacing w:before="58"/>
        <w:ind w:left="626" w:hanging="328"/>
        <w:rPr>
          <w:rFonts w:asciiTheme="minorEastAsia" w:eastAsiaTheme="minorEastAsia" w:hAnsiTheme="minorEastAsia"/>
          <w:lang w:eastAsia="zh-CN"/>
        </w:rPr>
      </w:pPr>
      <w:r w:rsidRPr="00720F16">
        <w:rPr>
          <w:rFonts w:asciiTheme="minorEastAsia" w:eastAsiaTheme="minorEastAsia" w:hAnsiTheme="minorEastAsia"/>
          <w:lang w:eastAsia="zh-CN"/>
        </w:rPr>
        <w:t>华大</w:t>
      </w:r>
      <w:r w:rsidR="0029460B" w:rsidRPr="00720F16">
        <w:rPr>
          <w:rFonts w:asciiTheme="minorEastAsia" w:eastAsiaTheme="minorEastAsia" w:hAnsiTheme="minorEastAsia" w:hint="eastAsia"/>
          <w:lang w:eastAsia="zh-CN"/>
        </w:rPr>
        <w:t>Stereo</w:t>
      </w:r>
      <w:r w:rsidR="0029460B" w:rsidRPr="00720F16">
        <w:rPr>
          <w:rFonts w:asciiTheme="minorEastAsia" w:eastAsiaTheme="minorEastAsia" w:hAnsiTheme="minorEastAsia"/>
          <w:lang w:eastAsia="zh-CN"/>
        </w:rPr>
        <w:t xml:space="preserve"> </w:t>
      </w:r>
      <w:r w:rsidR="0029460B" w:rsidRPr="00720F16">
        <w:rPr>
          <w:rFonts w:asciiTheme="minorEastAsia" w:eastAsiaTheme="minorEastAsia" w:hAnsiTheme="minorEastAsia" w:hint="eastAsia"/>
          <w:lang w:eastAsia="zh-CN"/>
        </w:rPr>
        <w:t>seq</w:t>
      </w:r>
      <w:r w:rsidR="0029460B" w:rsidRPr="00720F16">
        <w:rPr>
          <w:rFonts w:asciiTheme="minorEastAsia" w:eastAsiaTheme="minorEastAsia" w:hAnsiTheme="minorEastAsia"/>
          <w:lang w:eastAsia="zh-CN"/>
        </w:rPr>
        <w:t xml:space="preserve"> </w:t>
      </w:r>
      <w:r w:rsidR="0029460B" w:rsidRPr="00720F16">
        <w:rPr>
          <w:rFonts w:asciiTheme="minorEastAsia" w:eastAsiaTheme="minorEastAsia" w:hAnsiTheme="minorEastAsia" w:hint="eastAsia"/>
          <w:lang w:eastAsia="zh-CN"/>
        </w:rPr>
        <w:t>V</w:t>
      </w:r>
      <w:r w:rsidR="0029460B" w:rsidRPr="00720F16">
        <w:rPr>
          <w:rFonts w:asciiTheme="minorEastAsia" w:eastAsiaTheme="minorEastAsia" w:hAnsiTheme="minorEastAsia"/>
          <w:lang w:eastAsia="zh-CN"/>
        </w:rPr>
        <w:t>2</w:t>
      </w:r>
      <w:r w:rsidR="00720F16" w:rsidRPr="00720F16">
        <w:rPr>
          <w:rFonts w:asciiTheme="minorEastAsia" w:eastAsiaTheme="minorEastAsia" w:hAnsiTheme="minorEastAsia" w:hint="eastAsia"/>
          <w:spacing w:val="-2"/>
          <w:lang w:eastAsia="zh-CN"/>
        </w:rPr>
        <w:t>空间</w:t>
      </w:r>
      <w:r w:rsidRPr="00720F16">
        <w:rPr>
          <w:rFonts w:asciiTheme="minorEastAsia" w:eastAsiaTheme="minorEastAsia" w:hAnsiTheme="minorEastAsia"/>
          <w:spacing w:val="-2"/>
          <w:lang w:eastAsia="zh-CN"/>
        </w:rPr>
        <w:t>技术原理</w:t>
      </w:r>
    </w:p>
    <w:p w14:paraId="77696274" w14:textId="276CC918" w:rsidR="00FD0D5C" w:rsidRDefault="00720F16" w:rsidP="00720F16">
      <w:pPr>
        <w:pStyle w:val="BodyText"/>
        <w:spacing w:before="48"/>
        <w:ind w:left="298" w:firstLine="328"/>
        <w:rPr>
          <w:spacing w:val="-6"/>
          <w:lang w:eastAsia="zh-CN"/>
        </w:rPr>
      </w:pPr>
      <w:r w:rsidRPr="00720F16">
        <w:rPr>
          <w:rFonts w:hint="eastAsia"/>
          <w:lang w:eastAsia="zh-CN"/>
        </w:rPr>
        <w:t>华大</w:t>
      </w:r>
      <w:r w:rsidRPr="00720F16">
        <w:rPr>
          <w:rFonts w:ascii="Arial" w:eastAsia="Arial"/>
          <w:lang w:eastAsia="zh-CN"/>
        </w:rPr>
        <w:t>Stereo-seq V2</w:t>
      </w:r>
      <w:r w:rsidRPr="00720F16">
        <w:rPr>
          <w:rFonts w:hint="eastAsia"/>
          <w:lang w:eastAsia="zh-CN"/>
        </w:rPr>
        <w:t>技术是基于空间条形码（</w:t>
      </w:r>
      <w:r w:rsidRPr="00720F16">
        <w:rPr>
          <w:rFonts w:ascii="Arial" w:eastAsia="Arial"/>
          <w:lang w:eastAsia="zh-CN"/>
        </w:rPr>
        <w:t>spatial barcodes</w:t>
      </w:r>
      <w:r w:rsidRPr="00720F16">
        <w:rPr>
          <w:rFonts w:hint="eastAsia"/>
          <w:lang w:eastAsia="zh-CN"/>
        </w:rPr>
        <w:t>）的高分辨率空间转录组测序平台，其核心原理是在高密度芯片上设计独特的空间条形码阵列，通过组织切片与芯片的直接接触，使组织中的</w:t>
      </w:r>
      <w:r w:rsidRPr="00720F16">
        <w:rPr>
          <w:rFonts w:ascii="Arial" w:eastAsia="Arial"/>
          <w:lang w:eastAsia="zh-CN"/>
        </w:rPr>
        <w:t>RNA</w:t>
      </w:r>
      <w:r w:rsidRPr="00720F16">
        <w:rPr>
          <w:rFonts w:hint="eastAsia"/>
          <w:lang w:eastAsia="zh-CN"/>
        </w:rPr>
        <w:t>分子与芯片上的空间条形码特异性结合。在测序过程中，每个</w:t>
      </w:r>
      <w:r w:rsidRPr="00720F16">
        <w:rPr>
          <w:rFonts w:ascii="Arial" w:eastAsia="Arial"/>
          <w:lang w:eastAsia="zh-CN"/>
        </w:rPr>
        <w:t>RNA</w:t>
      </w:r>
      <w:r w:rsidRPr="00720F16">
        <w:rPr>
          <w:rFonts w:hint="eastAsia"/>
          <w:lang w:eastAsia="zh-CN"/>
        </w:rPr>
        <w:t>分子的序列与其对应的空间条形码一同被读取，从而精确确定每个转录本的空间位置。</w:t>
      </w:r>
      <w:r w:rsidRPr="00720F16">
        <w:rPr>
          <w:rFonts w:ascii="Arial" w:eastAsia="Arial"/>
          <w:lang w:eastAsia="zh-CN"/>
        </w:rPr>
        <w:t>Stereo-seq V2</w:t>
      </w:r>
      <w:r w:rsidRPr="00720F16">
        <w:rPr>
          <w:rFonts w:hint="eastAsia"/>
          <w:lang w:eastAsia="zh-CN"/>
        </w:rPr>
        <w:t>技术实现了亚细胞级的空间分辨率（约</w:t>
      </w:r>
      <w:r w:rsidRPr="00720F16">
        <w:rPr>
          <w:rFonts w:ascii="Arial" w:eastAsia="Arial"/>
          <w:lang w:eastAsia="zh-CN"/>
        </w:rPr>
        <w:t>1</w:t>
      </w:r>
      <w:r w:rsidRPr="00720F16">
        <w:rPr>
          <w:rFonts w:ascii="Arial" w:eastAsia="Arial"/>
        </w:rPr>
        <w:t>μ</w:t>
      </w:r>
      <w:r w:rsidRPr="00720F16">
        <w:rPr>
          <w:rFonts w:ascii="Arial" w:eastAsia="Arial"/>
          <w:lang w:eastAsia="zh-CN"/>
        </w:rPr>
        <w:t>m</w:t>
      </w:r>
      <w:r w:rsidRPr="00720F16">
        <w:rPr>
          <w:rFonts w:hint="eastAsia"/>
          <w:lang w:eastAsia="zh-CN"/>
        </w:rPr>
        <w:t>），能够同时检测组织切片中成千上万个空间位置的基因表达信息，无需依赖液滴微流控系统，可直接对完整组织切片进行高通量空间转录组分析，为组织微环境中的细胞异质性和空间基因表达模式研究提供了革命性工具</w:t>
      </w:r>
      <w:r>
        <w:rPr>
          <w:spacing w:val="-6"/>
          <w:lang w:eastAsia="zh-CN"/>
        </w:rPr>
        <w:t>,</w:t>
      </w:r>
      <w:r w:rsidR="00FD0D5C">
        <w:rPr>
          <w:spacing w:val="-6"/>
          <w:lang w:eastAsia="zh-CN"/>
        </w:rPr>
        <w:t>如下图所示。</w:t>
      </w:r>
    </w:p>
    <w:p w14:paraId="136B7084" w14:textId="77777777" w:rsidR="00720F16" w:rsidRPr="00720F16" w:rsidRDefault="00720F16" w:rsidP="00720F16">
      <w:pPr>
        <w:pStyle w:val="BodyText"/>
        <w:spacing w:before="48"/>
        <w:ind w:left="298" w:firstLine="328"/>
        <w:rPr>
          <w:spacing w:val="-6"/>
          <w:lang w:eastAsia="zh-CN"/>
        </w:rPr>
      </w:pPr>
    </w:p>
    <w:p w14:paraId="66F13364" w14:textId="2CB8B825" w:rsidR="00FE6F2D" w:rsidRDefault="00720F16" w:rsidP="00720F16">
      <w:pPr>
        <w:pStyle w:val="BodyText"/>
        <w:spacing w:before="64" w:line="280" w:lineRule="auto"/>
        <w:ind w:left="298" w:right="303" w:firstLine="364"/>
        <w:jc w:val="center"/>
        <w:rPr>
          <w:lang w:eastAsia="zh-CN"/>
        </w:rPr>
      </w:pPr>
      <w:r>
        <w:rPr>
          <w:rFonts w:hint="eastAsia"/>
          <w:noProof/>
          <w:spacing w:val="-1"/>
          <w:sz w:val="15"/>
          <w:lang w:eastAsia="zh-CN"/>
        </w:rPr>
        <w:lastRenderedPageBreak/>
        <w:drawing>
          <wp:inline distT="0" distB="0" distL="0" distR="0" wp14:anchorId="457D3E2E" wp14:editId="1EFCEC9B">
            <wp:extent cx="3999506" cy="5945499"/>
            <wp:effectExtent l="0" t="0" r="127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09456" cy="5960290"/>
                    </a:xfrm>
                    <a:prstGeom prst="rect">
                      <a:avLst/>
                    </a:prstGeom>
                    <a:noFill/>
                    <a:ln>
                      <a:noFill/>
                    </a:ln>
                  </pic:spPr>
                </pic:pic>
              </a:graphicData>
            </a:graphic>
          </wp:inline>
        </w:drawing>
      </w:r>
    </w:p>
    <w:p w14:paraId="6F117DA1" w14:textId="396B7A19" w:rsidR="00FD0D5C" w:rsidRDefault="00FD0D5C" w:rsidP="00FD0D5C">
      <w:pPr>
        <w:spacing w:before="128"/>
        <w:ind w:left="220" w:right="349"/>
        <w:jc w:val="center"/>
        <w:rPr>
          <w:rFonts w:ascii="宋体" w:eastAsia="宋体"/>
          <w:sz w:val="15"/>
          <w:lang w:eastAsia="zh-CN"/>
        </w:rPr>
      </w:pPr>
      <w:r>
        <w:rPr>
          <w:rFonts w:ascii="宋体" w:eastAsia="宋体"/>
          <w:sz w:val="15"/>
          <w:lang w:eastAsia="zh-CN"/>
        </w:rPr>
        <w:t>图</w:t>
      </w:r>
      <w:r>
        <w:rPr>
          <w:sz w:val="15"/>
          <w:lang w:eastAsia="zh-CN"/>
        </w:rPr>
        <w:t>2</w:t>
      </w:r>
      <w:r>
        <w:rPr>
          <w:spacing w:val="55"/>
          <w:sz w:val="15"/>
          <w:lang w:eastAsia="zh-CN"/>
        </w:rPr>
        <w:t xml:space="preserve"> </w:t>
      </w:r>
      <w:r w:rsidR="00720F16">
        <w:rPr>
          <w:sz w:val="15"/>
          <w:lang w:eastAsia="zh-CN"/>
        </w:rPr>
        <w:t>Stereo-</w:t>
      </w:r>
      <w:r w:rsidR="00720F16">
        <w:rPr>
          <w:rFonts w:ascii="宋体" w:eastAsia="宋体" w:hAnsi="宋体" w:cs="宋体" w:hint="eastAsia"/>
          <w:sz w:val="15"/>
          <w:lang w:eastAsia="zh-CN"/>
        </w:rPr>
        <w:t>seq</w:t>
      </w:r>
      <w:r w:rsidR="00720F16">
        <w:rPr>
          <w:rFonts w:ascii="宋体" w:eastAsia="宋体" w:hint="eastAsia"/>
          <w:spacing w:val="-1"/>
          <w:sz w:val="15"/>
          <w:lang w:eastAsia="zh-CN"/>
        </w:rPr>
        <w:t>空间</w:t>
      </w:r>
      <w:r>
        <w:rPr>
          <w:rFonts w:ascii="宋体" w:eastAsia="宋体"/>
          <w:spacing w:val="-1"/>
          <w:sz w:val="15"/>
          <w:lang w:eastAsia="zh-CN"/>
        </w:rPr>
        <w:t>技术原理示意图。</w:t>
      </w:r>
    </w:p>
    <w:p w14:paraId="438B6915" w14:textId="77777777" w:rsidR="00FE6F2D" w:rsidRDefault="00FE6F2D">
      <w:pPr>
        <w:rPr>
          <w:rFonts w:eastAsiaTheme="minorEastAsia"/>
          <w:lang w:eastAsia="zh-CN"/>
        </w:rPr>
      </w:pPr>
    </w:p>
    <w:p w14:paraId="1CB45668" w14:textId="77777777" w:rsidR="00FD0D5C" w:rsidRDefault="00FD0D5C">
      <w:pPr>
        <w:rPr>
          <w:rFonts w:eastAsiaTheme="minorEastAsia"/>
          <w:lang w:eastAsia="zh-CN"/>
        </w:rPr>
      </w:pPr>
    </w:p>
    <w:p w14:paraId="072007AA" w14:textId="77777777" w:rsidR="00FD0D5C" w:rsidRDefault="00FD0D5C" w:rsidP="00FD0D5C">
      <w:pPr>
        <w:pStyle w:val="Heading4"/>
        <w:numPr>
          <w:ilvl w:val="1"/>
          <w:numId w:val="3"/>
        </w:numPr>
        <w:tabs>
          <w:tab w:val="left" w:pos="626"/>
        </w:tabs>
      </w:pPr>
      <w:r>
        <w:rPr>
          <w:spacing w:val="-2"/>
        </w:rPr>
        <w:t>测序文库结构</w:t>
      </w:r>
    </w:p>
    <w:p w14:paraId="72D2CC50" w14:textId="68376CCD" w:rsidR="00FD0D5C" w:rsidRDefault="00FD0D5C" w:rsidP="00FD0D5C">
      <w:pPr>
        <w:pStyle w:val="BodyText"/>
        <w:spacing w:before="64" w:line="280" w:lineRule="auto"/>
        <w:ind w:left="298" w:right="309" w:firstLine="364"/>
        <w:rPr>
          <w:lang w:eastAsia="zh-CN"/>
        </w:rPr>
      </w:pPr>
      <w:r>
        <w:rPr>
          <w:rFonts w:ascii="Arial" w:eastAsia="Arial"/>
          <w:lang w:eastAsia="zh-CN"/>
        </w:rPr>
        <w:t>cDNA</w:t>
      </w:r>
      <w:r>
        <w:rPr>
          <w:lang w:eastAsia="zh-CN"/>
        </w:rPr>
        <w:t>经</w:t>
      </w:r>
      <w:r>
        <w:rPr>
          <w:rFonts w:ascii="Arial" w:eastAsia="Arial"/>
          <w:lang w:eastAsia="zh-CN"/>
        </w:rPr>
        <w:t>PCR</w:t>
      </w:r>
      <w:r>
        <w:rPr>
          <w:spacing w:val="-16"/>
          <w:lang w:eastAsia="zh-CN"/>
        </w:rPr>
        <w:t>扩增、 酶切、 筛选、 再扩增、 成环、 构建可用于</w:t>
      </w:r>
      <w:r>
        <w:rPr>
          <w:rFonts w:ascii="Arial" w:eastAsia="Arial"/>
          <w:lang w:eastAsia="zh-CN"/>
        </w:rPr>
        <w:t>DNBSEQ</w:t>
      </w:r>
      <w:r>
        <w:rPr>
          <w:spacing w:val="-8"/>
          <w:lang w:eastAsia="zh-CN"/>
        </w:rPr>
        <w:t>测序的标准文库后， 进行上机测序。 文库结构如下</w:t>
      </w:r>
      <w:r>
        <w:rPr>
          <w:spacing w:val="-4"/>
          <w:lang w:eastAsia="zh-CN"/>
        </w:rPr>
        <w:t>图所示。</w:t>
      </w:r>
    </w:p>
    <w:p w14:paraId="7C3F8492" w14:textId="77777777" w:rsidR="00FE6F2D" w:rsidRDefault="00FE6F2D">
      <w:pPr>
        <w:pStyle w:val="BodyText"/>
        <w:spacing w:before="2"/>
        <w:rPr>
          <w:sz w:val="17"/>
          <w:lang w:eastAsia="zh-CN"/>
        </w:rPr>
      </w:pPr>
    </w:p>
    <w:p w14:paraId="5B2D9705" w14:textId="02705D4B" w:rsidR="00FE6F2D" w:rsidRDefault="00390E2D">
      <w:pPr>
        <w:pStyle w:val="BodyText"/>
        <w:spacing w:before="6"/>
        <w:rPr>
          <w:sz w:val="13"/>
          <w:lang w:eastAsia="zh-CN"/>
        </w:rPr>
      </w:pPr>
      <w:r>
        <w:rPr>
          <w:noProof/>
        </w:rPr>
        <w:lastRenderedPageBreak/>
        <w:drawing>
          <wp:anchor distT="0" distB="0" distL="0" distR="0" simplePos="0" relativeHeight="251663872" behindDoc="1" locked="0" layoutInCell="1" allowOverlap="1" wp14:anchorId="3C88E410" wp14:editId="06A36385">
            <wp:simplePos x="0" y="0"/>
            <wp:positionH relativeFrom="page">
              <wp:posOffset>1670050</wp:posOffset>
            </wp:positionH>
            <wp:positionV relativeFrom="paragraph">
              <wp:posOffset>125095</wp:posOffset>
            </wp:positionV>
            <wp:extent cx="4289425" cy="1838325"/>
            <wp:effectExtent l="0" t="0" r="8255" b="5715"/>
            <wp:wrapTopAndBottom/>
            <wp:docPr id="148" name="Image 94"/>
            <wp:cNvGraphicFramePr/>
            <a:graphic xmlns:a="http://schemas.openxmlformats.org/drawingml/2006/main">
              <a:graphicData uri="http://schemas.openxmlformats.org/drawingml/2006/picture">
                <pic:pic xmlns:pic="http://schemas.openxmlformats.org/drawingml/2006/picture">
                  <pic:nvPicPr>
                    <pic:cNvPr id="148" name="Image 94"/>
                    <pic:cNvPicPr/>
                  </pic:nvPicPr>
                  <pic:blipFill>
                    <a:blip r:embed="rId30" cstate="print"/>
                    <a:stretch>
                      <a:fillRect/>
                    </a:stretch>
                  </pic:blipFill>
                  <pic:spPr>
                    <a:xfrm>
                      <a:off x="0" y="0"/>
                      <a:ext cx="4289425" cy="1838325"/>
                    </a:xfrm>
                    <a:prstGeom prst="rect">
                      <a:avLst/>
                    </a:prstGeom>
                  </pic:spPr>
                </pic:pic>
              </a:graphicData>
            </a:graphic>
          </wp:anchor>
        </w:drawing>
      </w:r>
    </w:p>
    <w:p w14:paraId="7F0777CD" w14:textId="77777777" w:rsidR="00FE6F2D" w:rsidRDefault="00390E2D">
      <w:pPr>
        <w:spacing w:before="113"/>
        <w:ind w:left="213" w:right="349"/>
        <w:jc w:val="center"/>
        <w:rPr>
          <w:rFonts w:ascii="宋体" w:eastAsia="宋体"/>
          <w:sz w:val="15"/>
          <w:lang w:eastAsia="zh-CN"/>
        </w:rPr>
      </w:pPr>
      <w:r>
        <w:rPr>
          <w:rFonts w:ascii="宋体" w:eastAsia="宋体"/>
          <w:sz w:val="15"/>
          <w:lang w:eastAsia="zh-CN"/>
        </w:rPr>
        <w:t>图</w:t>
      </w:r>
      <w:r>
        <w:rPr>
          <w:sz w:val="15"/>
          <w:lang w:eastAsia="zh-CN"/>
        </w:rPr>
        <w:t>3</w:t>
      </w:r>
      <w:r>
        <w:rPr>
          <w:spacing w:val="63"/>
          <w:sz w:val="15"/>
          <w:lang w:eastAsia="zh-CN"/>
        </w:rPr>
        <w:t xml:space="preserve"> </w:t>
      </w:r>
      <w:r>
        <w:rPr>
          <w:rFonts w:ascii="宋体" w:eastAsia="宋体"/>
          <w:spacing w:val="-1"/>
          <w:sz w:val="15"/>
          <w:lang w:eastAsia="zh-CN"/>
        </w:rPr>
        <w:t>单细胞测序文库结构示意图。</w:t>
      </w:r>
    </w:p>
    <w:p w14:paraId="5C8BDD45" w14:textId="77777777" w:rsidR="00FE6F2D" w:rsidRDefault="00FE6F2D">
      <w:pPr>
        <w:pStyle w:val="BodyText"/>
        <w:spacing w:before="12"/>
        <w:rPr>
          <w:sz w:val="23"/>
          <w:lang w:eastAsia="zh-CN"/>
        </w:rPr>
      </w:pPr>
    </w:p>
    <w:p w14:paraId="7CB48C2F" w14:textId="77777777" w:rsidR="00FE6F2D" w:rsidRDefault="00390E2D">
      <w:pPr>
        <w:spacing w:line="264" w:lineRule="auto"/>
        <w:ind w:left="4608" w:right="360" w:hanging="4263"/>
        <w:rPr>
          <w:rFonts w:ascii="宋体" w:eastAsia="宋体"/>
          <w:sz w:val="15"/>
        </w:rPr>
      </w:pPr>
      <w:r>
        <w:rPr>
          <w:color w:val="4A4A4A"/>
          <w:sz w:val="15"/>
        </w:rPr>
        <w:t>Cell</w:t>
      </w:r>
      <w:r>
        <w:rPr>
          <w:color w:val="4A4A4A"/>
          <w:spacing w:val="-2"/>
          <w:sz w:val="15"/>
        </w:rPr>
        <w:t xml:space="preserve"> </w:t>
      </w:r>
      <w:r>
        <w:rPr>
          <w:color w:val="4A4A4A"/>
          <w:sz w:val="15"/>
        </w:rPr>
        <w:t>Barcode</w:t>
      </w:r>
      <w:r>
        <w:rPr>
          <w:rFonts w:ascii="宋体" w:eastAsia="宋体"/>
          <w:color w:val="4A4A4A"/>
          <w:spacing w:val="-8"/>
          <w:sz w:val="15"/>
        </w:rPr>
        <w:t xml:space="preserve">： 用于标识细胞的人工合成核酸序列； </w:t>
      </w:r>
      <w:r>
        <w:rPr>
          <w:color w:val="4A4A4A"/>
          <w:sz w:val="15"/>
        </w:rPr>
        <w:t>UMI</w:t>
      </w:r>
      <w:r>
        <w:rPr>
          <w:rFonts w:ascii="宋体" w:eastAsia="宋体"/>
          <w:color w:val="4A4A4A"/>
          <w:spacing w:val="-8"/>
          <w:sz w:val="15"/>
        </w:rPr>
        <w:t xml:space="preserve">： 用于标识从样本组织捕获到的核酸序列； </w:t>
      </w:r>
      <w:r>
        <w:rPr>
          <w:color w:val="4A4A4A"/>
          <w:sz w:val="15"/>
        </w:rPr>
        <w:t>Poly(dT)</w:t>
      </w:r>
      <w:r>
        <w:rPr>
          <w:rFonts w:ascii="宋体" w:eastAsia="宋体"/>
          <w:color w:val="4A4A4A"/>
          <w:spacing w:val="-8"/>
          <w:sz w:val="15"/>
        </w:rPr>
        <w:t>： 用于与</w:t>
      </w:r>
      <w:r>
        <w:rPr>
          <w:color w:val="4A4A4A"/>
          <w:sz w:val="15"/>
        </w:rPr>
        <w:t>mRNA</w:t>
      </w:r>
      <w:r>
        <w:rPr>
          <w:color w:val="4A4A4A"/>
          <w:spacing w:val="-2"/>
          <w:sz w:val="15"/>
        </w:rPr>
        <w:t xml:space="preserve"> </w:t>
      </w:r>
      <w:r>
        <w:rPr>
          <w:color w:val="4A4A4A"/>
          <w:sz w:val="15"/>
        </w:rPr>
        <w:t>poly(A)</w:t>
      </w:r>
      <w:r>
        <w:rPr>
          <w:rFonts w:ascii="宋体" w:eastAsia="宋体"/>
          <w:color w:val="4A4A4A"/>
          <w:sz w:val="15"/>
        </w:rPr>
        <w:t xml:space="preserve">互补配对的序列； </w:t>
      </w:r>
      <w:r>
        <w:rPr>
          <w:color w:val="4A4A4A"/>
          <w:sz w:val="15"/>
        </w:rPr>
        <w:t>Insert</w:t>
      </w:r>
      <w:r>
        <w:rPr>
          <w:rFonts w:ascii="宋体" w:eastAsia="宋体"/>
          <w:color w:val="4A4A4A"/>
          <w:spacing w:val="-12"/>
          <w:sz w:val="15"/>
        </w:rPr>
        <w:t>： 捕获的</w:t>
      </w:r>
      <w:r>
        <w:rPr>
          <w:color w:val="4A4A4A"/>
          <w:sz w:val="15"/>
        </w:rPr>
        <w:t>RNA</w:t>
      </w:r>
      <w:r>
        <w:rPr>
          <w:rFonts w:ascii="宋体" w:eastAsia="宋体"/>
          <w:color w:val="4A4A4A"/>
          <w:sz w:val="15"/>
        </w:rPr>
        <w:t>片段</w:t>
      </w:r>
    </w:p>
    <w:p w14:paraId="3572EB66" w14:textId="77777777" w:rsidR="00FE6F2D" w:rsidRDefault="00FE6F2D">
      <w:pPr>
        <w:pStyle w:val="BodyText"/>
        <w:spacing w:before="10"/>
        <w:rPr>
          <w:sz w:val="14"/>
        </w:rPr>
      </w:pPr>
    </w:p>
    <w:p w14:paraId="14BD7981" w14:textId="77777777" w:rsidR="00FE6F2D" w:rsidRDefault="00390E2D" w:rsidP="00FD0D5C">
      <w:pPr>
        <w:pStyle w:val="Heading3"/>
        <w:numPr>
          <w:ilvl w:val="0"/>
          <w:numId w:val="3"/>
        </w:numPr>
        <w:tabs>
          <w:tab w:val="left" w:pos="484"/>
        </w:tabs>
        <w:ind w:hanging="186"/>
      </w:pPr>
      <w:r>
        <w:rPr>
          <w:spacing w:val="-2"/>
        </w:rPr>
        <w:t>信息分析流程</w:t>
      </w:r>
    </w:p>
    <w:p w14:paraId="43EB0E59" w14:textId="77777777" w:rsidR="00FE6F2D" w:rsidRDefault="00390E2D">
      <w:pPr>
        <w:pStyle w:val="BodyText"/>
        <w:spacing w:before="58" w:line="280" w:lineRule="auto"/>
        <w:ind w:left="298" w:right="303" w:firstLine="364"/>
        <w:jc w:val="both"/>
        <w:rPr>
          <w:lang w:eastAsia="zh-CN"/>
        </w:rPr>
      </w:pPr>
      <w:r>
        <w:rPr>
          <w:lang w:eastAsia="zh-CN"/>
        </w:rPr>
        <w:t>测序得到的原始数据称为</w:t>
      </w:r>
      <w:r>
        <w:rPr>
          <w:rFonts w:ascii="Arial" w:eastAsia="Arial"/>
          <w:lang w:eastAsia="zh-CN"/>
        </w:rPr>
        <w:t>raw</w:t>
      </w:r>
      <w:r>
        <w:rPr>
          <w:rFonts w:ascii="Arial" w:eastAsia="Arial"/>
          <w:spacing w:val="40"/>
          <w:lang w:eastAsia="zh-CN"/>
        </w:rPr>
        <w:t xml:space="preserve"> </w:t>
      </w:r>
      <w:r>
        <w:rPr>
          <w:rFonts w:ascii="Arial" w:eastAsia="Arial"/>
          <w:lang w:eastAsia="zh-CN"/>
        </w:rPr>
        <w:t>reads</w:t>
      </w:r>
      <w:r>
        <w:rPr>
          <w:lang w:eastAsia="zh-CN"/>
        </w:rPr>
        <w:t>。 根据已有的白名单序列， 对</w:t>
      </w:r>
      <w:r>
        <w:rPr>
          <w:rFonts w:ascii="Arial" w:eastAsia="Arial"/>
          <w:lang w:eastAsia="zh-CN"/>
        </w:rPr>
        <w:t>cDNA</w:t>
      </w:r>
      <w:r>
        <w:rPr>
          <w:lang w:eastAsia="zh-CN"/>
        </w:rPr>
        <w:t>和</w:t>
      </w:r>
      <w:r>
        <w:rPr>
          <w:rFonts w:ascii="Arial" w:eastAsia="Arial"/>
          <w:lang w:eastAsia="zh-CN"/>
        </w:rPr>
        <w:t>oligo</w:t>
      </w:r>
      <w:r>
        <w:rPr>
          <w:lang w:eastAsia="zh-CN"/>
        </w:rPr>
        <w:t>数据进行过滤和映射。 然后将插入片段部分</w:t>
      </w:r>
      <w:r>
        <w:rPr>
          <w:spacing w:val="-7"/>
          <w:lang w:eastAsia="zh-CN"/>
        </w:rPr>
        <w:t>比对到参考基因组， 统计比对到各个区域的比例， 并进行表达量统计； 基于表达量的结果， 进行细胞聚类， 后续进行</w:t>
      </w:r>
      <w:r>
        <w:rPr>
          <w:rFonts w:ascii="Arial" w:eastAsia="Arial"/>
          <w:lang w:eastAsia="zh-CN"/>
        </w:rPr>
        <w:t>marker</w:t>
      </w:r>
      <w:r>
        <w:rPr>
          <w:lang w:eastAsia="zh-CN"/>
        </w:rPr>
        <w:t>基</w:t>
      </w:r>
      <w:r>
        <w:rPr>
          <w:spacing w:val="-8"/>
          <w:lang w:eastAsia="zh-CN"/>
        </w:rPr>
        <w:t>因的鉴定、 分析以及高级分析等。</w:t>
      </w:r>
    </w:p>
    <w:p w14:paraId="2B9246EC" w14:textId="77777777" w:rsidR="00FE6F2D" w:rsidRDefault="00390E2D" w:rsidP="00FD0D5C">
      <w:pPr>
        <w:pStyle w:val="Heading4"/>
        <w:numPr>
          <w:ilvl w:val="1"/>
          <w:numId w:val="3"/>
        </w:numPr>
        <w:tabs>
          <w:tab w:val="left" w:pos="626"/>
        </w:tabs>
        <w:spacing w:before="94"/>
        <w:ind w:left="626" w:hanging="328"/>
      </w:pPr>
      <w:r>
        <w:rPr>
          <w:spacing w:val="-2"/>
        </w:rPr>
        <w:t>表达矩阵生成</w:t>
      </w:r>
    </w:p>
    <w:p w14:paraId="25B7965D" w14:textId="77777777" w:rsidR="00FE6F2D" w:rsidRDefault="00390E2D">
      <w:pPr>
        <w:pStyle w:val="BodyText"/>
        <w:spacing w:before="64"/>
        <w:ind w:left="663"/>
        <w:rPr>
          <w:lang w:eastAsia="zh-CN"/>
        </w:rPr>
      </w:pPr>
      <w:r>
        <w:rPr>
          <w:lang w:eastAsia="zh-CN"/>
        </w:rPr>
        <w:t>使用</w:t>
      </w:r>
      <w:r>
        <w:rPr>
          <w:rFonts w:ascii="Arial" w:eastAsia="Arial"/>
          <w:lang w:eastAsia="zh-CN"/>
        </w:rPr>
        <w:t>dnbc4tools</w:t>
      </w:r>
      <w:r>
        <w:rPr>
          <w:spacing w:val="-1"/>
          <w:lang w:eastAsia="zh-CN"/>
        </w:rPr>
        <w:t>工具，在经过下机数据质控、基因组比对、基因表达定量等步骤后，获得样本的单细胞水平基因表达矩阵。</w:t>
      </w:r>
    </w:p>
    <w:p w14:paraId="0F104455" w14:textId="77777777" w:rsidR="00FE6F2D" w:rsidRDefault="00390E2D" w:rsidP="00FD0D5C">
      <w:pPr>
        <w:pStyle w:val="Heading4"/>
        <w:numPr>
          <w:ilvl w:val="1"/>
          <w:numId w:val="3"/>
        </w:numPr>
        <w:tabs>
          <w:tab w:val="left" w:pos="626"/>
        </w:tabs>
        <w:spacing w:before="134"/>
        <w:ind w:left="626" w:hanging="328"/>
      </w:pPr>
      <w:r>
        <w:rPr>
          <w:spacing w:val="-2"/>
        </w:rPr>
        <w:t>数据质控和过滤</w:t>
      </w:r>
    </w:p>
    <w:p w14:paraId="7E1A1C7C" w14:textId="77777777" w:rsidR="00FE6F2D" w:rsidRDefault="00390E2D">
      <w:pPr>
        <w:pStyle w:val="BodyText"/>
        <w:spacing w:before="64"/>
        <w:ind w:left="663"/>
        <w:rPr>
          <w:lang w:eastAsia="zh-CN"/>
        </w:rPr>
      </w:pPr>
      <w:r>
        <w:rPr>
          <w:lang w:eastAsia="zh-CN"/>
        </w:rPr>
        <w:t>常用的</w:t>
      </w:r>
      <w:r>
        <w:rPr>
          <w:rFonts w:ascii="Arial" w:eastAsia="Arial"/>
          <w:lang w:eastAsia="zh-CN"/>
        </w:rPr>
        <w:t>QC</w:t>
      </w:r>
      <w:r>
        <w:rPr>
          <w:spacing w:val="-2"/>
          <w:lang w:eastAsia="zh-CN"/>
        </w:rPr>
        <w:t>过滤条件主要包括：</w:t>
      </w:r>
    </w:p>
    <w:p w14:paraId="4AC3B64F" w14:textId="77777777" w:rsidR="00FE6F2D" w:rsidRDefault="00FE6F2D">
      <w:pPr>
        <w:pStyle w:val="BodyText"/>
        <w:spacing w:before="12"/>
        <w:rPr>
          <w:sz w:val="17"/>
          <w:lang w:eastAsia="zh-CN"/>
        </w:rPr>
      </w:pPr>
    </w:p>
    <w:p w14:paraId="5135D8E1" w14:textId="77777777" w:rsidR="00FE6F2D" w:rsidRDefault="00390E2D" w:rsidP="00FD0D5C">
      <w:pPr>
        <w:pStyle w:val="ListParagraph"/>
        <w:numPr>
          <w:ilvl w:val="2"/>
          <w:numId w:val="3"/>
        </w:numPr>
        <w:tabs>
          <w:tab w:val="left" w:pos="882"/>
        </w:tabs>
        <w:spacing w:line="480" w:lineRule="auto"/>
        <w:ind w:right="434" w:firstLine="0"/>
        <w:rPr>
          <w:rFonts w:ascii="宋体" w:eastAsia="宋体"/>
          <w:sz w:val="18"/>
          <w:lang w:eastAsia="zh-CN"/>
        </w:rPr>
      </w:pPr>
      <w:r>
        <w:rPr>
          <w:rFonts w:ascii="宋体" w:eastAsia="宋体"/>
          <w:spacing w:val="-4"/>
          <w:sz w:val="18"/>
          <w:lang w:eastAsia="zh-CN"/>
        </w:rPr>
        <w:t xml:space="preserve">每个细胞鉴定到的基因的数量： </w:t>
      </w:r>
      <w:r>
        <w:rPr>
          <w:sz w:val="18"/>
          <w:lang w:eastAsia="zh-CN"/>
        </w:rPr>
        <w:t>a)</w:t>
      </w:r>
      <w:r>
        <w:rPr>
          <w:rFonts w:ascii="宋体" w:eastAsia="宋体"/>
          <w:sz w:val="18"/>
          <w:lang w:eastAsia="zh-CN"/>
        </w:rPr>
        <w:t>低质量细胞或者空液滴通常鉴定到的基因非常少</w:t>
      </w:r>
      <w:r>
        <w:rPr>
          <w:spacing w:val="-5"/>
          <w:sz w:val="18"/>
          <w:lang w:eastAsia="zh-CN"/>
        </w:rPr>
        <w:t xml:space="preserve">; </w:t>
      </w:r>
      <w:r>
        <w:rPr>
          <w:sz w:val="18"/>
          <w:lang w:eastAsia="zh-CN"/>
        </w:rPr>
        <w:t>b)</w:t>
      </w:r>
      <w:r>
        <w:rPr>
          <w:rFonts w:ascii="宋体" w:eastAsia="宋体"/>
          <w:sz w:val="18"/>
          <w:lang w:eastAsia="zh-CN"/>
        </w:rPr>
        <w:t>双胞或者多胞的液滴可能会表现出</w:t>
      </w:r>
      <w:r>
        <w:rPr>
          <w:rFonts w:ascii="宋体" w:eastAsia="宋体"/>
          <w:spacing w:val="-2"/>
          <w:sz w:val="18"/>
          <w:lang w:eastAsia="zh-CN"/>
        </w:rPr>
        <w:t>异常高的基因数量。</w:t>
      </w:r>
    </w:p>
    <w:p w14:paraId="19CE03F6" w14:textId="77777777" w:rsidR="00FE6F2D" w:rsidRDefault="00390E2D" w:rsidP="00FD0D5C">
      <w:pPr>
        <w:pStyle w:val="ListParagraph"/>
        <w:numPr>
          <w:ilvl w:val="2"/>
          <w:numId w:val="3"/>
        </w:numPr>
        <w:tabs>
          <w:tab w:val="left" w:pos="882"/>
        </w:tabs>
        <w:spacing w:line="480" w:lineRule="auto"/>
        <w:ind w:right="6544" w:firstLine="0"/>
        <w:rPr>
          <w:rFonts w:ascii="宋体" w:eastAsia="宋体"/>
          <w:sz w:val="18"/>
          <w:lang w:eastAsia="zh-CN"/>
        </w:rPr>
      </w:pPr>
      <w:r>
        <w:rPr>
          <w:rFonts w:ascii="宋体" w:eastAsia="宋体"/>
          <w:sz w:val="18"/>
          <w:lang w:eastAsia="zh-CN"/>
        </w:rPr>
        <w:t>每个细胞鉴定到的分子数量（</w:t>
      </w:r>
      <w:r>
        <w:rPr>
          <w:rFonts w:ascii="宋体" w:eastAsia="宋体"/>
          <w:spacing w:val="-27"/>
          <w:sz w:val="18"/>
          <w:lang w:eastAsia="zh-CN"/>
        </w:rPr>
        <w:t xml:space="preserve"> 与</w:t>
      </w:r>
      <w:r>
        <w:rPr>
          <w:sz w:val="18"/>
          <w:lang w:eastAsia="zh-CN"/>
        </w:rPr>
        <w:t>1</w:t>
      </w:r>
      <w:r>
        <w:rPr>
          <w:rFonts w:ascii="宋体" w:eastAsia="宋体"/>
          <w:sz w:val="18"/>
          <w:lang w:eastAsia="zh-CN"/>
        </w:rPr>
        <w:t>类似）</w:t>
      </w:r>
      <w:r>
        <w:rPr>
          <w:rFonts w:ascii="宋体" w:eastAsia="宋体"/>
          <w:spacing w:val="-27"/>
          <w:sz w:val="18"/>
          <w:lang w:eastAsia="zh-CN"/>
        </w:rPr>
        <w:t xml:space="preserve"> ；</w:t>
      </w:r>
      <w:r>
        <w:rPr>
          <w:rFonts w:ascii="宋体" w:eastAsia="宋体"/>
          <w:sz w:val="18"/>
          <w:lang w:eastAsia="zh-CN"/>
        </w:rPr>
        <w:t xml:space="preserve"> </w:t>
      </w:r>
      <w:r>
        <w:rPr>
          <w:spacing w:val="-2"/>
          <w:sz w:val="18"/>
          <w:lang w:eastAsia="zh-CN"/>
        </w:rPr>
        <w:t>(3)</w:t>
      </w:r>
      <w:r>
        <w:rPr>
          <w:rFonts w:ascii="宋体" w:eastAsia="宋体"/>
          <w:spacing w:val="-2"/>
          <w:sz w:val="18"/>
          <w:lang w:eastAsia="zh-CN"/>
        </w:rPr>
        <w:t>比对到线粒体基因组的比例；</w:t>
      </w:r>
    </w:p>
    <w:p w14:paraId="0F7AAE24" w14:textId="77777777" w:rsidR="00FE6F2D" w:rsidRDefault="00390E2D">
      <w:pPr>
        <w:pStyle w:val="BodyText"/>
        <w:spacing w:line="230" w:lineRule="exact"/>
        <w:ind w:left="663"/>
      </w:pPr>
      <w:r>
        <w:rPr>
          <w:spacing w:val="-2"/>
        </w:rPr>
        <w:t>细胞过滤参数：</w:t>
      </w:r>
    </w:p>
    <w:p w14:paraId="70775046" w14:textId="77777777" w:rsidR="00FE6F2D" w:rsidRDefault="00FE6F2D">
      <w:pPr>
        <w:pStyle w:val="BodyText"/>
        <w:spacing w:before="12"/>
        <w:rPr>
          <w:sz w:val="17"/>
        </w:rPr>
      </w:pPr>
    </w:p>
    <w:p w14:paraId="2C4F8C49" w14:textId="77777777" w:rsidR="00FE6F2D" w:rsidRDefault="00390E2D">
      <w:pPr>
        <w:pStyle w:val="ListParagraph"/>
        <w:numPr>
          <w:ilvl w:val="0"/>
          <w:numId w:val="4"/>
        </w:numPr>
        <w:tabs>
          <w:tab w:val="left" w:pos="882"/>
        </w:tabs>
        <w:ind w:left="882" w:hanging="219"/>
        <w:rPr>
          <w:rFonts w:ascii="宋体" w:eastAsia="宋体"/>
          <w:sz w:val="18"/>
          <w:lang w:eastAsia="zh-CN"/>
        </w:rPr>
      </w:pPr>
      <w:r>
        <w:rPr>
          <w:rFonts w:ascii="宋体" w:eastAsia="宋体"/>
          <w:sz w:val="18"/>
          <w:lang w:eastAsia="zh-CN"/>
        </w:rPr>
        <w:t>过滤掉基因数小于</w:t>
      </w:r>
      <w:r>
        <w:rPr>
          <w:sz w:val="18"/>
          <w:lang w:eastAsia="zh-CN"/>
        </w:rPr>
        <w:t>200</w:t>
      </w:r>
      <w:r>
        <w:rPr>
          <w:rFonts w:ascii="宋体" w:eastAsia="宋体"/>
          <w:sz w:val="18"/>
          <w:lang w:eastAsia="zh-CN"/>
        </w:rPr>
        <w:t>或者大于最大基因数</w:t>
      </w:r>
      <w:r>
        <w:rPr>
          <w:sz w:val="18"/>
          <w:lang w:eastAsia="zh-CN"/>
        </w:rPr>
        <w:t>*90%</w:t>
      </w:r>
      <w:r>
        <w:rPr>
          <w:rFonts w:ascii="宋体" w:eastAsia="宋体"/>
          <w:spacing w:val="-3"/>
          <w:sz w:val="18"/>
          <w:lang w:eastAsia="zh-CN"/>
        </w:rPr>
        <w:t>的细胞；</w:t>
      </w:r>
    </w:p>
    <w:p w14:paraId="17FCE8F3" w14:textId="77777777" w:rsidR="00FD0D5C" w:rsidRDefault="00FD0D5C" w:rsidP="00FD0D5C">
      <w:pPr>
        <w:rPr>
          <w:lang w:eastAsia="zh-CN"/>
        </w:rPr>
      </w:pPr>
    </w:p>
    <w:p w14:paraId="5C8163E1" w14:textId="77777777" w:rsidR="00FD0D5C" w:rsidRDefault="00FD0D5C" w:rsidP="00FD0D5C">
      <w:pPr>
        <w:pStyle w:val="ListParagraph"/>
        <w:numPr>
          <w:ilvl w:val="0"/>
          <w:numId w:val="4"/>
        </w:numPr>
        <w:tabs>
          <w:tab w:val="left" w:pos="882"/>
        </w:tabs>
        <w:spacing w:before="39" w:line="480" w:lineRule="auto"/>
        <w:ind w:left="663" w:right="362" w:firstLine="0"/>
        <w:rPr>
          <w:rFonts w:ascii="宋体" w:eastAsia="宋体"/>
          <w:sz w:val="18"/>
          <w:lang w:eastAsia="zh-CN"/>
        </w:rPr>
      </w:pPr>
      <w:r>
        <w:rPr>
          <w:rFonts w:ascii="宋体" w:eastAsia="宋体"/>
          <w:sz w:val="18"/>
          <w:lang w:eastAsia="zh-CN"/>
        </w:rPr>
        <w:t>过滤掉线粒体</w:t>
      </w:r>
      <w:r>
        <w:rPr>
          <w:sz w:val="18"/>
          <w:lang w:eastAsia="zh-CN"/>
        </w:rPr>
        <w:t>reads</w:t>
      </w:r>
      <w:r>
        <w:rPr>
          <w:rFonts w:ascii="宋体" w:eastAsia="宋体"/>
          <w:sz w:val="18"/>
          <w:lang w:eastAsia="zh-CN"/>
        </w:rPr>
        <w:t>比例超过</w:t>
      </w:r>
      <w:r>
        <w:rPr>
          <w:sz w:val="18"/>
          <w:lang w:eastAsia="zh-CN"/>
        </w:rPr>
        <w:t>5%</w:t>
      </w:r>
      <w:r>
        <w:rPr>
          <w:rFonts w:ascii="宋体" w:eastAsia="宋体"/>
          <w:sz w:val="18"/>
          <w:lang w:eastAsia="zh-CN"/>
        </w:rPr>
        <w:t>的细胞</w:t>
      </w:r>
      <w:r>
        <w:rPr>
          <w:sz w:val="18"/>
          <w:lang w:eastAsia="zh-CN"/>
        </w:rPr>
        <w:t>(</w:t>
      </w:r>
      <w:r>
        <w:rPr>
          <w:rFonts w:ascii="宋体" w:eastAsia="宋体"/>
          <w:spacing w:val="-7"/>
          <w:sz w:val="18"/>
          <w:lang w:eastAsia="zh-CN"/>
        </w:rPr>
        <w:t>能量需求高的细胞类型需要特殊处理， 如肿瘤组织、 心肌细胞， 一般阈值设置为</w:t>
      </w:r>
      <w:r>
        <w:rPr>
          <w:rFonts w:ascii="宋体" w:eastAsia="宋体"/>
          <w:sz w:val="18"/>
          <w:lang w:eastAsia="zh-CN"/>
        </w:rPr>
        <w:t xml:space="preserve"> </w:t>
      </w:r>
      <w:r>
        <w:rPr>
          <w:spacing w:val="-2"/>
          <w:sz w:val="18"/>
          <w:lang w:eastAsia="zh-CN"/>
        </w:rPr>
        <w:t>20%</w:t>
      </w:r>
      <w:r>
        <w:rPr>
          <w:rFonts w:ascii="宋体" w:eastAsia="宋体"/>
          <w:spacing w:val="-2"/>
          <w:sz w:val="18"/>
          <w:lang w:eastAsia="zh-CN"/>
        </w:rPr>
        <w:t>以上</w:t>
      </w:r>
      <w:r>
        <w:rPr>
          <w:spacing w:val="-2"/>
          <w:sz w:val="18"/>
          <w:lang w:eastAsia="zh-CN"/>
        </w:rPr>
        <w:t>)</w:t>
      </w:r>
      <w:r>
        <w:rPr>
          <w:rFonts w:ascii="宋体" w:eastAsia="宋体"/>
          <w:spacing w:val="-2"/>
          <w:sz w:val="18"/>
          <w:lang w:eastAsia="zh-CN"/>
        </w:rPr>
        <w:t>；</w:t>
      </w:r>
    </w:p>
    <w:p w14:paraId="36337109" w14:textId="77777777" w:rsidR="00FD0D5C" w:rsidRDefault="00FD0D5C" w:rsidP="00FD0D5C">
      <w:pPr>
        <w:rPr>
          <w:rFonts w:eastAsiaTheme="minorEastAsia"/>
          <w:lang w:eastAsia="zh-CN"/>
        </w:rPr>
      </w:pPr>
    </w:p>
    <w:p w14:paraId="6E843132" w14:textId="77777777" w:rsidR="00FD0D5C" w:rsidRDefault="00FD0D5C" w:rsidP="00FD0D5C">
      <w:pPr>
        <w:pStyle w:val="Heading4"/>
        <w:numPr>
          <w:ilvl w:val="1"/>
          <w:numId w:val="3"/>
        </w:numPr>
        <w:tabs>
          <w:tab w:val="left" w:pos="626"/>
        </w:tabs>
        <w:spacing w:line="271" w:lineRule="exact"/>
        <w:ind w:left="626" w:hanging="328"/>
      </w:pPr>
      <w:r>
        <w:rPr>
          <w:spacing w:val="-2"/>
        </w:rPr>
        <w:t>高变特征筛选</w:t>
      </w:r>
    </w:p>
    <w:p w14:paraId="60603D94" w14:textId="77777777" w:rsidR="00FD0D5C" w:rsidRDefault="00FD0D5C" w:rsidP="00FD0D5C">
      <w:pPr>
        <w:pStyle w:val="BodyText"/>
        <w:spacing w:before="63" w:line="280" w:lineRule="auto"/>
        <w:ind w:left="298" w:right="306" w:firstLine="364"/>
        <w:jc w:val="both"/>
        <w:rPr>
          <w:lang w:eastAsia="zh-CN"/>
        </w:rPr>
      </w:pPr>
      <w:r>
        <w:rPr>
          <w:lang w:eastAsia="zh-CN"/>
        </w:rPr>
        <w:t>计算出在数据集中表现出细胞间高差异特征的子集（</w:t>
      </w:r>
      <w:r>
        <w:rPr>
          <w:spacing w:val="-4"/>
          <w:lang w:eastAsia="zh-CN"/>
        </w:rPr>
        <w:t xml:space="preserve"> 即它们在一些细胞中高度表达， 而在其他细胞中低表达</w:t>
      </w:r>
      <w:r>
        <w:rPr>
          <w:lang w:eastAsia="zh-CN"/>
        </w:rPr>
        <w:t>）</w:t>
      </w:r>
      <w:r>
        <w:rPr>
          <w:spacing w:val="-4"/>
          <w:lang w:eastAsia="zh-CN"/>
        </w:rPr>
        <w:t xml:space="preserve"> ， 在下游分</w:t>
      </w:r>
      <w:r>
        <w:rPr>
          <w:lang w:eastAsia="zh-CN"/>
        </w:rPr>
        <w:t>析中关注这些基因有助于突出单细胞数据集中的生物信号。 默认情况下， 挑选变异程度最高的</w:t>
      </w:r>
      <w:r>
        <w:rPr>
          <w:rFonts w:ascii="Arial" w:eastAsia="Arial"/>
          <w:lang w:eastAsia="zh-CN"/>
        </w:rPr>
        <w:t>2000</w:t>
      </w:r>
      <w:r>
        <w:rPr>
          <w:lang w:eastAsia="zh-CN"/>
        </w:rPr>
        <w:t>个基因。 这些基因将用于下</w:t>
      </w:r>
      <w:r>
        <w:rPr>
          <w:spacing w:val="-10"/>
          <w:lang w:eastAsia="zh-CN"/>
        </w:rPr>
        <w:t>游分析， 如</w:t>
      </w:r>
      <w:r>
        <w:rPr>
          <w:rFonts w:ascii="Arial" w:eastAsia="Arial"/>
          <w:lang w:eastAsia="zh-CN"/>
        </w:rPr>
        <w:t>PCA</w:t>
      </w:r>
      <w:r>
        <w:rPr>
          <w:lang w:eastAsia="zh-CN"/>
        </w:rPr>
        <w:t>。</w:t>
      </w:r>
    </w:p>
    <w:p w14:paraId="67273EB0" w14:textId="77777777" w:rsidR="00FD0D5C" w:rsidRDefault="00FD0D5C" w:rsidP="00FD0D5C">
      <w:pPr>
        <w:pStyle w:val="Heading4"/>
        <w:numPr>
          <w:ilvl w:val="1"/>
          <w:numId w:val="3"/>
        </w:numPr>
        <w:tabs>
          <w:tab w:val="left" w:pos="626"/>
        </w:tabs>
        <w:spacing w:before="94"/>
        <w:ind w:left="626" w:hanging="328"/>
      </w:pPr>
      <w:r>
        <w:rPr>
          <w:spacing w:val="-3"/>
        </w:rPr>
        <w:t>细胞聚类</w:t>
      </w:r>
    </w:p>
    <w:p w14:paraId="679CE3AA" w14:textId="77777777" w:rsidR="00FD0D5C" w:rsidRDefault="00FD0D5C" w:rsidP="00FD0D5C">
      <w:pPr>
        <w:pStyle w:val="BodyText"/>
        <w:spacing w:before="63" w:line="280" w:lineRule="auto"/>
        <w:ind w:left="298" w:right="304" w:firstLine="364"/>
        <w:jc w:val="both"/>
      </w:pPr>
      <w:r>
        <w:rPr>
          <w:lang w:eastAsia="zh-CN"/>
        </w:rPr>
        <w:t>首先计算出数据中的主成分， 在因子分析技术中， 变量按其相关性进行分组， 即特定组内的所有变量之间具有高度相关性，但往往与其他组的变量之间相关性较低， 之后根据富集的程度和</w:t>
      </w:r>
      <w:r>
        <w:rPr>
          <w:rFonts w:ascii="Arial" w:eastAsia="Arial"/>
          <w:lang w:eastAsia="zh-CN"/>
        </w:rPr>
        <w:t>p</w:t>
      </w:r>
      <w:r>
        <w:rPr>
          <w:lang w:eastAsia="zh-CN"/>
        </w:rPr>
        <w:t>值筛选出最显著的主成分， 再根据</w:t>
      </w:r>
      <w:r>
        <w:rPr>
          <w:rFonts w:ascii="Arial" w:eastAsia="Arial"/>
          <w:lang w:eastAsia="zh-CN"/>
        </w:rPr>
        <w:t>tSNE</w:t>
      </w:r>
      <w:r>
        <w:rPr>
          <w:lang w:eastAsia="zh-CN"/>
        </w:rPr>
        <w:t>或者</w:t>
      </w:r>
      <w:r>
        <w:rPr>
          <w:rFonts w:ascii="Arial" w:eastAsia="Arial"/>
          <w:lang w:eastAsia="zh-CN"/>
        </w:rPr>
        <w:t>UMAP</w:t>
      </w:r>
      <w:r>
        <w:rPr>
          <w:lang w:eastAsia="zh-CN"/>
        </w:rPr>
        <w:t xml:space="preserve">（ </w:t>
      </w:r>
      <w:r>
        <w:rPr>
          <w:rFonts w:ascii="Arial" w:eastAsia="Arial"/>
          <w:lang w:eastAsia="zh-CN"/>
        </w:rPr>
        <w:t>https://</w:t>
      </w:r>
      <w:hyperlink r:id="rId31">
        <w:r>
          <w:rPr>
            <w:rFonts w:ascii="Arial" w:eastAsia="Arial"/>
            <w:lang w:eastAsia="zh-CN"/>
          </w:rPr>
          <w:t>www.nature.com/articles/nbt.4314</w:t>
        </w:r>
      </w:hyperlink>
      <w:r>
        <w:rPr>
          <w:lang w:eastAsia="zh-CN"/>
        </w:rPr>
        <w:t>）</w:t>
      </w:r>
      <w:r>
        <w:rPr>
          <w:spacing w:val="-4"/>
          <w:lang w:eastAsia="zh-CN"/>
        </w:rPr>
        <w:t xml:space="preserve"> 的算法进行非线性降维分析， 将细胞聚成若干类。 默认采用</w:t>
      </w:r>
      <w:r>
        <w:rPr>
          <w:rFonts w:ascii="Arial" w:eastAsia="Arial"/>
          <w:lang w:eastAsia="zh-CN"/>
        </w:rPr>
        <w:t>UMAP</w:t>
      </w:r>
      <w:r>
        <w:rPr>
          <w:spacing w:val="-1"/>
          <w:lang w:eastAsia="zh-CN"/>
        </w:rPr>
        <w:t>算法， 原因主要</w:t>
      </w:r>
      <w:r>
        <w:rPr>
          <w:spacing w:val="26"/>
          <w:lang w:eastAsia="zh-CN"/>
        </w:rPr>
        <w:t xml:space="preserve">为： </w:t>
      </w:r>
      <w:r>
        <w:rPr>
          <w:rFonts w:ascii="Arial" w:eastAsia="Arial"/>
          <w:lang w:eastAsia="zh-CN"/>
        </w:rPr>
        <w:t>UMAP</w:t>
      </w:r>
      <w:r>
        <w:rPr>
          <w:lang w:eastAsia="zh-CN"/>
        </w:rPr>
        <w:t>更适合处理大型数据集和复杂的维度信息； 结合了可视化的强大功能和减少数据维度的能力； 除了保留本地结构</w:t>
      </w:r>
      <w:r>
        <w:rPr>
          <w:spacing w:val="-5"/>
          <w:lang w:eastAsia="zh-CN"/>
        </w:rPr>
        <w:t>外， 它还保留了数据的全局结构。</w:t>
      </w:r>
      <w:r>
        <w:t>（</w:t>
      </w:r>
      <w:r>
        <w:rPr>
          <w:spacing w:val="-41"/>
        </w:rPr>
        <w:t xml:space="preserve"> </w:t>
      </w:r>
      <w:r>
        <w:rPr>
          <w:rFonts w:ascii="Arial" w:eastAsia="Arial"/>
        </w:rPr>
        <w:t>The</w:t>
      </w:r>
      <w:r>
        <w:rPr>
          <w:rFonts w:ascii="Arial" w:eastAsia="Arial"/>
          <w:spacing w:val="-1"/>
        </w:rPr>
        <w:t xml:space="preserve"> </w:t>
      </w:r>
      <w:r>
        <w:rPr>
          <w:rFonts w:ascii="Arial" w:eastAsia="Arial"/>
        </w:rPr>
        <w:t>Ultimate</w:t>
      </w:r>
      <w:r>
        <w:rPr>
          <w:rFonts w:ascii="Arial" w:eastAsia="Arial"/>
          <w:spacing w:val="-1"/>
        </w:rPr>
        <w:t xml:space="preserve"> </w:t>
      </w:r>
      <w:r>
        <w:rPr>
          <w:rFonts w:ascii="Arial" w:eastAsia="Arial"/>
        </w:rPr>
        <w:t>Guide</w:t>
      </w:r>
      <w:r>
        <w:rPr>
          <w:rFonts w:ascii="Arial" w:eastAsia="Arial"/>
          <w:spacing w:val="-1"/>
        </w:rPr>
        <w:t xml:space="preserve"> </w:t>
      </w:r>
      <w:r>
        <w:rPr>
          <w:rFonts w:ascii="Arial" w:eastAsia="Arial"/>
        </w:rPr>
        <w:t>to</w:t>
      </w:r>
      <w:r>
        <w:rPr>
          <w:rFonts w:ascii="Arial" w:eastAsia="Arial"/>
          <w:spacing w:val="-1"/>
        </w:rPr>
        <w:t xml:space="preserve"> </w:t>
      </w:r>
      <w:r>
        <w:rPr>
          <w:rFonts w:ascii="Arial" w:eastAsia="Arial"/>
        </w:rPr>
        <w:t>12</w:t>
      </w:r>
      <w:r>
        <w:rPr>
          <w:rFonts w:ascii="Arial" w:eastAsia="Arial"/>
          <w:spacing w:val="-1"/>
        </w:rPr>
        <w:t xml:space="preserve"> </w:t>
      </w:r>
      <w:r>
        <w:rPr>
          <w:rFonts w:ascii="Arial" w:eastAsia="Arial"/>
        </w:rPr>
        <w:t>Dimensionality</w:t>
      </w:r>
      <w:r>
        <w:rPr>
          <w:rFonts w:ascii="Arial" w:eastAsia="Arial"/>
          <w:spacing w:val="-1"/>
        </w:rPr>
        <w:t xml:space="preserve"> </w:t>
      </w:r>
      <w:r>
        <w:rPr>
          <w:rFonts w:ascii="Arial" w:eastAsia="Arial"/>
        </w:rPr>
        <w:t>Reduction</w:t>
      </w:r>
      <w:r>
        <w:rPr>
          <w:rFonts w:ascii="Arial" w:eastAsia="Arial"/>
          <w:spacing w:val="-1"/>
        </w:rPr>
        <w:t xml:space="preserve"> </w:t>
      </w:r>
      <w:r>
        <w:rPr>
          <w:rFonts w:ascii="Arial" w:eastAsia="Arial"/>
        </w:rPr>
        <w:t>Techniques</w:t>
      </w:r>
      <w:r>
        <w:rPr>
          <w:rFonts w:ascii="Arial" w:eastAsia="Arial"/>
          <w:spacing w:val="-1"/>
        </w:rPr>
        <w:t xml:space="preserve"> </w:t>
      </w:r>
      <w:r>
        <w:rPr>
          <w:rFonts w:ascii="Arial" w:eastAsia="Arial"/>
        </w:rPr>
        <w:t>(with</w:t>
      </w:r>
      <w:r>
        <w:rPr>
          <w:rFonts w:ascii="Arial" w:eastAsia="Arial"/>
          <w:spacing w:val="-1"/>
        </w:rPr>
        <w:t xml:space="preserve"> </w:t>
      </w:r>
      <w:r>
        <w:rPr>
          <w:rFonts w:ascii="Arial" w:eastAsia="Arial"/>
        </w:rPr>
        <w:t>Python</w:t>
      </w:r>
      <w:r>
        <w:rPr>
          <w:rFonts w:ascii="Arial" w:eastAsia="Arial"/>
          <w:spacing w:val="-1"/>
        </w:rPr>
        <w:t xml:space="preserve"> </w:t>
      </w:r>
      <w:r>
        <w:rPr>
          <w:rFonts w:ascii="Arial" w:eastAsia="Arial"/>
        </w:rPr>
        <w:t>codes)</w:t>
      </w:r>
      <w:r>
        <w:t>）</w:t>
      </w:r>
    </w:p>
    <w:p w14:paraId="08D6E905" w14:textId="77777777" w:rsidR="00FD0D5C" w:rsidRDefault="00FD0D5C" w:rsidP="00FD0D5C">
      <w:pPr>
        <w:pStyle w:val="Heading4"/>
        <w:numPr>
          <w:ilvl w:val="1"/>
          <w:numId w:val="3"/>
        </w:numPr>
        <w:tabs>
          <w:tab w:val="left" w:pos="631"/>
        </w:tabs>
        <w:spacing w:before="92"/>
        <w:ind w:left="631" w:hanging="333"/>
      </w:pPr>
      <w:r>
        <w:rPr>
          <w:rFonts w:ascii="Arial" w:eastAsia="Arial"/>
          <w:spacing w:val="-2"/>
        </w:rPr>
        <w:lastRenderedPageBreak/>
        <w:t>cluster</w:t>
      </w:r>
      <w:r>
        <w:rPr>
          <w:spacing w:val="-2"/>
        </w:rPr>
        <w:t>中特异</w:t>
      </w:r>
      <w:r>
        <w:rPr>
          <w:rFonts w:ascii="Arial" w:eastAsia="Arial"/>
          <w:spacing w:val="-2"/>
        </w:rPr>
        <w:t>marker</w:t>
      </w:r>
      <w:r>
        <w:rPr>
          <w:spacing w:val="-4"/>
        </w:rPr>
        <w:t>基因筛选</w:t>
      </w:r>
    </w:p>
    <w:p w14:paraId="37B62CC0" w14:textId="77777777" w:rsidR="00FD0D5C" w:rsidRDefault="00FD0D5C" w:rsidP="00FD0D5C">
      <w:pPr>
        <w:pStyle w:val="BodyText"/>
        <w:spacing w:before="64"/>
        <w:ind w:left="663"/>
        <w:rPr>
          <w:lang w:eastAsia="zh-CN"/>
        </w:rPr>
      </w:pPr>
      <w:r>
        <w:rPr>
          <w:lang w:eastAsia="zh-CN"/>
        </w:rPr>
        <w:t>计算每个</w:t>
      </w:r>
      <w:r>
        <w:rPr>
          <w:rFonts w:ascii="Arial" w:eastAsia="Arial"/>
          <w:lang w:eastAsia="zh-CN"/>
        </w:rPr>
        <w:t>cluster</w:t>
      </w:r>
      <w:r>
        <w:rPr>
          <w:spacing w:val="-2"/>
          <w:lang w:eastAsia="zh-CN"/>
        </w:rPr>
        <w:t>和剩下所有细胞的差异表达基因， 筛选参数为：</w:t>
      </w:r>
    </w:p>
    <w:p w14:paraId="5F57E6D7" w14:textId="77777777" w:rsidR="00FD0D5C" w:rsidRDefault="00FD0D5C" w:rsidP="00FD0D5C">
      <w:pPr>
        <w:rPr>
          <w:rFonts w:eastAsiaTheme="minorEastAsia"/>
          <w:lang w:eastAsia="zh-CN"/>
        </w:rPr>
      </w:pPr>
    </w:p>
    <w:p w14:paraId="4004495A" w14:textId="77777777" w:rsidR="00FD0D5C" w:rsidRDefault="00FD0D5C" w:rsidP="00FD0D5C">
      <w:pPr>
        <w:pStyle w:val="BodyText"/>
        <w:spacing w:before="8"/>
        <w:rPr>
          <w:sz w:val="16"/>
          <w:lang w:eastAsia="zh-CN"/>
        </w:rPr>
      </w:pPr>
      <w:r>
        <w:rPr>
          <w:noProof/>
        </w:rPr>
        <mc:AlternateContent>
          <mc:Choice Requires="wps">
            <w:drawing>
              <wp:anchor distT="0" distB="0" distL="0" distR="0" simplePos="0" relativeHeight="251679232" behindDoc="1" locked="0" layoutInCell="1" allowOverlap="1" wp14:anchorId="5DDFF857" wp14:editId="7447172A">
                <wp:simplePos x="0" y="0"/>
                <wp:positionH relativeFrom="page">
                  <wp:posOffset>484505</wp:posOffset>
                </wp:positionH>
                <wp:positionV relativeFrom="paragraph">
                  <wp:posOffset>153670</wp:posOffset>
                </wp:positionV>
                <wp:extent cx="6638925" cy="280670"/>
                <wp:effectExtent l="4445" t="4445" r="16510" b="19685"/>
                <wp:wrapTopAndBottom/>
                <wp:docPr id="149" name="Textbox 95"/>
                <wp:cNvGraphicFramePr/>
                <a:graphic xmlns:a="http://schemas.openxmlformats.org/drawingml/2006/main">
                  <a:graphicData uri="http://schemas.microsoft.com/office/word/2010/wordprocessingShape">
                    <wps:wsp>
                      <wps:cNvSpPr txBox="1"/>
                      <wps:spPr>
                        <a:xfrm>
                          <a:off x="0" y="0"/>
                          <a:ext cx="6638925" cy="280670"/>
                        </a:xfrm>
                        <a:prstGeom prst="rect">
                          <a:avLst/>
                        </a:prstGeom>
                        <a:solidFill>
                          <a:srgbClr val="E1DFE0"/>
                        </a:solidFill>
                        <a:ln w="6095">
                          <a:solidFill>
                            <a:srgbClr val="C0C0C0"/>
                          </a:solidFill>
                          <a:prstDash val="solid"/>
                        </a:ln>
                      </wps:spPr>
                      <wps:txbx>
                        <w:txbxContent>
                          <w:p w14:paraId="4A3FA125" w14:textId="77777777" w:rsidR="00FD0D5C" w:rsidRDefault="00FD0D5C" w:rsidP="00FD0D5C">
                            <w:pPr>
                              <w:spacing w:before="99"/>
                              <w:ind w:left="19"/>
                              <w:rPr>
                                <w:color w:val="000000"/>
                                <w:sz w:val="17"/>
                              </w:rPr>
                            </w:pPr>
                            <w:r>
                              <w:rPr>
                                <w:color w:val="000000"/>
                                <w:sz w:val="17"/>
                              </w:rPr>
                              <w:t>min.pct</w:t>
                            </w:r>
                            <w:r>
                              <w:rPr>
                                <w:color w:val="000000"/>
                                <w:spacing w:val="-19"/>
                                <w:sz w:val="17"/>
                              </w:rPr>
                              <w:t xml:space="preserve"> </w:t>
                            </w:r>
                            <w:r>
                              <w:rPr>
                                <w:color w:val="000000"/>
                                <w:sz w:val="17"/>
                              </w:rPr>
                              <w:t>=</w:t>
                            </w:r>
                            <w:r>
                              <w:rPr>
                                <w:color w:val="000000"/>
                                <w:spacing w:val="-18"/>
                                <w:sz w:val="17"/>
                              </w:rPr>
                              <w:t xml:space="preserve"> </w:t>
                            </w:r>
                            <w:r>
                              <w:rPr>
                                <w:color w:val="000000"/>
                                <w:sz w:val="17"/>
                              </w:rPr>
                              <w:t>0.25,</w:t>
                            </w:r>
                            <w:r>
                              <w:rPr>
                                <w:color w:val="000000"/>
                                <w:spacing w:val="-19"/>
                                <w:sz w:val="17"/>
                              </w:rPr>
                              <w:t xml:space="preserve"> </w:t>
                            </w:r>
                            <w:r>
                              <w:rPr>
                                <w:color w:val="000000"/>
                                <w:sz w:val="17"/>
                              </w:rPr>
                              <w:t>logfc.threshold</w:t>
                            </w:r>
                            <w:r>
                              <w:rPr>
                                <w:color w:val="000000"/>
                                <w:spacing w:val="-18"/>
                                <w:sz w:val="17"/>
                              </w:rPr>
                              <w:t xml:space="preserve"> </w:t>
                            </w:r>
                            <w:r>
                              <w:rPr>
                                <w:color w:val="000000"/>
                                <w:sz w:val="17"/>
                              </w:rPr>
                              <w:t>=</w:t>
                            </w:r>
                            <w:r>
                              <w:rPr>
                                <w:color w:val="000000"/>
                                <w:spacing w:val="-18"/>
                                <w:sz w:val="17"/>
                              </w:rPr>
                              <w:t xml:space="preserve"> </w:t>
                            </w:r>
                            <w:r>
                              <w:rPr>
                                <w:color w:val="000000"/>
                                <w:spacing w:val="-4"/>
                                <w:sz w:val="17"/>
                              </w:rPr>
                              <w:t>0.25</w:t>
                            </w:r>
                          </w:p>
                        </w:txbxContent>
                      </wps:txbx>
                      <wps:bodyPr wrap="square" lIns="0" tIns="0" rIns="0" bIns="0" rtlCol="0">
                        <a:noAutofit/>
                      </wps:bodyPr>
                    </wps:wsp>
                  </a:graphicData>
                </a:graphic>
              </wp:anchor>
            </w:drawing>
          </mc:Choice>
          <mc:Fallback>
            <w:pict>
              <v:shape w14:anchorId="5DDFF857" id="Textbox 95" o:spid="_x0000_s1030" type="#_x0000_t202" style="position:absolute;margin-left:38.15pt;margin-top:12.1pt;width:522.75pt;height:22.1pt;z-index:-25163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" fillcolor="#e1dfe0" strokecolor="silver" strokeweight=".16931mm">
                <v:textbox inset="0,0,0,0">
                  <w:txbxContent>
                    <w:p w14:paraId="4A3FA125" w14:textId="77777777" w:rsidR="00FD0D5C" w:rsidRDefault="00FD0D5C" w:rsidP="00FD0D5C">
                      <w:pPr>
                        <w:spacing w:before="99"/>
                        <w:ind w:left="19"/>
                        <w:rPr>
                          <w:color w:val="000000"/>
                          <w:sz w:val="17"/>
                        </w:rPr>
                      </w:pPr>
                      <w:r>
                        <w:rPr>
                          <w:color w:val="000000"/>
                          <w:sz w:val="17"/>
                        </w:rPr>
                        <w:t>min.pct</w:t>
                      </w:r>
                      <w:r>
                        <w:rPr>
                          <w:color w:val="000000"/>
                          <w:spacing w:val="-19"/>
                          <w:sz w:val="17"/>
                        </w:rPr>
                        <w:t xml:space="preserve"> </w:t>
                      </w:r>
                      <w:r>
                        <w:rPr>
                          <w:color w:val="000000"/>
                          <w:sz w:val="17"/>
                        </w:rPr>
                        <w:t>=</w:t>
                      </w:r>
                      <w:r>
                        <w:rPr>
                          <w:color w:val="000000"/>
                          <w:spacing w:val="-18"/>
                          <w:sz w:val="17"/>
                        </w:rPr>
                        <w:t xml:space="preserve"> </w:t>
                      </w:r>
                      <w:r>
                        <w:rPr>
                          <w:color w:val="000000"/>
                          <w:sz w:val="17"/>
                        </w:rPr>
                        <w:t>0.25,</w:t>
                      </w:r>
                      <w:r>
                        <w:rPr>
                          <w:color w:val="000000"/>
                          <w:spacing w:val="-19"/>
                          <w:sz w:val="17"/>
                        </w:rPr>
                        <w:t xml:space="preserve"> </w:t>
                      </w:r>
                      <w:proofErr w:type="spellStart"/>
                      <w:proofErr w:type="gramStart"/>
                      <w:r>
                        <w:rPr>
                          <w:color w:val="000000"/>
                          <w:sz w:val="17"/>
                        </w:rPr>
                        <w:t>logfc.threshold</w:t>
                      </w:r>
                      <w:proofErr w:type="spellEnd"/>
                      <w:proofErr w:type="gramEnd"/>
                      <w:r>
                        <w:rPr>
                          <w:color w:val="000000"/>
                          <w:spacing w:val="-18"/>
                          <w:sz w:val="17"/>
                        </w:rPr>
                        <w:t xml:space="preserve"> </w:t>
                      </w:r>
                      <w:r>
                        <w:rPr>
                          <w:color w:val="000000"/>
                          <w:sz w:val="17"/>
                        </w:rPr>
                        <w:t>=</w:t>
                      </w:r>
                      <w:r>
                        <w:rPr>
                          <w:color w:val="000000"/>
                          <w:spacing w:val="-18"/>
                          <w:sz w:val="17"/>
                        </w:rPr>
                        <w:t xml:space="preserve"> </w:t>
                      </w:r>
                      <w:r>
                        <w:rPr>
                          <w:color w:val="000000"/>
                          <w:spacing w:val="-4"/>
                          <w:sz w:val="17"/>
                        </w:rPr>
                        <w:t>0.25</w:t>
                      </w:r>
                    </w:p>
                  </w:txbxContent>
                </v:textbox>
                <w10:wrap type="topAndBottom" anchorx="page"/>
              </v:shape>
            </w:pict>
          </mc:Fallback>
        </mc:AlternateContent>
      </w:r>
    </w:p>
    <w:p w14:paraId="7F7EC907" w14:textId="77777777" w:rsidR="00FD0D5C" w:rsidRDefault="00FD0D5C" w:rsidP="00FD0D5C">
      <w:pPr>
        <w:pStyle w:val="BodyText"/>
        <w:spacing w:before="3"/>
        <w:rPr>
          <w:sz w:val="8"/>
          <w:lang w:eastAsia="zh-CN"/>
        </w:rPr>
      </w:pPr>
    </w:p>
    <w:p w14:paraId="3DF2FF63" w14:textId="77777777" w:rsidR="00FD0D5C" w:rsidRDefault="00FD0D5C" w:rsidP="00FD0D5C">
      <w:pPr>
        <w:pStyle w:val="Heading4"/>
        <w:numPr>
          <w:ilvl w:val="1"/>
          <w:numId w:val="3"/>
        </w:numPr>
        <w:tabs>
          <w:tab w:val="left" w:pos="626"/>
        </w:tabs>
        <w:spacing w:line="356" w:lineRule="exact"/>
        <w:ind w:left="626" w:hanging="328"/>
      </w:pPr>
      <w:r>
        <w:rPr>
          <w:spacing w:val="-2"/>
        </w:rPr>
        <w:t>分析软件说明</w:t>
      </w:r>
    </w:p>
    <w:p w14:paraId="2E3C5DE5" w14:textId="77777777" w:rsidR="00FD0D5C" w:rsidRDefault="00FD0D5C" w:rsidP="00FD0D5C">
      <w:pPr>
        <w:pStyle w:val="BodyText"/>
        <w:spacing w:before="64"/>
        <w:ind w:left="663"/>
        <w:rPr>
          <w:rFonts w:ascii="Arial" w:eastAsia="Arial"/>
          <w:lang w:eastAsia="zh-CN"/>
        </w:rPr>
      </w:pPr>
      <w:r>
        <w:rPr>
          <w:lang w:eastAsia="zh-CN"/>
        </w:rPr>
        <w:t>本项目用到的分析软件见下表</w:t>
      </w:r>
      <w:r>
        <w:rPr>
          <w:rFonts w:ascii="Arial" w:eastAsia="Arial"/>
          <w:spacing w:val="-10"/>
          <w:lang w:eastAsia="zh-CN"/>
        </w:rPr>
        <w:t>:</w:t>
      </w:r>
    </w:p>
    <w:p w14:paraId="5CEAE75E" w14:textId="0E8B961D" w:rsidR="00FD0D5C" w:rsidRDefault="00FD0D5C" w:rsidP="00FD0D5C">
      <w:pPr>
        <w:spacing w:before="9"/>
        <w:rPr>
          <w:rFonts w:eastAsiaTheme="minorEastAsia"/>
          <w:sz w:val="18"/>
          <w:lang w:eastAsia="zh-CN"/>
        </w:rPr>
      </w:pPr>
    </w:p>
    <w:p w14:paraId="1B8482FB" w14:textId="77777777" w:rsidR="00FD0D5C" w:rsidRDefault="00FD0D5C" w:rsidP="00FD0D5C">
      <w:pPr>
        <w:spacing w:before="62" w:after="97"/>
        <w:ind w:left="340" w:right="349"/>
        <w:jc w:val="center"/>
        <w:rPr>
          <w:sz w:val="17"/>
          <w:lang w:eastAsia="zh-CN"/>
        </w:rPr>
      </w:pPr>
      <w:r>
        <w:rPr>
          <w:rFonts w:ascii="宋体" w:eastAsia="宋体"/>
          <w:sz w:val="17"/>
          <w:lang w:eastAsia="zh-CN"/>
        </w:rPr>
        <w:t>表</w:t>
      </w:r>
      <w:r>
        <w:rPr>
          <w:sz w:val="17"/>
          <w:lang w:eastAsia="zh-CN"/>
        </w:rPr>
        <w:t>1</w:t>
      </w:r>
      <w:r>
        <w:rPr>
          <w:spacing w:val="38"/>
          <w:sz w:val="17"/>
          <w:lang w:eastAsia="zh-CN"/>
        </w:rPr>
        <w:t xml:space="preserve"> </w:t>
      </w:r>
      <w:r>
        <w:rPr>
          <w:rFonts w:ascii="宋体" w:eastAsia="宋体"/>
          <w:color w:val="4A4A4A"/>
          <w:spacing w:val="3"/>
          <w:sz w:val="17"/>
          <w:lang w:eastAsia="zh-CN"/>
        </w:rPr>
        <w:t xml:space="preserve">分析软件的名称、版本和说明 </w:t>
      </w:r>
      <w:r>
        <w:rPr>
          <w:color w:val="4A4A4A"/>
          <w:spacing w:val="-13"/>
          <w:sz w:val="17"/>
          <w:lang w:eastAsia="zh-CN"/>
        </w:rPr>
        <w:t xml:space="preserve">( </w:t>
      </w:r>
      <w:r>
        <w:rPr>
          <w:rFonts w:ascii="宋体" w:eastAsia="宋体"/>
          <w:color w:val="4A4A4A"/>
          <w:sz w:val="17"/>
          <w:lang w:eastAsia="zh-CN"/>
        </w:rPr>
        <w:t>下载</w:t>
      </w:r>
      <w:r>
        <w:rPr>
          <w:color w:val="4A4A4A"/>
          <w:spacing w:val="-10"/>
          <w:sz w:val="17"/>
          <w:lang w:eastAsia="zh-CN"/>
        </w:rPr>
        <w:t>)</w:t>
      </w:r>
    </w:p>
    <w:tbl>
      <w:tblPr>
        <w:tblStyle w:val="PlainTable2"/>
        <w:tblW w:w="0" w:type="auto"/>
        <w:tblLook w:val="04A0" w:firstRow="1" w:lastRow="0" w:firstColumn="1" w:lastColumn="0" w:noHBand="0" w:noVBand="1"/>
      </w:tblPr>
      <w:tblGrid>
        <w:gridCol w:w="3590"/>
        <w:gridCol w:w="762"/>
        <w:gridCol w:w="6528"/>
      </w:tblGrid>
      <w:tr w:rsidR="00FD0D5C" w14:paraId="31181D15" w14:textId="77777777" w:rsidTr="00CF6C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9569D"/>
          </w:tcPr>
          <w:p w14:paraId="50401065" w14:textId="692D5A2F" w:rsidR="00CF6CCD" w:rsidRPr="00CF6CCD" w:rsidRDefault="00FD0D5C" w:rsidP="00FD0D5C">
            <w:pPr>
              <w:spacing w:before="9"/>
              <w:rPr>
                <w:rFonts w:asciiTheme="majorEastAsia" w:eastAsiaTheme="majorEastAsia" w:hAnsiTheme="majorEastAsia"/>
                <w:b w:val="0"/>
                <w:bCs w:val="0"/>
                <w:color w:val="FFFFFF" w:themeColor="background1"/>
                <w:sz w:val="15"/>
                <w:szCs w:val="15"/>
                <w:lang w:eastAsia="zh-CN"/>
              </w:rPr>
            </w:pPr>
            <w:r w:rsidRPr="00CF6CCD">
              <w:rPr>
                <w:rFonts w:asciiTheme="majorEastAsia" w:eastAsiaTheme="majorEastAsia" w:hAnsiTheme="majorEastAsia" w:hint="eastAsia"/>
                <w:color w:val="FFFFFF" w:themeColor="background1"/>
                <w:sz w:val="15"/>
                <w:szCs w:val="15"/>
                <w:lang w:eastAsia="zh-CN"/>
              </w:rPr>
              <w:t>工具名称</w:t>
            </w:r>
          </w:p>
        </w:tc>
        <w:tc>
          <w:tcPr>
            <w:tcW w:w="0" w:type="auto"/>
            <w:shd w:val="clear" w:color="auto" w:fill="19569D"/>
          </w:tcPr>
          <w:p w14:paraId="44C1D526" w14:textId="6910C223" w:rsidR="00FD0D5C" w:rsidRPr="00CF6CCD" w:rsidRDefault="00FD0D5C" w:rsidP="00FD0D5C">
            <w:pPr>
              <w:spacing w:before="9"/>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olor w:val="FFFFFF" w:themeColor="background1"/>
                <w:sz w:val="15"/>
                <w:szCs w:val="15"/>
                <w:lang w:eastAsia="zh-CN"/>
              </w:rPr>
            </w:pPr>
            <w:r w:rsidRPr="00CF6CCD">
              <w:rPr>
                <w:rFonts w:asciiTheme="majorEastAsia" w:eastAsiaTheme="majorEastAsia" w:hAnsiTheme="majorEastAsia" w:hint="eastAsia"/>
                <w:color w:val="FFFFFF" w:themeColor="background1"/>
                <w:sz w:val="15"/>
                <w:szCs w:val="15"/>
                <w:lang w:eastAsia="zh-CN"/>
              </w:rPr>
              <w:t>版本</w:t>
            </w:r>
          </w:p>
        </w:tc>
        <w:tc>
          <w:tcPr>
            <w:tcW w:w="0" w:type="auto"/>
            <w:shd w:val="clear" w:color="auto" w:fill="19569D"/>
          </w:tcPr>
          <w:p w14:paraId="5B1AE034" w14:textId="1BCC6574" w:rsidR="00FD0D5C" w:rsidRPr="00CF6CCD" w:rsidRDefault="00FD0D5C" w:rsidP="00FD0D5C">
            <w:pPr>
              <w:spacing w:before="9"/>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olor w:val="FFFFFF" w:themeColor="background1"/>
                <w:sz w:val="15"/>
                <w:szCs w:val="15"/>
                <w:lang w:eastAsia="zh-CN"/>
              </w:rPr>
            </w:pPr>
            <w:r w:rsidRPr="00CF6CCD">
              <w:rPr>
                <w:rFonts w:asciiTheme="majorEastAsia" w:eastAsiaTheme="majorEastAsia" w:hAnsiTheme="majorEastAsia" w:hint="eastAsia"/>
                <w:color w:val="FFFFFF" w:themeColor="background1"/>
                <w:sz w:val="15"/>
                <w:szCs w:val="15"/>
                <w:lang w:eastAsia="zh-CN"/>
              </w:rPr>
              <w:t>说明</w:t>
            </w:r>
          </w:p>
        </w:tc>
      </w:tr>
      <w:tr w:rsidR="00FD0D5C" w14:paraId="45E8D34A" w14:textId="77777777" w:rsidTr="00CF6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208194" w14:textId="7BE91BB3" w:rsidR="00FD0D5C" w:rsidRPr="00CF6CCD" w:rsidRDefault="00CF6CCD" w:rsidP="00CF6CCD">
            <w:pPr>
              <w:spacing w:line="256" w:lineRule="auto"/>
              <w:rPr>
                <w:rFonts w:eastAsiaTheme="majorEastAsia"/>
                <w:sz w:val="16"/>
                <w:szCs w:val="16"/>
              </w:rPr>
            </w:pPr>
            <w:r w:rsidRPr="00CF6CCD">
              <w:rPr>
                <w:rFonts w:eastAsiaTheme="majorEastAsia"/>
                <w:spacing w:val="-2"/>
                <w:sz w:val="16"/>
                <w:szCs w:val="16"/>
              </w:rPr>
              <w:t>DNBelab_C_Series_HT_singlecellanalysis-software</w:t>
            </w:r>
          </w:p>
        </w:tc>
        <w:tc>
          <w:tcPr>
            <w:tcW w:w="0" w:type="auto"/>
          </w:tcPr>
          <w:p w14:paraId="4B17C12A" w14:textId="359925A9" w:rsidR="00FD0D5C" w:rsidRPr="00CF6CCD" w:rsidRDefault="00CF6CCD" w:rsidP="00CF6CCD">
            <w:pPr>
              <w:tabs>
                <w:tab w:val="left" w:pos="744"/>
              </w:tabs>
              <w:spacing w:before="7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sz w:val="16"/>
                <w:szCs w:val="16"/>
                <w:lang w:eastAsia="zh-CN"/>
              </w:rPr>
            </w:pPr>
            <w:r w:rsidRPr="00CF6CCD">
              <w:rPr>
                <w:rFonts w:asciiTheme="majorEastAsia" w:eastAsiaTheme="majorEastAsia" w:hAnsiTheme="majorEastAsia"/>
                <w:spacing w:val="-2"/>
                <w:sz w:val="16"/>
                <w:szCs w:val="16"/>
                <w:lang w:eastAsia="zh-CN"/>
              </w:rPr>
              <w:t>v2.1.3</w:t>
            </w:r>
          </w:p>
        </w:tc>
        <w:tc>
          <w:tcPr>
            <w:tcW w:w="0" w:type="auto"/>
          </w:tcPr>
          <w:p w14:paraId="695A3D26" w14:textId="44B7549A" w:rsidR="00FD0D5C" w:rsidRPr="00CF6CCD" w:rsidRDefault="00CF6CCD" w:rsidP="00FD0D5C">
            <w:pPr>
              <w:spacing w:before="9"/>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sz w:val="16"/>
                <w:szCs w:val="16"/>
                <w:lang w:eastAsia="zh-CN"/>
              </w:rPr>
            </w:pPr>
            <w:r w:rsidRPr="00CF6CCD">
              <w:rPr>
                <w:rFonts w:asciiTheme="majorEastAsia" w:eastAsiaTheme="majorEastAsia" w:hAnsiTheme="majorEastAsia"/>
                <w:spacing w:val="-1"/>
                <w:sz w:val="16"/>
                <w:szCs w:val="16"/>
                <w:lang w:eastAsia="zh-CN"/>
              </w:rPr>
              <w:t>用于单细胞数据分析的预处理与表达矩阵生成的软件。</w:t>
            </w:r>
          </w:p>
        </w:tc>
      </w:tr>
      <w:tr w:rsidR="009669D3" w14:paraId="59B7FEC7" w14:textId="77777777" w:rsidTr="00CF6CCD">
        <w:tc>
          <w:tcPr>
            <w:cnfStyle w:val="001000000000" w:firstRow="0" w:lastRow="0" w:firstColumn="1" w:lastColumn="0" w:oddVBand="0" w:evenVBand="0" w:oddHBand="0" w:evenHBand="0" w:firstRowFirstColumn="0" w:firstRowLastColumn="0" w:lastRowFirstColumn="0" w:lastRowLastColumn="0"/>
            <w:tcW w:w="0" w:type="auto"/>
          </w:tcPr>
          <w:p w14:paraId="21F93E07" w14:textId="1DB08037" w:rsidR="009669D3" w:rsidRPr="00CF6CCD" w:rsidRDefault="004C22F4" w:rsidP="00CF6CCD">
            <w:pPr>
              <w:spacing w:line="256" w:lineRule="auto"/>
              <w:rPr>
                <w:rFonts w:eastAsiaTheme="majorEastAsia"/>
                <w:spacing w:val="-2"/>
                <w:sz w:val="16"/>
                <w:szCs w:val="16"/>
                <w:lang w:eastAsia="zh-CN"/>
              </w:rPr>
            </w:pPr>
            <w:r>
              <w:rPr>
                <w:rFonts w:eastAsiaTheme="majorEastAsia" w:hint="eastAsia"/>
                <w:spacing w:val="-2"/>
                <w:sz w:val="16"/>
                <w:szCs w:val="16"/>
                <w:lang w:eastAsia="zh-CN"/>
              </w:rPr>
              <w:t>Stereopy</w:t>
            </w:r>
          </w:p>
        </w:tc>
        <w:tc>
          <w:tcPr>
            <w:tcW w:w="0" w:type="auto"/>
          </w:tcPr>
          <w:p w14:paraId="71CD5E11" w14:textId="7F58EBD1" w:rsidR="004C22F4" w:rsidRPr="00CF6CCD" w:rsidRDefault="004C22F4" w:rsidP="00CF6CCD">
            <w:pPr>
              <w:tabs>
                <w:tab w:val="left" w:pos="744"/>
              </w:tabs>
              <w:spacing w:before="7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pacing w:val="-2"/>
                <w:sz w:val="16"/>
                <w:szCs w:val="16"/>
                <w:lang w:eastAsia="zh-CN"/>
              </w:rPr>
            </w:pPr>
            <w:r>
              <w:rPr>
                <w:rFonts w:asciiTheme="majorEastAsia" w:eastAsiaTheme="majorEastAsia" w:hAnsiTheme="majorEastAsia"/>
                <w:spacing w:val="-2"/>
                <w:sz w:val="16"/>
                <w:szCs w:val="16"/>
                <w:lang w:eastAsia="zh-CN"/>
              </w:rPr>
              <w:t>V</w:t>
            </w:r>
            <w:r>
              <w:rPr>
                <w:rFonts w:asciiTheme="majorEastAsia" w:eastAsiaTheme="majorEastAsia" w:hAnsiTheme="majorEastAsia" w:hint="eastAsia"/>
                <w:spacing w:val="-2"/>
                <w:sz w:val="16"/>
                <w:szCs w:val="16"/>
                <w:lang w:eastAsia="zh-CN"/>
              </w:rPr>
              <w:t>1</w:t>
            </w:r>
            <w:r>
              <w:rPr>
                <w:rFonts w:asciiTheme="majorEastAsia" w:eastAsiaTheme="majorEastAsia" w:hAnsiTheme="majorEastAsia"/>
                <w:spacing w:val="-2"/>
                <w:sz w:val="16"/>
                <w:szCs w:val="16"/>
                <w:lang w:eastAsia="zh-CN"/>
              </w:rPr>
              <w:t>.6.1</w:t>
            </w:r>
          </w:p>
        </w:tc>
        <w:tc>
          <w:tcPr>
            <w:tcW w:w="0" w:type="auto"/>
          </w:tcPr>
          <w:p w14:paraId="6E9EB5F9" w14:textId="7D79C7A0" w:rsidR="009669D3" w:rsidRPr="00CF6CCD" w:rsidRDefault="004C22F4" w:rsidP="00FD0D5C">
            <w:pPr>
              <w:spacing w:before="9"/>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pacing w:val="-1"/>
                <w:sz w:val="16"/>
                <w:szCs w:val="16"/>
                <w:lang w:eastAsia="zh-CN"/>
              </w:rPr>
            </w:pPr>
            <w:r w:rsidRPr="004C22F4">
              <w:rPr>
                <w:rFonts w:asciiTheme="majorEastAsia" w:eastAsiaTheme="majorEastAsia" w:hAnsiTheme="majorEastAsia"/>
                <w:spacing w:val="-1"/>
                <w:sz w:val="16"/>
                <w:szCs w:val="16"/>
                <w:lang w:eastAsia="zh-CN"/>
              </w:rPr>
              <w:t>Stereopy</w:t>
            </w:r>
            <w:r w:rsidRPr="004C22F4">
              <w:rPr>
                <w:rFonts w:asciiTheme="majorEastAsia" w:eastAsiaTheme="majorEastAsia" w:hAnsiTheme="majorEastAsia" w:hint="eastAsia"/>
                <w:spacing w:val="-1"/>
                <w:sz w:val="16"/>
                <w:szCs w:val="16"/>
                <w:lang w:eastAsia="zh-CN"/>
              </w:rPr>
              <w:t>是一个基于空间转录组学数据挖掘和可视化的基础和综合工具，如</w:t>
            </w:r>
            <w:r w:rsidRPr="004C22F4">
              <w:rPr>
                <w:rFonts w:asciiTheme="majorEastAsia" w:eastAsiaTheme="majorEastAsia" w:hAnsiTheme="majorEastAsia"/>
                <w:spacing w:val="-1"/>
                <w:sz w:val="16"/>
                <w:szCs w:val="16"/>
                <w:lang w:eastAsia="zh-CN"/>
              </w:rPr>
              <w:t>stereseq</w:t>
            </w:r>
            <w:r w:rsidRPr="004C22F4">
              <w:rPr>
                <w:rFonts w:asciiTheme="majorEastAsia" w:eastAsiaTheme="majorEastAsia" w:hAnsiTheme="majorEastAsia" w:hint="eastAsia"/>
                <w:spacing w:val="-1"/>
                <w:sz w:val="16"/>
                <w:szCs w:val="16"/>
                <w:lang w:eastAsia="zh-CN"/>
              </w:rPr>
              <w:t>（空间增强分辨率组学测序）数据。这里将添加更多的分析，或者来自其他流行的工具，或者由我们自己开发，以满足不同的需求</w:t>
            </w:r>
          </w:p>
        </w:tc>
      </w:tr>
      <w:tr w:rsidR="009669D3" w14:paraId="75277D0C" w14:textId="77777777" w:rsidTr="00CF6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4E1EE4" w14:textId="0DDFCD6F" w:rsidR="009669D3" w:rsidRPr="00CF6CCD" w:rsidRDefault="009669D3" w:rsidP="00CF6CCD">
            <w:pPr>
              <w:spacing w:line="256" w:lineRule="auto"/>
              <w:rPr>
                <w:rFonts w:eastAsiaTheme="majorEastAsia"/>
                <w:spacing w:val="-2"/>
                <w:sz w:val="16"/>
                <w:szCs w:val="16"/>
                <w:lang w:eastAsia="zh-CN"/>
              </w:rPr>
            </w:pPr>
            <w:r>
              <w:rPr>
                <w:rFonts w:eastAsiaTheme="majorEastAsia" w:hint="eastAsia"/>
                <w:spacing w:val="-2"/>
                <w:sz w:val="16"/>
                <w:szCs w:val="16"/>
                <w:lang w:eastAsia="zh-CN"/>
              </w:rPr>
              <w:t>S</w:t>
            </w:r>
            <w:r>
              <w:rPr>
                <w:rFonts w:eastAsiaTheme="majorEastAsia"/>
                <w:spacing w:val="-2"/>
                <w:sz w:val="16"/>
                <w:szCs w:val="16"/>
                <w:lang w:eastAsia="zh-CN"/>
              </w:rPr>
              <w:t>canpy</w:t>
            </w:r>
          </w:p>
        </w:tc>
        <w:tc>
          <w:tcPr>
            <w:tcW w:w="0" w:type="auto"/>
          </w:tcPr>
          <w:p w14:paraId="4903DDB4" w14:textId="3D260704" w:rsidR="009669D3" w:rsidRPr="00CF6CCD" w:rsidRDefault="004C22F4" w:rsidP="00CF6CCD">
            <w:pPr>
              <w:tabs>
                <w:tab w:val="left" w:pos="744"/>
              </w:tabs>
              <w:spacing w:before="7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spacing w:val="-2"/>
                <w:sz w:val="16"/>
                <w:szCs w:val="16"/>
                <w:lang w:eastAsia="zh-CN"/>
              </w:rPr>
            </w:pPr>
            <w:r>
              <w:rPr>
                <w:rFonts w:asciiTheme="majorEastAsia" w:eastAsiaTheme="majorEastAsia" w:hAnsiTheme="majorEastAsia"/>
                <w:spacing w:val="-2"/>
                <w:sz w:val="16"/>
                <w:szCs w:val="16"/>
                <w:lang w:eastAsia="zh-CN"/>
              </w:rPr>
              <w:t>V1.11.0</w:t>
            </w:r>
          </w:p>
        </w:tc>
        <w:tc>
          <w:tcPr>
            <w:tcW w:w="0" w:type="auto"/>
          </w:tcPr>
          <w:p w14:paraId="345D2A2B" w14:textId="2B86185B" w:rsidR="009669D3" w:rsidRPr="00CF6CCD" w:rsidRDefault="004C22F4" w:rsidP="00FD0D5C">
            <w:pPr>
              <w:spacing w:before="9"/>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spacing w:val="-1"/>
                <w:sz w:val="16"/>
                <w:szCs w:val="16"/>
                <w:lang w:eastAsia="zh-CN"/>
              </w:rPr>
            </w:pPr>
            <w:r w:rsidRPr="004C22F4">
              <w:rPr>
                <w:rFonts w:asciiTheme="majorEastAsia" w:eastAsiaTheme="majorEastAsia" w:hAnsiTheme="majorEastAsia"/>
                <w:spacing w:val="-1"/>
                <w:sz w:val="16"/>
                <w:szCs w:val="16"/>
                <w:lang w:eastAsia="zh-CN"/>
              </w:rPr>
              <w:t>Scanpy</w:t>
            </w:r>
            <w:r w:rsidRPr="004C22F4">
              <w:rPr>
                <w:rFonts w:asciiTheme="majorEastAsia" w:eastAsiaTheme="majorEastAsia" w:hAnsiTheme="majorEastAsia" w:hint="eastAsia"/>
                <w:spacing w:val="-1"/>
                <w:sz w:val="16"/>
                <w:szCs w:val="16"/>
                <w:lang w:eastAsia="zh-CN"/>
              </w:rPr>
              <w:t>是一个可扩展的工具包，用于分析与</w:t>
            </w:r>
            <w:r w:rsidRPr="004C22F4">
              <w:rPr>
                <w:rFonts w:asciiTheme="majorEastAsia" w:eastAsiaTheme="majorEastAsia" w:hAnsiTheme="majorEastAsia"/>
                <w:spacing w:val="-1"/>
                <w:sz w:val="16"/>
                <w:szCs w:val="16"/>
                <w:lang w:eastAsia="zh-CN"/>
              </w:rPr>
              <w:t>anndata</w:t>
            </w:r>
            <w:r w:rsidRPr="004C22F4">
              <w:rPr>
                <w:rFonts w:asciiTheme="majorEastAsia" w:eastAsiaTheme="majorEastAsia" w:hAnsiTheme="majorEastAsia" w:hint="eastAsia"/>
                <w:spacing w:val="-1"/>
                <w:sz w:val="16"/>
                <w:szCs w:val="16"/>
                <w:lang w:eastAsia="zh-CN"/>
              </w:rPr>
              <w:t>联合构建的单细胞基因表达数据。它包括预处理、可视化、聚类、轨迹推断和差分表达式测试。</w:t>
            </w:r>
          </w:p>
        </w:tc>
      </w:tr>
      <w:tr w:rsidR="00FD0D5C" w14:paraId="29D55242" w14:textId="77777777" w:rsidTr="00CF6CCD">
        <w:trPr>
          <w:trHeight w:val="109"/>
        </w:trPr>
        <w:tc>
          <w:tcPr>
            <w:cnfStyle w:val="001000000000" w:firstRow="0" w:lastRow="0" w:firstColumn="1" w:lastColumn="0" w:oddVBand="0" w:evenVBand="0" w:oddHBand="0" w:evenHBand="0" w:firstRowFirstColumn="0" w:firstRowLastColumn="0" w:lastRowFirstColumn="0" w:lastRowLastColumn="0"/>
            <w:tcW w:w="0" w:type="auto"/>
          </w:tcPr>
          <w:p w14:paraId="687139EA" w14:textId="7649C155" w:rsidR="00FD0D5C" w:rsidRPr="00CF6CCD" w:rsidRDefault="00CF6CCD" w:rsidP="00FD0D5C">
            <w:pPr>
              <w:spacing w:before="9"/>
              <w:rPr>
                <w:rFonts w:eastAsiaTheme="majorEastAsia"/>
                <w:sz w:val="16"/>
                <w:szCs w:val="16"/>
                <w:lang w:eastAsia="zh-CN"/>
              </w:rPr>
            </w:pPr>
            <w:r w:rsidRPr="00CF6CCD">
              <w:rPr>
                <w:rFonts w:eastAsiaTheme="majorEastAsia"/>
                <w:spacing w:val="-2"/>
                <w:sz w:val="16"/>
                <w:szCs w:val="16"/>
                <w:lang w:eastAsia="zh-CN"/>
              </w:rPr>
              <w:t>Seurat</w:t>
            </w:r>
          </w:p>
        </w:tc>
        <w:tc>
          <w:tcPr>
            <w:tcW w:w="0" w:type="auto"/>
          </w:tcPr>
          <w:p w14:paraId="66FC38C8" w14:textId="77777777" w:rsidR="00CF6CCD" w:rsidRPr="00CF6CCD" w:rsidRDefault="00CF6CCD" w:rsidP="00CF6CCD">
            <w:pPr>
              <w:tabs>
                <w:tab w:val="left" w:pos="3341"/>
              </w:tabs>
              <w:spacing w:before="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 w:val="16"/>
                <w:szCs w:val="16"/>
                <w:lang w:eastAsia="zh-CN"/>
              </w:rPr>
            </w:pPr>
            <w:r w:rsidRPr="00CF6CCD">
              <w:rPr>
                <w:rFonts w:asciiTheme="majorEastAsia" w:eastAsiaTheme="majorEastAsia" w:hAnsiTheme="majorEastAsia"/>
                <w:spacing w:val="-2"/>
                <w:sz w:val="16"/>
                <w:szCs w:val="16"/>
                <w:lang w:eastAsia="zh-CN"/>
              </w:rPr>
              <w:t>v4.3.0</w:t>
            </w:r>
          </w:p>
          <w:p w14:paraId="5AC7C589" w14:textId="751B3821" w:rsidR="00FD0D5C" w:rsidRPr="00CF6CCD" w:rsidRDefault="00CF6CCD" w:rsidP="00CF6CCD">
            <w:pPr>
              <w:spacing w:before="9"/>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 w:val="16"/>
                <w:szCs w:val="16"/>
                <w:lang w:eastAsia="zh-CN"/>
              </w:rPr>
            </w:pPr>
            <w:r w:rsidRPr="00CF6CCD">
              <w:rPr>
                <w:rFonts w:asciiTheme="majorEastAsia" w:eastAsiaTheme="majorEastAsia" w:hAnsiTheme="majorEastAsia"/>
                <w:sz w:val="16"/>
                <w:szCs w:val="16"/>
                <w:lang w:eastAsia="zh-CN"/>
              </w:rPr>
              <w:br w:type="column"/>
            </w:r>
          </w:p>
        </w:tc>
        <w:tc>
          <w:tcPr>
            <w:tcW w:w="0" w:type="auto"/>
          </w:tcPr>
          <w:p w14:paraId="3CF1F874" w14:textId="534A2200" w:rsidR="00FD0D5C" w:rsidRPr="00CF6CCD" w:rsidRDefault="00CF6CCD" w:rsidP="00CF6CCD">
            <w:pPr>
              <w:spacing w:line="230" w:lineRule="auto"/>
              <w:ind w:right="317"/>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 w:val="16"/>
                <w:szCs w:val="16"/>
                <w:lang w:eastAsia="zh-CN"/>
              </w:rPr>
            </w:pPr>
            <w:r w:rsidRPr="00CF6CCD">
              <w:rPr>
                <w:rFonts w:asciiTheme="majorEastAsia" w:eastAsiaTheme="majorEastAsia" w:hAnsiTheme="majorEastAsia"/>
                <w:sz w:val="16"/>
                <w:szCs w:val="16"/>
                <w:lang w:eastAsia="zh-CN"/>
              </w:rPr>
              <w:t>Seurat是一个专用于单细胞测序分析与时空组测序分析的R</w:t>
            </w:r>
            <w:r w:rsidRPr="00CF6CCD">
              <w:rPr>
                <w:rFonts w:asciiTheme="majorEastAsia" w:eastAsiaTheme="majorEastAsia" w:hAnsiTheme="majorEastAsia"/>
                <w:spacing w:val="-1"/>
                <w:sz w:val="16"/>
                <w:szCs w:val="16"/>
                <w:lang w:eastAsia="zh-CN"/>
              </w:rPr>
              <w:t>包，其功能涵盖了数据过滤、数据标准化、去批</w:t>
            </w:r>
            <w:r w:rsidRPr="00CF6CCD">
              <w:rPr>
                <w:rFonts w:asciiTheme="majorEastAsia" w:eastAsiaTheme="majorEastAsia" w:hAnsiTheme="majorEastAsia"/>
                <w:spacing w:val="-1"/>
                <w:w w:val="102"/>
                <w:sz w:val="16"/>
                <w:szCs w:val="16"/>
                <w:lang w:eastAsia="zh-CN"/>
              </w:rPr>
              <w:t>次效应、细胞聚类分析、差异基因分析、细胞周期分析等，功能全面强大、在单细胞测序与时空组测序中</w:t>
            </w:r>
            <w:r w:rsidRPr="00CF6CCD">
              <w:rPr>
                <w:rFonts w:asciiTheme="majorEastAsia" w:eastAsiaTheme="majorEastAsia" w:hAnsiTheme="majorEastAsia"/>
                <w:w w:val="102"/>
                <w:sz w:val="16"/>
                <w:szCs w:val="16"/>
                <w:lang w:eastAsia="zh-CN"/>
              </w:rPr>
              <w:t>获得了广泛应用。</w:t>
            </w:r>
          </w:p>
        </w:tc>
      </w:tr>
      <w:tr w:rsidR="00CF6CCD" w14:paraId="7798293D" w14:textId="77777777" w:rsidTr="00CF6CCD">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0" w:type="auto"/>
          </w:tcPr>
          <w:p w14:paraId="5B1EAACD" w14:textId="160707CE" w:rsidR="00CF6CCD" w:rsidRPr="00CF6CCD" w:rsidRDefault="00CF6CCD" w:rsidP="00CF6CCD">
            <w:pPr>
              <w:spacing w:before="9"/>
              <w:rPr>
                <w:rFonts w:eastAsiaTheme="majorEastAsia"/>
                <w:spacing w:val="-2"/>
                <w:sz w:val="16"/>
                <w:szCs w:val="16"/>
                <w:lang w:eastAsia="zh-CN"/>
              </w:rPr>
            </w:pPr>
            <w:r w:rsidRPr="00CF6CCD">
              <w:rPr>
                <w:rFonts w:eastAsiaTheme="majorEastAsia"/>
                <w:spacing w:val="-2"/>
                <w:position w:val="-8"/>
                <w:sz w:val="16"/>
                <w:szCs w:val="16"/>
                <w:lang w:eastAsia="zh-CN"/>
              </w:rPr>
              <w:t>SingleR</w:t>
            </w:r>
          </w:p>
        </w:tc>
        <w:tc>
          <w:tcPr>
            <w:tcW w:w="0" w:type="auto"/>
          </w:tcPr>
          <w:p w14:paraId="428B6253" w14:textId="210391B0" w:rsidR="00CF6CCD" w:rsidRPr="00CF6CCD" w:rsidRDefault="00CF6CCD" w:rsidP="00CF6CCD">
            <w:pPr>
              <w:tabs>
                <w:tab w:val="left" w:pos="3341"/>
              </w:tabs>
              <w:spacing w:before="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spacing w:val="-2"/>
                <w:sz w:val="16"/>
                <w:szCs w:val="16"/>
                <w:lang w:eastAsia="zh-CN"/>
              </w:rPr>
            </w:pPr>
            <w:r w:rsidRPr="00CF6CCD">
              <w:rPr>
                <w:rFonts w:asciiTheme="majorEastAsia" w:eastAsiaTheme="majorEastAsia" w:hAnsiTheme="majorEastAsia"/>
                <w:position w:val="-8"/>
                <w:sz w:val="16"/>
                <w:szCs w:val="16"/>
                <w:lang w:eastAsia="zh-CN"/>
              </w:rPr>
              <w:t>1.10.0</w:t>
            </w:r>
            <w:r w:rsidRPr="00CF6CCD">
              <w:rPr>
                <w:rFonts w:asciiTheme="majorEastAsia" w:eastAsiaTheme="majorEastAsia" w:hAnsiTheme="majorEastAsia"/>
                <w:spacing w:val="80"/>
                <w:w w:val="150"/>
                <w:position w:val="-8"/>
                <w:sz w:val="16"/>
                <w:szCs w:val="16"/>
                <w:lang w:eastAsia="zh-CN"/>
              </w:rPr>
              <w:t xml:space="preserve">  </w:t>
            </w:r>
          </w:p>
        </w:tc>
        <w:tc>
          <w:tcPr>
            <w:tcW w:w="0" w:type="auto"/>
          </w:tcPr>
          <w:p w14:paraId="7847DA8C" w14:textId="20F8C835" w:rsidR="00CF6CCD" w:rsidRPr="00CF6CCD" w:rsidRDefault="00CF6CCD" w:rsidP="00CF6CCD">
            <w:pPr>
              <w:spacing w:line="230" w:lineRule="auto"/>
              <w:ind w:right="317"/>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sz w:val="16"/>
                <w:szCs w:val="16"/>
                <w:lang w:eastAsia="zh-CN"/>
              </w:rPr>
            </w:pPr>
            <w:r w:rsidRPr="00CF6CCD">
              <w:rPr>
                <w:rFonts w:asciiTheme="majorEastAsia" w:eastAsiaTheme="majorEastAsia" w:hAnsiTheme="majorEastAsia"/>
                <w:sz w:val="16"/>
                <w:szCs w:val="16"/>
                <w:lang w:eastAsia="zh-CN"/>
              </w:rPr>
              <w:t>SingleR是一个用于对单细胞RNA-seq测序数据进行细胞类型自动注释的R包。它通过给定的具有已知类型</w:t>
            </w:r>
            <w:r w:rsidRPr="00CF6CCD">
              <w:rPr>
                <w:rFonts w:asciiTheme="majorEastAsia" w:eastAsiaTheme="majorEastAsia" w:hAnsiTheme="majorEastAsia"/>
                <w:spacing w:val="-2"/>
                <w:sz w:val="16"/>
                <w:szCs w:val="16"/>
                <w:lang w:eastAsia="zh-CN"/>
              </w:rPr>
              <w:t>标签的细胞样本作为参考数据集，对测试数据集中与参考集相似的细胞进行标记注释。</w:t>
            </w:r>
          </w:p>
        </w:tc>
      </w:tr>
      <w:tr w:rsidR="00CF6CCD" w14:paraId="0B9A9F8D" w14:textId="77777777" w:rsidTr="00CF6CCD">
        <w:trPr>
          <w:trHeight w:val="56"/>
        </w:trPr>
        <w:tc>
          <w:tcPr>
            <w:cnfStyle w:val="001000000000" w:firstRow="0" w:lastRow="0" w:firstColumn="1" w:lastColumn="0" w:oddVBand="0" w:evenVBand="0" w:oddHBand="0" w:evenHBand="0" w:firstRowFirstColumn="0" w:firstRowLastColumn="0" w:lastRowFirstColumn="0" w:lastRowLastColumn="0"/>
            <w:tcW w:w="0" w:type="auto"/>
          </w:tcPr>
          <w:p w14:paraId="43EE0AD5" w14:textId="27F1C499" w:rsidR="00CF6CCD" w:rsidRPr="00CF6CCD" w:rsidRDefault="00CF6CCD" w:rsidP="00CF6CCD">
            <w:pPr>
              <w:spacing w:before="9"/>
              <w:rPr>
                <w:rFonts w:eastAsiaTheme="majorEastAsia"/>
                <w:spacing w:val="-2"/>
                <w:sz w:val="16"/>
                <w:szCs w:val="16"/>
                <w:lang w:eastAsia="zh-CN"/>
              </w:rPr>
            </w:pPr>
            <w:r w:rsidRPr="00CF6CCD">
              <w:rPr>
                <w:rFonts w:eastAsiaTheme="majorEastAsia"/>
                <w:spacing w:val="-2"/>
                <w:position w:val="-8"/>
                <w:sz w:val="16"/>
                <w:szCs w:val="16"/>
              </w:rPr>
              <w:t>clusterProfiler</w:t>
            </w:r>
          </w:p>
        </w:tc>
        <w:tc>
          <w:tcPr>
            <w:tcW w:w="0" w:type="auto"/>
          </w:tcPr>
          <w:p w14:paraId="1E2268CB" w14:textId="010FD882" w:rsidR="00CF6CCD" w:rsidRPr="00CF6CCD" w:rsidRDefault="00CF6CCD" w:rsidP="00CF6CCD">
            <w:pPr>
              <w:tabs>
                <w:tab w:val="left" w:pos="3341"/>
              </w:tabs>
              <w:spacing w:before="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pacing w:val="-2"/>
                <w:sz w:val="16"/>
                <w:szCs w:val="16"/>
                <w:lang w:eastAsia="zh-CN"/>
              </w:rPr>
            </w:pPr>
            <w:r w:rsidRPr="00CF6CCD">
              <w:rPr>
                <w:rFonts w:asciiTheme="majorEastAsia" w:eastAsiaTheme="majorEastAsia" w:hAnsiTheme="majorEastAsia"/>
                <w:spacing w:val="-2"/>
                <w:position w:val="-8"/>
                <w:sz w:val="16"/>
                <w:szCs w:val="16"/>
              </w:rPr>
              <w:t>v4.8.2</w:t>
            </w:r>
          </w:p>
        </w:tc>
        <w:tc>
          <w:tcPr>
            <w:tcW w:w="0" w:type="auto"/>
          </w:tcPr>
          <w:p w14:paraId="291AFE4D" w14:textId="57F1AC2C" w:rsidR="00CF6CCD" w:rsidRPr="00CF6CCD" w:rsidRDefault="00CF6CCD" w:rsidP="00CF6CCD">
            <w:pPr>
              <w:spacing w:line="230" w:lineRule="auto"/>
              <w:ind w:right="317"/>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 w:val="16"/>
                <w:szCs w:val="16"/>
                <w:lang w:eastAsia="zh-CN"/>
              </w:rPr>
            </w:pPr>
            <w:r w:rsidRPr="00CF6CCD">
              <w:rPr>
                <w:rFonts w:asciiTheme="majorEastAsia" w:eastAsiaTheme="majorEastAsia" w:hAnsiTheme="majorEastAsia"/>
                <w:sz w:val="16"/>
                <w:szCs w:val="16"/>
              </w:rPr>
              <w:t>clusterProfiler是一个用来进行多种方法基因富集分析的R</w:t>
            </w:r>
            <w:r w:rsidRPr="00CF6CCD">
              <w:rPr>
                <w:rFonts w:asciiTheme="majorEastAsia" w:eastAsiaTheme="majorEastAsia" w:hAnsiTheme="majorEastAsia"/>
                <w:spacing w:val="-2"/>
                <w:sz w:val="16"/>
                <w:szCs w:val="16"/>
              </w:rPr>
              <w:t>包， 如</w:t>
            </w:r>
            <w:r w:rsidRPr="00CF6CCD">
              <w:rPr>
                <w:rFonts w:asciiTheme="majorEastAsia" w:eastAsiaTheme="majorEastAsia" w:hAnsiTheme="majorEastAsia"/>
                <w:sz w:val="16"/>
                <w:szCs w:val="16"/>
              </w:rPr>
              <w:t>GO</w:t>
            </w:r>
            <w:r w:rsidRPr="00CF6CCD">
              <w:rPr>
                <w:rFonts w:asciiTheme="majorEastAsia" w:eastAsiaTheme="majorEastAsia" w:hAnsiTheme="majorEastAsia"/>
                <w:spacing w:val="-3"/>
                <w:sz w:val="16"/>
                <w:szCs w:val="16"/>
              </w:rPr>
              <w:t xml:space="preserve">、 </w:t>
            </w:r>
            <w:r w:rsidRPr="00CF6CCD">
              <w:rPr>
                <w:rFonts w:asciiTheme="majorEastAsia" w:eastAsiaTheme="majorEastAsia" w:hAnsiTheme="majorEastAsia"/>
                <w:sz w:val="16"/>
                <w:szCs w:val="16"/>
              </w:rPr>
              <w:t>KEGG</w:t>
            </w:r>
            <w:r w:rsidRPr="00CF6CCD">
              <w:rPr>
                <w:rFonts w:asciiTheme="majorEastAsia" w:eastAsiaTheme="majorEastAsia" w:hAnsiTheme="majorEastAsia"/>
                <w:spacing w:val="-2"/>
                <w:sz w:val="16"/>
                <w:szCs w:val="16"/>
              </w:rPr>
              <w:t>等， 并且可以实现富集分析结果的可视化。</w:t>
            </w:r>
          </w:p>
        </w:tc>
      </w:tr>
    </w:tbl>
    <w:p w14:paraId="1C0A952D" w14:textId="5D09B37E" w:rsidR="00FD0D5C" w:rsidRPr="00FD0D5C" w:rsidRDefault="00FD0D5C" w:rsidP="00FD0D5C">
      <w:pPr>
        <w:spacing w:before="9"/>
        <w:rPr>
          <w:rFonts w:eastAsiaTheme="minorEastAsia"/>
          <w:sz w:val="18"/>
          <w:lang w:eastAsia="zh-CN"/>
        </w:rPr>
      </w:pPr>
    </w:p>
    <w:p w14:paraId="5837C1F0" w14:textId="6E17F3DE" w:rsidR="00FD0D5C" w:rsidRDefault="00FD0D5C" w:rsidP="00FD0D5C">
      <w:pPr>
        <w:spacing w:before="9"/>
        <w:rPr>
          <w:rFonts w:eastAsiaTheme="minorEastAsia"/>
          <w:sz w:val="18"/>
          <w:lang w:eastAsia="zh-CN"/>
        </w:rPr>
      </w:pPr>
    </w:p>
    <w:p w14:paraId="27F38A21" w14:textId="4506DED7" w:rsidR="00FD0D5C" w:rsidRDefault="00FD0D5C" w:rsidP="00FD0D5C">
      <w:pPr>
        <w:spacing w:before="9"/>
        <w:rPr>
          <w:rFonts w:eastAsiaTheme="minorEastAsia"/>
          <w:sz w:val="18"/>
          <w:lang w:eastAsia="zh-CN"/>
        </w:rPr>
      </w:pPr>
    </w:p>
    <w:p w14:paraId="339FC98E" w14:textId="14041233" w:rsidR="00FD0D5C" w:rsidRDefault="00FD0D5C" w:rsidP="00FD0D5C">
      <w:pPr>
        <w:spacing w:before="9"/>
        <w:rPr>
          <w:rFonts w:eastAsiaTheme="minorEastAsia"/>
          <w:sz w:val="18"/>
          <w:lang w:eastAsia="zh-CN"/>
        </w:rPr>
      </w:pPr>
    </w:p>
    <w:p w14:paraId="7B3AD82F" w14:textId="36305A30" w:rsidR="00FD0D5C" w:rsidRDefault="00FD0D5C" w:rsidP="00FD0D5C">
      <w:pPr>
        <w:spacing w:before="9"/>
        <w:rPr>
          <w:rFonts w:eastAsiaTheme="minorEastAsia"/>
          <w:sz w:val="18"/>
          <w:lang w:eastAsia="zh-CN"/>
        </w:rPr>
      </w:pPr>
    </w:p>
    <w:p w14:paraId="7800B123" w14:textId="4D9881CD" w:rsidR="00CF6CCD" w:rsidRDefault="00CF6CCD" w:rsidP="00FD0D5C">
      <w:pPr>
        <w:spacing w:before="9"/>
        <w:rPr>
          <w:rFonts w:eastAsiaTheme="minorEastAsia"/>
          <w:sz w:val="18"/>
          <w:lang w:eastAsia="zh-CN"/>
        </w:rPr>
      </w:pPr>
    </w:p>
    <w:p w14:paraId="6EB87980" w14:textId="77777777" w:rsidR="00CF6CCD" w:rsidRDefault="00CF6CCD" w:rsidP="00FD0D5C">
      <w:pPr>
        <w:spacing w:before="9"/>
        <w:rPr>
          <w:rFonts w:eastAsiaTheme="minorEastAsia"/>
          <w:sz w:val="18"/>
          <w:lang w:eastAsia="zh-CN"/>
        </w:rPr>
      </w:pPr>
    </w:p>
    <w:p w14:paraId="0AA14D7E" w14:textId="77777777" w:rsidR="00FD0D5C" w:rsidRDefault="00FD0D5C" w:rsidP="00FD0D5C">
      <w:pPr>
        <w:rPr>
          <w:sz w:val="20"/>
        </w:rPr>
        <w:sectPr w:rsidR="00FD0D5C">
          <w:pgSz w:w="11900" w:h="16840"/>
          <w:pgMar w:top="1280" w:right="560" w:bottom="0" w:left="460" w:header="720" w:footer="720" w:gutter="0"/>
          <w:cols w:space="720"/>
        </w:sectPr>
      </w:pPr>
    </w:p>
    <w:p w14:paraId="6D8213CD" w14:textId="77777777" w:rsidR="00FD0D5C" w:rsidRDefault="00FD0D5C" w:rsidP="00FD0D5C">
      <w:pPr>
        <w:pStyle w:val="BodyText"/>
        <w:rPr>
          <w:sz w:val="14"/>
        </w:rPr>
      </w:pPr>
    </w:p>
    <w:p w14:paraId="323EA093" w14:textId="77777777" w:rsidR="00FD0D5C" w:rsidRDefault="00FD0D5C" w:rsidP="00FD0D5C">
      <w:pPr>
        <w:spacing w:before="105"/>
        <w:ind w:left="298"/>
        <w:rPr>
          <w:rFonts w:ascii="Microsoft JhengHei" w:eastAsia="Microsoft JhengHei"/>
          <w:b/>
          <w:sz w:val="25"/>
        </w:rPr>
      </w:pPr>
      <w:r>
        <w:rPr>
          <w:noProof/>
          <w:position w:val="-8"/>
        </w:rPr>
        <w:drawing>
          <wp:inline distT="0" distB="0" distL="0" distR="0" wp14:anchorId="21032901" wp14:editId="1148CF67">
            <wp:extent cx="133985" cy="133985"/>
            <wp:effectExtent l="0" t="0" r="3175" b="3175"/>
            <wp:docPr id="158" name="Image 104"/>
            <wp:cNvGraphicFramePr/>
            <a:graphic xmlns:a="http://schemas.openxmlformats.org/drawingml/2006/main">
              <a:graphicData uri="http://schemas.openxmlformats.org/drawingml/2006/picture">
                <pic:pic xmlns:pic="http://schemas.openxmlformats.org/drawingml/2006/picture">
                  <pic:nvPicPr>
                    <pic:cNvPr id="158" name="Image 104"/>
                    <pic:cNvPicPr/>
                  </pic:nvPicPr>
                  <pic:blipFill>
                    <a:blip r:embed="rId15" cstate="print"/>
                    <a:stretch>
                      <a:fillRect/>
                    </a:stretch>
                  </pic:blipFill>
                  <pic:spPr>
                    <a:xfrm>
                      <a:off x="0" y="0"/>
                      <a:ext cx="134111" cy="134111"/>
                    </a:xfrm>
                    <a:prstGeom prst="rect">
                      <a:avLst/>
                    </a:prstGeom>
                  </pic:spPr>
                </pic:pic>
              </a:graphicData>
            </a:graphic>
          </wp:inline>
        </w:drawing>
      </w:r>
      <w:r>
        <w:rPr>
          <w:rFonts w:ascii="Times New Roman" w:eastAsia="Times New Roman"/>
          <w:sz w:val="20"/>
        </w:rPr>
        <w:t xml:space="preserve"> </w:t>
      </w:r>
      <w:r>
        <w:rPr>
          <w:rFonts w:ascii="Microsoft JhengHei" w:eastAsia="Microsoft JhengHei"/>
          <w:b/>
          <w:color w:val="0071BB"/>
          <w:spacing w:val="-2"/>
          <w:sz w:val="25"/>
        </w:rPr>
        <w:t>帮助</w:t>
      </w:r>
    </w:p>
    <w:p w14:paraId="27A3000B" w14:textId="77777777" w:rsidR="00FD0D5C" w:rsidRDefault="00FD0D5C" w:rsidP="00FD0D5C">
      <w:pPr>
        <w:pStyle w:val="Heading3"/>
        <w:numPr>
          <w:ilvl w:val="0"/>
          <w:numId w:val="5"/>
        </w:numPr>
        <w:tabs>
          <w:tab w:val="left" w:pos="484"/>
        </w:tabs>
        <w:spacing w:before="47"/>
        <w:ind w:hanging="186"/>
      </w:pPr>
      <w:r>
        <w:rPr>
          <w:spacing w:val="-2"/>
        </w:rPr>
        <w:t>测序下机数据格式</w:t>
      </w:r>
    </w:p>
    <w:p w14:paraId="33457B44" w14:textId="77777777" w:rsidR="00FD0D5C" w:rsidRDefault="00FD0D5C" w:rsidP="00FD0D5C">
      <w:pPr>
        <w:pStyle w:val="BodyText"/>
        <w:spacing w:before="58" w:line="280" w:lineRule="auto"/>
        <w:ind w:left="298" w:right="442" w:firstLine="364"/>
        <w:jc w:val="both"/>
        <w:rPr>
          <w:lang w:eastAsia="zh-CN"/>
        </w:rPr>
      </w:pPr>
      <w:r>
        <w:rPr>
          <w:w w:val="101"/>
          <w:lang w:eastAsia="zh-CN"/>
        </w:rPr>
        <w:t>华大时空组学</w:t>
      </w:r>
      <w:r>
        <w:rPr>
          <w:rFonts w:ascii="Arial" w:eastAsia="Arial" w:hAnsi="Arial"/>
          <w:w w:val="101"/>
          <w:lang w:eastAsia="zh-CN"/>
        </w:rPr>
        <w:t>St</w:t>
      </w:r>
      <w:r>
        <w:rPr>
          <w:rFonts w:ascii="Arial" w:eastAsia="Arial" w:hAnsi="Arial"/>
          <w:spacing w:val="-1"/>
          <w:w w:val="101"/>
          <w:lang w:eastAsia="zh-CN"/>
        </w:rPr>
        <w:t>ereomi</w:t>
      </w:r>
      <w:r>
        <w:rPr>
          <w:rFonts w:ascii="Arial" w:eastAsia="Arial" w:hAnsi="Arial"/>
          <w:w w:val="101"/>
          <w:lang w:eastAsia="zh-CN"/>
        </w:rPr>
        <w:t>cs®</w:t>
      </w:r>
      <w:r>
        <w:rPr>
          <w:w w:val="101"/>
          <w:lang w:eastAsia="zh-CN"/>
        </w:rPr>
        <w:t>技术测序下机数据以</w:t>
      </w:r>
      <w:r>
        <w:rPr>
          <w:rFonts w:ascii="Arial" w:eastAsia="Arial" w:hAnsi="Arial"/>
          <w:spacing w:val="-10"/>
          <w:w w:val="101"/>
          <w:lang w:eastAsia="zh-CN"/>
        </w:rPr>
        <w:t>F</w:t>
      </w:r>
      <w:r>
        <w:rPr>
          <w:rFonts w:ascii="Arial" w:eastAsia="Arial" w:hAnsi="Arial"/>
          <w:w w:val="101"/>
          <w:lang w:eastAsia="zh-CN"/>
        </w:rPr>
        <w:t>A</w:t>
      </w:r>
      <w:r>
        <w:rPr>
          <w:rFonts w:ascii="Arial" w:eastAsia="Arial" w:hAnsi="Arial"/>
          <w:spacing w:val="-10"/>
          <w:w w:val="101"/>
          <w:lang w:eastAsia="zh-CN"/>
        </w:rPr>
        <w:t>ST</w:t>
      </w:r>
      <w:r>
        <w:rPr>
          <w:rFonts w:ascii="Arial" w:eastAsia="Arial" w:hAnsi="Arial"/>
          <w:w w:val="101"/>
          <w:lang w:eastAsia="zh-CN"/>
        </w:rPr>
        <w:t>Q</w:t>
      </w:r>
      <w:r>
        <w:rPr>
          <w:w w:val="101"/>
          <w:lang w:eastAsia="zh-CN"/>
        </w:rPr>
        <w:t>格式存储。数据示例参见附图</w:t>
      </w:r>
      <w:r>
        <w:rPr>
          <w:rFonts w:ascii="Arial" w:eastAsia="Arial" w:hAnsi="Arial"/>
          <w:spacing w:val="-1"/>
          <w:w w:val="101"/>
          <w:lang w:eastAsia="zh-CN"/>
        </w:rPr>
        <w:t>3</w:t>
      </w:r>
      <w:r>
        <w:rPr>
          <w:w w:val="101"/>
          <w:lang w:eastAsia="zh-CN"/>
        </w:rPr>
        <w:t>。该文件以</w:t>
      </w:r>
      <w:r>
        <w:rPr>
          <w:rFonts w:ascii="Arial" w:eastAsia="Arial" w:hAnsi="Arial"/>
          <w:spacing w:val="-1"/>
          <w:w w:val="101"/>
          <w:lang w:eastAsia="zh-CN"/>
        </w:rPr>
        <w:t>4</w:t>
      </w:r>
      <w:r>
        <w:rPr>
          <w:w w:val="101"/>
          <w:lang w:eastAsia="zh-CN"/>
        </w:rPr>
        <w:t>行为单位，代表</w:t>
      </w:r>
      <w:r>
        <w:rPr>
          <w:rFonts w:ascii="Arial" w:eastAsia="Arial" w:hAnsi="Arial"/>
          <w:spacing w:val="-1"/>
          <w:w w:val="101"/>
          <w:lang w:eastAsia="zh-CN"/>
        </w:rPr>
        <w:t>1</w:t>
      </w:r>
      <w:r>
        <w:rPr>
          <w:w w:val="101"/>
          <w:lang w:eastAsia="zh-CN"/>
        </w:rPr>
        <w:t>条</w:t>
      </w:r>
      <w:r>
        <w:rPr>
          <w:rFonts w:ascii="Arial" w:eastAsia="Arial" w:hAnsi="Arial"/>
          <w:spacing w:val="-1"/>
          <w:w w:val="101"/>
          <w:lang w:eastAsia="zh-CN"/>
        </w:rPr>
        <w:t>rea</w:t>
      </w:r>
      <w:r>
        <w:rPr>
          <w:rFonts w:ascii="Arial" w:eastAsia="Arial" w:hAnsi="Arial"/>
          <w:w w:val="101"/>
          <w:lang w:eastAsia="zh-CN"/>
        </w:rPr>
        <w:t>d</w:t>
      </w:r>
      <w:r>
        <w:rPr>
          <w:w w:val="101"/>
          <w:lang w:eastAsia="zh-CN"/>
        </w:rPr>
        <w:t>的信息：第一行有</w:t>
      </w:r>
      <w:r>
        <w:rPr>
          <w:rFonts w:ascii="Arial" w:eastAsia="Arial" w:hAnsi="Arial"/>
          <w:spacing w:val="-1"/>
          <w:w w:val="101"/>
          <w:lang w:eastAsia="zh-CN"/>
        </w:rPr>
        <w:t>‘@’</w:t>
      </w:r>
      <w:r>
        <w:rPr>
          <w:w w:val="101"/>
          <w:lang w:eastAsia="zh-CN"/>
        </w:rPr>
        <w:t>开头，后面跟随序列的描述信息；第二行是序列；第三行由</w:t>
      </w:r>
      <w:r>
        <w:rPr>
          <w:rFonts w:ascii="Arial" w:eastAsia="Arial" w:hAnsi="Arial"/>
          <w:spacing w:val="-1"/>
          <w:w w:val="101"/>
          <w:lang w:eastAsia="zh-CN"/>
        </w:rPr>
        <w:t>‘+’</w:t>
      </w:r>
      <w:r>
        <w:rPr>
          <w:w w:val="101"/>
          <w:lang w:eastAsia="zh-CN"/>
        </w:rPr>
        <w:t>开始，后面也可以跟随序列的描述信息，也可不跟；第四行为第二行序列的碱基质量值，两行一一对应，示例如下：</w:t>
      </w:r>
    </w:p>
    <w:p w14:paraId="0B96AE4E" w14:textId="77777777" w:rsidR="00FD0D5C" w:rsidRDefault="00FD0D5C" w:rsidP="00FD0D5C">
      <w:pPr>
        <w:pStyle w:val="BodyText"/>
        <w:spacing w:before="5"/>
        <w:rPr>
          <w:sz w:val="13"/>
          <w:lang w:eastAsia="zh-CN"/>
        </w:rPr>
      </w:pPr>
      <w:r>
        <w:rPr>
          <w:noProof/>
        </w:rPr>
        <mc:AlternateContent>
          <mc:Choice Requires="wps">
            <w:drawing>
              <wp:anchor distT="0" distB="0" distL="0" distR="0" simplePos="0" relativeHeight="251681280" behindDoc="1" locked="0" layoutInCell="1" allowOverlap="1" wp14:anchorId="31495333" wp14:editId="65098884">
                <wp:simplePos x="0" y="0"/>
                <wp:positionH relativeFrom="page">
                  <wp:posOffset>484505</wp:posOffset>
                </wp:positionH>
                <wp:positionV relativeFrom="paragraph">
                  <wp:posOffset>127635</wp:posOffset>
                </wp:positionV>
                <wp:extent cx="6638925" cy="981710"/>
                <wp:effectExtent l="4445" t="4445" r="16510" b="19685"/>
                <wp:wrapTopAndBottom/>
                <wp:docPr id="159" name="Textbox 105"/>
                <wp:cNvGraphicFramePr/>
                <a:graphic xmlns:a="http://schemas.openxmlformats.org/drawingml/2006/main">
                  <a:graphicData uri="http://schemas.microsoft.com/office/word/2010/wordprocessingShape">
                    <wps:wsp>
                      <wps:cNvSpPr txBox="1"/>
                      <wps:spPr>
                        <a:xfrm>
                          <a:off x="0" y="0"/>
                          <a:ext cx="6638925" cy="981710"/>
                        </a:xfrm>
                        <a:prstGeom prst="rect">
                          <a:avLst/>
                        </a:prstGeom>
                        <a:solidFill>
                          <a:srgbClr val="E1DFE0"/>
                        </a:solidFill>
                        <a:ln w="6095">
                          <a:solidFill>
                            <a:srgbClr val="C0C0C0"/>
                          </a:solidFill>
                          <a:prstDash val="solid"/>
                        </a:ln>
                      </wps:spPr>
                      <wps:txbx>
                        <w:txbxContent>
                          <w:p w14:paraId="0ED36A23" w14:textId="77777777" w:rsidR="00FD0D5C" w:rsidRDefault="00FD0D5C" w:rsidP="00FD0D5C">
                            <w:pPr>
                              <w:spacing w:before="89" w:line="328" w:lineRule="auto"/>
                              <w:ind w:left="19"/>
                              <w:rPr>
                                <w:color w:val="000000"/>
                                <w:sz w:val="17"/>
                              </w:rPr>
                            </w:pPr>
                            <w:r>
                              <w:rPr>
                                <w:color w:val="000000"/>
                                <w:sz w:val="17"/>
                              </w:rPr>
                              <w:t>DP8400023715TLL100000562/2</w:t>
                            </w:r>
                            <w:r>
                              <w:rPr>
                                <w:color w:val="000000"/>
                                <w:spacing w:val="20"/>
                                <w:sz w:val="17"/>
                              </w:rPr>
                              <w:t xml:space="preserve"> #</w:t>
                            </w:r>
                            <w:r>
                              <w:rPr>
                                <w:rFonts w:ascii="宋体" w:eastAsia="宋体"/>
                                <w:color w:val="000000"/>
                                <w:sz w:val="17"/>
                              </w:rPr>
                              <w:t>序列</w:t>
                            </w:r>
                            <w:r>
                              <w:rPr>
                                <w:color w:val="000000"/>
                                <w:sz w:val="17"/>
                              </w:rPr>
                              <w:t xml:space="preserve">ID </w:t>
                            </w:r>
                            <w:r>
                              <w:rPr>
                                <w:color w:val="000000"/>
                                <w:spacing w:val="-6"/>
                                <w:sz w:val="17"/>
                              </w:rPr>
                              <w:t>CTTCTGATATACAATCTTAATTTTTGTTTTGTAATTTAAACTTAATAAGTATTTGCCAAAAAATAAAAAAAAAATAAAAAATTAAAAAAAAAAAA</w:t>
                            </w:r>
                          </w:p>
                          <w:p w14:paraId="5F9B6E92" w14:textId="77777777" w:rsidR="00FD0D5C" w:rsidRDefault="00FD0D5C" w:rsidP="00FD0D5C">
                            <w:pPr>
                              <w:spacing w:line="180" w:lineRule="exact"/>
                              <w:ind w:left="19"/>
                              <w:rPr>
                                <w:rFonts w:ascii="宋体" w:eastAsia="宋体"/>
                                <w:color w:val="000000"/>
                                <w:sz w:val="17"/>
                              </w:rPr>
                            </w:pPr>
                            <w:r>
                              <w:rPr>
                                <w:color w:val="000000"/>
                                <w:sz w:val="17"/>
                              </w:rPr>
                              <w:t>#</w:t>
                            </w:r>
                            <w:r>
                              <w:rPr>
                                <w:rFonts w:ascii="宋体" w:eastAsia="宋体"/>
                                <w:color w:val="000000"/>
                                <w:spacing w:val="-3"/>
                                <w:sz w:val="17"/>
                              </w:rPr>
                              <w:t>序列碱基</w:t>
                            </w:r>
                          </w:p>
                          <w:p w14:paraId="68EDB72B" w14:textId="77777777" w:rsidR="00FD0D5C" w:rsidRDefault="00FD0D5C" w:rsidP="00FD0D5C">
                            <w:pPr>
                              <w:spacing w:before="81"/>
                              <w:ind w:left="19"/>
                              <w:rPr>
                                <w:color w:val="000000"/>
                                <w:sz w:val="17"/>
                              </w:rPr>
                            </w:pPr>
                            <w:r>
                              <w:rPr>
                                <w:color w:val="000000"/>
                                <w:w w:val="101"/>
                                <w:sz w:val="17"/>
                              </w:rPr>
                              <w:t>+</w:t>
                            </w:r>
                          </w:p>
                          <w:p w14:paraId="0298EE8D" w14:textId="77777777" w:rsidR="00FD0D5C" w:rsidRDefault="00FD0D5C" w:rsidP="00FD0D5C">
                            <w:pPr>
                              <w:spacing w:before="82"/>
                              <w:ind w:left="19"/>
                              <w:rPr>
                                <w:rFonts w:ascii="宋体" w:eastAsia="宋体"/>
                                <w:color w:val="000000"/>
                                <w:sz w:val="17"/>
                              </w:rPr>
                            </w:pPr>
                            <w:r>
                              <w:rPr>
                                <w:color w:val="000000"/>
                                <w:sz w:val="17"/>
                              </w:rPr>
                              <w:t>FGHEG5%GDDH9GGGGEF.9G3I:C'GFF?)-4'GAIDFG/4IGH=HIFG</w:t>
                            </w:r>
                            <w:r>
                              <w:rPr>
                                <w:color w:val="000000"/>
                                <w:spacing w:val="-7"/>
                                <w:sz w:val="17"/>
                              </w:rPr>
                              <w:t xml:space="preserve"> #</w:t>
                            </w:r>
                            <w:r>
                              <w:rPr>
                                <w:rFonts w:ascii="宋体" w:eastAsia="宋体"/>
                                <w:color w:val="000000"/>
                                <w:spacing w:val="-2"/>
                                <w:sz w:val="17"/>
                              </w:rPr>
                              <w:t>序列碱基质量值</w:t>
                            </w:r>
                          </w:p>
                        </w:txbxContent>
                      </wps:txbx>
                      <wps:bodyPr wrap="square" lIns="0" tIns="0" rIns="0" bIns="0" rtlCol="0">
                        <a:noAutofit/>
                      </wps:bodyPr>
                    </wps:wsp>
                  </a:graphicData>
                </a:graphic>
              </wp:anchor>
            </w:drawing>
          </mc:Choice>
          <mc:Fallback>
            <w:pict>
              <v:shape w14:anchorId="31495333" id="Textbox 105" o:spid="_x0000_s1031" type="#_x0000_t202" style="position:absolute;margin-left:38.15pt;margin-top:10.05pt;width:522.75pt;height:77.3pt;z-index:-2516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" fillcolor="#e1dfe0" strokecolor="silver" strokeweight=".16931mm">
                <v:textbox inset="0,0,0,0">
                  <w:txbxContent>
                    <w:p w14:paraId="0ED36A23" w14:textId="77777777" w:rsidR="00FD0D5C" w:rsidRDefault="00FD0D5C" w:rsidP="00FD0D5C">
                      <w:pPr>
                        <w:spacing w:before="89" w:line="328" w:lineRule="auto"/>
                        <w:ind w:left="19"/>
                        <w:rPr>
                          <w:color w:val="000000"/>
                          <w:sz w:val="17"/>
                        </w:rPr>
                      </w:pPr>
                      <w:r>
                        <w:rPr>
                          <w:color w:val="000000"/>
                          <w:sz w:val="17"/>
                        </w:rPr>
                        <w:t>DP8400023715TLL100000562/2</w:t>
                      </w:r>
                      <w:r>
                        <w:rPr>
                          <w:color w:val="000000"/>
                          <w:spacing w:val="20"/>
                          <w:sz w:val="17"/>
                        </w:rPr>
                        <w:t xml:space="preserve"> #</w:t>
                      </w:r>
                      <w:r>
                        <w:rPr>
                          <w:rFonts w:ascii="宋体" w:eastAsia="宋体"/>
                          <w:color w:val="000000"/>
                          <w:sz w:val="17"/>
                        </w:rPr>
                        <w:t>序列</w:t>
                      </w:r>
                      <w:r>
                        <w:rPr>
                          <w:color w:val="000000"/>
                          <w:sz w:val="17"/>
                        </w:rPr>
                        <w:t xml:space="preserve">ID </w:t>
                      </w:r>
                      <w:r>
                        <w:rPr>
                          <w:color w:val="000000"/>
                          <w:spacing w:val="-6"/>
                          <w:sz w:val="17"/>
                        </w:rPr>
                        <w:t>CTTCTGATATACAATCTTAATTTTTGTTTTGTAATTTAAACTTAATAAGTATTTGCCAAAAAATAAAAAAAAAATAAAAAATTAAAAAAAAAAAA</w:t>
                      </w:r>
                    </w:p>
                    <w:p w14:paraId="5F9B6E92" w14:textId="77777777" w:rsidR="00FD0D5C" w:rsidRDefault="00FD0D5C" w:rsidP="00FD0D5C">
                      <w:pPr>
                        <w:spacing w:line="180" w:lineRule="exact"/>
                        <w:ind w:left="19"/>
                        <w:rPr>
                          <w:rFonts w:ascii="宋体" w:eastAsia="宋体"/>
                          <w:color w:val="000000"/>
                          <w:sz w:val="17"/>
                        </w:rPr>
                      </w:pPr>
                      <w:r>
                        <w:rPr>
                          <w:color w:val="000000"/>
                          <w:sz w:val="17"/>
                        </w:rPr>
                        <w:t>#</w:t>
                      </w:r>
                      <w:r>
                        <w:rPr>
                          <w:rFonts w:ascii="宋体" w:eastAsia="宋体"/>
                          <w:color w:val="000000"/>
                          <w:spacing w:val="-3"/>
                          <w:sz w:val="17"/>
                        </w:rPr>
                        <w:t>序列碱基</w:t>
                      </w:r>
                    </w:p>
                    <w:p w14:paraId="68EDB72B" w14:textId="77777777" w:rsidR="00FD0D5C" w:rsidRDefault="00FD0D5C" w:rsidP="00FD0D5C">
                      <w:pPr>
                        <w:spacing w:before="81"/>
                        <w:ind w:left="19"/>
                        <w:rPr>
                          <w:color w:val="000000"/>
                          <w:sz w:val="17"/>
                        </w:rPr>
                      </w:pPr>
                      <w:r>
                        <w:rPr>
                          <w:color w:val="000000"/>
                          <w:w w:val="101"/>
                          <w:sz w:val="17"/>
                        </w:rPr>
                        <w:t>+</w:t>
                      </w:r>
                    </w:p>
                    <w:p w14:paraId="0298EE8D" w14:textId="77777777" w:rsidR="00FD0D5C" w:rsidRDefault="00FD0D5C" w:rsidP="00FD0D5C">
                      <w:pPr>
                        <w:spacing w:before="82"/>
                        <w:ind w:left="19"/>
                        <w:rPr>
                          <w:rFonts w:ascii="宋体" w:eastAsia="宋体"/>
                          <w:color w:val="000000"/>
                          <w:sz w:val="17"/>
                        </w:rPr>
                      </w:pPr>
                      <w:r>
                        <w:rPr>
                          <w:color w:val="000000"/>
                          <w:sz w:val="17"/>
                        </w:rPr>
                        <w:t>FGHEG5%GDDH9GGGGEF.9G3</w:t>
                      </w:r>
                      <w:proofErr w:type="gramStart"/>
                      <w:r>
                        <w:rPr>
                          <w:color w:val="000000"/>
                          <w:sz w:val="17"/>
                        </w:rPr>
                        <w:t>I:C'GFF</w:t>
                      </w:r>
                      <w:proofErr w:type="gramEnd"/>
                      <w:r>
                        <w:rPr>
                          <w:color w:val="000000"/>
                          <w:sz w:val="17"/>
                        </w:rPr>
                        <w:t>?)-4'GAIDFG/4IGH=HIFG</w:t>
                      </w:r>
                      <w:r>
                        <w:rPr>
                          <w:color w:val="000000"/>
                          <w:spacing w:val="-7"/>
                          <w:sz w:val="17"/>
                        </w:rPr>
                        <w:t xml:space="preserve"> #</w:t>
                      </w:r>
                      <w:r>
                        <w:rPr>
                          <w:rFonts w:ascii="宋体" w:eastAsia="宋体"/>
                          <w:color w:val="000000"/>
                          <w:spacing w:val="-2"/>
                          <w:sz w:val="17"/>
                        </w:rPr>
                        <w:t>序列碱基质量值</w:t>
                      </w:r>
                    </w:p>
                  </w:txbxContent>
                </v:textbox>
                <w10:wrap type="topAndBottom" anchorx="page"/>
              </v:shape>
            </w:pict>
          </mc:Fallback>
        </mc:AlternateContent>
      </w:r>
    </w:p>
    <w:p w14:paraId="2EA9AE91" w14:textId="77777777" w:rsidR="00FD0D5C" w:rsidRDefault="00FD0D5C" w:rsidP="00FD0D5C">
      <w:pPr>
        <w:pStyle w:val="BodyText"/>
        <w:spacing w:before="10"/>
        <w:rPr>
          <w:sz w:val="8"/>
          <w:lang w:eastAsia="zh-CN"/>
        </w:rPr>
      </w:pPr>
    </w:p>
    <w:p w14:paraId="3E9ACE69" w14:textId="77777777" w:rsidR="00FD0D5C" w:rsidRDefault="00FD0D5C" w:rsidP="00FD0D5C">
      <w:pPr>
        <w:pStyle w:val="Heading3"/>
        <w:numPr>
          <w:ilvl w:val="0"/>
          <w:numId w:val="5"/>
        </w:numPr>
        <w:tabs>
          <w:tab w:val="left" w:pos="484"/>
        </w:tabs>
        <w:spacing w:line="393" w:lineRule="exact"/>
        <w:ind w:hanging="186"/>
      </w:pPr>
      <w:r>
        <w:rPr>
          <w:spacing w:val="-3"/>
        </w:rPr>
        <w:t>文件交付</w:t>
      </w:r>
    </w:p>
    <w:p w14:paraId="53ED74E6" w14:textId="77777777" w:rsidR="00FD0D5C" w:rsidRDefault="00FD0D5C" w:rsidP="00FD0D5C">
      <w:pPr>
        <w:pStyle w:val="BodyText"/>
        <w:spacing w:before="58" w:line="280" w:lineRule="auto"/>
        <w:ind w:left="298" w:right="488" w:firstLine="364"/>
        <w:rPr>
          <w:lang w:eastAsia="zh-CN"/>
        </w:rPr>
      </w:pPr>
      <w:r>
        <w:rPr>
          <w:w w:val="101"/>
          <w:lang w:eastAsia="zh-CN"/>
        </w:rPr>
        <w:t>一些很大的原始文件，如原始下机</w:t>
      </w:r>
      <w:r>
        <w:rPr>
          <w:rFonts w:ascii="Arial" w:eastAsia="Arial"/>
          <w:w w:val="101"/>
          <w:lang w:eastAsia="zh-CN"/>
        </w:rPr>
        <w:t>f</w:t>
      </w:r>
      <w:r>
        <w:rPr>
          <w:rFonts w:ascii="Arial" w:eastAsia="Arial"/>
          <w:spacing w:val="-1"/>
          <w:w w:val="101"/>
          <w:lang w:eastAsia="zh-CN"/>
        </w:rPr>
        <w:t>q</w:t>
      </w:r>
      <w:r>
        <w:rPr>
          <w:w w:val="101"/>
          <w:lang w:eastAsia="zh-CN"/>
        </w:rPr>
        <w:t>、比对的</w:t>
      </w:r>
      <w:r>
        <w:rPr>
          <w:rFonts w:ascii="Arial" w:eastAsia="Arial"/>
          <w:spacing w:val="-1"/>
          <w:w w:val="101"/>
          <w:lang w:eastAsia="zh-CN"/>
        </w:rPr>
        <w:t>bam</w:t>
      </w:r>
      <w:r>
        <w:rPr>
          <w:w w:val="101"/>
          <w:lang w:eastAsia="zh-CN"/>
        </w:rPr>
        <w:t>、原始基因表达量</w:t>
      </w:r>
      <w:r>
        <w:rPr>
          <w:rFonts w:ascii="Arial" w:eastAsia="Arial"/>
          <w:spacing w:val="-1"/>
          <w:w w:val="101"/>
          <w:lang w:eastAsia="zh-CN"/>
        </w:rPr>
        <w:t>(gem)</w:t>
      </w:r>
      <w:r>
        <w:rPr>
          <w:w w:val="101"/>
          <w:lang w:eastAsia="zh-CN"/>
        </w:rPr>
        <w:t>等，以及比较大的结果文件，如</w:t>
      </w:r>
      <w:r>
        <w:rPr>
          <w:rFonts w:ascii="Arial" w:eastAsia="Arial"/>
          <w:spacing w:val="-1"/>
          <w:w w:val="101"/>
          <w:lang w:eastAsia="zh-CN"/>
        </w:rPr>
        <w:t>La</w:t>
      </w:r>
      <w:r>
        <w:rPr>
          <w:rFonts w:ascii="Arial" w:eastAsia="Arial"/>
          <w:w w:val="101"/>
          <w:lang w:eastAsia="zh-CN"/>
        </w:rPr>
        <w:t>ss</w:t>
      </w:r>
      <w:r>
        <w:rPr>
          <w:rFonts w:ascii="Arial" w:eastAsia="Arial"/>
          <w:spacing w:val="-1"/>
          <w:w w:val="101"/>
          <w:lang w:eastAsia="zh-CN"/>
        </w:rPr>
        <w:t>o</w:t>
      </w:r>
      <w:r>
        <w:rPr>
          <w:rFonts w:ascii="Arial" w:eastAsia="Arial"/>
          <w:w w:val="101"/>
          <w:lang w:eastAsia="zh-CN"/>
        </w:rPr>
        <w:t>/</w:t>
      </w:r>
      <w:r>
        <w:rPr>
          <w:w w:val="101"/>
          <w:lang w:eastAsia="zh-CN"/>
        </w:rPr>
        <w:t>配准得到的组织区域</w:t>
      </w:r>
      <w:r>
        <w:rPr>
          <w:rFonts w:ascii="Arial" w:eastAsia="Arial"/>
          <w:spacing w:val="-1"/>
          <w:w w:val="101"/>
          <w:lang w:eastAsia="zh-CN"/>
        </w:rPr>
        <w:t>gem</w:t>
      </w:r>
      <w:r>
        <w:rPr>
          <w:w w:val="101"/>
          <w:lang w:eastAsia="zh-CN"/>
        </w:rPr>
        <w:t>、细胞聚类后的</w:t>
      </w:r>
      <w:r>
        <w:rPr>
          <w:rFonts w:ascii="Arial" w:eastAsia="Arial"/>
          <w:spacing w:val="-1"/>
          <w:w w:val="101"/>
          <w:lang w:eastAsia="zh-CN"/>
        </w:rPr>
        <w:t>rd</w:t>
      </w:r>
      <w:r>
        <w:rPr>
          <w:rFonts w:ascii="Arial" w:eastAsia="Arial"/>
          <w:w w:val="101"/>
          <w:lang w:eastAsia="zh-CN"/>
        </w:rPr>
        <w:t>s</w:t>
      </w:r>
      <w:r>
        <w:rPr>
          <w:w w:val="101"/>
          <w:lang w:eastAsia="zh-CN"/>
        </w:rPr>
        <w:t>等，以移动硬盘或者华大云盘的方式交付；目录结构与本报告报告一致；</w:t>
      </w:r>
    </w:p>
    <w:p w14:paraId="57AA84D4" w14:textId="77777777" w:rsidR="00FD0D5C" w:rsidRDefault="00FD0D5C" w:rsidP="00FD0D5C">
      <w:pPr>
        <w:pStyle w:val="BodyText"/>
        <w:spacing w:before="10"/>
        <w:rPr>
          <w:sz w:val="14"/>
          <w:lang w:eastAsia="zh-CN"/>
        </w:rPr>
      </w:pPr>
    </w:p>
    <w:p w14:paraId="43B69AB9" w14:textId="77777777" w:rsidR="00FD0D5C" w:rsidRDefault="00FD0D5C" w:rsidP="00FD0D5C">
      <w:pPr>
        <w:pStyle w:val="BodyText"/>
        <w:ind w:left="663"/>
        <w:rPr>
          <w:lang w:eastAsia="zh-CN"/>
        </w:rPr>
      </w:pPr>
      <w:r>
        <w:rPr>
          <w:lang w:eastAsia="zh-CN"/>
        </w:rPr>
        <w:t>所有标准分析结果，都已在本报告中体现，每个图表的原文件</w:t>
      </w:r>
      <w:r>
        <w:rPr>
          <w:rFonts w:ascii="Arial" w:eastAsia="Arial"/>
          <w:lang w:eastAsia="zh-CN"/>
        </w:rPr>
        <w:t>(</w:t>
      </w:r>
      <w:r>
        <w:rPr>
          <w:lang w:eastAsia="zh-CN"/>
        </w:rPr>
        <w:t>包括</w:t>
      </w:r>
      <w:r>
        <w:rPr>
          <w:rFonts w:ascii="Arial" w:eastAsia="Arial"/>
          <w:lang w:eastAsia="zh-CN"/>
        </w:rPr>
        <w:t>pdf)</w:t>
      </w:r>
      <w:r>
        <w:rPr>
          <w:spacing w:val="-1"/>
          <w:lang w:eastAsia="zh-CN"/>
        </w:rPr>
        <w:t>，都在对应的目录下，不再单独交付；</w:t>
      </w:r>
    </w:p>
    <w:p w14:paraId="237D7087" w14:textId="77777777" w:rsidR="00FD0D5C" w:rsidRDefault="00FD0D5C" w:rsidP="00FD0D5C">
      <w:pPr>
        <w:rPr>
          <w:rFonts w:eastAsiaTheme="minorEastAsia"/>
          <w:lang w:eastAsia="zh-CN"/>
        </w:rPr>
      </w:pPr>
    </w:p>
    <w:p w14:paraId="1E52AA23" w14:textId="36A7BFBA" w:rsidR="00CF6CCD" w:rsidRDefault="00CF6CCD" w:rsidP="00CF6CCD">
      <w:pPr>
        <w:pStyle w:val="BodyText"/>
        <w:spacing w:before="47"/>
        <w:ind w:left="663"/>
        <w:rPr>
          <w:lang w:eastAsia="zh-CN"/>
        </w:rPr>
      </w:pPr>
      <w:r>
        <w:rPr>
          <w:spacing w:val="-1"/>
          <w:lang w:eastAsia="zh-CN"/>
        </w:rPr>
        <w:t>详细目录及文件内容如下：</w:t>
      </w:r>
    </w:p>
    <w:p w14:paraId="6455B1F1" w14:textId="5C730422" w:rsidR="00CF6CCD" w:rsidRDefault="00CF6CCD" w:rsidP="00CF6CCD">
      <w:pPr>
        <w:pStyle w:val="BodyText"/>
        <w:spacing w:before="11"/>
        <w:rPr>
          <w:lang w:eastAsia="zh-CN"/>
        </w:rPr>
      </w:pPr>
      <w:r>
        <w:rPr>
          <w:noProof/>
        </w:rPr>
        <mc:AlternateContent>
          <mc:Choice Requires="wpg">
            <w:drawing>
              <wp:anchor distT="0" distB="0" distL="0" distR="0" simplePos="0" relativeHeight="251683328" behindDoc="1" locked="0" layoutInCell="1" allowOverlap="1" wp14:anchorId="1C6528D0" wp14:editId="76235738">
                <wp:simplePos x="0" y="0"/>
                <wp:positionH relativeFrom="page">
                  <wp:posOffset>482803</wp:posOffset>
                </wp:positionH>
                <wp:positionV relativeFrom="paragraph">
                  <wp:posOffset>150114</wp:posOffset>
                </wp:positionV>
                <wp:extent cx="6644640" cy="3884371"/>
                <wp:effectExtent l="0" t="0" r="3810" b="1905"/>
                <wp:wrapNone/>
                <wp:docPr id="163" name="Group 109"/>
                <wp:cNvGraphicFramePr/>
                <a:graphic xmlns:a="http://schemas.openxmlformats.org/drawingml/2006/main">
                  <a:graphicData uri="http://schemas.microsoft.com/office/word/2010/wordprocessingGroup">
                    <wpg:wgp>
                      <wpg:cNvGrpSpPr/>
                      <wpg:grpSpPr>
                        <a:xfrm>
                          <a:off x="0" y="0"/>
                          <a:ext cx="6644640" cy="3884371"/>
                          <a:chOff x="0" y="0"/>
                          <a:chExt cx="6644640" cy="7236459"/>
                        </a:xfrm>
                      </wpg:grpSpPr>
                      <wps:wsp>
                        <wps:cNvPr id="164" name="Graphic 110"/>
                        <wps:cNvSpPr/>
                        <wps:spPr>
                          <a:xfrm>
                            <a:off x="0" y="0"/>
                            <a:ext cx="6644640" cy="7236459"/>
                          </a:xfrm>
                          <a:custGeom>
                            <a:avLst/>
                            <a:gdLst/>
                            <a:ahLst/>
                            <a:cxnLst/>
                            <a:rect l="l" t="t" r="r" b="b"/>
                            <a:pathLst>
                              <a:path w="6644640" h="7236459">
                                <a:moveTo>
                                  <a:pt x="6644639" y="7235951"/>
                                </a:moveTo>
                                <a:lnTo>
                                  <a:pt x="0" y="7235951"/>
                                </a:lnTo>
                                <a:lnTo>
                                  <a:pt x="0" y="0"/>
                                </a:lnTo>
                                <a:lnTo>
                                  <a:pt x="6644639" y="0"/>
                                </a:lnTo>
                                <a:lnTo>
                                  <a:pt x="6644639" y="7235951"/>
                                </a:lnTo>
                                <a:close/>
                              </a:path>
                            </a:pathLst>
                          </a:custGeom>
                          <a:solidFill>
                            <a:srgbClr val="E1DFE0"/>
                          </a:solidFill>
                        </wps:spPr>
                        <wps:bodyPr wrap="square" lIns="0" tIns="0" rIns="0" bIns="0" rtlCol="0">
                          <a:noAutofit/>
                        </wps:bodyPr>
                      </wps:wsp>
                      <wps:wsp>
                        <wps:cNvPr id="165" name="Graphic 111"/>
                        <wps:cNvSpPr/>
                        <wps:spPr>
                          <a:xfrm>
                            <a:off x="0" y="16"/>
                            <a:ext cx="6644640" cy="7236459"/>
                          </a:xfrm>
                          <a:custGeom>
                            <a:avLst/>
                            <a:gdLst/>
                            <a:ahLst/>
                            <a:cxnLst/>
                            <a:rect l="l" t="t" r="r" b="b"/>
                            <a:pathLst>
                              <a:path w="6644640" h="7236459">
                                <a:moveTo>
                                  <a:pt x="6644640" y="0"/>
                                </a:moveTo>
                                <a:lnTo>
                                  <a:pt x="6638544" y="0"/>
                                </a:lnTo>
                                <a:lnTo>
                                  <a:pt x="0" y="0"/>
                                </a:lnTo>
                                <a:lnTo>
                                  <a:pt x="0" y="6096"/>
                                </a:lnTo>
                                <a:lnTo>
                                  <a:pt x="6638544" y="6096"/>
                                </a:lnTo>
                                <a:lnTo>
                                  <a:pt x="6638544" y="7229856"/>
                                </a:lnTo>
                                <a:lnTo>
                                  <a:pt x="0" y="7229856"/>
                                </a:lnTo>
                                <a:lnTo>
                                  <a:pt x="0" y="7235952"/>
                                </a:lnTo>
                                <a:lnTo>
                                  <a:pt x="6638544" y="7235952"/>
                                </a:lnTo>
                                <a:lnTo>
                                  <a:pt x="6644640" y="7235952"/>
                                </a:lnTo>
                                <a:lnTo>
                                  <a:pt x="6644640" y="7229856"/>
                                </a:lnTo>
                                <a:lnTo>
                                  <a:pt x="6644640" y="6096"/>
                                </a:lnTo>
                                <a:lnTo>
                                  <a:pt x="6644640" y="0"/>
                                </a:lnTo>
                                <a:close/>
                              </a:path>
                            </a:pathLst>
                          </a:custGeom>
                          <a:solidFill>
                            <a:srgbClr val="C0C0C0"/>
                          </a:solidFill>
                        </wps:spPr>
                        <wps:bodyPr wrap="square" lIns="0" tIns="0" rIns="0" bIns="0" rtlCol="0">
                          <a:noAutofit/>
                        </wps:bodyPr>
                      </wps:wsp>
                    </wpg:wgp>
                  </a:graphicData>
                </a:graphic>
                <wp14:sizeRelV relativeFrom="margin">
                  <wp14:pctHeight>0</wp14:pctHeight>
                </wp14:sizeRelV>
              </wp:anchor>
            </w:drawing>
          </mc:Choice>
          <mc:Fallback>
            <w:pict>
              <v:group w14:anchorId="329D201B" id="Group 109" o:spid="_x0000_s1026" style="position:absolute;left:0;text-align:left;margin-left:38pt;margin-top:11.8pt;width:523.2pt;height:305.85pt;z-index:-251633152;mso-wrap-distance-left:0;mso-wrap-distance-right:0;mso-position-horizontal-relative:page;mso-height-relative:margin" coordsize="66446,72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">
                <v:shape id="Graphic 110" o:spid="_x0000_s1027" style="position:absolute;width:66446;height:72364;visibility:visible;mso-wrap-style:square;v-text-anchor:top" coordsize="6644640,723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" path="m6644639,7235951l,7235951,,,6644639,r,7235951xe" fillcolor="#e1dfe0" stroked="f">
                  <v:path arrowok="t"/>
                </v:shape>
                <v:shape id="Graphic 111" o:spid="_x0000_s1028" style="position:absolute;width:66446;height:72364;visibility:visible;mso-wrap-style:square;v-text-anchor:top" coordsize="6644640,723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" path="m6644640,r-6096,l,,,6096r6638544,l6638544,7229856,,7229856r,6096l6638544,7235952r6096,l6644640,7229856r,-7223760l6644640,xe" fillcolor="silver" stroked="f">
                  <v:path arrowok="t"/>
                </v:shape>
                <w10:wrap anchorx="page"/>
              </v:group>
            </w:pict>
          </mc:Fallback>
        </mc:AlternateContent>
      </w:r>
    </w:p>
    <w:tbl>
      <w:tblPr>
        <w:tblW w:w="0" w:type="auto"/>
        <w:tblInd w:w="308" w:type="dxa"/>
        <w:tblLayout w:type="fixed"/>
        <w:tblCellMar>
          <w:left w:w="0" w:type="dxa"/>
          <w:right w:w="0" w:type="dxa"/>
        </w:tblCellMar>
        <w:tblLook w:val="04A0" w:firstRow="1" w:lastRow="0" w:firstColumn="1" w:lastColumn="0" w:noHBand="0" w:noVBand="1"/>
      </w:tblPr>
      <w:tblGrid>
        <w:gridCol w:w="131"/>
        <w:gridCol w:w="169"/>
        <w:gridCol w:w="1895"/>
        <w:gridCol w:w="2086"/>
        <w:gridCol w:w="1839"/>
      </w:tblGrid>
      <w:tr w:rsidR="00CF6CCD" w14:paraId="7592E4A1" w14:textId="77777777" w:rsidTr="0047640C">
        <w:trPr>
          <w:trHeight w:val="653"/>
        </w:trPr>
        <w:tc>
          <w:tcPr>
            <w:tcW w:w="6120" w:type="dxa"/>
            <w:gridSpan w:val="5"/>
            <w:tcBorders>
              <w:left w:val="single" w:sz="4" w:space="0" w:color="C0C0C0"/>
            </w:tcBorders>
            <w:shd w:val="clear" w:color="auto" w:fill="E1DFE0"/>
          </w:tcPr>
          <w:p w14:paraId="4698515A" w14:textId="77777777" w:rsidR="00CF6CCD" w:rsidRDefault="00CF6CCD" w:rsidP="0047640C">
            <w:pPr>
              <w:pStyle w:val="TableParagraph"/>
              <w:tabs>
                <w:tab w:val="left" w:pos="2394"/>
                <w:tab w:val="left" w:pos="3642"/>
                <w:tab w:val="left" w:pos="4890"/>
              </w:tabs>
              <w:spacing w:before="94"/>
              <w:ind w:left="196"/>
              <w:rPr>
                <w:rFonts w:ascii="宋体" w:eastAsia="宋体"/>
                <w:sz w:val="17"/>
                <w:lang w:eastAsia="zh-CN"/>
              </w:rPr>
            </w:pPr>
            <w:r>
              <w:rPr>
                <w:rFonts w:ascii="宋体" w:eastAsia="宋体"/>
                <w:sz w:val="17"/>
                <w:lang w:eastAsia="zh-CN"/>
              </w:rPr>
              <w:t>目</w:t>
            </w:r>
            <w:r>
              <w:rPr>
                <w:rFonts w:ascii="宋体" w:eastAsia="宋体"/>
                <w:spacing w:val="-10"/>
                <w:sz w:val="17"/>
                <w:lang w:eastAsia="zh-CN"/>
              </w:rPr>
              <w:t>录</w:t>
            </w:r>
            <w:r>
              <w:rPr>
                <w:rFonts w:ascii="宋体" w:eastAsia="宋体"/>
                <w:sz w:val="17"/>
                <w:lang w:eastAsia="zh-CN"/>
              </w:rPr>
              <w:tab/>
              <w:t>目录内</w:t>
            </w:r>
            <w:r>
              <w:rPr>
                <w:rFonts w:ascii="宋体" w:eastAsia="宋体"/>
                <w:spacing w:val="-10"/>
                <w:sz w:val="17"/>
                <w:lang w:eastAsia="zh-CN"/>
              </w:rPr>
              <w:t>容</w:t>
            </w:r>
            <w:r>
              <w:rPr>
                <w:rFonts w:ascii="宋体" w:eastAsia="宋体"/>
                <w:sz w:val="17"/>
                <w:lang w:eastAsia="zh-CN"/>
              </w:rPr>
              <w:tab/>
              <w:t>内容文</w:t>
            </w:r>
            <w:r>
              <w:rPr>
                <w:rFonts w:ascii="宋体" w:eastAsia="宋体"/>
                <w:spacing w:val="-10"/>
                <w:sz w:val="17"/>
                <w:lang w:eastAsia="zh-CN"/>
              </w:rPr>
              <w:t>件</w:t>
            </w:r>
            <w:r>
              <w:rPr>
                <w:rFonts w:ascii="宋体" w:eastAsia="宋体"/>
                <w:sz w:val="17"/>
                <w:lang w:eastAsia="zh-CN"/>
              </w:rPr>
              <w:tab/>
              <w:t>交付方</w:t>
            </w:r>
            <w:r>
              <w:rPr>
                <w:rFonts w:ascii="宋体" w:eastAsia="宋体"/>
                <w:spacing w:val="-10"/>
                <w:sz w:val="17"/>
                <w:lang w:eastAsia="zh-CN"/>
              </w:rPr>
              <w:t>式</w:t>
            </w:r>
          </w:p>
          <w:p w14:paraId="5C75CBA0" w14:textId="77777777" w:rsidR="00CF6CCD" w:rsidRDefault="00CF6CCD" w:rsidP="0047640C">
            <w:pPr>
              <w:pStyle w:val="TableParagraph"/>
              <w:spacing w:before="80"/>
              <w:ind w:left="23"/>
              <w:rPr>
                <w:rFonts w:eastAsia="宋体"/>
                <w:spacing w:val="-2"/>
                <w:sz w:val="17"/>
                <w:lang w:eastAsia="zh-CN"/>
              </w:rPr>
            </w:pPr>
            <w:r>
              <w:rPr>
                <w:spacing w:val="-2"/>
                <w:sz w:val="17"/>
              </w:rPr>
              <w:t>|--</w:t>
            </w:r>
            <w:r>
              <w:rPr>
                <w:spacing w:val="-14"/>
                <w:sz w:val="17"/>
              </w:rPr>
              <w:t xml:space="preserve"> </w:t>
            </w:r>
            <w:r>
              <w:rPr>
                <w:spacing w:val="-2"/>
                <w:sz w:val="17"/>
              </w:rPr>
              <w:t>IDBiotech_result</w:t>
            </w:r>
            <w:r>
              <w:rPr>
                <w:rFonts w:eastAsia="宋体" w:hint="eastAsia"/>
                <w:spacing w:val="-2"/>
                <w:sz w:val="17"/>
                <w:lang w:eastAsia="zh-CN"/>
              </w:rPr>
              <w:t>1</w:t>
            </w:r>
          </w:p>
          <w:p w14:paraId="2E11A27A" w14:textId="77777777" w:rsidR="00CF6CCD" w:rsidRDefault="00CF6CCD" w:rsidP="0047640C">
            <w:pPr>
              <w:pStyle w:val="TableParagraph"/>
              <w:spacing w:before="92"/>
              <w:ind w:left="23"/>
              <w:rPr>
                <w:spacing w:val="-2"/>
                <w:sz w:val="17"/>
              </w:rPr>
            </w:pPr>
            <w:r>
              <w:rPr>
                <w:sz w:val="17"/>
              </w:rPr>
              <w:t>|</w:t>
            </w:r>
            <w:r>
              <w:rPr>
                <w:spacing w:val="77"/>
                <w:sz w:val="17"/>
              </w:rPr>
              <w:t xml:space="preserve"> </w:t>
            </w:r>
            <w:r>
              <w:rPr>
                <w:sz w:val="17"/>
              </w:rPr>
              <w:t>|--</w:t>
            </w:r>
            <w:r>
              <w:rPr>
                <w:spacing w:val="-19"/>
                <w:sz w:val="17"/>
              </w:rPr>
              <w:t xml:space="preserve"> </w:t>
            </w:r>
            <w:r>
              <w:rPr>
                <w:spacing w:val="-2"/>
                <w:sz w:val="17"/>
              </w:rPr>
              <w:t>Sample1</w:t>
            </w:r>
            <w:r>
              <w:rPr>
                <w:rFonts w:eastAsia="宋体" w:hint="eastAsia"/>
                <w:spacing w:val="-2"/>
                <w:sz w:val="17"/>
                <w:lang w:eastAsia="zh-CN"/>
              </w:rPr>
              <w:t xml:space="preserve">                              </w:t>
            </w:r>
            <w:r>
              <w:rPr>
                <w:rFonts w:ascii="宋体" w:eastAsia="宋体"/>
                <w:spacing w:val="-4"/>
                <w:sz w:val="17"/>
              </w:rPr>
              <w:t>样本名称</w:t>
            </w:r>
          </w:p>
        </w:tc>
      </w:tr>
      <w:tr w:rsidR="00CF6CCD" w14:paraId="0DA75699" w14:textId="77777777" w:rsidTr="0047640C">
        <w:trPr>
          <w:trHeight w:val="789"/>
        </w:trPr>
        <w:tc>
          <w:tcPr>
            <w:tcW w:w="2195" w:type="dxa"/>
            <w:gridSpan w:val="3"/>
            <w:tcBorders>
              <w:left w:val="single" w:sz="4" w:space="0" w:color="C0C0C0"/>
            </w:tcBorders>
            <w:shd w:val="clear" w:color="auto" w:fill="E1DFE0"/>
          </w:tcPr>
          <w:p w14:paraId="1F59EB2D" w14:textId="77777777" w:rsidR="00CF6CCD" w:rsidRDefault="00CF6CCD" w:rsidP="0047640C">
            <w:pPr>
              <w:pStyle w:val="TableParagraph"/>
              <w:spacing w:before="27"/>
              <w:ind w:left="23"/>
              <w:rPr>
                <w:sz w:val="17"/>
              </w:rPr>
            </w:pPr>
            <w:r>
              <w:rPr>
                <w:sz w:val="17"/>
              </w:rPr>
              <w:t>|</w:t>
            </w:r>
            <w:r>
              <w:rPr>
                <w:spacing w:val="77"/>
                <w:sz w:val="17"/>
              </w:rPr>
              <w:t xml:space="preserve"> </w:t>
            </w:r>
            <w:r>
              <w:rPr>
                <w:sz w:val="17"/>
              </w:rPr>
              <w:t>|</w:t>
            </w:r>
            <w:r>
              <w:rPr>
                <w:spacing w:val="77"/>
                <w:sz w:val="17"/>
              </w:rPr>
              <w:t xml:space="preserve"> </w:t>
            </w:r>
            <w:r>
              <w:rPr>
                <w:sz w:val="17"/>
              </w:rPr>
              <w:t>|--</w:t>
            </w:r>
            <w:r>
              <w:rPr>
                <w:spacing w:val="-14"/>
                <w:sz w:val="17"/>
              </w:rPr>
              <w:t xml:space="preserve"> </w:t>
            </w:r>
            <w:r>
              <w:rPr>
                <w:rFonts w:hint="eastAsia"/>
                <w:spacing w:val="-2"/>
                <w:sz w:val="17"/>
              </w:rPr>
              <w:t>anno_report.csv</w:t>
            </w:r>
          </w:p>
          <w:p w14:paraId="579FEC65" w14:textId="77777777" w:rsidR="00CF6CCD" w:rsidRDefault="00CF6CCD" w:rsidP="0047640C">
            <w:pPr>
              <w:pStyle w:val="TableParagraph"/>
              <w:spacing w:before="92"/>
              <w:ind w:left="23"/>
              <w:rPr>
                <w:sz w:val="17"/>
              </w:rPr>
            </w:pPr>
            <w:r>
              <w:rPr>
                <w:sz w:val="17"/>
              </w:rPr>
              <w:t>|</w:t>
            </w:r>
            <w:r>
              <w:rPr>
                <w:spacing w:val="77"/>
                <w:sz w:val="17"/>
              </w:rPr>
              <w:t xml:space="preserve"> </w:t>
            </w:r>
            <w:r>
              <w:rPr>
                <w:sz w:val="17"/>
              </w:rPr>
              <w:t>|</w:t>
            </w:r>
            <w:r>
              <w:rPr>
                <w:spacing w:val="77"/>
                <w:sz w:val="17"/>
              </w:rPr>
              <w:t xml:space="preserve"> </w:t>
            </w:r>
            <w:r>
              <w:rPr>
                <w:sz w:val="17"/>
              </w:rPr>
              <w:t>|--</w:t>
            </w:r>
            <w:r>
              <w:rPr>
                <w:spacing w:val="-14"/>
                <w:sz w:val="17"/>
              </w:rPr>
              <w:t xml:space="preserve"> </w:t>
            </w:r>
            <w:r>
              <w:rPr>
                <w:rFonts w:hint="eastAsia"/>
                <w:spacing w:val="-2"/>
                <w:sz w:val="17"/>
              </w:rPr>
              <w:t>cDNA.sequencing.csv</w:t>
            </w:r>
          </w:p>
          <w:p w14:paraId="2D3CD0BC" w14:textId="77777777" w:rsidR="00CF6CCD" w:rsidRDefault="00CF6CCD" w:rsidP="0047640C">
            <w:pPr>
              <w:pStyle w:val="TableParagraph"/>
              <w:spacing w:before="93"/>
              <w:ind w:left="23"/>
              <w:rPr>
                <w:sz w:val="17"/>
              </w:rPr>
            </w:pPr>
            <w:r>
              <w:rPr>
                <w:sz w:val="17"/>
              </w:rPr>
              <w:t>|</w:t>
            </w:r>
            <w:r>
              <w:rPr>
                <w:spacing w:val="77"/>
                <w:sz w:val="17"/>
              </w:rPr>
              <w:t xml:space="preserve"> </w:t>
            </w:r>
            <w:r>
              <w:rPr>
                <w:sz w:val="17"/>
              </w:rPr>
              <w:t>|</w:t>
            </w:r>
            <w:r>
              <w:rPr>
                <w:spacing w:val="77"/>
                <w:sz w:val="17"/>
              </w:rPr>
              <w:t xml:space="preserve"> </w:t>
            </w:r>
            <w:r>
              <w:rPr>
                <w:sz w:val="17"/>
              </w:rPr>
              <w:t>|--</w:t>
            </w:r>
            <w:r>
              <w:rPr>
                <w:spacing w:val="-14"/>
                <w:sz w:val="17"/>
              </w:rPr>
              <w:t xml:space="preserve"> </w:t>
            </w:r>
            <w:r>
              <w:rPr>
                <w:rFonts w:hint="eastAsia"/>
                <w:spacing w:val="-2"/>
                <w:sz w:val="17"/>
              </w:rPr>
              <w:t>metrics_summary.xls</w:t>
            </w:r>
          </w:p>
        </w:tc>
        <w:tc>
          <w:tcPr>
            <w:tcW w:w="2086" w:type="dxa"/>
            <w:shd w:val="clear" w:color="auto" w:fill="E1DFE0"/>
          </w:tcPr>
          <w:p w14:paraId="1120814F" w14:textId="77777777" w:rsidR="00CF6CCD" w:rsidRDefault="00CF6CCD" w:rsidP="0047640C">
            <w:pPr>
              <w:pStyle w:val="TableParagraph"/>
              <w:spacing w:before="16" w:line="316" w:lineRule="auto"/>
              <w:ind w:left="364" w:right="683" w:hanging="164"/>
              <w:rPr>
                <w:rFonts w:ascii="宋体" w:eastAsia="宋体"/>
                <w:sz w:val="17"/>
                <w:lang w:eastAsia="zh-CN"/>
              </w:rPr>
            </w:pPr>
            <w:r>
              <w:rPr>
                <w:rFonts w:ascii="宋体" w:eastAsia="宋体"/>
                <w:spacing w:val="-2"/>
                <w:sz w:val="17"/>
                <w:lang w:eastAsia="zh-CN"/>
              </w:rPr>
              <w:t>质控结果统计 质控结果统计</w:t>
            </w:r>
          </w:p>
          <w:p w14:paraId="270D7257" w14:textId="77777777" w:rsidR="00CF6CCD" w:rsidRDefault="00CF6CCD" w:rsidP="0047640C">
            <w:pPr>
              <w:pStyle w:val="TableParagraph"/>
              <w:spacing w:before="1" w:line="316" w:lineRule="auto"/>
              <w:ind w:left="294" w:right="904" w:hanging="152"/>
              <w:rPr>
                <w:rFonts w:ascii="宋体" w:eastAsia="宋体"/>
                <w:sz w:val="17"/>
              </w:rPr>
            </w:pPr>
            <w:r>
              <w:rPr>
                <w:rFonts w:ascii="宋体" w:eastAsia="宋体"/>
                <w:spacing w:val="-2"/>
                <w:sz w:val="17"/>
              </w:rPr>
              <w:t>质控结果统计</w:t>
            </w:r>
          </w:p>
        </w:tc>
        <w:tc>
          <w:tcPr>
            <w:tcW w:w="1839" w:type="dxa"/>
            <w:shd w:val="clear" w:color="auto" w:fill="E1DFE0"/>
          </w:tcPr>
          <w:p w14:paraId="49E847C0" w14:textId="77777777" w:rsidR="00CF6CCD" w:rsidRDefault="00CF6CCD" w:rsidP="0047640C">
            <w:pPr>
              <w:pStyle w:val="TableParagraph"/>
              <w:spacing w:before="0"/>
              <w:rPr>
                <w:rFonts w:ascii="宋体"/>
                <w:sz w:val="16"/>
              </w:rPr>
            </w:pPr>
          </w:p>
          <w:p w14:paraId="6F1569EA" w14:textId="77777777" w:rsidR="00CF6CCD" w:rsidRDefault="00CF6CCD" w:rsidP="0047640C">
            <w:pPr>
              <w:pStyle w:val="TableParagraph"/>
              <w:spacing w:before="0"/>
              <w:rPr>
                <w:rFonts w:ascii="宋体"/>
                <w:sz w:val="16"/>
              </w:rPr>
            </w:pPr>
          </w:p>
          <w:p w14:paraId="238D15B1" w14:textId="77777777" w:rsidR="00CF6CCD" w:rsidRDefault="00CF6CCD" w:rsidP="0047640C">
            <w:pPr>
              <w:pStyle w:val="TableParagraph"/>
              <w:spacing w:before="0"/>
              <w:rPr>
                <w:rFonts w:ascii="宋体"/>
                <w:sz w:val="16"/>
              </w:rPr>
            </w:pPr>
          </w:p>
          <w:p w14:paraId="7685FF7D" w14:textId="60149E05" w:rsidR="00CF6CCD" w:rsidRDefault="00CF6CCD" w:rsidP="0047640C">
            <w:pPr>
              <w:pStyle w:val="TableParagraph"/>
              <w:spacing w:before="1"/>
              <w:rPr>
                <w:rFonts w:ascii="宋体" w:eastAsia="宋体"/>
                <w:sz w:val="17"/>
              </w:rPr>
            </w:pPr>
          </w:p>
        </w:tc>
      </w:tr>
      <w:tr w:rsidR="00CF6CCD" w14:paraId="74E2B0CB" w14:textId="77777777" w:rsidTr="0047640C">
        <w:trPr>
          <w:trHeight w:val="583"/>
        </w:trPr>
        <w:tc>
          <w:tcPr>
            <w:tcW w:w="2195" w:type="dxa"/>
            <w:gridSpan w:val="3"/>
            <w:tcBorders>
              <w:left w:val="single" w:sz="4" w:space="0" w:color="C0C0C0"/>
            </w:tcBorders>
            <w:shd w:val="clear" w:color="auto" w:fill="E1DFE0"/>
          </w:tcPr>
          <w:p w14:paraId="67B1EC8B" w14:textId="77777777" w:rsidR="00CF6CCD" w:rsidRDefault="00CF6CCD" w:rsidP="0047640C">
            <w:pPr>
              <w:pStyle w:val="TableParagraph"/>
              <w:spacing w:before="92"/>
              <w:ind w:left="23"/>
              <w:rPr>
                <w:sz w:val="17"/>
              </w:rPr>
            </w:pPr>
            <w:r>
              <w:rPr>
                <w:sz w:val="17"/>
              </w:rPr>
              <w:t>|</w:t>
            </w:r>
            <w:r>
              <w:rPr>
                <w:spacing w:val="77"/>
                <w:sz w:val="17"/>
              </w:rPr>
              <w:t xml:space="preserve"> </w:t>
            </w:r>
            <w:r>
              <w:rPr>
                <w:sz w:val="17"/>
              </w:rPr>
              <w:t>|--</w:t>
            </w:r>
            <w:r>
              <w:rPr>
                <w:spacing w:val="-19"/>
                <w:sz w:val="17"/>
              </w:rPr>
              <w:t xml:space="preserve"> </w:t>
            </w:r>
            <w:r>
              <w:rPr>
                <w:spacing w:val="-2"/>
                <w:sz w:val="17"/>
              </w:rPr>
              <w:t>0</w:t>
            </w:r>
            <w:r>
              <w:rPr>
                <w:rFonts w:eastAsia="宋体" w:hint="eastAsia"/>
                <w:spacing w:val="-2"/>
                <w:sz w:val="17"/>
                <w:lang w:eastAsia="zh-CN"/>
              </w:rPr>
              <w:t>1</w:t>
            </w:r>
            <w:r>
              <w:rPr>
                <w:spacing w:val="-2"/>
                <w:sz w:val="17"/>
              </w:rPr>
              <w:t>.Normalize</w:t>
            </w:r>
          </w:p>
          <w:p w14:paraId="2FCC7CD8" w14:textId="77777777" w:rsidR="00CF6CCD" w:rsidRDefault="00CF6CCD" w:rsidP="0047640C">
            <w:pPr>
              <w:pStyle w:val="TableParagraph"/>
              <w:spacing w:before="93"/>
              <w:ind w:left="23"/>
              <w:rPr>
                <w:sz w:val="17"/>
              </w:rPr>
            </w:pPr>
            <w:r>
              <w:rPr>
                <w:sz w:val="17"/>
              </w:rPr>
              <w:t>|</w:t>
            </w:r>
            <w:r>
              <w:rPr>
                <w:spacing w:val="77"/>
                <w:sz w:val="17"/>
              </w:rPr>
              <w:t xml:space="preserve"> </w:t>
            </w:r>
            <w:r>
              <w:rPr>
                <w:sz w:val="17"/>
              </w:rPr>
              <w:t>|</w:t>
            </w:r>
            <w:r>
              <w:rPr>
                <w:spacing w:val="77"/>
                <w:sz w:val="17"/>
              </w:rPr>
              <w:t xml:space="preserve"> </w:t>
            </w:r>
            <w:r>
              <w:rPr>
                <w:sz w:val="17"/>
              </w:rPr>
              <w:t>|--</w:t>
            </w:r>
            <w:r>
              <w:rPr>
                <w:spacing w:val="-19"/>
                <w:sz w:val="17"/>
              </w:rPr>
              <w:t xml:space="preserve"> </w:t>
            </w:r>
            <w:r>
              <w:rPr>
                <w:spacing w:val="-4"/>
                <w:sz w:val="17"/>
              </w:rPr>
              <w:t>*</w:t>
            </w:r>
            <w:r>
              <w:rPr>
                <w:spacing w:val="-5"/>
                <w:sz w:val="17"/>
              </w:rPr>
              <w:t>png</w:t>
            </w:r>
          </w:p>
        </w:tc>
        <w:tc>
          <w:tcPr>
            <w:tcW w:w="2086" w:type="dxa"/>
            <w:shd w:val="clear" w:color="auto" w:fill="E1DFE0"/>
          </w:tcPr>
          <w:p w14:paraId="52DE36F8" w14:textId="77777777" w:rsidR="00CF6CCD" w:rsidRDefault="00CF6CCD" w:rsidP="0047640C">
            <w:pPr>
              <w:pStyle w:val="TableParagraph"/>
              <w:spacing w:before="71"/>
              <w:ind w:left="415"/>
              <w:rPr>
                <w:rFonts w:ascii="宋体" w:eastAsia="宋体"/>
                <w:sz w:val="17"/>
                <w:lang w:eastAsia="zh-CN"/>
              </w:rPr>
            </w:pPr>
            <w:r>
              <w:rPr>
                <w:rFonts w:ascii="宋体" w:eastAsia="宋体"/>
                <w:spacing w:val="-2"/>
                <w:sz w:val="17"/>
                <w:lang w:eastAsia="zh-CN"/>
              </w:rPr>
              <w:t>数据标准化</w:t>
            </w:r>
          </w:p>
          <w:p w14:paraId="31EFB364" w14:textId="77777777" w:rsidR="00CF6CCD" w:rsidRDefault="00CF6CCD" w:rsidP="0047640C">
            <w:pPr>
              <w:pStyle w:val="TableParagraph"/>
              <w:spacing w:before="70"/>
              <w:ind w:left="931"/>
              <w:rPr>
                <w:sz w:val="17"/>
                <w:lang w:eastAsia="zh-CN"/>
              </w:rPr>
            </w:pPr>
            <w:r>
              <w:rPr>
                <w:rFonts w:ascii="宋体" w:eastAsia="宋体"/>
                <w:sz w:val="17"/>
                <w:lang w:eastAsia="zh-CN"/>
              </w:rPr>
              <w:t>分析结果</w:t>
            </w:r>
            <w:r>
              <w:rPr>
                <w:spacing w:val="-5"/>
                <w:sz w:val="17"/>
                <w:lang w:eastAsia="zh-CN"/>
              </w:rPr>
              <w:t>png</w:t>
            </w:r>
          </w:p>
        </w:tc>
        <w:tc>
          <w:tcPr>
            <w:tcW w:w="1839" w:type="dxa"/>
            <w:shd w:val="clear" w:color="auto" w:fill="E1DFE0"/>
          </w:tcPr>
          <w:p w14:paraId="53C1E15D" w14:textId="77777777" w:rsidR="00CF6CCD" w:rsidRDefault="00CF6CCD" w:rsidP="0047640C">
            <w:pPr>
              <w:pStyle w:val="TableParagraph"/>
              <w:spacing w:before="0"/>
              <w:rPr>
                <w:rFonts w:ascii="宋体"/>
                <w:sz w:val="16"/>
                <w:lang w:eastAsia="zh-CN"/>
              </w:rPr>
            </w:pPr>
          </w:p>
          <w:p w14:paraId="4FEF850D" w14:textId="77777777" w:rsidR="00CF6CCD" w:rsidRDefault="00CF6CCD" w:rsidP="0047640C">
            <w:pPr>
              <w:pStyle w:val="TableParagraph"/>
              <w:spacing w:before="0"/>
              <w:rPr>
                <w:rFonts w:ascii="宋体"/>
                <w:sz w:val="12"/>
                <w:lang w:eastAsia="zh-CN"/>
              </w:rPr>
            </w:pPr>
          </w:p>
          <w:p w14:paraId="32D01C84" w14:textId="77777777" w:rsidR="00CF6CCD" w:rsidRDefault="00CF6CCD" w:rsidP="0047640C">
            <w:pPr>
              <w:pStyle w:val="TableParagraph"/>
              <w:spacing w:before="0"/>
              <w:ind w:left="189"/>
              <w:rPr>
                <w:rFonts w:ascii="宋体" w:eastAsia="宋体"/>
                <w:sz w:val="17"/>
              </w:rPr>
            </w:pPr>
            <w:r>
              <w:rPr>
                <w:rFonts w:ascii="宋体" w:eastAsia="宋体"/>
                <w:spacing w:val="-2"/>
                <w:sz w:val="17"/>
              </w:rPr>
              <w:t>本报告及本目录</w:t>
            </w:r>
          </w:p>
        </w:tc>
      </w:tr>
      <w:tr w:rsidR="00CF6CCD" w14:paraId="1E24B96D" w14:textId="77777777" w:rsidTr="0047640C">
        <w:trPr>
          <w:trHeight w:val="287"/>
        </w:trPr>
        <w:tc>
          <w:tcPr>
            <w:tcW w:w="131" w:type="dxa"/>
            <w:tcBorders>
              <w:left w:val="single" w:sz="4" w:space="0" w:color="C0C0C0"/>
            </w:tcBorders>
            <w:shd w:val="clear" w:color="auto" w:fill="E1DFE0"/>
          </w:tcPr>
          <w:p w14:paraId="37A54878" w14:textId="77777777" w:rsidR="00CF6CCD" w:rsidRDefault="00CF6CCD" w:rsidP="0047640C">
            <w:pPr>
              <w:pStyle w:val="TableParagraph"/>
              <w:spacing w:before="27"/>
              <w:ind w:left="23"/>
              <w:rPr>
                <w:sz w:val="17"/>
              </w:rPr>
            </w:pPr>
            <w:r>
              <w:rPr>
                <w:w w:val="101"/>
                <w:sz w:val="17"/>
              </w:rPr>
              <w:t>|</w:t>
            </w:r>
          </w:p>
        </w:tc>
        <w:tc>
          <w:tcPr>
            <w:tcW w:w="169" w:type="dxa"/>
            <w:shd w:val="clear" w:color="auto" w:fill="E1DFE0"/>
          </w:tcPr>
          <w:p w14:paraId="5AD9ECA6" w14:textId="77777777" w:rsidR="00CF6CCD" w:rsidRDefault="00CF6CCD" w:rsidP="0047640C">
            <w:pPr>
              <w:pStyle w:val="TableParagraph"/>
              <w:spacing w:before="27"/>
              <w:ind w:right="54"/>
              <w:jc w:val="right"/>
              <w:rPr>
                <w:sz w:val="17"/>
              </w:rPr>
            </w:pPr>
            <w:r>
              <w:rPr>
                <w:w w:val="101"/>
                <w:sz w:val="17"/>
              </w:rPr>
              <w:t>|</w:t>
            </w:r>
          </w:p>
        </w:tc>
        <w:tc>
          <w:tcPr>
            <w:tcW w:w="1895" w:type="dxa"/>
            <w:shd w:val="clear" w:color="auto" w:fill="E1DFE0"/>
          </w:tcPr>
          <w:p w14:paraId="755879F6" w14:textId="77777777" w:rsidR="00CF6CCD" w:rsidRDefault="00CF6CCD" w:rsidP="0047640C">
            <w:pPr>
              <w:pStyle w:val="TableParagraph"/>
              <w:spacing w:before="27"/>
              <w:rPr>
                <w:sz w:val="17"/>
              </w:rPr>
            </w:pPr>
            <w:r>
              <w:rPr>
                <w:spacing w:val="-2"/>
                <w:sz w:val="17"/>
              </w:rPr>
              <w:t>--</w:t>
            </w:r>
            <w:r>
              <w:rPr>
                <w:spacing w:val="-14"/>
                <w:sz w:val="17"/>
              </w:rPr>
              <w:t xml:space="preserve"> </w:t>
            </w:r>
            <w:r>
              <w:rPr>
                <w:spacing w:val="-2"/>
                <w:sz w:val="17"/>
              </w:rPr>
              <w:t>0</w:t>
            </w:r>
            <w:r>
              <w:rPr>
                <w:rFonts w:eastAsia="宋体" w:hint="eastAsia"/>
                <w:spacing w:val="-2"/>
                <w:sz w:val="17"/>
                <w:lang w:eastAsia="zh-CN"/>
              </w:rPr>
              <w:t>2</w:t>
            </w:r>
            <w:r>
              <w:rPr>
                <w:spacing w:val="-2"/>
                <w:sz w:val="17"/>
              </w:rPr>
              <w:t>.HvgPCA</w:t>
            </w:r>
          </w:p>
        </w:tc>
        <w:tc>
          <w:tcPr>
            <w:tcW w:w="3925" w:type="dxa"/>
            <w:gridSpan w:val="2"/>
            <w:shd w:val="clear" w:color="auto" w:fill="E1DFE0"/>
          </w:tcPr>
          <w:p w14:paraId="5E4BD484" w14:textId="77777777" w:rsidR="00CF6CCD" w:rsidRDefault="00CF6CCD" w:rsidP="0047640C">
            <w:pPr>
              <w:pStyle w:val="TableParagraph"/>
              <w:tabs>
                <w:tab w:val="left" w:pos="2652"/>
              </w:tabs>
              <w:spacing w:before="16"/>
              <w:ind w:left="290"/>
              <w:rPr>
                <w:rFonts w:ascii="宋体" w:eastAsia="宋体"/>
                <w:sz w:val="17"/>
              </w:rPr>
            </w:pPr>
            <w:r>
              <w:rPr>
                <w:rFonts w:ascii="宋体" w:eastAsia="宋体"/>
                <w:sz w:val="17"/>
              </w:rPr>
              <w:t>高变特征筛</w:t>
            </w:r>
            <w:r>
              <w:rPr>
                <w:rFonts w:ascii="宋体" w:eastAsia="宋体"/>
                <w:spacing w:val="-10"/>
                <w:sz w:val="17"/>
              </w:rPr>
              <w:t>选</w:t>
            </w:r>
          </w:p>
        </w:tc>
      </w:tr>
      <w:tr w:rsidR="00CF6CCD" w14:paraId="061F77BA" w14:textId="77777777" w:rsidTr="0047640C">
        <w:trPr>
          <w:trHeight w:val="287"/>
        </w:trPr>
        <w:tc>
          <w:tcPr>
            <w:tcW w:w="131" w:type="dxa"/>
            <w:tcBorders>
              <w:left w:val="single" w:sz="4" w:space="0" w:color="C0C0C0"/>
            </w:tcBorders>
            <w:shd w:val="clear" w:color="auto" w:fill="E1DFE0"/>
          </w:tcPr>
          <w:p w14:paraId="01EA4C8A" w14:textId="77777777" w:rsidR="00CF6CCD" w:rsidRDefault="00CF6CCD" w:rsidP="0047640C">
            <w:pPr>
              <w:pStyle w:val="TableParagraph"/>
              <w:spacing w:before="27"/>
              <w:ind w:left="23"/>
              <w:rPr>
                <w:sz w:val="17"/>
              </w:rPr>
            </w:pPr>
            <w:r>
              <w:rPr>
                <w:w w:val="101"/>
                <w:sz w:val="17"/>
              </w:rPr>
              <w:t>|</w:t>
            </w:r>
          </w:p>
        </w:tc>
        <w:tc>
          <w:tcPr>
            <w:tcW w:w="169" w:type="dxa"/>
            <w:shd w:val="clear" w:color="auto" w:fill="E1DFE0"/>
          </w:tcPr>
          <w:p w14:paraId="1486F79E" w14:textId="77777777" w:rsidR="00CF6CCD" w:rsidRDefault="00CF6CCD" w:rsidP="0047640C">
            <w:pPr>
              <w:pStyle w:val="TableParagraph"/>
              <w:spacing w:before="27"/>
              <w:ind w:right="54"/>
              <w:jc w:val="right"/>
              <w:rPr>
                <w:sz w:val="17"/>
              </w:rPr>
            </w:pPr>
            <w:r>
              <w:rPr>
                <w:w w:val="101"/>
                <w:sz w:val="17"/>
              </w:rPr>
              <w:t>|</w:t>
            </w:r>
          </w:p>
        </w:tc>
        <w:tc>
          <w:tcPr>
            <w:tcW w:w="1895" w:type="dxa"/>
            <w:shd w:val="clear" w:color="auto" w:fill="E1DFE0"/>
          </w:tcPr>
          <w:p w14:paraId="18D625B2" w14:textId="77777777" w:rsidR="00CF6CCD" w:rsidRDefault="00CF6CCD" w:rsidP="0047640C">
            <w:pPr>
              <w:pStyle w:val="TableParagraph"/>
              <w:spacing w:before="27"/>
              <w:ind w:left="68"/>
              <w:rPr>
                <w:sz w:val="17"/>
              </w:rPr>
            </w:pPr>
            <w:r>
              <w:rPr>
                <w:sz w:val="17"/>
              </w:rPr>
              <w:t>|--</w:t>
            </w:r>
            <w:r>
              <w:rPr>
                <w:spacing w:val="-19"/>
                <w:sz w:val="17"/>
              </w:rPr>
              <w:t xml:space="preserve"> </w:t>
            </w:r>
            <w:r>
              <w:rPr>
                <w:spacing w:val="-4"/>
                <w:sz w:val="17"/>
              </w:rPr>
              <w:t>*png</w:t>
            </w:r>
          </w:p>
        </w:tc>
        <w:tc>
          <w:tcPr>
            <w:tcW w:w="3925" w:type="dxa"/>
            <w:gridSpan w:val="2"/>
            <w:shd w:val="clear" w:color="auto" w:fill="E1DFE0"/>
          </w:tcPr>
          <w:p w14:paraId="6A70D81B" w14:textId="77777777" w:rsidR="00CF6CCD" w:rsidRDefault="00CF6CCD" w:rsidP="0047640C">
            <w:pPr>
              <w:pStyle w:val="TableParagraph"/>
              <w:tabs>
                <w:tab w:val="left" w:pos="2371"/>
              </w:tabs>
              <w:spacing w:before="16"/>
              <w:ind w:left="979"/>
              <w:rPr>
                <w:rFonts w:ascii="宋体" w:eastAsia="宋体"/>
                <w:sz w:val="17"/>
                <w:lang w:eastAsia="zh-CN"/>
              </w:rPr>
            </w:pPr>
            <w:r>
              <w:rPr>
                <w:rFonts w:ascii="宋体" w:eastAsia="宋体"/>
                <w:sz w:val="17"/>
                <w:lang w:eastAsia="zh-CN"/>
              </w:rPr>
              <w:t>分析结果</w:t>
            </w:r>
            <w:r>
              <w:rPr>
                <w:spacing w:val="-5"/>
                <w:sz w:val="17"/>
                <w:lang w:eastAsia="zh-CN"/>
              </w:rPr>
              <w:t>png</w:t>
            </w:r>
            <w:r>
              <w:rPr>
                <w:sz w:val="17"/>
                <w:lang w:eastAsia="zh-CN"/>
              </w:rPr>
              <w:tab/>
            </w:r>
            <w:r>
              <w:rPr>
                <w:rFonts w:ascii="宋体" w:eastAsia="宋体"/>
                <w:sz w:val="17"/>
                <w:lang w:eastAsia="zh-CN"/>
              </w:rPr>
              <w:t>本报告及本目</w:t>
            </w:r>
            <w:r>
              <w:rPr>
                <w:rFonts w:ascii="宋体" w:eastAsia="宋体"/>
                <w:spacing w:val="-10"/>
                <w:sz w:val="17"/>
                <w:lang w:eastAsia="zh-CN"/>
              </w:rPr>
              <w:t>录</w:t>
            </w:r>
          </w:p>
        </w:tc>
      </w:tr>
      <w:tr w:rsidR="00CF6CCD" w14:paraId="4B2A6A4B" w14:textId="77777777" w:rsidTr="0047640C">
        <w:trPr>
          <w:trHeight w:val="287"/>
        </w:trPr>
        <w:tc>
          <w:tcPr>
            <w:tcW w:w="131" w:type="dxa"/>
            <w:tcBorders>
              <w:left w:val="single" w:sz="4" w:space="0" w:color="C0C0C0"/>
            </w:tcBorders>
            <w:shd w:val="clear" w:color="auto" w:fill="E1DFE0"/>
          </w:tcPr>
          <w:p w14:paraId="0040CDFA" w14:textId="77777777" w:rsidR="00CF6CCD" w:rsidRDefault="00CF6CCD" w:rsidP="0047640C">
            <w:pPr>
              <w:pStyle w:val="TableParagraph"/>
              <w:spacing w:before="27"/>
              <w:ind w:left="23"/>
              <w:rPr>
                <w:sz w:val="17"/>
              </w:rPr>
            </w:pPr>
            <w:r>
              <w:rPr>
                <w:w w:val="101"/>
                <w:sz w:val="17"/>
              </w:rPr>
              <w:t>|</w:t>
            </w:r>
          </w:p>
        </w:tc>
        <w:tc>
          <w:tcPr>
            <w:tcW w:w="169" w:type="dxa"/>
            <w:shd w:val="clear" w:color="auto" w:fill="E1DFE0"/>
          </w:tcPr>
          <w:p w14:paraId="512A9429" w14:textId="77777777" w:rsidR="00CF6CCD" w:rsidRDefault="00CF6CCD" w:rsidP="0047640C">
            <w:pPr>
              <w:pStyle w:val="TableParagraph"/>
              <w:spacing w:before="27"/>
              <w:ind w:right="54"/>
              <w:jc w:val="right"/>
              <w:rPr>
                <w:sz w:val="17"/>
              </w:rPr>
            </w:pPr>
            <w:r>
              <w:rPr>
                <w:w w:val="101"/>
                <w:sz w:val="17"/>
              </w:rPr>
              <w:t>|</w:t>
            </w:r>
          </w:p>
        </w:tc>
        <w:tc>
          <w:tcPr>
            <w:tcW w:w="1895" w:type="dxa"/>
            <w:shd w:val="clear" w:color="auto" w:fill="E1DFE0"/>
          </w:tcPr>
          <w:p w14:paraId="6982C667" w14:textId="77777777" w:rsidR="00CF6CCD" w:rsidRDefault="00CF6CCD" w:rsidP="0047640C">
            <w:pPr>
              <w:pStyle w:val="TableParagraph"/>
              <w:spacing w:before="27"/>
              <w:rPr>
                <w:sz w:val="17"/>
              </w:rPr>
            </w:pPr>
            <w:r>
              <w:rPr>
                <w:spacing w:val="-2"/>
                <w:sz w:val="17"/>
              </w:rPr>
              <w:t>--</w:t>
            </w:r>
            <w:r>
              <w:rPr>
                <w:spacing w:val="-14"/>
                <w:sz w:val="17"/>
              </w:rPr>
              <w:t xml:space="preserve"> </w:t>
            </w:r>
            <w:r>
              <w:rPr>
                <w:spacing w:val="-2"/>
                <w:sz w:val="17"/>
              </w:rPr>
              <w:t>0</w:t>
            </w:r>
            <w:r>
              <w:rPr>
                <w:rFonts w:eastAsia="宋体" w:hint="eastAsia"/>
                <w:spacing w:val="-2"/>
                <w:sz w:val="17"/>
                <w:lang w:eastAsia="zh-CN"/>
              </w:rPr>
              <w:t>3</w:t>
            </w:r>
            <w:r>
              <w:rPr>
                <w:spacing w:val="-2"/>
                <w:sz w:val="17"/>
              </w:rPr>
              <w:t>.sSample</w:t>
            </w:r>
          </w:p>
        </w:tc>
        <w:tc>
          <w:tcPr>
            <w:tcW w:w="3925" w:type="dxa"/>
            <w:gridSpan w:val="2"/>
            <w:shd w:val="clear" w:color="auto" w:fill="E1DFE0"/>
          </w:tcPr>
          <w:p w14:paraId="59026004" w14:textId="77777777" w:rsidR="00CF6CCD" w:rsidRDefault="00CF6CCD" w:rsidP="0047640C">
            <w:pPr>
              <w:pStyle w:val="TableParagraph"/>
              <w:spacing w:before="16"/>
              <w:ind w:left="310"/>
              <w:rPr>
                <w:rFonts w:ascii="宋体" w:eastAsia="宋体"/>
                <w:sz w:val="17"/>
              </w:rPr>
            </w:pPr>
            <w:r>
              <w:rPr>
                <w:rFonts w:ascii="宋体" w:eastAsia="宋体"/>
                <w:spacing w:val="-2"/>
                <w:sz w:val="17"/>
              </w:rPr>
              <w:t>单样本分析</w:t>
            </w:r>
          </w:p>
        </w:tc>
      </w:tr>
      <w:tr w:rsidR="00CF6CCD" w14:paraId="035541AA" w14:textId="77777777" w:rsidTr="0047640C">
        <w:trPr>
          <w:trHeight w:val="288"/>
        </w:trPr>
        <w:tc>
          <w:tcPr>
            <w:tcW w:w="131" w:type="dxa"/>
            <w:tcBorders>
              <w:left w:val="single" w:sz="4" w:space="0" w:color="C0C0C0"/>
            </w:tcBorders>
            <w:shd w:val="clear" w:color="auto" w:fill="E1DFE0"/>
          </w:tcPr>
          <w:p w14:paraId="353CAE37" w14:textId="77777777" w:rsidR="00CF6CCD" w:rsidRDefault="00CF6CCD" w:rsidP="0047640C">
            <w:pPr>
              <w:pStyle w:val="TableParagraph"/>
              <w:spacing w:before="27"/>
              <w:ind w:left="23"/>
              <w:rPr>
                <w:sz w:val="17"/>
              </w:rPr>
            </w:pPr>
            <w:r>
              <w:rPr>
                <w:w w:val="101"/>
                <w:sz w:val="17"/>
              </w:rPr>
              <w:t>|</w:t>
            </w:r>
          </w:p>
        </w:tc>
        <w:tc>
          <w:tcPr>
            <w:tcW w:w="169" w:type="dxa"/>
            <w:shd w:val="clear" w:color="auto" w:fill="E1DFE0"/>
          </w:tcPr>
          <w:p w14:paraId="73F44E31" w14:textId="77777777" w:rsidR="00CF6CCD" w:rsidRDefault="00CF6CCD" w:rsidP="0047640C">
            <w:pPr>
              <w:pStyle w:val="TableParagraph"/>
              <w:spacing w:before="27"/>
              <w:ind w:right="54"/>
              <w:jc w:val="right"/>
              <w:rPr>
                <w:sz w:val="17"/>
              </w:rPr>
            </w:pPr>
            <w:r>
              <w:rPr>
                <w:w w:val="101"/>
                <w:sz w:val="17"/>
              </w:rPr>
              <w:t>|</w:t>
            </w:r>
          </w:p>
        </w:tc>
        <w:tc>
          <w:tcPr>
            <w:tcW w:w="1895" w:type="dxa"/>
            <w:shd w:val="clear" w:color="auto" w:fill="E1DFE0"/>
          </w:tcPr>
          <w:p w14:paraId="7E68A250" w14:textId="77777777" w:rsidR="00CF6CCD" w:rsidRDefault="00CF6CCD" w:rsidP="0047640C">
            <w:pPr>
              <w:pStyle w:val="TableParagraph"/>
              <w:spacing w:before="27"/>
              <w:rPr>
                <w:sz w:val="17"/>
              </w:rPr>
            </w:pPr>
            <w:r>
              <w:rPr>
                <w:spacing w:val="77"/>
                <w:sz w:val="17"/>
              </w:rPr>
              <w:t xml:space="preserve"> </w:t>
            </w:r>
            <w:r>
              <w:rPr>
                <w:sz w:val="17"/>
              </w:rPr>
              <w:t>|--</w:t>
            </w:r>
            <w:r>
              <w:rPr>
                <w:spacing w:val="-19"/>
                <w:sz w:val="17"/>
              </w:rPr>
              <w:t xml:space="preserve"> </w:t>
            </w:r>
            <w:r>
              <w:rPr>
                <w:spacing w:val="-4"/>
                <w:sz w:val="17"/>
              </w:rPr>
              <w:t>*png</w:t>
            </w:r>
          </w:p>
        </w:tc>
        <w:tc>
          <w:tcPr>
            <w:tcW w:w="3925" w:type="dxa"/>
            <w:gridSpan w:val="2"/>
            <w:shd w:val="clear" w:color="auto" w:fill="E1DFE0"/>
          </w:tcPr>
          <w:p w14:paraId="0F27C24A" w14:textId="77777777" w:rsidR="00CF6CCD" w:rsidRDefault="00CF6CCD" w:rsidP="0047640C">
            <w:pPr>
              <w:pStyle w:val="TableParagraph"/>
              <w:tabs>
                <w:tab w:val="left" w:pos="2371"/>
              </w:tabs>
              <w:spacing w:before="16"/>
              <w:ind w:left="979"/>
              <w:rPr>
                <w:rFonts w:ascii="宋体" w:eastAsia="宋体"/>
                <w:sz w:val="17"/>
                <w:lang w:eastAsia="zh-CN"/>
              </w:rPr>
            </w:pPr>
            <w:r>
              <w:rPr>
                <w:rFonts w:ascii="宋体" w:eastAsia="宋体"/>
                <w:sz w:val="17"/>
                <w:lang w:eastAsia="zh-CN"/>
              </w:rPr>
              <w:t>分析结果</w:t>
            </w:r>
            <w:r>
              <w:rPr>
                <w:spacing w:val="-5"/>
                <w:sz w:val="17"/>
                <w:lang w:eastAsia="zh-CN"/>
              </w:rPr>
              <w:t>png</w:t>
            </w:r>
            <w:r>
              <w:rPr>
                <w:sz w:val="17"/>
                <w:lang w:eastAsia="zh-CN"/>
              </w:rPr>
              <w:tab/>
            </w:r>
            <w:r>
              <w:rPr>
                <w:rFonts w:ascii="宋体" w:eastAsia="宋体"/>
                <w:sz w:val="17"/>
                <w:lang w:eastAsia="zh-CN"/>
              </w:rPr>
              <w:t>本报告及本目</w:t>
            </w:r>
            <w:r>
              <w:rPr>
                <w:rFonts w:ascii="宋体" w:eastAsia="宋体"/>
                <w:spacing w:val="-10"/>
                <w:sz w:val="17"/>
                <w:lang w:eastAsia="zh-CN"/>
              </w:rPr>
              <w:t>录</w:t>
            </w:r>
          </w:p>
        </w:tc>
      </w:tr>
      <w:tr w:rsidR="00CF6CCD" w14:paraId="741761FA" w14:textId="77777777" w:rsidTr="0047640C">
        <w:trPr>
          <w:trHeight w:val="288"/>
        </w:trPr>
        <w:tc>
          <w:tcPr>
            <w:tcW w:w="131" w:type="dxa"/>
            <w:tcBorders>
              <w:left w:val="single" w:sz="4" w:space="0" w:color="C0C0C0"/>
            </w:tcBorders>
            <w:shd w:val="clear" w:color="auto" w:fill="E1DFE0"/>
          </w:tcPr>
          <w:p w14:paraId="78C4D3BF" w14:textId="77777777" w:rsidR="00CF6CCD" w:rsidRDefault="00CF6CCD" w:rsidP="0047640C">
            <w:pPr>
              <w:pStyle w:val="TableParagraph"/>
              <w:spacing w:before="27"/>
              <w:ind w:left="23"/>
              <w:rPr>
                <w:sz w:val="17"/>
              </w:rPr>
            </w:pPr>
            <w:r>
              <w:rPr>
                <w:w w:val="101"/>
                <w:sz w:val="17"/>
              </w:rPr>
              <w:t>|</w:t>
            </w:r>
          </w:p>
        </w:tc>
        <w:tc>
          <w:tcPr>
            <w:tcW w:w="169" w:type="dxa"/>
            <w:shd w:val="clear" w:color="auto" w:fill="E1DFE0"/>
          </w:tcPr>
          <w:p w14:paraId="31FC410C" w14:textId="77777777" w:rsidR="00CF6CCD" w:rsidRDefault="00CF6CCD" w:rsidP="0047640C">
            <w:pPr>
              <w:pStyle w:val="TableParagraph"/>
              <w:spacing w:before="27"/>
              <w:ind w:right="54"/>
              <w:jc w:val="right"/>
              <w:rPr>
                <w:sz w:val="17"/>
              </w:rPr>
            </w:pPr>
            <w:r>
              <w:rPr>
                <w:w w:val="101"/>
                <w:sz w:val="17"/>
              </w:rPr>
              <w:t>|</w:t>
            </w:r>
          </w:p>
        </w:tc>
        <w:tc>
          <w:tcPr>
            <w:tcW w:w="1895" w:type="dxa"/>
            <w:shd w:val="clear" w:color="auto" w:fill="E1DFE0"/>
          </w:tcPr>
          <w:p w14:paraId="3558411A" w14:textId="77777777" w:rsidR="00CF6CCD" w:rsidRDefault="00CF6CCD" w:rsidP="0047640C">
            <w:pPr>
              <w:pStyle w:val="TableParagraph"/>
              <w:spacing w:before="27"/>
              <w:rPr>
                <w:rFonts w:eastAsia="宋体"/>
                <w:sz w:val="17"/>
                <w:lang w:eastAsia="zh-CN"/>
              </w:rPr>
            </w:pPr>
            <w:r>
              <w:rPr>
                <w:spacing w:val="77"/>
                <w:sz w:val="17"/>
              </w:rPr>
              <w:t xml:space="preserve"> </w:t>
            </w:r>
            <w:r>
              <w:rPr>
                <w:sz w:val="17"/>
              </w:rPr>
              <w:t>|--</w:t>
            </w:r>
            <w:r>
              <w:rPr>
                <w:spacing w:val="-19"/>
                <w:sz w:val="17"/>
              </w:rPr>
              <w:t xml:space="preserve"> </w:t>
            </w:r>
            <w:r>
              <w:rPr>
                <w:spacing w:val="-4"/>
                <w:sz w:val="17"/>
              </w:rPr>
              <w:t>*</w:t>
            </w:r>
            <w:r>
              <w:rPr>
                <w:rFonts w:eastAsia="宋体" w:hint="eastAsia"/>
                <w:spacing w:val="-4"/>
                <w:sz w:val="17"/>
                <w:lang w:eastAsia="zh-CN"/>
              </w:rPr>
              <w:t>marker_gene.csv</w:t>
            </w:r>
          </w:p>
        </w:tc>
        <w:tc>
          <w:tcPr>
            <w:tcW w:w="3925" w:type="dxa"/>
            <w:gridSpan w:val="2"/>
            <w:shd w:val="clear" w:color="auto" w:fill="E1DFE0"/>
          </w:tcPr>
          <w:p w14:paraId="15C650D3" w14:textId="77777777" w:rsidR="00CF6CCD" w:rsidRDefault="00CF6CCD" w:rsidP="0047640C">
            <w:pPr>
              <w:pStyle w:val="TableParagraph"/>
              <w:tabs>
                <w:tab w:val="left" w:pos="2371"/>
              </w:tabs>
              <w:spacing w:before="16"/>
              <w:rPr>
                <w:rFonts w:ascii="宋体" w:eastAsia="宋体"/>
                <w:sz w:val="17"/>
              </w:rPr>
            </w:pPr>
            <w:r>
              <w:rPr>
                <w:rFonts w:eastAsia="宋体" w:hint="eastAsia"/>
                <w:sz w:val="17"/>
                <w:lang w:eastAsia="zh-CN"/>
              </w:rPr>
              <w:t>Marker gene</w:t>
            </w:r>
            <w:r>
              <w:rPr>
                <w:rFonts w:eastAsia="宋体" w:hint="eastAsia"/>
                <w:sz w:val="17"/>
                <w:lang w:eastAsia="zh-CN"/>
              </w:rPr>
              <w:t>基本信息</w:t>
            </w:r>
            <w:r>
              <w:rPr>
                <w:rFonts w:eastAsia="宋体" w:hint="eastAsia"/>
                <w:sz w:val="17"/>
                <w:lang w:eastAsia="zh-CN"/>
              </w:rPr>
              <w:t>csv</w:t>
            </w:r>
            <w:r>
              <w:rPr>
                <w:sz w:val="17"/>
              </w:rPr>
              <w:tab/>
            </w:r>
            <w:r>
              <w:rPr>
                <w:rFonts w:ascii="宋体" w:eastAsia="宋体"/>
                <w:sz w:val="17"/>
              </w:rPr>
              <w:t>本报告及本目</w:t>
            </w:r>
            <w:r>
              <w:rPr>
                <w:rFonts w:ascii="宋体" w:eastAsia="宋体"/>
                <w:spacing w:val="-10"/>
                <w:sz w:val="17"/>
              </w:rPr>
              <w:t>录</w:t>
            </w:r>
          </w:p>
        </w:tc>
      </w:tr>
      <w:tr w:rsidR="00CF6CCD" w14:paraId="05B383BF" w14:textId="77777777" w:rsidTr="0047640C">
        <w:trPr>
          <w:trHeight w:val="287"/>
        </w:trPr>
        <w:tc>
          <w:tcPr>
            <w:tcW w:w="131" w:type="dxa"/>
            <w:tcBorders>
              <w:left w:val="single" w:sz="4" w:space="0" w:color="C0C0C0"/>
            </w:tcBorders>
            <w:shd w:val="clear" w:color="auto" w:fill="E1DFE0"/>
          </w:tcPr>
          <w:p w14:paraId="40169DEB" w14:textId="77777777" w:rsidR="00CF6CCD" w:rsidRDefault="00CF6CCD" w:rsidP="0047640C">
            <w:pPr>
              <w:pStyle w:val="TableParagraph"/>
              <w:spacing w:before="27"/>
              <w:ind w:left="23"/>
              <w:rPr>
                <w:sz w:val="17"/>
              </w:rPr>
            </w:pPr>
            <w:r>
              <w:rPr>
                <w:w w:val="101"/>
                <w:sz w:val="17"/>
              </w:rPr>
              <w:t>|</w:t>
            </w:r>
          </w:p>
        </w:tc>
        <w:tc>
          <w:tcPr>
            <w:tcW w:w="169" w:type="dxa"/>
            <w:shd w:val="clear" w:color="auto" w:fill="E1DFE0"/>
          </w:tcPr>
          <w:p w14:paraId="3EB52201" w14:textId="77777777" w:rsidR="00CF6CCD" w:rsidRDefault="00CF6CCD" w:rsidP="0047640C">
            <w:pPr>
              <w:pStyle w:val="TableParagraph"/>
              <w:spacing w:before="27"/>
              <w:ind w:right="54"/>
              <w:jc w:val="right"/>
              <w:rPr>
                <w:sz w:val="17"/>
              </w:rPr>
            </w:pPr>
            <w:r>
              <w:rPr>
                <w:w w:val="101"/>
                <w:sz w:val="17"/>
              </w:rPr>
              <w:t>|</w:t>
            </w:r>
          </w:p>
        </w:tc>
        <w:tc>
          <w:tcPr>
            <w:tcW w:w="1895" w:type="dxa"/>
            <w:shd w:val="clear" w:color="auto" w:fill="E1DFE0"/>
          </w:tcPr>
          <w:p w14:paraId="45E64DD7" w14:textId="77777777" w:rsidR="00CF6CCD" w:rsidRDefault="00CF6CCD" w:rsidP="0047640C">
            <w:pPr>
              <w:pStyle w:val="TableParagraph"/>
              <w:spacing w:before="27"/>
              <w:rPr>
                <w:sz w:val="17"/>
              </w:rPr>
            </w:pPr>
            <w:r>
              <w:rPr>
                <w:spacing w:val="-2"/>
                <w:sz w:val="17"/>
              </w:rPr>
              <w:t>--</w:t>
            </w:r>
            <w:r>
              <w:rPr>
                <w:spacing w:val="-14"/>
                <w:sz w:val="17"/>
              </w:rPr>
              <w:t xml:space="preserve"> </w:t>
            </w:r>
            <w:r>
              <w:rPr>
                <w:spacing w:val="-2"/>
                <w:sz w:val="17"/>
              </w:rPr>
              <w:t>0</w:t>
            </w:r>
            <w:r>
              <w:rPr>
                <w:rFonts w:eastAsia="宋体" w:hint="eastAsia"/>
                <w:spacing w:val="-2"/>
                <w:sz w:val="17"/>
                <w:lang w:eastAsia="zh-CN"/>
              </w:rPr>
              <w:t>4</w:t>
            </w:r>
            <w:r>
              <w:rPr>
                <w:spacing w:val="-2"/>
                <w:sz w:val="17"/>
              </w:rPr>
              <w:t>.GOKEGG</w:t>
            </w:r>
          </w:p>
        </w:tc>
        <w:tc>
          <w:tcPr>
            <w:tcW w:w="3925" w:type="dxa"/>
            <w:gridSpan w:val="2"/>
            <w:shd w:val="clear" w:color="auto" w:fill="E1DFE0"/>
          </w:tcPr>
          <w:p w14:paraId="2F4503E7" w14:textId="77777777" w:rsidR="00CF6CCD" w:rsidRDefault="00CF6CCD" w:rsidP="0047640C">
            <w:pPr>
              <w:pStyle w:val="TableParagraph"/>
              <w:spacing w:before="16"/>
              <w:ind w:left="406"/>
              <w:rPr>
                <w:rFonts w:ascii="宋体" w:eastAsia="宋体"/>
                <w:sz w:val="17"/>
              </w:rPr>
            </w:pPr>
            <w:r>
              <w:rPr>
                <w:rFonts w:ascii="宋体" w:eastAsia="宋体"/>
                <w:spacing w:val="-2"/>
                <w:sz w:val="17"/>
              </w:rPr>
              <w:t>功能富集分析</w:t>
            </w:r>
          </w:p>
        </w:tc>
      </w:tr>
      <w:tr w:rsidR="00CF6CCD" w14:paraId="38912B5C" w14:textId="77777777" w:rsidTr="0047640C">
        <w:trPr>
          <w:trHeight w:val="287"/>
        </w:trPr>
        <w:tc>
          <w:tcPr>
            <w:tcW w:w="131" w:type="dxa"/>
            <w:tcBorders>
              <w:left w:val="single" w:sz="4" w:space="0" w:color="C0C0C0"/>
            </w:tcBorders>
            <w:shd w:val="clear" w:color="auto" w:fill="E1DFE0"/>
          </w:tcPr>
          <w:p w14:paraId="52D1ED29" w14:textId="77777777" w:rsidR="00CF6CCD" w:rsidRDefault="00CF6CCD" w:rsidP="0047640C">
            <w:pPr>
              <w:pStyle w:val="TableParagraph"/>
              <w:spacing w:before="27"/>
              <w:ind w:left="23"/>
              <w:rPr>
                <w:sz w:val="17"/>
              </w:rPr>
            </w:pPr>
            <w:r>
              <w:rPr>
                <w:w w:val="101"/>
                <w:sz w:val="17"/>
              </w:rPr>
              <w:t>|</w:t>
            </w:r>
          </w:p>
        </w:tc>
        <w:tc>
          <w:tcPr>
            <w:tcW w:w="169" w:type="dxa"/>
            <w:shd w:val="clear" w:color="auto" w:fill="E1DFE0"/>
          </w:tcPr>
          <w:p w14:paraId="5A840F44" w14:textId="77777777" w:rsidR="00CF6CCD" w:rsidRDefault="00CF6CCD" w:rsidP="0047640C">
            <w:pPr>
              <w:pStyle w:val="TableParagraph"/>
              <w:spacing w:before="27"/>
              <w:ind w:right="54"/>
              <w:jc w:val="right"/>
              <w:rPr>
                <w:sz w:val="17"/>
              </w:rPr>
            </w:pPr>
            <w:r>
              <w:rPr>
                <w:w w:val="101"/>
                <w:sz w:val="17"/>
              </w:rPr>
              <w:t>|</w:t>
            </w:r>
          </w:p>
        </w:tc>
        <w:tc>
          <w:tcPr>
            <w:tcW w:w="1895" w:type="dxa"/>
            <w:shd w:val="clear" w:color="auto" w:fill="E1DFE0"/>
          </w:tcPr>
          <w:p w14:paraId="174A8796" w14:textId="77777777" w:rsidR="00CF6CCD" w:rsidRDefault="00CF6CCD" w:rsidP="0047640C">
            <w:pPr>
              <w:pStyle w:val="TableParagraph"/>
              <w:spacing w:before="27"/>
              <w:rPr>
                <w:sz w:val="17"/>
              </w:rPr>
            </w:pPr>
            <w:r>
              <w:rPr>
                <w:spacing w:val="77"/>
                <w:sz w:val="17"/>
              </w:rPr>
              <w:t xml:space="preserve"> </w:t>
            </w:r>
            <w:r>
              <w:rPr>
                <w:sz w:val="17"/>
              </w:rPr>
              <w:t>|--</w:t>
            </w:r>
            <w:r>
              <w:rPr>
                <w:spacing w:val="-19"/>
                <w:sz w:val="17"/>
              </w:rPr>
              <w:t xml:space="preserve"> </w:t>
            </w:r>
            <w:r>
              <w:rPr>
                <w:spacing w:val="-4"/>
                <w:sz w:val="17"/>
              </w:rPr>
              <w:t>*png</w:t>
            </w:r>
          </w:p>
        </w:tc>
        <w:tc>
          <w:tcPr>
            <w:tcW w:w="3925" w:type="dxa"/>
            <w:gridSpan w:val="2"/>
            <w:shd w:val="clear" w:color="auto" w:fill="E1DFE0"/>
          </w:tcPr>
          <w:p w14:paraId="21403DD7" w14:textId="77777777" w:rsidR="00CF6CCD" w:rsidRDefault="00CF6CCD" w:rsidP="0047640C">
            <w:pPr>
              <w:pStyle w:val="TableParagraph"/>
              <w:tabs>
                <w:tab w:val="left" w:pos="2371"/>
              </w:tabs>
              <w:spacing w:before="16"/>
              <w:ind w:left="979"/>
              <w:rPr>
                <w:rFonts w:ascii="宋体" w:eastAsia="宋体"/>
                <w:sz w:val="17"/>
                <w:lang w:eastAsia="zh-CN"/>
              </w:rPr>
            </w:pPr>
            <w:r>
              <w:rPr>
                <w:rFonts w:ascii="宋体" w:eastAsia="宋体"/>
                <w:sz w:val="17"/>
                <w:lang w:eastAsia="zh-CN"/>
              </w:rPr>
              <w:t>分析结果</w:t>
            </w:r>
            <w:r>
              <w:rPr>
                <w:spacing w:val="-5"/>
                <w:sz w:val="17"/>
                <w:lang w:eastAsia="zh-CN"/>
              </w:rPr>
              <w:t>png</w:t>
            </w:r>
            <w:r>
              <w:rPr>
                <w:sz w:val="17"/>
                <w:lang w:eastAsia="zh-CN"/>
              </w:rPr>
              <w:tab/>
            </w:r>
            <w:r>
              <w:rPr>
                <w:rFonts w:ascii="宋体" w:eastAsia="宋体"/>
                <w:sz w:val="17"/>
                <w:lang w:eastAsia="zh-CN"/>
              </w:rPr>
              <w:t>本报告及本目</w:t>
            </w:r>
            <w:r>
              <w:rPr>
                <w:rFonts w:ascii="宋体" w:eastAsia="宋体"/>
                <w:spacing w:val="-10"/>
                <w:sz w:val="17"/>
                <w:lang w:eastAsia="zh-CN"/>
              </w:rPr>
              <w:t>录</w:t>
            </w:r>
          </w:p>
        </w:tc>
      </w:tr>
      <w:tr w:rsidR="00CF6CCD" w14:paraId="127EE282" w14:textId="77777777" w:rsidTr="0047640C">
        <w:trPr>
          <w:trHeight w:val="287"/>
        </w:trPr>
        <w:tc>
          <w:tcPr>
            <w:tcW w:w="131" w:type="dxa"/>
            <w:tcBorders>
              <w:left w:val="single" w:sz="4" w:space="0" w:color="C0C0C0"/>
            </w:tcBorders>
            <w:shd w:val="clear" w:color="auto" w:fill="E1DFE0"/>
          </w:tcPr>
          <w:p w14:paraId="3439427D" w14:textId="77777777" w:rsidR="00CF6CCD" w:rsidRDefault="00CF6CCD" w:rsidP="0047640C">
            <w:pPr>
              <w:pStyle w:val="TableParagraph"/>
              <w:spacing w:before="27"/>
              <w:ind w:left="23"/>
              <w:rPr>
                <w:w w:val="101"/>
                <w:sz w:val="17"/>
              </w:rPr>
            </w:pPr>
            <w:r>
              <w:rPr>
                <w:w w:val="101"/>
                <w:sz w:val="17"/>
              </w:rPr>
              <w:t>|</w:t>
            </w:r>
          </w:p>
        </w:tc>
        <w:tc>
          <w:tcPr>
            <w:tcW w:w="169" w:type="dxa"/>
            <w:shd w:val="clear" w:color="auto" w:fill="E1DFE0"/>
          </w:tcPr>
          <w:p w14:paraId="13B875A0" w14:textId="77777777" w:rsidR="00CF6CCD" w:rsidRDefault="00CF6CCD" w:rsidP="0047640C">
            <w:pPr>
              <w:pStyle w:val="TableParagraph"/>
              <w:spacing w:before="27"/>
              <w:ind w:right="54"/>
              <w:jc w:val="right"/>
              <w:rPr>
                <w:w w:val="101"/>
                <w:sz w:val="17"/>
              </w:rPr>
            </w:pPr>
            <w:r>
              <w:rPr>
                <w:w w:val="101"/>
                <w:sz w:val="17"/>
              </w:rPr>
              <w:t>|</w:t>
            </w:r>
          </w:p>
        </w:tc>
        <w:tc>
          <w:tcPr>
            <w:tcW w:w="1895" w:type="dxa"/>
            <w:shd w:val="clear" w:color="auto" w:fill="E1DFE0"/>
          </w:tcPr>
          <w:p w14:paraId="26854827" w14:textId="77777777" w:rsidR="00CF6CCD" w:rsidRDefault="00CF6CCD" w:rsidP="0047640C">
            <w:pPr>
              <w:pStyle w:val="TableParagraph"/>
              <w:spacing w:before="27"/>
              <w:rPr>
                <w:rFonts w:eastAsia="宋体"/>
                <w:spacing w:val="77"/>
                <w:sz w:val="17"/>
                <w:lang w:eastAsia="zh-CN"/>
              </w:rPr>
            </w:pPr>
            <w:r>
              <w:rPr>
                <w:spacing w:val="77"/>
                <w:sz w:val="17"/>
              </w:rPr>
              <w:t xml:space="preserve"> </w:t>
            </w:r>
            <w:r>
              <w:rPr>
                <w:sz w:val="17"/>
              </w:rPr>
              <w:t>|--</w:t>
            </w:r>
            <w:r>
              <w:rPr>
                <w:spacing w:val="-19"/>
                <w:sz w:val="17"/>
              </w:rPr>
              <w:t xml:space="preserve"> </w:t>
            </w:r>
            <w:r>
              <w:rPr>
                <w:spacing w:val="-4"/>
                <w:sz w:val="17"/>
              </w:rPr>
              <w:t>*</w:t>
            </w:r>
            <w:r>
              <w:rPr>
                <w:rFonts w:eastAsia="宋体" w:hint="eastAsia"/>
                <w:spacing w:val="-4"/>
                <w:sz w:val="17"/>
                <w:lang w:eastAsia="zh-CN"/>
              </w:rPr>
              <w:t>cluster</w:t>
            </w:r>
          </w:p>
        </w:tc>
        <w:tc>
          <w:tcPr>
            <w:tcW w:w="3925" w:type="dxa"/>
            <w:gridSpan w:val="2"/>
            <w:shd w:val="clear" w:color="auto" w:fill="E1DFE0"/>
          </w:tcPr>
          <w:p w14:paraId="622DCF84" w14:textId="77777777" w:rsidR="00CF6CCD" w:rsidRDefault="00CF6CCD" w:rsidP="0047640C">
            <w:pPr>
              <w:pStyle w:val="TableParagraph"/>
              <w:tabs>
                <w:tab w:val="left" w:pos="2371"/>
              </w:tabs>
              <w:spacing w:before="16"/>
              <w:ind w:left="979"/>
              <w:rPr>
                <w:rFonts w:ascii="宋体" w:eastAsia="宋体"/>
                <w:sz w:val="17"/>
                <w:lang w:eastAsia="zh-CN"/>
              </w:rPr>
            </w:pPr>
            <w:r>
              <w:rPr>
                <w:rFonts w:ascii="宋体" w:eastAsia="宋体"/>
                <w:sz w:val="17"/>
                <w:lang w:eastAsia="zh-CN"/>
              </w:rPr>
              <w:t>分析结果</w:t>
            </w:r>
            <w:r>
              <w:rPr>
                <w:sz w:val="17"/>
                <w:lang w:eastAsia="zh-CN"/>
              </w:rPr>
              <w:tab/>
            </w:r>
            <w:r>
              <w:rPr>
                <w:rFonts w:ascii="宋体" w:eastAsia="宋体"/>
                <w:sz w:val="17"/>
                <w:lang w:eastAsia="zh-CN"/>
              </w:rPr>
              <w:t>本报告及本目</w:t>
            </w:r>
            <w:r>
              <w:rPr>
                <w:rFonts w:ascii="宋体" w:eastAsia="宋体"/>
                <w:spacing w:val="-10"/>
                <w:sz w:val="17"/>
                <w:lang w:eastAsia="zh-CN"/>
              </w:rPr>
              <w:t>录</w:t>
            </w:r>
          </w:p>
        </w:tc>
      </w:tr>
      <w:tr w:rsidR="00CF6CCD" w14:paraId="0F1FDCD2" w14:textId="77777777" w:rsidTr="0047640C">
        <w:trPr>
          <w:trHeight w:val="287"/>
        </w:trPr>
        <w:tc>
          <w:tcPr>
            <w:tcW w:w="131" w:type="dxa"/>
            <w:tcBorders>
              <w:left w:val="single" w:sz="4" w:space="0" w:color="C0C0C0"/>
            </w:tcBorders>
            <w:shd w:val="clear" w:color="auto" w:fill="E1DFE0"/>
          </w:tcPr>
          <w:p w14:paraId="28C449C1" w14:textId="77777777" w:rsidR="00CF6CCD" w:rsidRDefault="00CF6CCD" w:rsidP="0047640C">
            <w:pPr>
              <w:pStyle w:val="TableParagraph"/>
              <w:spacing w:before="27"/>
              <w:ind w:left="23"/>
              <w:rPr>
                <w:sz w:val="17"/>
              </w:rPr>
            </w:pPr>
            <w:r>
              <w:rPr>
                <w:w w:val="101"/>
                <w:sz w:val="17"/>
              </w:rPr>
              <w:t>|</w:t>
            </w:r>
          </w:p>
        </w:tc>
        <w:tc>
          <w:tcPr>
            <w:tcW w:w="169" w:type="dxa"/>
            <w:shd w:val="clear" w:color="auto" w:fill="E1DFE0"/>
          </w:tcPr>
          <w:p w14:paraId="0D4E3141" w14:textId="77777777" w:rsidR="00CF6CCD" w:rsidRDefault="00CF6CCD" w:rsidP="0047640C">
            <w:pPr>
              <w:pStyle w:val="TableParagraph"/>
              <w:spacing w:before="27"/>
              <w:ind w:right="54"/>
              <w:jc w:val="right"/>
              <w:rPr>
                <w:sz w:val="17"/>
              </w:rPr>
            </w:pPr>
            <w:r>
              <w:rPr>
                <w:w w:val="101"/>
                <w:sz w:val="17"/>
              </w:rPr>
              <w:t>|</w:t>
            </w:r>
          </w:p>
        </w:tc>
        <w:tc>
          <w:tcPr>
            <w:tcW w:w="1895" w:type="dxa"/>
            <w:shd w:val="clear" w:color="auto" w:fill="E1DFE0"/>
          </w:tcPr>
          <w:p w14:paraId="0BC450AD" w14:textId="77777777" w:rsidR="00CF6CCD" w:rsidRDefault="00CF6CCD" w:rsidP="0047640C">
            <w:pPr>
              <w:pStyle w:val="TableParagraph"/>
              <w:spacing w:before="27"/>
              <w:rPr>
                <w:rFonts w:eastAsia="宋体"/>
                <w:sz w:val="17"/>
                <w:lang w:eastAsia="zh-CN"/>
              </w:rPr>
            </w:pPr>
            <w:r>
              <w:rPr>
                <w:spacing w:val="77"/>
                <w:sz w:val="17"/>
              </w:rPr>
              <w:t xml:space="preserve"> </w:t>
            </w:r>
            <w:r>
              <w:rPr>
                <w:sz w:val="17"/>
              </w:rPr>
              <w:t>|--</w:t>
            </w:r>
            <w:r>
              <w:rPr>
                <w:spacing w:val="-19"/>
                <w:sz w:val="17"/>
              </w:rPr>
              <w:t xml:space="preserve"> </w:t>
            </w:r>
            <w:r>
              <w:rPr>
                <w:spacing w:val="-4"/>
                <w:sz w:val="17"/>
              </w:rPr>
              <w:t>*</w:t>
            </w:r>
            <w:r>
              <w:rPr>
                <w:rFonts w:eastAsia="宋体" w:hint="eastAsia"/>
                <w:spacing w:val="-4"/>
                <w:sz w:val="17"/>
                <w:lang w:eastAsia="zh-CN"/>
              </w:rPr>
              <w:t>ID</w:t>
            </w:r>
          </w:p>
        </w:tc>
        <w:tc>
          <w:tcPr>
            <w:tcW w:w="3925" w:type="dxa"/>
            <w:gridSpan w:val="2"/>
            <w:shd w:val="clear" w:color="auto" w:fill="E1DFE0"/>
          </w:tcPr>
          <w:p w14:paraId="0557A9F5" w14:textId="77777777" w:rsidR="00CF6CCD" w:rsidRDefault="00CF6CCD" w:rsidP="0047640C">
            <w:pPr>
              <w:pStyle w:val="TableParagraph"/>
              <w:tabs>
                <w:tab w:val="left" w:pos="2371"/>
              </w:tabs>
              <w:spacing w:before="16"/>
              <w:ind w:left="979"/>
              <w:rPr>
                <w:rFonts w:ascii="宋体" w:eastAsia="宋体"/>
                <w:sz w:val="17"/>
                <w:lang w:eastAsia="zh-CN"/>
              </w:rPr>
            </w:pPr>
            <w:r>
              <w:rPr>
                <w:rFonts w:eastAsia="宋体" w:hint="eastAsia"/>
                <w:sz w:val="17"/>
                <w:lang w:eastAsia="zh-CN"/>
              </w:rPr>
              <w:t>对应关系</w:t>
            </w:r>
            <w:r>
              <w:rPr>
                <w:sz w:val="17"/>
                <w:lang w:eastAsia="zh-CN"/>
              </w:rPr>
              <w:tab/>
            </w:r>
            <w:r>
              <w:rPr>
                <w:rFonts w:ascii="宋体" w:eastAsia="宋体"/>
                <w:sz w:val="17"/>
                <w:lang w:eastAsia="zh-CN"/>
              </w:rPr>
              <w:t>本报告及本目</w:t>
            </w:r>
            <w:r>
              <w:rPr>
                <w:rFonts w:ascii="宋体" w:eastAsia="宋体"/>
                <w:spacing w:val="-10"/>
                <w:sz w:val="17"/>
                <w:lang w:eastAsia="zh-CN"/>
              </w:rPr>
              <w:t>录</w:t>
            </w:r>
          </w:p>
        </w:tc>
      </w:tr>
      <w:tr w:rsidR="00CF6CCD" w14:paraId="51E1E339" w14:textId="77777777" w:rsidTr="0047640C">
        <w:trPr>
          <w:trHeight w:val="288"/>
        </w:trPr>
        <w:tc>
          <w:tcPr>
            <w:tcW w:w="131" w:type="dxa"/>
            <w:tcBorders>
              <w:left w:val="single" w:sz="4" w:space="0" w:color="C0C0C0"/>
            </w:tcBorders>
            <w:shd w:val="clear" w:color="auto" w:fill="E1DFE0"/>
          </w:tcPr>
          <w:p w14:paraId="54671C56" w14:textId="77777777" w:rsidR="00CF6CCD" w:rsidRDefault="00CF6CCD" w:rsidP="0047640C">
            <w:pPr>
              <w:pStyle w:val="TableParagraph"/>
              <w:spacing w:before="27"/>
              <w:ind w:left="23"/>
              <w:rPr>
                <w:sz w:val="17"/>
              </w:rPr>
            </w:pPr>
            <w:r>
              <w:rPr>
                <w:w w:val="101"/>
                <w:sz w:val="17"/>
              </w:rPr>
              <w:t>|</w:t>
            </w:r>
          </w:p>
        </w:tc>
        <w:tc>
          <w:tcPr>
            <w:tcW w:w="169" w:type="dxa"/>
            <w:shd w:val="clear" w:color="auto" w:fill="E1DFE0"/>
          </w:tcPr>
          <w:p w14:paraId="12B6E3FD" w14:textId="77777777" w:rsidR="00CF6CCD" w:rsidRDefault="00CF6CCD" w:rsidP="0047640C">
            <w:pPr>
              <w:pStyle w:val="TableParagraph"/>
              <w:spacing w:before="27"/>
              <w:ind w:right="54"/>
              <w:jc w:val="right"/>
              <w:rPr>
                <w:sz w:val="17"/>
              </w:rPr>
            </w:pPr>
            <w:r>
              <w:rPr>
                <w:w w:val="101"/>
                <w:sz w:val="17"/>
              </w:rPr>
              <w:t>|</w:t>
            </w:r>
          </w:p>
        </w:tc>
        <w:tc>
          <w:tcPr>
            <w:tcW w:w="1895" w:type="dxa"/>
            <w:shd w:val="clear" w:color="auto" w:fill="E1DFE0"/>
          </w:tcPr>
          <w:p w14:paraId="0D552519" w14:textId="77777777" w:rsidR="00CF6CCD" w:rsidRDefault="00CF6CCD" w:rsidP="0047640C">
            <w:pPr>
              <w:pStyle w:val="TableParagraph"/>
              <w:spacing w:before="27"/>
              <w:rPr>
                <w:sz w:val="17"/>
              </w:rPr>
            </w:pPr>
            <w:r>
              <w:rPr>
                <w:spacing w:val="-2"/>
                <w:sz w:val="17"/>
              </w:rPr>
              <w:t>--</w:t>
            </w:r>
            <w:r>
              <w:rPr>
                <w:spacing w:val="-14"/>
                <w:sz w:val="17"/>
              </w:rPr>
              <w:t xml:space="preserve"> </w:t>
            </w:r>
            <w:r>
              <w:rPr>
                <w:spacing w:val="-2"/>
                <w:sz w:val="17"/>
              </w:rPr>
              <w:t>0</w:t>
            </w:r>
            <w:r>
              <w:rPr>
                <w:rFonts w:eastAsia="宋体" w:hint="eastAsia"/>
                <w:spacing w:val="-2"/>
                <w:sz w:val="17"/>
                <w:lang w:eastAsia="zh-CN"/>
              </w:rPr>
              <w:t>5</w:t>
            </w:r>
            <w:r>
              <w:rPr>
                <w:spacing w:val="-2"/>
                <w:sz w:val="17"/>
              </w:rPr>
              <w:t>.CellChat</w:t>
            </w:r>
          </w:p>
        </w:tc>
        <w:tc>
          <w:tcPr>
            <w:tcW w:w="3925" w:type="dxa"/>
            <w:gridSpan w:val="2"/>
            <w:shd w:val="clear" w:color="auto" w:fill="E1DFE0"/>
          </w:tcPr>
          <w:p w14:paraId="167CEECD" w14:textId="77777777" w:rsidR="00CF6CCD" w:rsidRDefault="00CF6CCD" w:rsidP="0047640C">
            <w:pPr>
              <w:pStyle w:val="TableParagraph"/>
              <w:spacing w:before="16"/>
              <w:ind w:left="300"/>
              <w:rPr>
                <w:rFonts w:ascii="宋体" w:eastAsia="宋体"/>
                <w:sz w:val="17"/>
              </w:rPr>
            </w:pPr>
            <w:r>
              <w:rPr>
                <w:rFonts w:ascii="宋体" w:eastAsia="宋体" w:hint="eastAsia"/>
                <w:spacing w:val="-2"/>
                <w:sz w:val="17"/>
                <w:lang w:eastAsia="zh-CN"/>
              </w:rPr>
              <w:t>拟时序</w:t>
            </w:r>
            <w:r>
              <w:rPr>
                <w:rFonts w:ascii="宋体" w:eastAsia="宋体"/>
                <w:spacing w:val="-2"/>
                <w:sz w:val="17"/>
              </w:rPr>
              <w:t>分析</w:t>
            </w:r>
          </w:p>
        </w:tc>
      </w:tr>
      <w:tr w:rsidR="00CF6CCD" w14:paraId="225D0862" w14:textId="77777777" w:rsidTr="0047640C">
        <w:trPr>
          <w:trHeight w:val="288"/>
        </w:trPr>
        <w:tc>
          <w:tcPr>
            <w:tcW w:w="131" w:type="dxa"/>
            <w:tcBorders>
              <w:left w:val="single" w:sz="4" w:space="0" w:color="C0C0C0"/>
            </w:tcBorders>
            <w:shd w:val="clear" w:color="auto" w:fill="E1DFE0"/>
          </w:tcPr>
          <w:p w14:paraId="61D6D6C0" w14:textId="77777777" w:rsidR="00CF6CCD" w:rsidRDefault="00CF6CCD" w:rsidP="0047640C">
            <w:pPr>
              <w:pStyle w:val="TableParagraph"/>
              <w:spacing w:before="27"/>
              <w:ind w:left="23"/>
              <w:rPr>
                <w:sz w:val="17"/>
              </w:rPr>
            </w:pPr>
            <w:r>
              <w:rPr>
                <w:w w:val="101"/>
                <w:sz w:val="17"/>
              </w:rPr>
              <w:t>|</w:t>
            </w:r>
          </w:p>
        </w:tc>
        <w:tc>
          <w:tcPr>
            <w:tcW w:w="169" w:type="dxa"/>
            <w:shd w:val="clear" w:color="auto" w:fill="E1DFE0"/>
          </w:tcPr>
          <w:p w14:paraId="09F963D0" w14:textId="77777777" w:rsidR="00CF6CCD" w:rsidRDefault="00CF6CCD" w:rsidP="0047640C">
            <w:pPr>
              <w:pStyle w:val="TableParagraph"/>
              <w:spacing w:before="27"/>
              <w:ind w:right="54"/>
              <w:jc w:val="right"/>
              <w:rPr>
                <w:sz w:val="17"/>
              </w:rPr>
            </w:pPr>
            <w:r>
              <w:rPr>
                <w:w w:val="101"/>
                <w:sz w:val="17"/>
              </w:rPr>
              <w:t>|</w:t>
            </w:r>
          </w:p>
        </w:tc>
        <w:tc>
          <w:tcPr>
            <w:tcW w:w="1895" w:type="dxa"/>
            <w:shd w:val="clear" w:color="auto" w:fill="E1DFE0"/>
          </w:tcPr>
          <w:p w14:paraId="3F76D0CB" w14:textId="77777777" w:rsidR="00CF6CCD" w:rsidRDefault="00CF6CCD" w:rsidP="0047640C">
            <w:pPr>
              <w:pStyle w:val="TableParagraph"/>
              <w:spacing w:before="27"/>
              <w:ind w:left="68"/>
              <w:rPr>
                <w:rFonts w:eastAsia="宋体"/>
                <w:sz w:val="17"/>
                <w:lang w:eastAsia="zh-CN"/>
              </w:rPr>
            </w:pPr>
            <w:r>
              <w:rPr>
                <w:sz w:val="17"/>
              </w:rPr>
              <w:t>|--</w:t>
            </w:r>
            <w:r>
              <w:rPr>
                <w:spacing w:val="-19"/>
                <w:sz w:val="17"/>
              </w:rPr>
              <w:t xml:space="preserve"> </w:t>
            </w:r>
            <w:r>
              <w:rPr>
                <w:spacing w:val="-4"/>
                <w:sz w:val="17"/>
              </w:rPr>
              <w:t>*p</w:t>
            </w:r>
            <w:r>
              <w:rPr>
                <w:rFonts w:eastAsia="宋体" w:hint="eastAsia"/>
                <w:spacing w:val="-4"/>
                <w:sz w:val="17"/>
                <w:lang w:eastAsia="zh-CN"/>
              </w:rPr>
              <w:t>ng</w:t>
            </w:r>
          </w:p>
        </w:tc>
        <w:tc>
          <w:tcPr>
            <w:tcW w:w="3925" w:type="dxa"/>
            <w:gridSpan w:val="2"/>
            <w:shd w:val="clear" w:color="auto" w:fill="E1DFE0"/>
          </w:tcPr>
          <w:p w14:paraId="4C34D85B" w14:textId="77777777" w:rsidR="00CF6CCD" w:rsidRDefault="00CF6CCD" w:rsidP="0047640C">
            <w:pPr>
              <w:pStyle w:val="TableParagraph"/>
              <w:tabs>
                <w:tab w:val="left" w:pos="2275"/>
              </w:tabs>
              <w:spacing w:before="16"/>
              <w:ind w:left="931"/>
              <w:rPr>
                <w:rFonts w:ascii="宋体" w:eastAsia="宋体"/>
                <w:sz w:val="17"/>
                <w:lang w:eastAsia="zh-CN"/>
              </w:rPr>
            </w:pPr>
            <w:r>
              <w:rPr>
                <w:rFonts w:ascii="宋体" w:eastAsia="宋体"/>
                <w:sz w:val="17"/>
                <w:lang w:eastAsia="zh-CN"/>
              </w:rPr>
              <w:t>分析结果</w:t>
            </w:r>
            <w:r>
              <w:rPr>
                <w:spacing w:val="-5"/>
                <w:sz w:val="17"/>
                <w:lang w:eastAsia="zh-CN"/>
              </w:rPr>
              <w:t>p</w:t>
            </w:r>
            <w:r>
              <w:rPr>
                <w:rFonts w:eastAsia="宋体" w:hint="eastAsia"/>
                <w:spacing w:val="-5"/>
                <w:sz w:val="17"/>
                <w:lang w:eastAsia="zh-CN"/>
              </w:rPr>
              <w:t>ng</w:t>
            </w:r>
            <w:r>
              <w:rPr>
                <w:sz w:val="17"/>
                <w:lang w:eastAsia="zh-CN"/>
              </w:rPr>
              <w:tab/>
            </w:r>
            <w:r>
              <w:rPr>
                <w:rFonts w:ascii="宋体" w:eastAsia="宋体"/>
                <w:sz w:val="17"/>
                <w:lang w:eastAsia="zh-CN"/>
              </w:rPr>
              <w:t>本报告及本目</w:t>
            </w:r>
            <w:r>
              <w:rPr>
                <w:rFonts w:ascii="宋体" w:eastAsia="宋体"/>
                <w:spacing w:val="-10"/>
                <w:sz w:val="17"/>
                <w:lang w:eastAsia="zh-CN"/>
              </w:rPr>
              <w:t>录</w:t>
            </w:r>
          </w:p>
        </w:tc>
      </w:tr>
      <w:tr w:rsidR="00CF6CCD" w14:paraId="26BC2F09" w14:textId="77777777" w:rsidTr="0047640C">
        <w:trPr>
          <w:trHeight w:val="325"/>
        </w:trPr>
        <w:tc>
          <w:tcPr>
            <w:tcW w:w="6120" w:type="dxa"/>
            <w:gridSpan w:val="5"/>
            <w:tcBorders>
              <w:left w:val="single" w:sz="4" w:space="0" w:color="C0C0C0"/>
            </w:tcBorders>
            <w:shd w:val="clear" w:color="auto" w:fill="E1DFE0"/>
          </w:tcPr>
          <w:p w14:paraId="66174B9A" w14:textId="77777777" w:rsidR="00CF6CCD" w:rsidRDefault="00CF6CCD" w:rsidP="0047640C">
            <w:pPr>
              <w:pStyle w:val="TableParagraph"/>
              <w:tabs>
                <w:tab w:val="left" w:pos="2371"/>
              </w:tabs>
              <w:spacing w:before="70"/>
              <w:ind w:left="23"/>
              <w:rPr>
                <w:sz w:val="17"/>
              </w:rPr>
            </w:pPr>
            <w:r>
              <w:rPr>
                <w:spacing w:val="-2"/>
                <w:sz w:val="17"/>
              </w:rPr>
              <w:t>|</w:t>
            </w:r>
            <w:r>
              <w:rPr>
                <w:spacing w:val="-6"/>
                <w:sz w:val="17"/>
              </w:rPr>
              <w:t xml:space="preserve">-- </w:t>
            </w:r>
            <w:r>
              <w:rPr>
                <w:spacing w:val="-2"/>
                <w:sz w:val="17"/>
              </w:rPr>
              <w:t>report.pdf</w:t>
            </w:r>
            <w:r>
              <w:rPr>
                <w:sz w:val="17"/>
              </w:rPr>
              <w:tab/>
              <w:t>Pdf</w:t>
            </w:r>
            <w:r>
              <w:rPr>
                <w:rFonts w:ascii="宋体" w:eastAsia="宋体"/>
                <w:spacing w:val="-4"/>
                <w:sz w:val="17"/>
              </w:rPr>
              <w:t>版报告</w:t>
            </w:r>
          </w:p>
        </w:tc>
      </w:tr>
    </w:tbl>
    <w:p w14:paraId="2A2D8C22" w14:textId="35E4BEEE" w:rsidR="00CF6CCD" w:rsidRPr="00FD0D5C" w:rsidRDefault="00CF6CCD" w:rsidP="00FD0D5C">
      <w:pPr>
        <w:rPr>
          <w:rFonts w:eastAsiaTheme="minorEastAsia"/>
          <w:lang w:eastAsia="zh-CN"/>
        </w:rPr>
        <w:sectPr w:rsidR="00CF6CCD" w:rsidRPr="00FD0D5C">
          <w:pgSz w:w="11900" w:h="16840"/>
          <w:pgMar w:top="1040" w:right="560" w:bottom="0" w:left="460" w:header="720" w:footer="720" w:gutter="0"/>
          <w:cols w:space="720"/>
        </w:sectPr>
      </w:pPr>
    </w:p>
    <w:p w14:paraId="4B36FF7F" w14:textId="77777777" w:rsidR="00FD0D5C" w:rsidRPr="00FD0D5C" w:rsidRDefault="00FD0D5C" w:rsidP="00FD0D5C">
      <w:pPr>
        <w:rPr>
          <w:rFonts w:eastAsiaTheme="minorEastAsia"/>
          <w:lang w:eastAsia="zh-CN"/>
        </w:rPr>
        <w:sectPr w:rsidR="00FD0D5C" w:rsidRPr="00FD0D5C">
          <w:type w:val="continuous"/>
          <w:pgSz w:w="11900" w:h="16840"/>
          <w:pgMar w:top="1380" w:right="560" w:bottom="280" w:left="460" w:header="720" w:footer="720" w:gutter="0"/>
          <w:cols w:space="720"/>
        </w:sectPr>
      </w:pPr>
    </w:p>
    <w:p w14:paraId="05AF5D84" w14:textId="77777777" w:rsidR="00FD0D5C" w:rsidRDefault="00FD0D5C" w:rsidP="00FD0D5C">
      <w:pPr>
        <w:pStyle w:val="BodyText"/>
      </w:pPr>
    </w:p>
    <w:p w14:paraId="33A3488D" w14:textId="77777777" w:rsidR="00FD0D5C" w:rsidRDefault="00FD0D5C" w:rsidP="00FD0D5C">
      <w:pPr>
        <w:pStyle w:val="BodyText"/>
        <w:spacing w:before="5"/>
      </w:pPr>
    </w:p>
    <w:p w14:paraId="1A231A86" w14:textId="77777777" w:rsidR="00FD0D5C" w:rsidRDefault="00FD0D5C" w:rsidP="00FD0D5C">
      <w:pPr>
        <w:pStyle w:val="Heading1"/>
      </w:pPr>
      <w:r>
        <w:rPr>
          <w:b w:val="0"/>
          <w:noProof/>
          <w:position w:val="-8"/>
        </w:rPr>
        <w:drawing>
          <wp:inline distT="0" distB="0" distL="0" distR="0" wp14:anchorId="77CEAEBA" wp14:editId="4F120F1A">
            <wp:extent cx="133985" cy="133985"/>
            <wp:effectExtent l="0" t="0" r="3175" b="3175"/>
            <wp:docPr id="166" name="Image 112"/>
            <wp:cNvGraphicFramePr/>
            <a:graphic xmlns:a="http://schemas.openxmlformats.org/drawingml/2006/main">
              <a:graphicData uri="http://schemas.openxmlformats.org/drawingml/2006/picture">
                <pic:pic xmlns:pic="http://schemas.openxmlformats.org/drawingml/2006/picture">
                  <pic:nvPicPr>
                    <pic:cNvPr id="166" name="Image 112"/>
                    <pic:cNvPicPr/>
                  </pic:nvPicPr>
                  <pic:blipFill>
                    <a:blip r:embed="rId15" cstate="print"/>
                    <a:stretch>
                      <a:fillRect/>
                    </a:stretch>
                  </pic:blipFill>
                  <pic:spPr>
                    <a:xfrm>
                      <a:off x="0" y="0"/>
                      <a:ext cx="134111" cy="134111"/>
                    </a:xfrm>
                    <a:prstGeom prst="rect">
                      <a:avLst/>
                    </a:prstGeom>
                  </pic:spPr>
                </pic:pic>
              </a:graphicData>
            </a:graphic>
          </wp:inline>
        </w:drawing>
      </w:r>
      <w:r>
        <w:rPr>
          <w:rFonts w:ascii="Times New Roman" w:eastAsia="Times New Roman"/>
          <w:b w:val="0"/>
          <w:sz w:val="20"/>
        </w:rPr>
        <w:t xml:space="preserve"> </w:t>
      </w:r>
      <w:r>
        <w:rPr>
          <w:color w:val="0071BB"/>
          <w:spacing w:val="-4"/>
        </w:rPr>
        <w:t>常见问题</w:t>
      </w:r>
    </w:p>
    <w:p w14:paraId="4FBD3D3A" w14:textId="77777777" w:rsidR="00FD0D5C" w:rsidRDefault="00FD0D5C" w:rsidP="00FD0D5C">
      <w:pPr>
        <w:pStyle w:val="ListParagraph"/>
        <w:numPr>
          <w:ilvl w:val="0"/>
          <w:numId w:val="6"/>
        </w:numPr>
        <w:tabs>
          <w:tab w:val="left" w:pos="420"/>
        </w:tabs>
        <w:spacing w:before="86"/>
        <w:ind w:left="420" w:hanging="122"/>
        <w:rPr>
          <w:rFonts w:ascii="Microsoft JhengHei" w:eastAsia="Microsoft JhengHei"/>
          <w:b/>
          <w:sz w:val="15"/>
          <w:lang w:eastAsia="zh-CN"/>
        </w:rPr>
      </w:pPr>
      <w:r>
        <w:rPr>
          <w:rFonts w:ascii="Microsoft JhengHei" w:eastAsia="Microsoft JhengHei"/>
          <w:b/>
          <w:color w:val="333333"/>
          <w:sz w:val="15"/>
          <w:lang w:eastAsia="zh-CN"/>
        </w:rPr>
        <w:t>分析结果中主要看哪些</w:t>
      </w:r>
      <w:r>
        <w:rPr>
          <w:b/>
          <w:color w:val="333333"/>
          <w:sz w:val="15"/>
          <w:lang w:eastAsia="zh-CN"/>
        </w:rPr>
        <w:t>QC</w:t>
      </w:r>
      <w:r>
        <w:rPr>
          <w:rFonts w:ascii="Microsoft JhengHei" w:eastAsia="Microsoft JhengHei"/>
          <w:b/>
          <w:color w:val="333333"/>
          <w:spacing w:val="-4"/>
          <w:sz w:val="15"/>
          <w:lang w:eastAsia="zh-CN"/>
        </w:rPr>
        <w:t>指标？</w:t>
      </w:r>
    </w:p>
    <w:p w14:paraId="29E2BCE7" w14:textId="77777777" w:rsidR="00FD0D5C" w:rsidRDefault="00FD0D5C" w:rsidP="00FD0D5C">
      <w:pPr>
        <w:spacing w:before="33" w:line="268" w:lineRule="auto"/>
        <w:ind w:left="298" w:right="113"/>
        <w:rPr>
          <w:rFonts w:ascii="宋体" w:eastAsia="宋体"/>
          <w:sz w:val="14"/>
          <w:lang w:eastAsia="zh-CN"/>
        </w:rPr>
      </w:pPr>
      <w:r>
        <w:rPr>
          <w:rFonts w:ascii="宋体" w:eastAsia="宋体"/>
          <w:color w:val="333333"/>
          <w:spacing w:val="-1"/>
          <w:sz w:val="14"/>
          <w:lang w:eastAsia="zh-CN"/>
        </w:rPr>
        <w:t>每个细胞基因中位数， 每个细胞的</w:t>
      </w:r>
      <w:r>
        <w:rPr>
          <w:color w:val="333333"/>
          <w:sz w:val="14"/>
          <w:lang w:eastAsia="zh-CN"/>
        </w:rPr>
        <w:t>reads</w:t>
      </w:r>
      <w:r>
        <w:rPr>
          <w:rFonts w:ascii="宋体" w:eastAsia="宋体"/>
          <w:color w:val="333333"/>
          <w:spacing w:val="-3"/>
          <w:sz w:val="14"/>
          <w:lang w:eastAsia="zh-CN"/>
        </w:rPr>
        <w:t xml:space="preserve">数、 </w:t>
      </w:r>
      <w:r>
        <w:rPr>
          <w:color w:val="333333"/>
          <w:sz w:val="14"/>
          <w:lang w:eastAsia="zh-CN"/>
        </w:rPr>
        <w:t>UMI</w:t>
      </w:r>
      <w:r>
        <w:rPr>
          <w:rFonts w:ascii="宋体" w:eastAsia="宋体"/>
          <w:color w:val="333333"/>
          <w:spacing w:val="-5"/>
          <w:sz w:val="14"/>
          <w:lang w:eastAsia="zh-CN"/>
        </w:rPr>
        <w:t>数。 这些指标主要跟测序量和细胞数量相关， 一般而言， 模式生物每个细胞鉴定到的基因数在</w:t>
      </w:r>
      <w:r>
        <w:rPr>
          <w:color w:val="333333"/>
          <w:sz w:val="14"/>
          <w:lang w:eastAsia="zh-CN"/>
        </w:rPr>
        <w:t>500</w:t>
      </w:r>
      <w:r>
        <w:rPr>
          <w:rFonts w:ascii="宋体" w:eastAsia="宋体"/>
          <w:color w:val="333333"/>
          <w:sz w:val="14"/>
          <w:lang w:eastAsia="zh-CN"/>
        </w:rPr>
        <w:t>～</w:t>
      </w:r>
      <w:r>
        <w:rPr>
          <w:rFonts w:ascii="宋体" w:eastAsia="宋体"/>
          <w:color w:val="333333"/>
          <w:spacing w:val="-7"/>
          <w:sz w:val="14"/>
          <w:lang w:eastAsia="zh-CN"/>
        </w:rPr>
        <w:t xml:space="preserve"> </w:t>
      </w:r>
      <w:r>
        <w:rPr>
          <w:color w:val="333333"/>
          <w:sz w:val="14"/>
          <w:lang w:eastAsia="zh-CN"/>
        </w:rPr>
        <w:t>5000</w:t>
      </w:r>
      <w:r>
        <w:rPr>
          <w:rFonts w:ascii="宋体" w:eastAsia="宋体"/>
          <w:color w:val="333333"/>
          <w:sz w:val="14"/>
          <w:lang w:eastAsia="zh-CN"/>
        </w:rPr>
        <w:t>之间；每</w:t>
      </w:r>
      <w:r>
        <w:rPr>
          <w:rFonts w:ascii="宋体" w:eastAsia="宋体"/>
          <w:color w:val="333333"/>
          <w:spacing w:val="-2"/>
          <w:sz w:val="14"/>
          <w:lang w:eastAsia="zh-CN"/>
        </w:rPr>
        <w:t>个细胞的</w:t>
      </w:r>
      <w:r>
        <w:rPr>
          <w:color w:val="333333"/>
          <w:spacing w:val="-2"/>
          <w:sz w:val="14"/>
          <w:lang w:eastAsia="zh-CN"/>
        </w:rPr>
        <w:t>reads</w:t>
      </w:r>
      <w:r>
        <w:rPr>
          <w:rFonts w:ascii="宋体" w:eastAsia="宋体"/>
          <w:color w:val="333333"/>
          <w:spacing w:val="-2"/>
          <w:sz w:val="14"/>
          <w:lang w:eastAsia="zh-CN"/>
        </w:rPr>
        <w:t>在几十</w:t>
      </w:r>
      <w:r>
        <w:rPr>
          <w:color w:val="333333"/>
          <w:spacing w:val="-2"/>
          <w:sz w:val="14"/>
          <w:lang w:eastAsia="zh-CN"/>
        </w:rPr>
        <w:t>K</w:t>
      </w:r>
      <w:r>
        <w:rPr>
          <w:rFonts w:ascii="宋体" w:eastAsia="宋体"/>
          <w:color w:val="333333"/>
          <w:spacing w:val="-2"/>
          <w:sz w:val="14"/>
          <w:lang w:eastAsia="zh-CN"/>
        </w:rPr>
        <w:t>到几百</w:t>
      </w:r>
      <w:r>
        <w:rPr>
          <w:color w:val="333333"/>
          <w:spacing w:val="-2"/>
          <w:sz w:val="14"/>
          <w:lang w:eastAsia="zh-CN"/>
        </w:rPr>
        <w:t>K</w:t>
      </w:r>
      <w:r>
        <w:rPr>
          <w:rFonts w:ascii="宋体" w:eastAsia="宋体"/>
          <w:color w:val="333333"/>
          <w:spacing w:val="-2"/>
          <w:sz w:val="14"/>
          <w:lang w:eastAsia="zh-CN"/>
        </w:rPr>
        <w:t>之间。</w:t>
      </w:r>
    </w:p>
    <w:p w14:paraId="7A75B3CB" w14:textId="77777777" w:rsidR="00FD0D5C" w:rsidRDefault="00FD0D5C" w:rsidP="00FD0D5C">
      <w:pPr>
        <w:pStyle w:val="BodyText"/>
        <w:spacing w:before="6"/>
        <w:rPr>
          <w:sz w:val="10"/>
          <w:lang w:eastAsia="zh-CN"/>
        </w:rPr>
      </w:pPr>
    </w:p>
    <w:p w14:paraId="107F76B3" w14:textId="77777777" w:rsidR="00FD0D5C" w:rsidRDefault="00FD0D5C" w:rsidP="00FD0D5C">
      <w:pPr>
        <w:pStyle w:val="ListParagraph"/>
        <w:numPr>
          <w:ilvl w:val="0"/>
          <w:numId w:val="6"/>
        </w:numPr>
        <w:tabs>
          <w:tab w:val="left" w:pos="420"/>
        </w:tabs>
        <w:ind w:left="420" w:hanging="122"/>
        <w:rPr>
          <w:rFonts w:ascii="Microsoft JhengHei" w:eastAsia="Microsoft JhengHei"/>
          <w:b/>
          <w:sz w:val="15"/>
        </w:rPr>
      </w:pPr>
      <w:r>
        <w:rPr>
          <w:rFonts w:ascii="Microsoft JhengHei" w:eastAsia="Microsoft JhengHei"/>
          <w:b/>
          <w:color w:val="333333"/>
          <w:spacing w:val="-1"/>
          <w:sz w:val="15"/>
        </w:rPr>
        <w:t>一般能找到多少细胞？</w:t>
      </w:r>
    </w:p>
    <w:p w14:paraId="04F95F90" w14:textId="77777777" w:rsidR="00FD0D5C" w:rsidRDefault="00FD0D5C" w:rsidP="00FD0D5C">
      <w:pPr>
        <w:spacing w:before="33" w:line="268" w:lineRule="auto"/>
        <w:ind w:left="298" w:right="119"/>
        <w:rPr>
          <w:rFonts w:ascii="宋体" w:eastAsia="宋体"/>
          <w:sz w:val="14"/>
          <w:lang w:eastAsia="zh-CN"/>
        </w:rPr>
      </w:pPr>
      <w:r>
        <w:rPr>
          <w:rFonts w:ascii="宋体" w:eastAsia="宋体"/>
          <w:color w:val="333333"/>
          <w:sz w:val="14"/>
          <w:lang w:eastAsia="zh-CN"/>
        </w:rPr>
        <w:t>与项目设计中细胞类型， 以及对应的细胞活率等有很大关系， 同时也与项目设计中是否进行细胞药物处理等有关， 一般情况细胞衰亡速度快， 找到的有效细胞数也</w:t>
      </w:r>
      <w:r>
        <w:rPr>
          <w:rFonts w:ascii="宋体" w:eastAsia="宋体"/>
          <w:color w:val="333333"/>
          <w:spacing w:val="-6"/>
          <w:sz w:val="14"/>
          <w:lang w:eastAsia="zh-CN"/>
        </w:rPr>
        <w:t>少。</w:t>
      </w:r>
    </w:p>
    <w:p w14:paraId="6DD3C311" w14:textId="77777777" w:rsidR="00FD0D5C" w:rsidRDefault="00FD0D5C" w:rsidP="00FD0D5C">
      <w:pPr>
        <w:pStyle w:val="BodyText"/>
        <w:spacing w:before="6"/>
        <w:rPr>
          <w:sz w:val="10"/>
          <w:lang w:eastAsia="zh-CN"/>
        </w:rPr>
      </w:pPr>
    </w:p>
    <w:p w14:paraId="6FEF665F" w14:textId="77777777" w:rsidR="00FD0D5C" w:rsidRDefault="00FD0D5C" w:rsidP="00FD0D5C">
      <w:pPr>
        <w:pStyle w:val="ListParagraph"/>
        <w:numPr>
          <w:ilvl w:val="0"/>
          <w:numId w:val="6"/>
        </w:numPr>
        <w:tabs>
          <w:tab w:val="left" w:pos="424"/>
        </w:tabs>
        <w:ind w:left="424" w:hanging="126"/>
        <w:rPr>
          <w:rFonts w:ascii="Microsoft JhengHei" w:eastAsia="Microsoft JhengHei"/>
          <w:b/>
          <w:sz w:val="15"/>
        </w:rPr>
      </w:pPr>
      <w:r>
        <w:rPr>
          <w:b/>
          <w:color w:val="333333"/>
          <w:sz w:val="15"/>
        </w:rPr>
        <w:t>UMAP</w:t>
      </w:r>
      <w:r>
        <w:rPr>
          <w:rFonts w:ascii="Microsoft JhengHei" w:eastAsia="Microsoft JhengHei"/>
          <w:b/>
          <w:color w:val="333333"/>
          <w:spacing w:val="-3"/>
          <w:sz w:val="15"/>
        </w:rPr>
        <w:t>指的是？</w:t>
      </w:r>
    </w:p>
    <w:p w14:paraId="4E374CD0" w14:textId="77777777" w:rsidR="00FD0D5C" w:rsidRDefault="00FD0D5C" w:rsidP="00FD0D5C">
      <w:pPr>
        <w:spacing w:before="33"/>
        <w:ind w:left="298"/>
        <w:rPr>
          <w:rFonts w:ascii="宋体" w:eastAsia="宋体"/>
          <w:sz w:val="14"/>
          <w:lang w:eastAsia="zh-CN"/>
        </w:rPr>
      </w:pPr>
      <w:r>
        <w:rPr>
          <w:rFonts w:ascii="宋体" w:eastAsia="宋体"/>
          <w:color w:val="333333"/>
          <w:spacing w:val="4"/>
          <w:sz w:val="14"/>
          <w:lang w:eastAsia="zh-CN"/>
        </w:rPr>
        <w:t>一种数据降维方法， 与</w:t>
      </w:r>
      <w:r>
        <w:rPr>
          <w:color w:val="333333"/>
          <w:sz w:val="14"/>
          <w:lang w:eastAsia="zh-CN"/>
        </w:rPr>
        <w:t>TSNE</w:t>
      </w:r>
      <w:r>
        <w:rPr>
          <w:rFonts w:ascii="宋体" w:eastAsia="宋体"/>
          <w:color w:val="333333"/>
          <w:spacing w:val="14"/>
          <w:sz w:val="14"/>
          <w:lang w:eastAsia="zh-CN"/>
        </w:rPr>
        <w:t xml:space="preserve">相比， </w:t>
      </w:r>
      <w:r>
        <w:rPr>
          <w:color w:val="333333"/>
          <w:sz w:val="14"/>
          <w:lang w:eastAsia="zh-CN"/>
        </w:rPr>
        <w:t>UMAP</w:t>
      </w:r>
      <w:r>
        <w:rPr>
          <w:rFonts w:ascii="宋体" w:eastAsia="宋体"/>
          <w:color w:val="333333"/>
          <w:spacing w:val="2"/>
          <w:sz w:val="14"/>
          <w:lang w:eastAsia="zh-CN"/>
        </w:rPr>
        <w:t xml:space="preserve">更适合处理大型数据集和复杂的维度信息。 </w:t>
      </w:r>
      <w:r>
        <w:rPr>
          <w:color w:val="333333"/>
          <w:sz w:val="14"/>
          <w:lang w:eastAsia="zh-CN"/>
        </w:rPr>
        <w:t>UMAP</w:t>
      </w:r>
      <w:r>
        <w:rPr>
          <w:rFonts w:ascii="宋体" w:eastAsia="宋体"/>
          <w:color w:val="333333"/>
          <w:spacing w:val="-1"/>
          <w:sz w:val="14"/>
          <w:lang w:eastAsia="zh-CN"/>
        </w:rPr>
        <w:t>结合了可视化的强大功能和减少数据维度的能力； 除了保留本地结构外，它还保留了数据的全局结构。</w:t>
      </w:r>
    </w:p>
    <w:p w14:paraId="3A8A9C9B" w14:textId="77777777" w:rsidR="00FD0D5C" w:rsidRDefault="00FD0D5C" w:rsidP="00FD0D5C">
      <w:pPr>
        <w:pStyle w:val="BodyText"/>
        <w:spacing w:before="1"/>
        <w:rPr>
          <w:sz w:val="12"/>
          <w:lang w:eastAsia="zh-CN"/>
        </w:rPr>
      </w:pPr>
    </w:p>
    <w:p w14:paraId="72A6C65D" w14:textId="77777777" w:rsidR="00FD0D5C" w:rsidRDefault="00FD0D5C" w:rsidP="00FD0D5C">
      <w:pPr>
        <w:pStyle w:val="ListParagraph"/>
        <w:numPr>
          <w:ilvl w:val="0"/>
          <w:numId w:val="6"/>
        </w:numPr>
        <w:tabs>
          <w:tab w:val="left" w:pos="420"/>
        </w:tabs>
        <w:ind w:left="420" w:hanging="122"/>
        <w:rPr>
          <w:rFonts w:ascii="Microsoft JhengHei" w:eastAsia="Microsoft JhengHei"/>
          <w:b/>
          <w:sz w:val="15"/>
          <w:lang w:eastAsia="zh-CN"/>
        </w:rPr>
      </w:pPr>
      <w:r>
        <w:rPr>
          <w:rFonts w:ascii="Microsoft JhengHei" w:eastAsia="Microsoft JhengHei"/>
          <w:b/>
          <w:color w:val="333333"/>
          <w:sz w:val="15"/>
          <w:lang w:eastAsia="zh-CN"/>
        </w:rPr>
        <w:t>为什么普通样品过滤线粒体比例超过</w:t>
      </w:r>
      <w:r>
        <w:rPr>
          <w:b/>
          <w:color w:val="333333"/>
          <w:sz w:val="15"/>
          <w:lang w:eastAsia="zh-CN"/>
        </w:rPr>
        <w:t>5%</w:t>
      </w:r>
      <w:r>
        <w:rPr>
          <w:rFonts w:ascii="Microsoft JhengHei" w:eastAsia="Microsoft JhengHei"/>
          <w:b/>
          <w:color w:val="333333"/>
          <w:spacing w:val="5"/>
          <w:sz w:val="15"/>
          <w:lang w:eastAsia="zh-CN"/>
        </w:rPr>
        <w:t>，  而肿瘤样品超过</w:t>
      </w:r>
      <w:r>
        <w:rPr>
          <w:b/>
          <w:color w:val="333333"/>
          <w:sz w:val="15"/>
          <w:lang w:eastAsia="zh-CN"/>
        </w:rPr>
        <w:t>20%</w:t>
      </w:r>
      <w:r>
        <w:rPr>
          <w:rFonts w:ascii="Microsoft JhengHei" w:eastAsia="Microsoft JhengHei"/>
          <w:b/>
          <w:color w:val="333333"/>
          <w:spacing w:val="-2"/>
          <w:sz w:val="15"/>
          <w:lang w:eastAsia="zh-CN"/>
        </w:rPr>
        <w:t>的才会被过滤？</w:t>
      </w:r>
    </w:p>
    <w:p w14:paraId="0314D8BF" w14:textId="77777777" w:rsidR="00FD0D5C" w:rsidRDefault="00FD0D5C" w:rsidP="00FD0D5C">
      <w:pPr>
        <w:spacing w:before="34" w:line="268" w:lineRule="auto"/>
        <w:ind w:left="298" w:right="116"/>
        <w:rPr>
          <w:rFonts w:ascii="宋体" w:eastAsia="宋体"/>
          <w:sz w:val="14"/>
          <w:lang w:eastAsia="zh-CN"/>
        </w:rPr>
      </w:pPr>
      <w:r>
        <w:rPr>
          <w:rFonts w:ascii="宋体" w:eastAsia="宋体"/>
          <w:color w:val="333333"/>
          <w:w w:val="102"/>
          <w:sz w:val="14"/>
          <w:lang w:eastAsia="zh-CN"/>
        </w:rPr>
        <w:t>高比例的线粒体基因表达是细胞处于应激状态的指标之一，</w:t>
      </w:r>
      <w:r>
        <w:rPr>
          <w:rFonts w:ascii="宋体" w:eastAsia="宋体"/>
          <w:color w:val="333333"/>
          <w:spacing w:val="-31"/>
          <w:sz w:val="14"/>
          <w:lang w:eastAsia="zh-CN"/>
        </w:rPr>
        <w:t xml:space="preserve"> </w:t>
      </w:r>
      <w:r>
        <w:rPr>
          <w:rFonts w:ascii="宋体" w:eastAsia="宋体"/>
          <w:color w:val="333333"/>
          <w:w w:val="102"/>
          <w:sz w:val="14"/>
          <w:lang w:eastAsia="zh-CN"/>
        </w:rPr>
        <w:t>因此线粒体比例过高常用于判断细胞活性差；</w:t>
      </w:r>
      <w:r>
        <w:rPr>
          <w:rFonts w:ascii="宋体" w:eastAsia="宋体"/>
          <w:color w:val="333333"/>
          <w:spacing w:val="-31"/>
          <w:sz w:val="14"/>
          <w:lang w:eastAsia="zh-CN"/>
        </w:rPr>
        <w:t xml:space="preserve"> </w:t>
      </w:r>
      <w:r>
        <w:rPr>
          <w:rFonts w:ascii="宋体" w:eastAsia="宋体"/>
          <w:color w:val="333333"/>
          <w:w w:val="102"/>
          <w:sz w:val="14"/>
          <w:lang w:eastAsia="zh-CN"/>
        </w:rPr>
        <w:t>但是肿瘤</w:t>
      </w:r>
      <w:r>
        <w:rPr>
          <w:color w:val="333333"/>
          <w:spacing w:val="-1"/>
          <w:w w:val="102"/>
          <w:sz w:val="14"/>
          <w:lang w:eastAsia="zh-CN"/>
        </w:rPr>
        <w:t>/</w:t>
      </w:r>
      <w:r>
        <w:rPr>
          <w:rFonts w:ascii="宋体" w:eastAsia="宋体"/>
          <w:color w:val="333333"/>
          <w:w w:val="102"/>
          <w:sz w:val="14"/>
          <w:lang w:eastAsia="zh-CN"/>
        </w:rPr>
        <w:t>心肌细胞</w:t>
      </w:r>
      <w:r>
        <w:rPr>
          <w:color w:val="333333"/>
          <w:spacing w:val="-1"/>
          <w:w w:val="102"/>
          <w:sz w:val="14"/>
          <w:lang w:eastAsia="zh-CN"/>
        </w:rPr>
        <w:t>/</w:t>
      </w:r>
      <w:r>
        <w:rPr>
          <w:rFonts w:ascii="宋体" w:eastAsia="宋体"/>
          <w:color w:val="333333"/>
          <w:w w:val="102"/>
          <w:sz w:val="14"/>
          <w:lang w:eastAsia="zh-CN"/>
        </w:rPr>
        <w:t>神经细胞</w:t>
      </w:r>
      <w:r>
        <w:rPr>
          <w:color w:val="333333"/>
          <w:spacing w:val="-1"/>
          <w:w w:val="102"/>
          <w:sz w:val="14"/>
          <w:lang w:eastAsia="zh-CN"/>
        </w:rPr>
        <w:t>/</w:t>
      </w:r>
      <w:r>
        <w:rPr>
          <w:rFonts w:ascii="宋体" w:eastAsia="宋体"/>
          <w:color w:val="333333"/>
          <w:w w:val="102"/>
          <w:sz w:val="14"/>
          <w:lang w:eastAsia="zh-CN"/>
        </w:rPr>
        <w:t>骨骼肌细胞</w:t>
      </w:r>
      <w:r>
        <w:rPr>
          <w:color w:val="333333"/>
          <w:spacing w:val="-1"/>
          <w:w w:val="102"/>
          <w:sz w:val="14"/>
          <w:lang w:eastAsia="zh-CN"/>
        </w:rPr>
        <w:t>/</w:t>
      </w:r>
      <w:r>
        <w:rPr>
          <w:rFonts w:ascii="宋体" w:eastAsia="宋体"/>
          <w:color w:val="333333"/>
          <w:spacing w:val="-2"/>
          <w:w w:val="102"/>
          <w:sz w:val="14"/>
          <w:lang w:eastAsia="zh-CN"/>
        </w:rPr>
        <w:t>胰腺分泌细胞等常</w:t>
      </w:r>
      <w:r>
        <w:rPr>
          <w:rFonts w:ascii="宋体" w:eastAsia="宋体"/>
          <w:color w:val="333333"/>
          <w:w w:val="102"/>
          <w:sz w:val="14"/>
          <w:lang w:eastAsia="zh-CN"/>
        </w:rPr>
        <w:t>含有大量线粒体以应对高能量需求，</w:t>
      </w:r>
      <w:r>
        <w:rPr>
          <w:rFonts w:ascii="宋体" w:eastAsia="宋体"/>
          <w:color w:val="333333"/>
          <w:spacing w:val="-40"/>
          <w:sz w:val="14"/>
          <w:lang w:eastAsia="zh-CN"/>
        </w:rPr>
        <w:t xml:space="preserve"> </w:t>
      </w:r>
      <w:r>
        <w:rPr>
          <w:rFonts w:ascii="宋体" w:eastAsia="宋体"/>
          <w:color w:val="333333"/>
          <w:w w:val="102"/>
          <w:sz w:val="14"/>
          <w:lang w:eastAsia="zh-CN"/>
        </w:rPr>
        <w:t>因此需要上调过滤阈值。</w:t>
      </w:r>
    </w:p>
    <w:p w14:paraId="51CBCDB5" w14:textId="77777777" w:rsidR="00FD0D5C" w:rsidRDefault="00FD0D5C" w:rsidP="00FD0D5C">
      <w:pPr>
        <w:pStyle w:val="BodyText"/>
        <w:spacing w:before="5"/>
        <w:rPr>
          <w:sz w:val="10"/>
          <w:lang w:eastAsia="zh-CN"/>
        </w:rPr>
      </w:pPr>
    </w:p>
    <w:p w14:paraId="129F8D0C" w14:textId="77777777" w:rsidR="00FD0D5C" w:rsidRDefault="00FD0D5C" w:rsidP="00FD0D5C">
      <w:pPr>
        <w:pStyle w:val="ListParagraph"/>
        <w:numPr>
          <w:ilvl w:val="0"/>
          <w:numId w:val="6"/>
        </w:numPr>
        <w:tabs>
          <w:tab w:val="left" w:pos="420"/>
        </w:tabs>
        <w:ind w:left="420" w:hanging="122"/>
        <w:rPr>
          <w:rFonts w:ascii="Microsoft JhengHei" w:eastAsia="Microsoft JhengHei"/>
          <w:b/>
          <w:sz w:val="15"/>
          <w:lang w:eastAsia="zh-CN"/>
        </w:rPr>
      </w:pPr>
      <w:r>
        <w:rPr>
          <w:rFonts w:ascii="Microsoft JhengHei" w:eastAsia="Microsoft JhengHei"/>
          <w:b/>
          <w:color w:val="333333"/>
          <w:spacing w:val="-1"/>
          <w:sz w:val="15"/>
          <w:lang w:eastAsia="zh-CN"/>
        </w:rPr>
        <w:t>细胞类别可以分为多少类别？</w:t>
      </w:r>
    </w:p>
    <w:p w14:paraId="0DF2CC3F" w14:textId="77777777" w:rsidR="00FD0D5C" w:rsidRDefault="00FD0D5C" w:rsidP="00FD0D5C">
      <w:pPr>
        <w:spacing w:before="34"/>
        <w:ind w:left="298"/>
        <w:rPr>
          <w:rFonts w:ascii="宋体" w:eastAsia="宋体"/>
          <w:sz w:val="14"/>
          <w:lang w:eastAsia="zh-CN"/>
        </w:rPr>
      </w:pPr>
      <w:r>
        <w:rPr>
          <w:rFonts w:ascii="宋体" w:eastAsia="宋体"/>
          <w:color w:val="333333"/>
          <w:sz w:val="14"/>
          <w:lang w:eastAsia="zh-CN"/>
        </w:rPr>
        <w:t>理论上分类越多越细致， 但是也会增加计算和筛选的复杂度， 所以一般分</w:t>
      </w:r>
      <w:r>
        <w:rPr>
          <w:color w:val="333333"/>
          <w:sz w:val="14"/>
          <w:lang w:eastAsia="zh-CN"/>
        </w:rPr>
        <w:t>8</w:t>
      </w:r>
      <w:r>
        <w:rPr>
          <w:rFonts w:ascii="宋体" w:eastAsia="宋体"/>
          <w:color w:val="333333"/>
          <w:sz w:val="14"/>
          <w:lang w:eastAsia="zh-CN"/>
        </w:rPr>
        <w:t>到</w:t>
      </w:r>
      <w:r>
        <w:rPr>
          <w:color w:val="333333"/>
          <w:sz w:val="14"/>
          <w:lang w:eastAsia="zh-CN"/>
        </w:rPr>
        <w:t>15</w:t>
      </w:r>
      <w:r>
        <w:rPr>
          <w:rFonts w:ascii="宋体" w:eastAsia="宋体"/>
          <w:color w:val="333333"/>
          <w:spacing w:val="-5"/>
          <w:sz w:val="14"/>
          <w:lang w:eastAsia="zh-CN"/>
        </w:rPr>
        <w:t>类。</w:t>
      </w:r>
    </w:p>
    <w:p w14:paraId="369239EB" w14:textId="77777777" w:rsidR="00FD0D5C" w:rsidRDefault="00FD0D5C" w:rsidP="00FD0D5C">
      <w:pPr>
        <w:pStyle w:val="BodyText"/>
        <w:rPr>
          <w:sz w:val="12"/>
          <w:lang w:eastAsia="zh-CN"/>
        </w:rPr>
      </w:pPr>
    </w:p>
    <w:p w14:paraId="22C4CC95" w14:textId="77777777" w:rsidR="00FD0D5C" w:rsidRDefault="00FD0D5C" w:rsidP="00FD0D5C">
      <w:pPr>
        <w:pStyle w:val="ListParagraph"/>
        <w:numPr>
          <w:ilvl w:val="0"/>
          <w:numId w:val="6"/>
        </w:numPr>
        <w:tabs>
          <w:tab w:val="left" w:pos="420"/>
        </w:tabs>
        <w:spacing w:before="1"/>
        <w:ind w:left="420" w:hanging="122"/>
        <w:rPr>
          <w:rFonts w:ascii="Microsoft JhengHei" w:eastAsia="Microsoft JhengHei"/>
          <w:b/>
          <w:sz w:val="15"/>
          <w:lang w:eastAsia="zh-CN"/>
        </w:rPr>
      </w:pPr>
      <w:r>
        <w:rPr>
          <w:rFonts w:ascii="Microsoft JhengHei" w:eastAsia="Microsoft JhengHei"/>
          <w:b/>
          <w:color w:val="333333"/>
          <w:sz w:val="15"/>
          <w:lang w:eastAsia="zh-CN"/>
        </w:rPr>
        <w:t>细胞类别为什么从</w:t>
      </w:r>
      <w:r>
        <w:rPr>
          <w:b/>
          <w:color w:val="333333"/>
          <w:sz w:val="15"/>
          <w:lang w:eastAsia="zh-CN"/>
        </w:rPr>
        <w:t>0</w:t>
      </w:r>
      <w:r>
        <w:rPr>
          <w:rFonts w:ascii="Microsoft JhengHei" w:eastAsia="Microsoft JhengHei"/>
          <w:b/>
          <w:color w:val="333333"/>
          <w:spacing w:val="-2"/>
          <w:sz w:val="15"/>
          <w:lang w:eastAsia="zh-CN"/>
        </w:rPr>
        <w:t>开始编号？</w:t>
      </w:r>
    </w:p>
    <w:p w14:paraId="72E92C4B" w14:textId="77777777" w:rsidR="00FD0D5C" w:rsidRDefault="00FD0D5C" w:rsidP="00FD0D5C">
      <w:pPr>
        <w:spacing w:before="33"/>
        <w:ind w:left="298"/>
        <w:rPr>
          <w:rFonts w:ascii="宋体" w:eastAsia="宋体"/>
          <w:sz w:val="14"/>
          <w:lang w:eastAsia="zh-CN"/>
        </w:rPr>
      </w:pPr>
      <w:r>
        <w:rPr>
          <w:rFonts w:ascii="宋体" w:eastAsia="宋体"/>
          <w:color w:val="333333"/>
          <w:spacing w:val="2"/>
          <w:sz w:val="14"/>
          <w:lang w:eastAsia="zh-CN"/>
        </w:rPr>
        <w:t xml:space="preserve">历史原因， </w:t>
      </w:r>
      <w:r>
        <w:rPr>
          <w:color w:val="333333"/>
          <w:sz w:val="14"/>
          <w:lang w:eastAsia="zh-CN"/>
        </w:rPr>
        <w:t>c</w:t>
      </w:r>
      <w:r>
        <w:rPr>
          <w:rFonts w:ascii="宋体" w:eastAsia="宋体"/>
          <w:color w:val="333333"/>
          <w:sz w:val="14"/>
          <w:lang w:eastAsia="zh-CN"/>
        </w:rPr>
        <w:t>语言设计者用</w:t>
      </w:r>
      <w:r>
        <w:rPr>
          <w:color w:val="333333"/>
          <w:sz w:val="14"/>
          <w:lang w:eastAsia="zh-CN"/>
        </w:rPr>
        <w:t>0</w:t>
      </w:r>
      <w:r>
        <w:rPr>
          <w:rFonts w:ascii="宋体" w:eastAsia="宋体"/>
          <w:color w:val="333333"/>
          <w:sz w:val="14"/>
          <w:lang w:eastAsia="zh-CN"/>
        </w:rPr>
        <w:t>开始计数数组下标， 之后多种高级语言效仿</w:t>
      </w:r>
      <w:r>
        <w:rPr>
          <w:color w:val="333333"/>
          <w:sz w:val="14"/>
          <w:lang w:eastAsia="zh-CN"/>
        </w:rPr>
        <w:t>c</w:t>
      </w:r>
      <w:r>
        <w:rPr>
          <w:rFonts w:ascii="宋体" w:eastAsia="宋体"/>
          <w:color w:val="333333"/>
          <w:sz w:val="14"/>
          <w:lang w:eastAsia="zh-CN"/>
        </w:rPr>
        <w:t>语言从</w:t>
      </w:r>
      <w:r>
        <w:rPr>
          <w:color w:val="333333"/>
          <w:sz w:val="14"/>
          <w:lang w:eastAsia="zh-CN"/>
        </w:rPr>
        <w:t>0</w:t>
      </w:r>
      <w:r>
        <w:rPr>
          <w:rFonts w:ascii="宋体" w:eastAsia="宋体"/>
          <w:color w:val="333333"/>
          <w:spacing w:val="-2"/>
          <w:sz w:val="14"/>
          <w:lang w:eastAsia="zh-CN"/>
        </w:rPr>
        <w:t>开始计数。</w:t>
      </w:r>
    </w:p>
    <w:p w14:paraId="765533FA" w14:textId="77777777" w:rsidR="00FD0D5C" w:rsidRDefault="00FD0D5C" w:rsidP="00FD0D5C">
      <w:pPr>
        <w:pStyle w:val="BodyText"/>
        <w:spacing w:before="1"/>
        <w:rPr>
          <w:sz w:val="12"/>
          <w:lang w:eastAsia="zh-CN"/>
        </w:rPr>
      </w:pPr>
    </w:p>
    <w:p w14:paraId="3DB7EC0A" w14:textId="77777777" w:rsidR="00FD0D5C" w:rsidRDefault="00FD0D5C" w:rsidP="00FD0D5C">
      <w:pPr>
        <w:pStyle w:val="ListParagraph"/>
        <w:numPr>
          <w:ilvl w:val="0"/>
          <w:numId w:val="6"/>
        </w:numPr>
        <w:tabs>
          <w:tab w:val="left" w:pos="420"/>
        </w:tabs>
        <w:ind w:left="420" w:hanging="122"/>
        <w:rPr>
          <w:b/>
          <w:sz w:val="15"/>
          <w:lang w:eastAsia="zh-CN"/>
        </w:rPr>
      </w:pPr>
      <w:r>
        <w:rPr>
          <w:rFonts w:ascii="Microsoft JhengHei" w:eastAsia="Microsoft JhengHei"/>
          <w:b/>
          <w:color w:val="333333"/>
          <w:sz w:val="15"/>
          <w:lang w:eastAsia="zh-CN"/>
        </w:rPr>
        <w:t>为什么单样品</w:t>
      </w:r>
      <w:r>
        <w:rPr>
          <w:b/>
          <w:color w:val="333333"/>
          <w:sz w:val="15"/>
          <w:lang w:eastAsia="zh-CN"/>
        </w:rPr>
        <w:t>marker</w:t>
      </w:r>
      <w:r>
        <w:rPr>
          <w:rFonts w:ascii="Microsoft JhengHei" w:eastAsia="Microsoft JhengHei"/>
          <w:b/>
          <w:color w:val="333333"/>
          <w:sz w:val="15"/>
          <w:lang w:eastAsia="zh-CN"/>
        </w:rPr>
        <w:t>基因只统计高表达的？ 为什么在多样品组间</w:t>
      </w:r>
      <w:r>
        <w:rPr>
          <w:b/>
          <w:color w:val="333333"/>
          <w:sz w:val="15"/>
          <w:lang w:eastAsia="zh-CN"/>
        </w:rPr>
        <w:t>marker</w:t>
      </w:r>
      <w:r>
        <w:rPr>
          <w:rFonts w:ascii="Microsoft JhengHei" w:eastAsia="Microsoft JhengHei"/>
          <w:b/>
          <w:color w:val="333333"/>
          <w:spacing w:val="10"/>
          <w:sz w:val="15"/>
          <w:lang w:eastAsia="zh-CN"/>
        </w:rPr>
        <w:t xml:space="preserve">基因鉴定中， </w:t>
      </w:r>
      <w:r>
        <w:rPr>
          <w:b/>
          <w:color w:val="333333"/>
          <w:sz w:val="15"/>
          <w:lang w:eastAsia="zh-CN"/>
        </w:rPr>
        <w:t>log2FC</w:t>
      </w:r>
      <w:r>
        <w:rPr>
          <w:rFonts w:ascii="Microsoft JhengHei" w:eastAsia="Microsoft JhengHei"/>
          <w:b/>
          <w:color w:val="333333"/>
          <w:sz w:val="15"/>
          <w:lang w:eastAsia="zh-CN"/>
        </w:rPr>
        <w:t>可能出现负值</w:t>
      </w:r>
      <w:r>
        <w:rPr>
          <w:b/>
          <w:color w:val="333333"/>
          <w:spacing w:val="-10"/>
          <w:sz w:val="15"/>
          <w:lang w:eastAsia="zh-CN"/>
        </w:rPr>
        <w:t>?</w:t>
      </w:r>
    </w:p>
    <w:p w14:paraId="53E71CF7" w14:textId="77777777" w:rsidR="00FD0D5C" w:rsidRDefault="00FD0D5C" w:rsidP="00FD0D5C">
      <w:pPr>
        <w:spacing w:before="33" w:line="268" w:lineRule="auto"/>
        <w:ind w:left="298" w:right="110"/>
        <w:rPr>
          <w:rFonts w:ascii="宋体" w:eastAsia="宋体"/>
          <w:sz w:val="14"/>
          <w:lang w:eastAsia="zh-CN"/>
        </w:rPr>
      </w:pPr>
      <w:r>
        <w:rPr>
          <w:rFonts w:ascii="宋体" w:eastAsia="宋体"/>
          <w:color w:val="333333"/>
          <w:spacing w:val="1"/>
          <w:sz w:val="14"/>
          <w:lang w:eastAsia="zh-CN"/>
        </w:rPr>
        <w:t>单样品分析中， 我们关注</w:t>
      </w:r>
      <w:r>
        <w:rPr>
          <w:color w:val="333333"/>
          <w:sz w:val="14"/>
          <w:lang w:eastAsia="zh-CN"/>
        </w:rPr>
        <w:t>cluster</w:t>
      </w:r>
      <w:r>
        <w:rPr>
          <w:rFonts w:ascii="宋体" w:eastAsia="宋体"/>
          <w:color w:val="333333"/>
          <w:sz w:val="14"/>
          <w:lang w:eastAsia="zh-CN"/>
        </w:rPr>
        <w:t>之间的差异表达基因， 一般认为显著高表达的基因最能代表每个</w:t>
      </w:r>
      <w:r>
        <w:rPr>
          <w:color w:val="333333"/>
          <w:sz w:val="14"/>
          <w:lang w:eastAsia="zh-CN"/>
        </w:rPr>
        <w:t>cluster</w:t>
      </w:r>
      <w:r>
        <w:rPr>
          <w:rFonts w:ascii="宋体" w:eastAsia="宋体"/>
          <w:color w:val="333333"/>
          <w:spacing w:val="5"/>
          <w:sz w:val="14"/>
          <w:lang w:eastAsia="zh-CN"/>
        </w:rPr>
        <w:t>， 更适合做</w:t>
      </w:r>
      <w:r>
        <w:rPr>
          <w:color w:val="333333"/>
          <w:sz w:val="14"/>
          <w:lang w:eastAsia="zh-CN"/>
        </w:rPr>
        <w:t>marker</w:t>
      </w:r>
      <w:r>
        <w:rPr>
          <w:rFonts w:ascii="宋体" w:eastAsia="宋体"/>
          <w:color w:val="333333"/>
          <w:sz w:val="14"/>
          <w:lang w:eastAsia="zh-CN"/>
        </w:rPr>
        <w:t>基因， 后面分析也更关注高表达这部分。</w:t>
      </w:r>
      <w:r>
        <w:rPr>
          <w:rFonts w:ascii="宋体" w:eastAsia="宋体"/>
          <w:color w:val="333333"/>
          <w:spacing w:val="-3"/>
          <w:sz w:val="14"/>
          <w:lang w:eastAsia="zh-CN"/>
        </w:rPr>
        <w:t>而多样品组间分析中， 我们更关注组间的差异表达基因， 因此筛选的</w:t>
      </w:r>
      <w:r>
        <w:rPr>
          <w:color w:val="333333"/>
          <w:sz w:val="14"/>
          <w:lang w:eastAsia="zh-CN"/>
        </w:rPr>
        <w:t>marker</w:t>
      </w:r>
      <w:r>
        <w:rPr>
          <w:rFonts w:ascii="宋体" w:eastAsia="宋体"/>
          <w:color w:val="333333"/>
          <w:sz w:val="14"/>
          <w:lang w:eastAsia="zh-CN"/>
        </w:rPr>
        <w:t>基因可能在组</w:t>
      </w:r>
      <w:r>
        <w:rPr>
          <w:color w:val="333333"/>
          <w:sz w:val="14"/>
          <w:lang w:eastAsia="zh-CN"/>
        </w:rPr>
        <w:t>1</w:t>
      </w:r>
      <w:r>
        <w:rPr>
          <w:rFonts w:ascii="宋体" w:eastAsia="宋体"/>
          <w:color w:val="333333"/>
          <w:sz w:val="14"/>
          <w:lang w:eastAsia="zh-CN"/>
        </w:rPr>
        <w:t>高表达也可能在组</w:t>
      </w:r>
      <w:r>
        <w:rPr>
          <w:color w:val="333333"/>
          <w:sz w:val="14"/>
          <w:lang w:eastAsia="zh-CN"/>
        </w:rPr>
        <w:t>2</w:t>
      </w:r>
      <w:r>
        <w:rPr>
          <w:rFonts w:ascii="宋体" w:eastAsia="宋体"/>
          <w:color w:val="333333"/>
          <w:spacing w:val="-4"/>
          <w:sz w:val="14"/>
          <w:lang w:eastAsia="zh-CN"/>
        </w:rPr>
        <w:t>高表达， 即</w:t>
      </w:r>
      <w:r>
        <w:rPr>
          <w:color w:val="333333"/>
          <w:sz w:val="14"/>
          <w:lang w:eastAsia="zh-CN"/>
        </w:rPr>
        <w:t>log2FC</w:t>
      </w:r>
      <w:r>
        <w:rPr>
          <w:rFonts w:ascii="宋体" w:eastAsia="宋体"/>
          <w:color w:val="333333"/>
          <w:sz w:val="14"/>
          <w:lang w:eastAsia="zh-CN"/>
        </w:rPr>
        <w:t>可能为正值也可能为负值。</w:t>
      </w:r>
    </w:p>
    <w:p w14:paraId="644F07B2" w14:textId="77777777" w:rsidR="00FD0D5C" w:rsidRDefault="00FD0D5C" w:rsidP="00FD0D5C">
      <w:pPr>
        <w:pStyle w:val="BodyText"/>
        <w:rPr>
          <w:sz w:val="14"/>
          <w:lang w:eastAsia="zh-CN"/>
        </w:rPr>
      </w:pPr>
    </w:p>
    <w:p w14:paraId="46E71AF2" w14:textId="77777777" w:rsidR="00FD0D5C" w:rsidRDefault="00FD0D5C" w:rsidP="00FD0D5C">
      <w:pPr>
        <w:pStyle w:val="BodyText"/>
        <w:rPr>
          <w:sz w:val="14"/>
          <w:lang w:eastAsia="zh-CN"/>
        </w:rPr>
      </w:pPr>
    </w:p>
    <w:p w14:paraId="2B01833E" w14:textId="77777777" w:rsidR="00FD0D5C" w:rsidRDefault="00FD0D5C" w:rsidP="00FD0D5C">
      <w:pPr>
        <w:pStyle w:val="BodyText"/>
        <w:rPr>
          <w:sz w:val="14"/>
          <w:lang w:eastAsia="zh-CN"/>
        </w:rPr>
      </w:pPr>
    </w:p>
    <w:p w14:paraId="7414A661" w14:textId="77777777" w:rsidR="00FD0D5C" w:rsidRDefault="00FD0D5C" w:rsidP="00FD0D5C">
      <w:pPr>
        <w:rPr>
          <w:lang w:eastAsia="zh-CN"/>
        </w:rPr>
        <w:sectPr w:rsidR="00FD0D5C">
          <w:pgSz w:w="11900" w:h="16840"/>
          <w:pgMar w:top="1380" w:right="560" w:bottom="280" w:left="460" w:header="720" w:footer="720" w:gutter="0"/>
          <w:cols w:space="720"/>
        </w:sectPr>
      </w:pPr>
    </w:p>
    <w:p w14:paraId="573FD4AB" w14:textId="745663F6" w:rsidR="00FD0D5C" w:rsidRDefault="00FD0D5C" w:rsidP="00FD0D5C">
      <w:pPr>
        <w:pStyle w:val="BodyText"/>
        <w:rPr>
          <w:sz w:val="14"/>
          <w:lang w:eastAsia="zh-CN"/>
        </w:rPr>
      </w:pPr>
    </w:p>
    <w:p w14:paraId="46CE80A8" w14:textId="77777777" w:rsidR="00FD0D5C" w:rsidRDefault="00FD0D5C" w:rsidP="00FD0D5C">
      <w:pPr>
        <w:pStyle w:val="Heading1"/>
        <w:spacing w:before="90"/>
      </w:pPr>
      <w:r>
        <w:rPr>
          <w:b w:val="0"/>
          <w:noProof/>
          <w:position w:val="-8"/>
        </w:rPr>
        <w:drawing>
          <wp:inline distT="0" distB="0" distL="0" distR="0" wp14:anchorId="73C14A34" wp14:editId="594896E7">
            <wp:extent cx="133985" cy="133985"/>
            <wp:effectExtent l="0" t="0" r="3175" b="3175"/>
            <wp:docPr id="170" name="Image 116"/>
            <wp:cNvGraphicFramePr/>
            <a:graphic xmlns:a="http://schemas.openxmlformats.org/drawingml/2006/main">
              <a:graphicData uri="http://schemas.openxmlformats.org/drawingml/2006/picture">
                <pic:pic xmlns:pic="http://schemas.openxmlformats.org/drawingml/2006/picture">
                  <pic:nvPicPr>
                    <pic:cNvPr id="170" name="Image 116"/>
                    <pic:cNvPicPr/>
                  </pic:nvPicPr>
                  <pic:blipFill>
                    <a:blip r:embed="rId32" cstate="print"/>
                    <a:stretch>
                      <a:fillRect/>
                    </a:stretch>
                  </pic:blipFill>
                  <pic:spPr>
                    <a:xfrm>
                      <a:off x="0" y="0"/>
                      <a:ext cx="134111" cy="134111"/>
                    </a:xfrm>
                    <a:prstGeom prst="rect">
                      <a:avLst/>
                    </a:prstGeom>
                  </pic:spPr>
                </pic:pic>
              </a:graphicData>
            </a:graphic>
          </wp:inline>
        </w:drawing>
      </w:r>
      <w:r>
        <w:rPr>
          <w:rFonts w:ascii="Times New Roman" w:eastAsia="Times New Roman"/>
          <w:b w:val="0"/>
          <w:sz w:val="20"/>
        </w:rPr>
        <w:t xml:space="preserve"> </w:t>
      </w:r>
      <w:r>
        <w:rPr>
          <w:color w:val="0071BB"/>
          <w:spacing w:val="-4"/>
        </w:rPr>
        <w:t>参考文献</w:t>
      </w:r>
    </w:p>
    <w:p w14:paraId="7B2A9361" w14:textId="77777777" w:rsidR="00FD0D5C" w:rsidRPr="00333BEE" w:rsidRDefault="00FD0D5C" w:rsidP="00FD0D5C">
      <w:pPr>
        <w:pStyle w:val="ListParagraph"/>
        <w:numPr>
          <w:ilvl w:val="0"/>
          <w:numId w:val="7"/>
        </w:numPr>
        <w:tabs>
          <w:tab w:val="left" w:pos="580"/>
        </w:tabs>
        <w:spacing w:before="11" w:line="271" w:lineRule="auto"/>
        <w:ind w:right="305" w:firstLine="0"/>
        <w:jc w:val="both"/>
        <w:rPr>
          <w:sz w:val="17"/>
        </w:rPr>
      </w:pPr>
      <w:r>
        <w:rPr>
          <w:color w:val="4A4A4A"/>
          <w:sz w:val="17"/>
        </w:rPr>
        <w:t>Liu C, Wu T, Fan F, et al. A portable and cost-eﬀective microfluidic system for massively parallel single-cell transcriptome profiling.bioRxiv,</w:t>
      </w:r>
      <w:r>
        <w:rPr>
          <w:color w:val="4A4A4A"/>
          <w:spacing w:val="-11"/>
          <w:sz w:val="17"/>
        </w:rPr>
        <w:t xml:space="preserve"> </w:t>
      </w:r>
      <w:r>
        <w:rPr>
          <w:color w:val="4A4A4A"/>
          <w:sz w:val="17"/>
        </w:rPr>
        <w:t>2019:</w:t>
      </w:r>
      <w:r>
        <w:rPr>
          <w:color w:val="4A4A4A"/>
          <w:spacing w:val="-11"/>
          <w:sz w:val="17"/>
        </w:rPr>
        <w:t xml:space="preserve"> </w:t>
      </w:r>
      <w:r>
        <w:rPr>
          <w:color w:val="4A4A4A"/>
          <w:sz w:val="17"/>
        </w:rPr>
        <w:t>818450</w:t>
      </w:r>
    </w:p>
    <w:p w14:paraId="2B64F516" w14:textId="77777777" w:rsidR="00FD0D5C" w:rsidRDefault="00FD0D5C" w:rsidP="00FD0D5C">
      <w:pPr>
        <w:pStyle w:val="ListParagraph"/>
        <w:numPr>
          <w:ilvl w:val="0"/>
          <w:numId w:val="7"/>
        </w:numPr>
        <w:tabs>
          <w:tab w:val="left" w:pos="580"/>
        </w:tabs>
        <w:spacing w:before="11" w:line="271" w:lineRule="auto"/>
        <w:ind w:right="305" w:firstLine="0"/>
        <w:jc w:val="both"/>
        <w:rPr>
          <w:sz w:val="17"/>
        </w:rPr>
      </w:pPr>
      <w:r>
        <w:rPr>
          <w:color w:val="4A4A4A"/>
          <w:sz w:val="17"/>
        </w:rPr>
        <w:t xml:space="preserve">Yu Z, Young L, Ying H, et al. Stereo-seq V2: Spatial mapping of total RNA on FFPE sections with high resolution, Cell, 2025 Aug 28; doi: </w:t>
      </w:r>
      <w:r w:rsidRPr="00276462">
        <w:rPr>
          <w:color w:val="4A4A4A"/>
          <w:sz w:val="17"/>
        </w:rPr>
        <w:t>https://doi.org/10.1016/j.cell.2025.08.008</w:t>
      </w:r>
      <w:r>
        <w:rPr>
          <w:color w:val="4A4A4A"/>
          <w:sz w:val="17"/>
        </w:rPr>
        <w:t>;</w:t>
      </w:r>
    </w:p>
    <w:p w14:paraId="5B1B28C7" w14:textId="77777777" w:rsidR="00FD0D5C" w:rsidRDefault="00FD0D5C" w:rsidP="00FD0D5C">
      <w:pPr>
        <w:pStyle w:val="ListParagraph"/>
        <w:numPr>
          <w:ilvl w:val="0"/>
          <w:numId w:val="7"/>
        </w:numPr>
        <w:tabs>
          <w:tab w:val="left" w:pos="517"/>
        </w:tabs>
        <w:spacing w:before="48"/>
        <w:ind w:left="517" w:hanging="219"/>
        <w:jc w:val="both"/>
        <w:rPr>
          <w:sz w:val="17"/>
        </w:rPr>
      </w:pPr>
      <w:r>
        <w:rPr>
          <w:color w:val="4A4A4A"/>
          <w:spacing w:val="-2"/>
          <w:sz w:val="17"/>
        </w:rPr>
        <w:t>DNBelab_C_Series_HT_scRNA-analysis-software</w:t>
      </w:r>
    </w:p>
    <w:p w14:paraId="3BF847B0" w14:textId="77777777" w:rsidR="00FD0D5C" w:rsidRDefault="00FD0D5C" w:rsidP="00FD0D5C">
      <w:pPr>
        <w:pStyle w:val="ListParagraph"/>
        <w:numPr>
          <w:ilvl w:val="0"/>
          <w:numId w:val="7"/>
        </w:numPr>
        <w:tabs>
          <w:tab w:val="left" w:pos="533"/>
        </w:tabs>
        <w:spacing w:before="73" w:line="271" w:lineRule="auto"/>
        <w:ind w:right="302" w:firstLine="0"/>
        <w:jc w:val="both"/>
        <w:rPr>
          <w:sz w:val="17"/>
        </w:rPr>
      </w:pPr>
      <w:r>
        <w:rPr>
          <w:color w:val="4A4A4A"/>
          <w:sz w:val="17"/>
        </w:rPr>
        <w:t>Hao Y, Hao S, Andersen-Nissen E, Mauck WM 3rd, Zheng S, Butler A, Lee MJ, Wilk AJ, Darby C, Zager M, Hoﬀman P, Stoeckius M, Papalexi</w:t>
      </w:r>
      <w:r>
        <w:rPr>
          <w:color w:val="4A4A4A"/>
          <w:spacing w:val="-2"/>
          <w:sz w:val="17"/>
        </w:rPr>
        <w:t xml:space="preserve"> </w:t>
      </w:r>
      <w:r>
        <w:rPr>
          <w:color w:val="4A4A4A"/>
          <w:sz w:val="17"/>
        </w:rPr>
        <w:t>E,</w:t>
      </w:r>
      <w:r>
        <w:rPr>
          <w:color w:val="4A4A4A"/>
          <w:spacing w:val="-2"/>
          <w:sz w:val="17"/>
        </w:rPr>
        <w:t xml:space="preserve"> </w:t>
      </w:r>
      <w:r>
        <w:rPr>
          <w:color w:val="4A4A4A"/>
          <w:sz w:val="17"/>
        </w:rPr>
        <w:t>Mimitou</w:t>
      </w:r>
      <w:r>
        <w:rPr>
          <w:color w:val="4A4A4A"/>
          <w:spacing w:val="-2"/>
          <w:sz w:val="17"/>
        </w:rPr>
        <w:t xml:space="preserve"> </w:t>
      </w:r>
      <w:r>
        <w:rPr>
          <w:color w:val="4A4A4A"/>
          <w:sz w:val="17"/>
        </w:rPr>
        <w:t>EP,</w:t>
      </w:r>
      <w:r>
        <w:rPr>
          <w:color w:val="4A4A4A"/>
          <w:spacing w:val="-2"/>
          <w:sz w:val="17"/>
        </w:rPr>
        <w:t xml:space="preserve"> </w:t>
      </w:r>
      <w:r>
        <w:rPr>
          <w:color w:val="4A4A4A"/>
          <w:sz w:val="17"/>
        </w:rPr>
        <w:t>Jain</w:t>
      </w:r>
      <w:r>
        <w:rPr>
          <w:color w:val="4A4A4A"/>
          <w:spacing w:val="-2"/>
          <w:sz w:val="17"/>
        </w:rPr>
        <w:t xml:space="preserve"> </w:t>
      </w:r>
      <w:r>
        <w:rPr>
          <w:color w:val="4A4A4A"/>
          <w:sz w:val="17"/>
        </w:rPr>
        <w:t>J,</w:t>
      </w:r>
      <w:r>
        <w:rPr>
          <w:color w:val="4A4A4A"/>
          <w:spacing w:val="-2"/>
          <w:sz w:val="17"/>
        </w:rPr>
        <w:t xml:space="preserve"> </w:t>
      </w:r>
      <w:r>
        <w:rPr>
          <w:color w:val="4A4A4A"/>
          <w:sz w:val="17"/>
        </w:rPr>
        <w:t>Srivastava</w:t>
      </w:r>
      <w:r>
        <w:rPr>
          <w:color w:val="4A4A4A"/>
          <w:spacing w:val="-2"/>
          <w:sz w:val="17"/>
        </w:rPr>
        <w:t xml:space="preserve"> </w:t>
      </w:r>
      <w:r>
        <w:rPr>
          <w:color w:val="4A4A4A"/>
          <w:sz w:val="17"/>
        </w:rPr>
        <w:t>A,</w:t>
      </w:r>
      <w:r>
        <w:rPr>
          <w:color w:val="4A4A4A"/>
          <w:spacing w:val="-2"/>
          <w:sz w:val="17"/>
        </w:rPr>
        <w:t xml:space="preserve"> </w:t>
      </w:r>
      <w:r>
        <w:rPr>
          <w:color w:val="4A4A4A"/>
          <w:sz w:val="17"/>
        </w:rPr>
        <w:t>Stuart</w:t>
      </w:r>
      <w:r>
        <w:rPr>
          <w:color w:val="4A4A4A"/>
          <w:spacing w:val="-2"/>
          <w:sz w:val="17"/>
        </w:rPr>
        <w:t xml:space="preserve"> </w:t>
      </w:r>
      <w:r>
        <w:rPr>
          <w:color w:val="4A4A4A"/>
          <w:sz w:val="17"/>
        </w:rPr>
        <w:t>T,</w:t>
      </w:r>
      <w:r>
        <w:rPr>
          <w:color w:val="4A4A4A"/>
          <w:spacing w:val="-2"/>
          <w:sz w:val="17"/>
        </w:rPr>
        <w:t xml:space="preserve"> </w:t>
      </w:r>
      <w:r>
        <w:rPr>
          <w:color w:val="4A4A4A"/>
          <w:sz w:val="17"/>
        </w:rPr>
        <w:t>Fleming</w:t>
      </w:r>
      <w:r>
        <w:rPr>
          <w:color w:val="4A4A4A"/>
          <w:spacing w:val="-2"/>
          <w:sz w:val="17"/>
        </w:rPr>
        <w:t xml:space="preserve"> </w:t>
      </w:r>
      <w:r>
        <w:rPr>
          <w:color w:val="4A4A4A"/>
          <w:sz w:val="17"/>
        </w:rPr>
        <w:t>LM,</w:t>
      </w:r>
      <w:r>
        <w:rPr>
          <w:color w:val="4A4A4A"/>
          <w:spacing w:val="-2"/>
          <w:sz w:val="17"/>
        </w:rPr>
        <w:t xml:space="preserve"> </w:t>
      </w:r>
      <w:r>
        <w:rPr>
          <w:color w:val="4A4A4A"/>
          <w:sz w:val="17"/>
        </w:rPr>
        <w:t>Yeung</w:t>
      </w:r>
      <w:r>
        <w:rPr>
          <w:color w:val="4A4A4A"/>
          <w:spacing w:val="-2"/>
          <w:sz w:val="17"/>
        </w:rPr>
        <w:t xml:space="preserve"> </w:t>
      </w:r>
      <w:r>
        <w:rPr>
          <w:color w:val="4A4A4A"/>
          <w:sz w:val="17"/>
        </w:rPr>
        <w:t>B,</w:t>
      </w:r>
      <w:r>
        <w:rPr>
          <w:color w:val="4A4A4A"/>
          <w:spacing w:val="-2"/>
          <w:sz w:val="17"/>
        </w:rPr>
        <w:t xml:space="preserve"> </w:t>
      </w:r>
      <w:r>
        <w:rPr>
          <w:color w:val="4A4A4A"/>
          <w:sz w:val="17"/>
        </w:rPr>
        <w:t>Rogers</w:t>
      </w:r>
      <w:r>
        <w:rPr>
          <w:color w:val="4A4A4A"/>
          <w:spacing w:val="-2"/>
          <w:sz w:val="17"/>
        </w:rPr>
        <w:t xml:space="preserve"> </w:t>
      </w:r>
      <w:r>
        <w:rPr>
          <w:color w:val="4A4A4A"/>
          <w:sz w:val="17"/>
        </w:rPr>
        <w:t>AJ,</w:t>
      </w:r>
      <w:r>
        <w:rPr>
          <w:color w:val="4A4A4A"/>
          <w:spacing w:val="-2"/>
          <w:sz w:val="17"/>
        </w:rPr>
        <w:t xml:space="preserve"> </w:t>
      </w:r>
      <w:r>
        <w:rPr>
          <w:color w:val="4A4A4A"/>
          <w:sz w:val="17"/>
        </w:rPr>
        <w:t>McElrath</w:t>
      </w:r>
      <w:r>
        <w:rPr>
          <w:color w:val="4A4A4A"/>
          <w:spacing w:val="-2"/>
          <w:sz w:val="17"/>
        </w:rPr>
        <w:t xml:space="preserve"> </w:t>
      </w:r>
      <w:r>
        <w:rPr>
          <w:color w:val="4A4A4A"/>
          <w:sz w:val="17"/>
        </w:rPr>
        <w:t>JM,</w:t>
      </w:r>
      <w:r>
        <w:rPr>
          <w:color w:val="4A4A4A"/>
          <w:spacing w:val="-2"/>
          <w:sz w:val="17"/>
        </w:rPr>
        <w:t xml:space="preserve"> </w:t>
      </w:r>
      <w:r>
        <w:rPr>
          <w:color w:val="4A4A4A"/>
          <w:sz w:val="17"/>
        </w:rPr>
        <w:t>Blish</w:t>
      </w:r>
      <w:r>
        <w:rPr>
          <w:color w:val="4A4A4A"/>
          <w:spacing w:val="-2"/>
          <w:sz w:val="17"/>
        </w:rPr>
        <w:t xml:space="preserve"> </w:t>
      </w:r>
      <w:r>
        <w:rPr>
          <w:color w:val="4A4A4A"/>
          <w:sz w:val="17"/>
        </w:rPr>
        <w:t>CA,</w:t>
      </w:r>
      <w:r>
        <w:rPr>
          <w:color w:val="4A4A4A"/>
          <w:spacing w:val="-2"/>
          <w:sz w:val="17"/>
        </w:rPr>
        <w:t xml:space="preserve"> </w:t>
      </w:r>
      <w:r>
        <w:rPr>
          <w:color w:val="4A4A4A"/>
          <w:sz w:val="17"/>
        </w:rPr>
        <w:t>Gottardo</w:t>
      </w:r>
      <w:r>
        <w:rPr>
          <w:color w:val="4A4A4A"/>
          <w:spacing w:val="-2"/>
          <w:sz w:val="17"/>
        </w:rPr>
        <w:t xml:space="preserve"> </w:t>
      </w:r>
      <w:r>
        <w:rPr>
          <w:color w:val="4A4A4A"/>
          <w:sz w:val="17"/>
        </w:rPr>
        <w:t>R,</w:t>
      </w:r>
      <w:r>
        <w:rPr>
          <w:color w:val="4A4A4A"/>
          <w:spacing w:val="-2"/>
          <w:sz w:val="17"/>
        </w:rPr>
        <w:t xml:space="preserve"> </w:t>
      </w:r>
      <w:r>
        <w:rPr>
          <w:color w:val="4A4A4A"/>
          <w:sz w:val="17"/>
        </w:rPr>
        <w:t>Smibert</w:t>
      </w:r>
      <w:r>
        <w:rPr>
          <w:color w:val="4A4A4A"/>
          <w:spacing w:val="-2"/>
          <w:sz w:val="17"/>
        </w:rPr>
        <w:t xml:space="preserve"> </w:t>
      </w:r>
      <w:r>
        <w:rPr>
          <w:color w:val="4A4A4A"/>
          <w:sz w:val="17"/>
        </w:rPr>
        <w:t>P, Satija R. Integrated analysis of multimodal single-cell data. Cell. 2021 Jun 24;184(13):3573-3587.e29. doi: 10.1016/j.cell.2021.04.048. Epub 2021 May 31. PMID: 34062119; PMCID: PMC8238499.</w:t>
      </w:r>
    </w:p>
    <w:p w14:paraId="3EE30C45" w14:textId="77777777" w:rsidR="00FD0D5C" w:rsidRDefault="00FD0D5C" w:rsidP="00FD0D5C">
      <w:pPr>
        <w:pStyle w:val="ListParagraph"/>
        <w:numPr>
          <w:ilvl w:val="0"/>
          <w:numId w:val="7"/>
        </w:numPr>
        <w:tabs>
          <w:tab w:val="left" w:pos="567"/>
        </w:tabs>
        <w:spacing w:before="48" w:line="271" w:lineRule="auto"/>
        <w:ind w:right="303" w:firstLine="0"/>
        <w:jc w:val="both"/>
        <w:rPr>
          <w:sz w:val="17"/>
        </w:rPr>
      </w:pPr>
      <w:r>
        <w:rPr>
          <w:color w:val="4A4A4A"/>
          <w:sz w:val="17"/>
        </w:rPr>
        <w:t>Aran, D., Looney, A.P., Liu, L. et al. Reference-based analysis of lung single-cell sequencing reveals a transitional profibrotic macrophage. Nat Immunol 20, 163–172 (2019).</w:t>
      </w:r>
    </w:p>
    <w:p w14:paraId="7A98D677" w14:textId="77777777" w:rsidR="00FE6F2D" w:rsidRDefault="00FE6F2D">
      <w:pPr>
        <w:rPr>
          <w:sz w:val="20"/>
        </w:rPr>
      </w:pPr>
    </w:p>
    <w:p w14:paraId="5A5F1B95" w14:textId="3A923B5A" w:rsidR="00FE6F2D" w:rsidRDefault="00FE6F2D" w:rsidP="00FD0D5C">
      <w:pPr>
        <w:spacing w:before="134"/>
        <w:ind w:right="329"/>
        <w:rPr>
          <w:sz w:val="24"/>
        </w:rPr>
      </w:pPr>
    </w:p>
    <w:sectPr w:rsidR="00FE6F2D">
      <w:pgSz w:w="11900" w:h="16840"/>
      <w:pgMar w:top="1040" w:right="560" w:bottom="0" w:left="4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DDCA8" w14:textId="77777777" w:rsidR="00475A7F" w:rsidRDefault="00475A7F">
      <w:r>
        <w:separator/>
      </w:r>
    </w:p>
  </w:endnote>
  <w:endnote w:type="continuationSeparator" w:id="0">
    <w:p w14:paraId="191DF91B" w14:textId="77777777" w:rsidR="00475A7F" w:rsidRDefault="00475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PMingLiU">
    <w:altName w:val="新細明體"/>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BDD92" w14:textId="77777777" w:rsidR="00333BEE" w:rsidRPr="00333BEE" w:rsidRDefault="00333BEE">
    <w:pPr>
      <w:pStyle w:val="Footer"/>
      <w:jc w:val="center"/>
      <w:rPr>
        <w:b/>
        <w:bCs/>
        <w:color w:val="000000" w:themeColor="text1"/>
        <w:sz w:val="20"/>
        <w:szCs w:val="20"/>
      </w:rPr>
    </w:pPr>
    <w:r w:rsidRPr="00333BEE">
      <w:rPr>
        <w:b/>
        <w:bCs/>
        <w:color w:val="000000" w:themeColor="text1"/>
        <w:sz w:val="20"/>
        <w:szCs w:val="20"/>
        <w:lang w:val="zh-CN" w:eastAsia="zh-CN"/>
      </w:rPr>
      <w:t xml:space="preserve"> </w:t>
    </w:r>
    <w:r w:rsidRPr="00333BEE">
      <w:rPr>
        <w:b/>
        <w:bCs/>
        <w:color w:val="000000" w:themeColor="text1"/>
        <w:sz w:val="20"/>
        <w:szCs w:val="20"/>
      </w:rPr>
      <w:fldChar w:fldCharType="begin"/>
    </w:r>
    <w:r w:rsidRPr="00333BEE">
      <w:rPr>
        <w:b/>
        <w:bCs/>
        <w:color w:val="000000" w:themeColor="text1"/>
        <w:sz w:val="20"/>
        <w:szCs w:val="20"/>
      </w:rPr>
      <w:instrText>PAGE  \* Arabic  \* MERGEFORMAT</w:instrText>
    </w:r>
    <w:r w:rsidRPr="00333BEE">
      <w:rPr>
        <w:b/>
        <w:bCs/>
        <w:color w:val="000000" w:themeColor="text1"/>
        <w:sz w:val="20"/>
        <w:szCs w:val="20"/>
      </w:rPr>
      <w:fldChar w:fldCharType="separate"/>
    </w:r>
    <w:r w:rsidRPr="00333BEE">
      <w:rPr>
        <w:b/>
        <w:bCs/>
        <w:color w:val="000000" w:themeColor="text1"/>
        <w:sz w:val="20"/>
        <w:szCs w:val="20"/>
        <w:lang w:val="zh-CN" w:eastAsia="zh-CN"/>
      </w:rPr>
      <w:t>2</w:t>
    </w:r>
    <w:r w:rsidRPr="00333BEE">
      <w:rPr>
        <w:b/>
        <w:bCs/>
        <w:color w:val="000000" w:themeColor="text1"/>
        <w:sz w:val="20"/>
        <w:szCs w:val="20"/>
      </w:rPr>
      <w:fldChar w:fldCharType="end"/>
    </w:r>
    <w:r w:rsidRPr="00333BEE">
      <w:rPr>
        <w:b/>
        <w:bCs/>
        <w:color w:val="000000" w:themeColor="text1"/>
        <w:sz w:val="20"/>
        <w:szCs w:val="20"/>
        <w:lang w:val="zh-CN" w:eastAsia="zh-CN"/>
      </w:rPr>
      <w:t xml:space="preserve"> / </w:t>
    </w:r>
    <w:r w:rsidRPr="00333BEE">
      <w:rPr>
        <w:b/>
        <w:bCs/>
        <w:color w:val="000000" w:themeColor="text1"/>
        <w:sz w:val="20"/>
        <w:szCs w:val="20"/>
      </w:rPr>
      <w:fldChar w:fldCharType="begin"/>
    </w:r>
    <w:r w:rsidRPr="00333BEE">
      <w:rPr>
        <w:b/>
        <w:bCs/>
        <w:color w:val="000000" w:themeColor="text1"/>
        <w:sz w:val="20"/>
        <w:szCs w:val="20"/>
      </w:rPr>
      <w:instrText>NUMPAGES  \* Arabic  \* MERGEFORMAT</w:instrText>
    </w:r>
    <w:r w:rsidRPr="00333BEE">
      <w:rPr>
        <w:b/>
        <w:bCs/>
        <w:color w:val="000000" w:themeColor="text1"/>
        <w:sz w:val="20"/>
        <w:szCs w:val="20"/>
      </w:rPr>
      <w:fldChar w:fldCharType="separate"/>
    </w:r>
    <w:r w:rsidRPr="00333BEE">
      <w:rPr>
        <w:b/>
        <w:bCs/>
        <w:color w:val="000000" w:themeColor="text1"/>
        <w:sz w:val="20"/>
        <w:szCs w:val="20"/>
        <w:lang w:val="zh-CN" w:eastAsia="zh-CN"/>
      </w:rPr>
      <w:t>2</w:t>
    </w:r>
    <w:r w:rsidRPr="00333BEE">
      <w:rPr>
        <w:b/>
        <w:bCs/>
        <w:color w:val="000000" w:themeColor="text1"/>
        <w:sz w:val="20"/>
        <w:szCs w:val="20"/>
      </w:rPr>
      <w:fldChar w:fldCharType="end"/>
    </w:r>
  </w:p>
  <w:p w14:paraId="7D142931" w14:textId="77777777" w:rsidR="00333BEE" w:rsidRPr="00333BEE" w:rsidRDefault="00333BEE">
    <w:pPr>
      <w:pStyle w:val="Footer"/>
      <w:rPr>
        <w:b/>
        <w:bCs/>
        <w:color w:val="000000" w:themeColor="text1"/>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CB003" w14:textId="77777777" w:rsidR="00475A7F" w:rsidRDefault="00475A7F">
      <w:r>
        <w:separator/>
      </w:r>
    </w:p>
  </w:footnote>
  <w:footnote w:type="continuationSeparator" w:id="0">
    <w:p w14:paraId="16CEC19E" w14:textId="77777777" w:rsidR="00475A7F" w:rsidRDefault="00475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41EC" w14:textId="50FDC6FB" w:rsidR="00333BEE" w:rsidRDefault="00475A7F">
    <w:pPr>
      <w:pStyle w:val="Header"/>
    </w:pPr>
    <w:r>
      <w:rPr>
        <w:noProof/>
      </w:rPr>
      <w:pict w14:anchorId="32C77E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978454" o:spid="_x0000_s1029" type="#_x0000_t75" style="position:absolute;left:0;text-align:left;margin-left:0;margin-top:0;width:591.5pt;height:841.95pt;z-index:-251657216;mso-position-horizontal:center;mso-position-horizontal-relative:margin;mso-position-vertical:center;mso-position-vertical-relative:margin" o:allowincell="f">
          <v:imagedata r:id="rId1" o:title="图片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DE3F" w14:textId="2A46FD24" w:rsidR="00333BEE" w:rsidRDefault="00475A7F" w:rsidP="00FD0D5C">
    <w:pPr>
      <w:pStyle w:val="Header"/>
      <w:jc w:val="left"/>
    </w:pPr>
    <w:r>
      <w:rPr>
        <w:noProof/>
      </w:rPr>
      <w:pict w14:anchorId="006A1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978455" o:spid="_x0000_s1030" type="#_x0000_t75" style="position:absolute;margin-left:0;margin-top:0;width:591.5pt;height:841.95pt;z-index:-251656192;mso-position-horizontal:center;mso-position-horizontal-relative:margin;mso-position-vertical:center;mso-position-vertical-relative:margin" o:allowincell="f">
          <v:imagedata r:id="rId1" o:title="图片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F3DA4" w14:textId="1382C776" w:rsidR="00333BEE" w:rsidRDefault="00475A7F">
    <w:pPr>
      <w:pStyle w:val="Header"/>
    </w:pPr>
    <w:r>
      <w:rPr>
        <w:noProof/>
      </w:rPr>
      <w:pict w14:anchorId="1B2AB8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978453" o:spid="_x0000_s1028" type="#_x0000_t75" style="position:absolute;left:0;text-align:left;margin-left:0;margin-top:0;width:591.5pt;height:841.95pt;z-index:-251658240;mso-position-horizontal:center;mso-position-horizontal-relative:margin;mso-position-vertical:center;mso-position-vertical-relative:margin" o:allowincell="f">
          <v:imagedata r:id="rId1" o:title="图片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896" w:hanging="187"/>
      </w:pPr>
      <w:rPr>
        <w:rFonts w:ascii="Arial" w:eastAsia="Arial" w:hAnsi="Arial" w:cs="Arial" w:hint="default"/>
        <w:b/>
        <w:bCs/>
        <w:i w:val="0"/>
        <w:iCs w:val="0"/>
        <w:spacing w:val="0"/>
        <w:w w:val="100"/>
        <w:sz w:val="23"/>
        <w:szCs w:val="23"/>
        <w:lang w:val="en-US" w:eastAsia="en-US" w:bidi="ar-SA"/>
      </w:rPr>
    </w:lvl>
    <w:lvl w:ilvl="1">
      <w:numFmt w:val="bullet"/>
      <w:lvlText w:val="•"/>
      <w:lvlJc w:val="left"/>
      <w:pPr>
        <w:ind w:left="1932" w:hanging="187"/>
      </w:pPr>
      <w:rPr>
        <w:rFonts w:hint="default"/>
        <w:lang w:val="en-US" w:eastAsia="en-US" w:bidi="ar-SA"/>
      </w:rPr>
    </w:lvl>
    <w:lvl w:ilvl="2">
      <w:numFmt w:val="bullet"/>
      <w:lvlText w:val="•"/>
      <w:lvlJc w:val="left"/>
      <w:pPr>
        <w:ind w:left="2972" w:hanging="187"/>
      </w:pPr>
      <w:rPr>
        <w:rFonts w:hint="default"/>
        <w:lang w:val="en-US" w:eastAsia="en-US" w:bidi="ar-SA"/>
      </w:rPr>
    </w:lvl>
    <w:lvl w:ilvl="3">
      <w:numFmt w:val="bullet"/>
      <w:lvlText w:val="•"/>
      <w:lvlJc w:val="left"/>
      <w:pPr>
        <w:ind w:left="4012" w:hanging="187"/>
      </w:pPr>
      <w:rPr>
        <w:rFonts w:hint="default"/>
        <w:lang w:val="en-US" w:eastAsia="en-US" w:bidi="ar-SA"/>
      </w:rPr>
    </w:lvl>
    <w:lvl w:ilvl="4">
      <w:numFmt w:val="bullet"/>
      <w:lvlText w:val="•"/>
      <w:lvlJc w:val="left"/>
      <w:pPr>
        <w:ind w:left="5052" w:hanging="187"/>
      </w:pPr>
      <w:rPr>
        <w:rFonts w:hint="default"/>
        <w:lang w:val="en-US" w:eastAsia="en-US" w:bidi="ar-SA"/>
      </w:rPr>
    </w:lvl>
    <w:lvl w:ilvl="5">
      <w:numFmt w:val="bullet"/>
      <w:lvlText w:val="•"/>
      <w:lvlJc w:val="left"/>
      <w:pPr>
        <w:ind w:left="6092" w:hanging="187"/>
      </w:pPr>
      <w:rPr>
        <w:rFonts w:hint="default"/>
        <w:lang w:val="en-US" w:eastAsia="en-US" w:bidi="ar-SA"/>
      </w:rPr>
    </w:lvl>
    <w:lvl w:ilvl="6">
      <w:numFmt w:val="bullet"/>
      <w:lvlText w:val="•"/>
      <w:lvlJc w:val="left"/>
      <w:pPr>
        <w:ind w:left="7132" w:hanging="187"/>
      </w:pPr>
      <w:rPr>
        <w:rFonts w:hint="default"/>
        <w:lang w:val="en-US" w:eastAsia="en-US" w:bidi="ar-SA"/>
      </w:rPr>
    </w:lvl>
    <w:lvl w:ilvl="7">
      <w:numFmt w:val="bullet"/>
      <w:lvlText w:val="•"/>
      <w:lvlJc w:val="left"/>
      <w:pPr>
        <w:ind w:left="8172" w:hanging="187"/>
      </w:pPr>
      <w:rPr>
        <w:rFonts w:hint="default"/>
        <w:lang w:val="en-US" w:eastAsia="en-US" w:bidi="ar-SA"/>
      </w:rPr>
    </w:lvl>
    <w:lvl w:ilvl="8">
      <w:numFmt w:val="bullet"/>
      <w:lvlText w:val="•"/>
      <w:lvlJc w:val="left"/>
      <w:pPr>
        <w:ind w:left="9212" w:hanging="187"/>
      </w:pPr>
      <w:rPr>
        <w:rFonts w:hint="default"/>
        <w:lang w:val="en-US" w:eastAsia="en-US" w:bidi="ar-SA"/>
      </w:rPr>
    </w:lvl>
  </w:abstractNum>
  <w:abstractNum w:abstractNumId="1" w15:restartNumberingAfterBreak="0">
    <w:nsid w:val="BF205925"/>
    <w:multiLevelType w:val="multilevel"/>
    <w:tmpl w:val="BF205925"/>
    <w:lvl w:ilvl="0">
      <w:start w:val="1"/>
      <w:numFmt w:val="decimal"/>
      <w:lvlText w:val="(%1)"/>
      <w:lvlJc w:val="left"/>
      <w:pPr>
        <w:ind w:left="886" w:hanging="224"/>
      </w:pPr>
      <w:rPr>
        <w:rFonts w:ascii="Arial" w:eastAsia="Arial" w:hAnsi="Arial" w:cs="Arial" w:hint="default"/>
        <w:b w:val="0"/>
        <w:bCs w:val="0"/>
        <w:i w:val="0"/>
        <w:iCs w:val="0"/>
        <w:spacing w:val="-1"/>
        <w:w w:val="101"/>
        <w:sz w:val="16"/>
        <w:szCs w:val="16"/>
        <w:lang w:val="en-US" w:eastAsia="en-US" w:bidi="ar-SA"/>
      </w:rPr>
    </w:lvl>
    <w:lvl w:ilvl="1">
      <w:numFmt w:val="bullet"/>
      <w:lvlText w:val="•"/>
      <w:lvlJc w:val="left"/>
      <w:pPr>
        <w:ind w:left="1880" w:hanging="224"/>
      </w:pPr>
      <w:rPr>
        <w:rFonts w:hint="default"/>
        <w:lang w:val="en-US" w:eastAsia="en-US" w:bidi="ar-SA"/>
      </w:rPr>
    </w:lvl>
    <w:lvl w:ilvl="2">
      <w:numFmt w:val="bullet"/>
      <w:lvlText w:val="•"/>
      <w:lvlJc w:val="left"/>
      <w:pPr>
        <w:ind w:left="2880" w:hanging="224"/>
      </w:pPr>
      <w:rPr>
        <w:rFonts w:hint="default"/>
        <w:lang w:val="en-US" w:eastAsia="en-US" w:bidi="ar-SA"/>
      </w:rPr>
    </w:lvl>
    <w:lvl w:ilvl="3">
      <w:numFmt w:val="bullet"/>
      <w:lvlText w:val="•"/>
      <w:lvlJc w:val="left"/>
      <w:pPr>
        <w:ind w:left="3880" w:hanging="224"/>
      </w:pPr>
      <w:rPr>
        <w:rFonts w:hint="default"/>
        <w:lang w:val="en-US" w:eastAsia="en-US" w:bidi="ar-SA"/>
      </w:rPr>
    </w:lvl>
    <w:lvl w:ilvl="4">
      <w:numFmt w:val="bullet"/>
      <w:lvlText w:val="•"/>
      <w:lvlJc w:val="left"/>
      <w:pPr>
        <w:ind w:left="4880" w:hanging="224"/>
      </w:pPr>
      <w:rPr>
        <w:rFonts w:hint="default"/>
        <w:lang w:val="en-US" w:eastAsia="en-US" w:bidi="ar-SA"/>
      </w:rPr>
    </w:lvl>
    <w:lvl w:ilvl="5">
      <w:numFmt w:val="bullet"/>
      <w:lvlText w:val="•"/>
      <w:lvlJc w:val="left"/>
      <w:pPr>
        <w:ind w:left="5880" w:hanging="224"/>
      </w:pPr>
      <w:rPr>
        <w:rFonts w:hint="default"/>
        <w:lang w:val="en-US" w:eastAsia="en-US" w:bidi="ar-SA"/>
      </w:rPr>
    </w:lvl>
    <w:lvl w:ilvl="6">
      <w:numFmt w:val="bullet"/>
      <w:lvlText w:val="•"/>
      <w:lvlJc w:val="left"/>
      <w:pPr>
        <w:ind w:left="6880" w:hanging="224"/>
      </w:pPr>
      <w:rPr>
        <w:rFonts w:hint="default"/>
        <w:lang w:val="en-US" w:eastAsia="en-US" w:bidi="ar-SA"/>
      </w:rPr>
    </w:lvl>
    <w:lvl w:ilvl="7">
      <w:numFmt w:val="bullet"/>
      <w:lvlText w:val="•"/>
      <w:lvlJc w:val="left"/>
      <w:pPr>
        <w:ind w:left="7880" w:hanging="224"/>
      </w:pPr>
      <w:rPr>
        <w:rFonts w:hint="default"/>
        <w:lang w:val="en-US" w:eastAsia="en-US" w:bidi="ar-SA"/>
      </w:rPr>
    </w:lvl>
    <w:lvl w:ilvl="8">
      <w:numFmt w:val="bullet"/>
      <w:lvlText w:val="•"/>
      <w:lvlJc w:val="left"/>
      <w:pPr>
        <w:ind w:left="8880" w:hanging="224"/>
      </w:pPr>
      <w:rPr>
        <w:rFonts w:hint="default"/>
        <w:lang w:val="en-US" w:eastAsia="en-US" w:bidi="ar-SA"/>
      </w:rPr>
    </w:lvl>
  </w:abstractNum>
  <w:abstractNum w:abstractNumId="2" w15:restartNumberingAfterBreak="0">
    <w:nsid w:val="CF092B84"/>
    <w:multiLevelType w:val="multilevel"/>
    <w:tmpl w:val="CF092B84"/>
    <w:lvl w:ilvl="0">
      <w:start w:val="1"/>
      <w:numFmt w:val="decimal"/>
      <w:lvlText w:val="%1."/>
      <w:lvlJc w:val="left"/>
      <w:pPr>
        <w:ind w:left="846" w:hanging="184"/>
      </w:pPr>
      <w:rPr>
        <w:rFonts w:ascii="Arial" w:eastAsia="Arial" w:hAnsi="Arial" w:cs="Arial" w:hint="default"/>
        <w:b w:val="0"/>
        <w:bCs w:val="0"/>
        <w:i w:val="0"/>
        <w:iCs w:val="0"/>
        <w:spacing w:val="-1"/>
        <w:w w:val="101"/>
        <w:sz w:val="18"/>
        <w:szCs w:val="18"/>
        <w:lang w:val="en-US" w:eastAsia="en-US" w:bidi="ar-SA"/>
      </w:rPr>
    </w:lvl>
    <w:lvl w:ilvl="1">
      <w:numFmt w:val="bullet"/>
      <w:lvlText w:val="•"/>
      <w:lvlJc w:val="left"/>
      <w:pPr>
        <w:ind w:left="1844" w:hanging="184"/>
      </w:pPr>
      <w:rPr>
        <w:rFonts w:hint="default"/>
        <w:lang w:val="en-US" w:eastAsia="en-US" w:bidi="ar-SA"/>
      </w:rPr>
    </w:lvl>
    <w:lvl w:ilvl="2">
      <w:numFmt w:val="bullet"/>
      <w:lvlText w:val="•"/>
      <w:lvlJc w:val="left"/>
      <w:pPr>
        <w:ind w:left="2848" w:hanging="184"/>
      </w:pPr>
      <w:rPr>
        <w:rFonts w:hint="default"/>
        <w:lang w:val="en-US" w:eastAsia="en-US" w:bidi="ar-SA"/>
      </w:rPr>
    </w:lvl>
    <w:lvl w:ilvl="3">
      <w:numFmt w:val="bullet"/>
      <w:lvlText w:val="•"/>
      <w:lvlJc w:val="left"/>
      <w:pPr>
        <w:ind w:left="3852" w:hanging="184"/>
      </w:pPr>
      <w:rPr>
        <w:rFonts w:hint="default"/>
        <w:lang w:val="en-US" w:eastAsia="en-US" w:bidi="ar-SA"/>
      </w:rPr>
    </w:lvl>
    <w:lvl w:ilvl="4">
      <w:numFmt w:val="bullet"/>
      <w:lvlText w:val="•"/>
      <w:lvlJc w:val="left"/>
      <w:pPr>
        <w:ind w:left="4856" w:hanging="184"/>
      </w:pPr>
      <w:rPr>
        <w:rFonts w:hint="default"/>
        <w:lang w:val="en-US" w:eastAsia="en-US" w:bidi="ar-SA"/>
      </w:rPr>
    </w:lvl>
    <w:lvl w:ilvl="5">
      <w:numFmt w:val="bullet"/>
      <w:lvlText w:val="•"/>
      <w:lvlJc w:val="left"/>
      <w:pPr>
        <w:ind w:left="5860" w:hanging="184"/>
      </w:pPr>
      <w:rPr>
        <w:rFonts w:hint="default"/>
        <w:lang w:val="en-US" w:eastAsia="en-US" w:bidi="ar-SA"/>
      </w:rPr>
    </w:lvl>
    <w:lvl w:ilvl="6">
      <w:numFmt w:val="bullet"/>
      <w:lvlText w:val="•"/>
      <w:lvlJc w:val="left"/>
      <w:pPr>
        <w:ind w:left="6864" w:hanging="184"/>
      </w:pPr>
      <w:rPr>
        <w:rFonts w:hint="default"/>
        <w:lang w:val="en-US" w:eastAsia="en-US" w:bidi="ar-SA"/>
      </w:rPr>
    </w:lvl>
    <w:lvl w:ilvl="7">
      <w:numFmt w:val="bullet"/>
      <w:lvlText w:val="•"/>
      <w:lvlJc w:val="left"/>
      <w:pPr>
        <w:ind w:left="7868" w:hanging="184"/>
      </w:pPr>
      <w:rPr>
        <w:rFonts w:hint="default"/>
        <w:lang w:val="en-US" w:eastAsia="en-US" w:bidi="ar-SA"/>
      </w:rPr>
    </w:lvl>
    <w:lvl w:ilvl="8">
      <w:numFmt w:val="bullet"/>
      <w:lvlText w:val="•"/>
      <w:lvlJc w:val="left"/>
      <w:pPr>
        <w:ind w:left="8872" w:hanging="184"/>
      </w:pPr>
      <w:rPr>
        <w:rFonts w:hint="default"/>
        <w:lang w:val="en-US" w:eastAsia="en-US" w:bidi="ar-SA"/>
      </w:rPr>
    </w:lvl>
  </w:abstractNum>
  <w:abstractNum w:abstractNumId="3" w15:restartNumberingAfterBreak="0">
    <w:nsid w:val="0053208E"/>
    <w:multiLevelType w:val="multilevel"/>
    <w:tmpl w:val="0053208E"/>
    <w:lvl w:ilvl="0">
      <w:start w:val="1"/>
      <w:numFmt w:val="decimal"/>
      <w:lvlText w:val="%1"/>
      <w:lvlJc w:val="left"/>
      <w:pPr>
        <w:ind w:left="484" w:hanging="187"/>
      </w:pPr>
      <w:rPr>
        <w:rFonts w:ascii="Arial" w:eastAsia="Arial" w:hAnsi="Arial" w:cs="Arial" w:hint="default"/>
        <w:b/>
        <w:bCs/>
        <w:i w:val="0"/>
        <w:iCs w:val="0"/>
        <w:spacing w:val="0"/>
        <w:w w:val="100"/>
        <w:sz w:val="23"/>
        <w:szCs w:val="23"/>
        <w:lang w:val="en-US" w:eastAsia="en-US" w:bidi="ar-SA"/>
      </w:rPr>
    </w:lvl>
    <w:lvl w:ilvl="1">
      <w:start w:val="1"/>
      <w:numFmt w:val="decimal"/>
      <w:lvlText w:val="%1.%2"/>
      <w:lvlJc w:val="left"/>
      <w:pPr>
        <w:ind w:left="629" w:hanging="331"/>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1760" w:hanging="331"/>
      </w:pPr>
      <w:rPr>
        <w:rFonts w:hint="default"/>
        <w:lang w:val="en-US" w:eastAsia="en-US" w:bidi="ar-SA"/>
      </w:rPr>
    </w:lvl>
    <w:lvl w:ilvl="3">
      <w:numFmt w:val="bullet"/>
      <w:lvlText w:val="•"/>
      <w:lvlJc w:val="left"/>
      <w:pPr>
        <w:ind w:left="2900" w:hanging="331"/>
      </w:pPr>
      <w:rPr>
        <w:rFonts w:hint="default"/>
        <w:lang w:val="en-US" w:eastAsia="en-US" w:bidi="ar-SA"/>
      </w:rPr>
    </w:lvl>
    <w:lvl w:ilvl="4">
      <w:numFmt w:val="bullet"/>
      <w:lvlText w:val="•"/>
      <w:lvlJc w:val="left"/>
      <w:pPr>
        <w:ind w:left="4040" w:hanging="331"/>
      </w:pPr>
      <w:rPr>
        <w:rFonts w:hint="default"/>
        <w:lang w:val="en-US" w:eastAsia="en-US" w:bidi="ar-SA"/>
      </w:rPr>
    </w:lvl>
    <w:lvl w:ilvl="5">
      <w:numFmt w:val="bullet"/>
      <w:lvlText w:val="•"/>
      <w:lvlJc w:val="left"/>
      <w:pPr>
        <w:ind w:left="5180" w:hanging="331"/>
      </w:pPr>
      <w:rPr>
        <w:rFonts w:hint="default"/>
        <w:lang w:val="en-US" w:eastAsia="en-US" w:bidi="ar-SA"/>
      </w:rPr>
    </w:lvl>
    <w:lvl w:ilvl="6">
      <w:numFmt w:val="bullet"/>
      <w:lvlText w:val="•"/>
      <w:lvlJc w:val="left"/>
      <w:pPr>
        <w:ind w:left="6320" w:hanging="331"/>
      </w:pPr>
      <w:rPr>
        <w:rFonts w:hint="default"/>
        <w:lang w:val="en-US" w:eastAsia="en-US" w:bidi="ar-SA"/>
      </w:rPr>
    </w:lvl>
    <w:lvl w:ilvl="7">
      <w:numFmt w:val="bullet"/>
      <w:lvlText w:val="•"/>
      <w:lvlJc w:val="left"/>
      <w:pPr>
        <w:ind w:left="7460" w:hanging="331"/>
      </w:pPr>
      <w:rPr>
        <w:rFonts w:hint="default"/>
        <w:lang w:val="en-US" w:eastAsia="en-US" w:bidi="ar-SA"/>
      </w:rPr>
    </w:lvl>
    <w:lvl w:ilvl="8">
      <w:numFmt w:val="bullet"/>
      <w:lvlText w:val="•"/>
      <w:lvlJc w:val="left"/>
      <w:pPr>
        <w:ind w:left="8600" w:hanging="331"/>
      </w:pPr>
      <w:rPr>
        <w:rFonts w:hint="default"/>
        <w:lang w:val="en-US" w:eastAsia="en-US" w:bidi="ar-SA"/>
      </w:rPr>
    </w:lvl>
  </w:abstractNum>
  <w:abstractNum w:abstractNumId="4" w15:restartNumberingAfterBreak="0">
    <w:nsid w:val="03D62ECE"/>
    <w:multiLevelType w:val="multilevel"/>
    <w:tmpl w:val="03D62ECE"/>
    <w:lvl w:ilvl="0">
      <w:start w:val="1"/>
      <w:numFmt w:val="decimal"/>
      <w:lvlText w:val="%1."/>
      <w:lvlJc w:val="left"/>
      <w:pPr>
        <w:ind w:left="427" w:hanging="130"/>
      </w:pPr>
      <w:rPr>
        <w:rFonts w:ascii="Arial" w:eastAsia="Arial" w:hAnsi="Arial" w:cs="Arial" w:hint="default"/>
        <w:b/>
        <w:bCs/>
        <w:i w:val="0"/>
        <w:iCs w:val="0"/>
        <w:color w:val="333333"/>
        <w:spacing w:val="-5"/>
        <w:w w:val="102"/>
        <w:sz w:val="13"/>
        <w:szCs w:val="13"/>
        <w:lang w:val="en-US" w:eastAsia="en-US" w:bidi="ar-SA"/>
      </w:rPr>
    </w:lvl>
    <w:lvl w:ilvl="1">
      <w:numFmt w:val="bullet"/>
      <w:lvlText w:val="•"/>
      <w:lvlJc w:val="left"/>
      <w:pPr>
        <w:ind w:left="1466" w:hanging="130"/>
      </w:pPr>
      <w:rPr>
        <w:rFonts w:hint="default"/>
        <w:lang w:val="en-US" w:eastAsia="en-US" w:bidi="ar-SA"/>
      </w:rPr>
    </w:lvl>
    <w:lvl w:ilvl="2">
      <w:numFmt w:val="bullet"/>
      <w:lvlText w:val="•"/>
      <w:lvlJc w:val="left"/>
      <w:pPr>
        <w:ind w:left="2512" w:hanging="130"/>
      </w:pPr>
      <w:rPr>
        <w:rFonts w:hint="default"/>
        <w:lang w:val="en-US" w:eastAsia="en-US" w:bidi="ar-SA"/>
      </w:rPr>
    </w:lvl>
    <w:lvl w:ilvl="3">
      <w:numFmt w:val="bullet"/>
      <w:lvlText w:val="•"/>
      <w:lvlJc w:val="left"/>
      <w:pPr>
        <w:ind w:left="3558" w:hanging="130"/>
      </w:pPr>
      <w:rPr>
        <w:rFonts w:hint="default"/>
        <w:lang w:val="en-US" w:eastAsia="en-US" w:bidi="ar-SA"/>
      </w:rPr>
    </w:lvl>
    <w:lvl w:ilvl="4">
      <w:numFmt w:val="bullet"/>
      <w:lvlText w:val="•"/>
      <w:lvlJc w:val="left"/>
      <w:pPr>
        <w:ind w:left="4604" w:hanging="130"/>
      </w:pPr>
      <w:rPr>
        <w:rFonts w:hint="default"/>
        <w:lang w:val="en-US" w:eastAsia="en-US" w:bidi="ar-SA"/>
      </w:rPr>
    </w:lvl>
    <w:lvl w:ilvl="5">
      <w:numFmt w:val="bullet"/>
      <w:lvlText w:val="•"/>
      <w:lvlJc w:val="left"/>
      <w:pPr>
        <w:ind w:left="5650" w:hanging="130"/>
      </w:pPr>
      <w:rPr>
        <w:rFonts w:hint="default"/>
        <w:lang w:val="en-US" w:eastAsia="en-US" w:bidi="ar-SA"/>
      </w:rPr>
    </w:lvl>
    <w:lvl w:ilvl="6">
      <w:numFmt w:val="bullet"/>
      <w:lvlText w:val="•"/>
      <w:lvlJc w:val="left"/>
      <w:pPr>
        <w:ind w:left="6696" w:hanging="130"/>
      </w:pPr>
      <w:rPr>
        <w:rFonts w:hint="default"/>
        <w:lang w:val="en-US" w:eastAsia="en-US" w:bidi="ar-SA"/>
      </w:rPr>
    </w:lvl>
    <w:lvl w:ilvl="7">
      <w:numFmt w:val="bullet"/>
      <w:lvlText w:val="•"/>
      <w:lvlJc w:val="left"/>
      <w:pPr>
        <w:ind w:left="7742" w:hanging="130"/>
      </w:pPr>
      <w:rPr>
        <w:rFonts w:hint="default"/>
        <w:lang w:val="en-US" w:eastAsia="en-US" w:bidi="ar-SA"/>
      </w:rPr>
    </w:lvl>
    <w:lvl w:ilvl="8">
      <w:numFmt w:val="bullet"/>
      <w:lvlText w:val="•"/>
      <w:lvlJc w:val="left"/>
      <w:pPr>
        <w:ind w:left="8788" w:hanging="130"/>
      </w:pPr>
      <w:rPr>
        <w:rFonts w:hint="default"/>
        <w:lang w:val="en-US" w:eastAsia="en-US" w:bidi="ar-SA"/>
      </w:rPr>
    </w:lvl>
  </w:abstractNum>
  <w:abstractNum w:abstractNumId="5" w15:restartNumberingAfterBreak="0">
    <w:nsid w:val="161B4A4A"/>
    <w:multiLevelType w:val="multilevel"/>
    <w:tmpl w:val="0053208E"/>
    <w:lvl w:ilvl="0">
      <w:start w:val="1"/>
      <w:numFmt w:val="decimal"/>
      <w:lvlText w:val="%1"/>
      <w:lvlJc w:val="left"/>
      <w:pPr>
        <w:ind w:left="484" w:hanging="187"/>
      </w:pPr>
      <w:rPr>
        <w:rFonts w:ascii="Arial" w:eastAsia="Arial" w:hAnsi="Arial" w:cs="Arial" w:hint="default"/>
        <w:b/>
        <w:bCs/>
        <w:i w:val="0"/>
        <w:iCs w:val="0"/>
        <w:spacing w:val="0"/>
        <w:w w:val="100"/>
        <w:sz w:val="23"/>
        <w:szCs w:val="23"/>
        <w:lang w:val="en-US" w:eastAsia="en-US" w:bidi="ar-SA"/>
      </w:rPr>
    </w:lvl>
    <w:lvl w:ilvl="1">
      <w:start w:val="1"/>
      <w:numFmt w:val="decimal"/>
      <w:lvlText w:val="%1.%2"/>
      <w:lvlJc w:val="left"/>
      <w:pPr>
        <w:ind w:left="629" w:hanging="331"/>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1760" w:hanging="331"/>
      </w:pPr>
      <w:rPr>
        <w:rFonts w:hint="default"/>
        <w:lang w:val="en-US" w:eastAsia="en-US" w:bidi="ar-SA"/>
      </w:rPr>
    </w:lvl>
    <w:lvl w:ilvl="3">
      <w:numFmt w:val="bullet"/>
      <w:lvlText w:val="•"/>
      <w:lvlJc w:val="left"/>
      <w:pPr>
        <w:ind w:left="2900" w:hanging="331"/>
      </w:pPr>
      <w:rPr>
        <w:rFonts w:hint="default"/>
        <w:lang w:val="en-US" w:eastAsia="en-US" w:bidi="ar-SA"/>
      </w:rPr>
    </w:lvl>
    <w:lvl w:ilvl="4">
      <w:numFmt w:val="bullet"/>
      <w:lvlText w:val="•"/>
      <w:lvlJc w:val="left"/>
      <w:pPr>
        <w:ind w:left="4040" w:hanging="331"/>
      </w:pPr>
      <w:rPr>
        <w:rFonts w:hint="default"/>
        <w:lang w:val="en-US" w:eastAsia="en-US" w:bidi="ar-SA"/>
      </w:rPr>
    </w:lvl>
    <w:lvl w:ilvl="5">
      <w:numFmt w:val="bullet"/>
      <w:lvlText w:val="•"/>
      <w:lvlJc w:val="left"/>
      <w:pPr>
        <w:ind w:left="5180" w:hanging="331"/>
      </w:pPr>
      <w:rPr>
        <w:rFonts w:hint="default"/>
        <w:lang w:val="en-US" w:eastAsia="en-US" w:bidi="ar-SA"/>
      </w:rPr>
    </w:lvl>
    <w:lvl w:ilvl="6">
      <w:numFmt w:val="bullet"/>
      <w:lvlText w:val="•"/>
      <w:lvlJc w:val="left"/>
      <w:pPr>
        <w:ind w:left="6320" w:hanging="331"/>
      </w:pPr>
      <w:rPr>
        <w:rFonts w:hint="default"/>
        <w:lang w:val="en-US" w:eastAsia="en-US" w:bidi="ar-SA"/>
      </w:rPr>
    </w:lvl>
    <w:lvl w:ilvl="7">
      <w:numFmt w:val="bullet"/>
      <w:lvlText w:val="•"/>
      <w:lvlJc w:val="left"/>
      <w:pPr>
        <w:ind w:left="7460" w:hanging="331"/>
      </w:pPr>
      <w:rPr>
        <w:rFonts w:hint="default"/>
        <w:lang w:val="en-US" w:eastAsia="en-US" w:bidi="ar-SA"/>
      </w:rPr>
    </w:lvl>
    <w:lvl w:ilvl="8">
      <w:numFmt w:val="bullet"/>
      <w:lvlText w:val="•"/>
      <w:lvlJc w:val="left"/>
      <w:pPr>
        <w:ind w:left="8600" w:hanging="331"/>
      </w:pPr>
      <w:rPr>
        <w:rFonts w:hint="default"/>
        <w:lang w:val="en-US" w:eastAsia="en-US" w:bidi="ar-SA"/>
      </w:rPr>
    </w:lvl>
  </w:abstractNum>
  <w:abstractNum w:abstractNumId="6" w15:restartNumberingAfterBreak="0">
    <w:nsid w:val="1BF421C6"/>
    <w:multiLevelType w:val="multilevel"/>
    <w:tmpl w:val="59ADCABA"/>
    <w:lvl w:ilvl="0">
      <w:start w:val="1"/>
      <w:numFmt w:val="decimal"/>
      <w:lvlText w:val="%1"/>
      <w:lvlJc w:val="left"/>
      <w:pPr>
        <w:ind w:left="484" w:hanging="187"/>
      </w:pPr>
      <w:rPr>
        <w:rFonts w:ascii="Arial" w:eastAsia="Arial" w:hAnsi="Arial" w:cs="Arial" w:hint="default"/>
        <w:b/>
        <w:bCs/>
        <w:i w:val="0"/>
        <w:iCs w:val="0"/>
        <w:spacing w:val="0"/>
        <w:w w:val="100"/>
        <w:sz w:val="23"/>
        <w:szCs w:val="23"/>
        <w:lang w:val="en-US" w:eastAsia="en-US" w:bidi="ar-SA"/>
      </w:rPr>
    </w:lvl>
    <w:lvl w:ilvl="1">
      <w:start w:val="1"/>
      <w:numFmt w:val="decimal"/>
      <w:lvlText w:val="%1.%2"/>
      <w:lvlJc w:val="left"/>
      <w:pPr>
        <w:ind w:left="629" w:hanging="331"/>
      </w:pPr>
      <w:rPr>
        <w:rFonts w:ascii="Arial" w:eastAsia="Arial" w:hAnsi="Arial" w:cs="Arial" w:hint="default"/>
        <w:b/>
        <w:bCs/>
        <w:i w:val="0"/>
        <w:iCs w:val="0"/>
        <w:spacing w:val="-1"/>
        <w:w w:val="100"/>
        <w:sz w:val="20"/>
        <w:szCs w:val="20"/>
        <w:lang w:val="en-US" w:eastAsia="en-US" w:bidi="ar-SA"/>
      </w:rPr>
    </w:lvl>
    <w:lvl w:ilvl="2">
      <w:start w:val="1"/>
      <w:numFmt w:val="decimal"/>
      <w:lvlText w:val="(%3)"/>
      <w:lvlJc w:val="left"/>
      <w:pPr>
        <w:ind w:left="663" w:hanging="224"/>
      </w:pPr>
      <w:rPr>
        <w:rFonts w:ascii="Arial" w:eastAsia="Arial" w:hAnsi="Arial" w:cs="Arial" w:hint="default"/>
        <w:b w:val="0"/>
        <w:bCs w:val="0"/>
        <w:i w:val="0"/>
        <w:iCs w:val="0"/>
        <w:spacing w:val="-1"/>
        <w:w w:val="101"/>
        <w:sz w:val="16"/>
        <w:szCs w:val="16"/>
        <w:lang w:val="en-US" w:eastAsia="en-US" w:bidi="ar-SA"/>
      </w:rPr>
    </w:lvl>
    <w:lvl w:ilvl="3">
      <w:numFmt w:val="bullet"/>
      <w:lvlText w:val="•"/>
      <w:lvlJc w:val="left"/>
      <w:pPr>
        <w:ind w:left="1937" w:hanging="224"/>
      </w:pPr>
      <w:rPr>
        <w:rFonts w:hint="default"/>
        <w:lang w:val="en-US" w:eastAsia="en-US" w:bidi="ar-SA"/>
      </w:rPr>
    </w:lvl>
    <w:lvl w:ilvl="4">
      <w:numFmt w:val="bullet"/>
      <w:lvlText w:val="•"/>
      <w:lvlJc w:val="left"/>
      <w:pPr>
        <w:ind w:left="3215" w:hanging="224"/>
      </w:pPr>
      <w:rPr>
        <w:rFonts w:hint="default"/>
        <w:lang w:val="en-US" w:eastAsia="en-US" w:bidi="ar-SA"/>
      </w:rPr>
    </w:lvl>
    <w:lvl w:ilvl="5">
      <w:numFmt w:val="bullet"/>
      <w:lvlText w:val="•"/>
      <w:lvlJc w:val="left"/>
      <w:pPr>
        <w:ind w:left="4492" w:hanging="224"/>
      </w:pPr>
      <w:rPr>
        <w:rFonts w:hint="default"/>
        <w:lang w:val="en-US" w:eastAsia="en-US" w:bidi="ar-SA"/>
      </w:rPr>
    </w:lvl>
    <w:lvl w:ilvl="6">
      <w:numFmt w:val="bullet"/>
      <w:lvlText w:val="•"/>
      <w:lvlJc w:val="left"/>
      <w:pPr>
        <w:ind w:left="5770" w:hanging="224"/>
      </w:pPr>
      <w:rPr>
        <w:rFonts w:hint="default"/>
        <w:lang w:val="en-US" w:eastAsia="en-US" w:bidi="ar-SA"/>
      </w:rPr>
    </w:lvl>
    <w:lvl w:ilvl="7">
      <w:numFmt w:val="bullet"/>
      <w:lvlText w:val="•"/>
      <w:lvlJc w:val="left"/>
      <w:pPr>
        <w:ind w:left="7047" w:hanging="224"/>
      </w:pPr>
      <w:rPr>
        <w:rFonts w:hint="default"/>
        <w:lang w:val="en-US" w:eastAsia="en-US" w:bidi="ar-SA"/>
      </w:rPr>
    </w:lvl>
    <w:lvl w:ilvl="8">
      <w:numFmt w:val="bullet"/>
      <w:lvlText w:val="•"/>
      <w:lvlJc w:val="left"/>
      <w:pPr>
        <w:ind w:left="8325" w:hanging="224"/>
      </w:pPr>
      <w:rPr>
        <w:rFonts w:hint="default"/>
        <w:lang w:val="en-US" w:eastAsia="en-US" w:bidi="ar-SA"/>
      </w:rPr>
    </w:lvl>
  </w:abstractNum>
  <w:abstractNum w:abstractNumId="7" w15:restartNumberingAfterBreak="0">
    <w:nsid w:val="25B654F3"/>
    <w:multiLevelType w:val="multilevel"/>
    <w:tmpl w:val="25B654F3"/>
    <w:lvl w:ilvl="0">
      <w:start w:val="1"/>
      <w:numFmt w:val="decimal"/>
      <w:lvlText w:val="[%1]"/>
      <w:lvlJc w:val="left"/>
      <w:pPr>
        <w:ind w:left="298" w:hanging="285"/>
      </w:pPr>
      <w:rPr>
        <w:rFonts w:ascii="Arial" w:eastAsia="Arial" w:hAnsi="Arial" w:cs="Arial" w:hint="default"/>
        <w:b w:val="0"/>
        <w:bCs w:val="0"/>
        <w:i w:val="0"/>
        <w:iCs w:val="0"/>
        <w:color w:val="4A4A4A"/>
        <w:spacing w:val="-1"/>
        <w:w w:val="101"/>
        <w:sz w:val="17"/>
        <w:szCs w:val="17"/>
        <w:lang w:val="en-US" w:eastAsia="en-US" w:bidi="ar-SA"/>
      </w:rPr>
    </w:lvl>
    <w:lvl w:ilvl="1">
      <w:numFmt w:val="bullet"/>
      <w:lvlText w:val="•"/>
      <w:lvlJc w:val="left"/>
      <w:pPr>
        <w:ind w:left="1358" w:hanging="285"/>
      </w:pPr>
      <w:rPr>
        <w:rFonts w:hint="default"/>
        <w:lang w:val="en-US" w:eastAsia="en-US" w:bidi="ar-SA"/>
      </w:rPr>
    </w:lvl>
    <w:lvl w:ilvl="2">
      <w:numFmt w:val="bullet"/>
      <w:lvlText w:val="•"/>
      <w:lvlJc w:val="left"/>
      <w:pPr>
        <w:ind w:left="2416" w:hanging="285"/>
      </w:pPr>
      <w:rPr>
        <w:rFonts w:hint="default"/>
        <w:lang w:val="en-US" w:eastAsia="en-US" w:bidi="ar-SA"/>
      </w:rPr>
    </w:lvl>
    <w:lvl w:ilvl="3">
      <w:numFmt w:val="bullet"/>
      <w:lvlText w:val="•"/>
      <w:lvlJc w:val="left"/>
      <w:pPr>
        <w:ind w:left="3474" w:hanging="285"/>
      </w:pPr>
      <w:rPr>
        <w:rFonts w:hint="default"/>
        <w:lang w:val="en-US" w:eastAsia="en-US" w:bidi="ar-SA"/>
      </w:rPr>
    </w:lvl>
    <w:lvl w:ilvl="4">
      <w:numFmt w:val="bullet"/>
      <w:lvlText w:val="•"/>
      <w:lvlJc w:val="left"/>
      <w:pPr>
        <w:ind w:left="4532" w:hanging="285"/>
      </w:pPr>
      <w:rPr>
        <w:rFonts w:hint="default"/>
        <w:lang w:val="en-US" w:eastAsia="en-US" w:bidi="ar-SA"/>
      </w:rPr>
    </w:lvl>
    <w:lvl w:ilvl="5">
      <w:numFmt w:val="bullet"/>
      <w:lvlText w:val="•"/>
      <w:lvlJc w:val="left"/>
      <w:pPr>
        <w:ind w:left="5590" w:hanging="285"/>
      </w:pPr>
      <w:rPr>
        <w:rFonts w:hint="default"/>
        <w:lang w:val="en-US" w:eastAsia="en-US" w:bidi="ar-SA"/>
      </w:rPr>
    </w:lvl>
    <w:lvl w:ilvl="6">
      <w:numFmt w:val="bullet"/>
      <w:lvlText w:val="•"/>
      <w:lvlJc w:val="left"/>
      <w:pPr>
        <w:ind w:left="6648" w:hanging="285"/>
      </w:pPr>
      <w:rPr>
        <w:rFonts w:hint="default"/>
        <w:lang w:val="en-US" w:eastAsia="en-US" w:bidi="ar-SA"/>
      </w:rPr>
    </w:lvl>
    <w:lvl w:ilvl="7">
      <w:numFmt w:val="bullet"/>
      <w:lvlText w:val="•"/>
      <w:lvlJc w:val="left"/>
      <w:pPr>
        <w:ind w:left="7706" w:hanging="285"/>
      </w:pPr>
      <w:rPr>
        <w:rFonts w:hint="default"/>
        <w:lang w:val="en-US" w:eastAsia="en-US" w:bidi="ar-SA"/>
      </w:rPr>
    </w:lvl>
    <w:lvl w:ilvl="8">
      <w:numFmt w:val="bullet"/>
      <w:lvlText w:val="•"/>
      <w:lvlJc w:val="left"/>
      <w:pPr>
        <w:ind w:left="8764" w:hanging="285"/>
      </w:pPr>
      <w:rPr>
        <w:rFonts w:hint="default"/>
        <w:lang w:val="en-US" w:eastAsia="en-US" w:bidi="ar-SA"/>
      </w:rPr>
    </w:lvl>
  </w:abstractNum>
  <w:abstractNum w:abstractNumId="8" w15:restartNumberingAfterBreak="0">
    <w:nsid w:val="3BB307AB"/>
    <w:multiLevelType w:val="multilevel"/>
    <w:tmpl w:val="0053208E"/>
    <w:lvl w:ilvl="0">
      <w:start w:val="1"/>
      <w:numFmt w:val="decimal"/>
      <w:lvlText w:val="%1"/>
      <w:lvlJc w:val="left"/>
      <w:pPr>
        <w:ind w:left="484" w:hanging="187"/>
      </w:pPr>
      <w:rPr>
        <w:rFonts w:ascii="Arial" w:eastAsia="Arial" w:hAnsi="Arial" w:cs="Arial" w:hint="default"/>
        <w:b/>
        <w:bCs/>
        <w:i w:val="0"/>
        <w:iCs w:val="0"/>
        <w:spacing w:val="0"/>
        <w:w w:val="100"/>
        <w:sz w:val="23"/>
        <w:szCs w:val="23"/>
        <w:lang w:val="en-US" w:eastAsia="en-US" w:bidi="ar-SA"/>
      </w:rPr>
    </w:lvl>
    <w:lvl w:ilvl="1">
      <w:start w:val="1"/>
      <w:numFmt w:val="decimal"/>
      <w:lvlText w:val="%1.%2"/>
      <w:lvlJc w:val="left"/>
      <w:pPr>
        <w:ind w:left="629" w:hanging="331"/>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1760" w:hanging="331"/>
      </w:pPr>
      <w:rPr>
        <w:rFonts w:hint="default"/>
        <w:lang w:val="en-US" w:eastAsia="en-US" w:bidi="ar-SA"/>
      </w:rPr>
    </w:lvl>
    <w:lvl w:ilvl="3">
      <w:numFmt w:val="bullet"/>
      <w:lvlText w:val="•"/>
      <w:lvlJc w:val="left"/>
      <w:pPr>
        <w:ind w:left="2900" w:hanging="331"/>
      </w:pPr>
      <w:rPr>
        <w:rFonts w:hint="default"/>
        <w:lang w:val="en-US" w:eastAsia="en-US" w:bidi="ar-SA"/>
      </w:rPr>
    </w:lvl>
    <w:lvl w:ilvl="4">
      <w:numFmt w:val="bullet"/>
      <w:lvlText w:val="•"/>
      <w:lvlJc w:val="left"/>
      <w:pPr>
        <w:ind w:left="4040" w:hanging="331"/>
      </w:pPr>
      <w:rPr>
        <w:rFonts w:hint="default"/>
        <w:lang w:val="en-US" w:eastAsia="en-US" w:bidi="ar-SA"/>
      </w:rPr>
    </w:lvl>
    <w:lvl w:ilvl="5">
      <w:numFmt w:val="bullet"/>
      <w:lvlText w:val="•"/>
      <w:lvlJc w:val="left"/>
      <w:pPr>
        <w:ind w:left="5180" w:hanging="331"/>
      </w:pPr>
      <w:rPr>
        <w:rFonts w:hint="default"/>
        <w:lang w:val="en-US" w:eastAsia="en-US" w:bidi="ar-SA"/>
      </w:rPr>
    </w:lvl>
    <w:lvl w:ilvl="6">
      <w:numFmt w:val="bullet"/>
      <w:lvlText w:val="•"/>
      <w:lvlJc w:val="left"/>
      <w:pPr>
        <w:ind w:left="6320" w:hanging="331"/>
      </w:pPr>
      <w:rPr>
        <w:rFonts w:hint="default"/>
        <w:lang w:val="en-US" w:eastAsia="en-US" w:bidi="ar-SA"/>
      </w:rPr>
    </w:lvl>
    <w:lvl w:ilvl="7">
      <w:numFmt w:val="bullet"/>
      <w:lvlText w:val="•"/>
      <w:lvlJc w:val="left"/>
      <w:pPr>
        <w:ind w:left="7460" w:hanging="331"/>
      </w:pPr>
      <w:rPr>
        <w:rFonts w:hint="default"/>
        <w:lang w:val="en-US" w:eastAsia="en-US" w:bidi="ar-SA"/>
      </w:rPr>
    </w:lvl>
    <w:lvl w:ilvl="8">
      <w:numFmt w:val="bullet"/>
      <w:lvlText w:val="•"/>
      <w:lvlJc w:val="left"/>
      <w:pPr>
        <w:ind w:left="8600" w:hanging="331"/>
      </w:pPr>
      <w:rPr>
        <w:rFonts w:hint="default"/>
        <w:lang w:val="en-US" w:eastAsia="en-US" w:bidi="ar-SA"/>
      </w:rPr>
    </w:lvl>
  </w:abstractNum>
  <w:abstractNum w:abstractNumId="9" w15:restartNumberingAfterBreak="0">
    <w:nsid w:val="59ADCABA"/>
    <w:multiLevelType w:val="multilevel"/>
    <w:tmpl w:val="59ADCABA"/>
    <w:lvl w:ilvl="0">
      <w:start w:val="1"/>
      <w:numFmt w:val="decimal"/>
      <w:lvlText w:val="%1"/>
      <w:lvlJc w:val="left"/>
      <w:pPr>
        <w:ind w:left="484" w:hanging="187"/>
      </w:pPr>
      <w:rPr>
        <w:rFonts w:ascii="Arial" w:eastAsia="Arial" w:hAnsi="Arial" w:cs="Arial" w:hint="default"/>
        <w:b/>
        <w:bCs/>
        <w:i w:val="0"/>
        <w:iCs w:val="0"/>
        <w:spacing w:val="0"/>
        <w:w w:val="100"/>
        <w:sz w:val="23"/>
        <w:szCs w:val="23"/>
        <w:lang w:val="en-US" w:eastAsia="en-US" w:bidi="ar-SA"/>
      </w:rPr>
    </w:lvl>
    <w:lvl w:ilvl="1">
      <w:start w:val="1"/>
      <w:numFmt w:val="decimal"/>
      <w:lvlText w:val="%1.%2"/>
      <w:lvlJc w:val="left"/>
      <w:pPr>
        <w:ind w:left="629" w:hanging="331"/>
      </w:pPr>
      <w:rPr>
        <w:rFonts w:ascii="Arial" w:eastAsia="Arial" w:hAnsi="Arial" w:cs="Arial" w:hint="default"/>
        <w:b/>
        <w:bCs/>
        <w:i w:val="0"/>
        <w:iCs w:val="0"/>
        <w:spacing w:val="-1"/>
        <w:w w:val="100"/>
        <w:sz w:val="20"/>
        <w:szCs w:val="20"/>
        <w:lang w:val="en-US" w:eastAsia="en-US" w:bidi="ar-SA"/>
      </w:rPr>
    </w:lvl>
    <w:lvl w:ilvl="2">
      <w:start w:val="1"/>
      <w:numFmt w:val="decimal"/>
      <w:lvlText w:val="(%3)"/>
      <w:lvlJc w:val="left"/>
      <w:pPr>
        <w:ind w:left="663" w:hanging="224"/>
      </w:pPr>
      <w:rPr>
        <w:rFonts w:ascii="Arial" w:eastAsia="Arial" w:hAnsi="Arial" w:cs="Arial" w:hint="default"/>
        <w:b w:val="0"/>
        <w:bCs w:val="0"/>
        <w:i w:val="0"/>
        <w:iCs w:val="0"/>
        <w:spacing w:val="-1"/>
        <w:w w:val="101"/>
        <w:sz w:val="16"/>
        <w:szCs w:val="16"/>
        <w:lang w:val="en-US" w:eastAsia="en-US" w:bidi="ar-SA"/>
      </w:rPr>
    </w:lvl>
    <w:lvl w:ilvl="3">
      <w:numFmt w:val="bullet"/>
      <w:lvlText w:val="•"/>
      <w:lvlJc w:val="left"/>
      <w:pPr>
        <w:ind w:left="1937" w:hanging="224"/>
      </w:pPr>
      <w:rPr>
        <w:rFonts w:hint="default"/>
        <w:lang w:val="en-US" w:eastAsia="en-US" w:bidi="ar-SA"/>
      </w:rPr>
    </w:lvl>
    <w:lvl w:ilvl="4">
      <w:numFmt w:val="bullet"/>
      <w:lvlText w:val="•"/>
      <w:lvlJc w:val="left"/>
      <w:pPr>
        <w:ind w:left="3215" w:hanging="224"/>
      </w:pPr>
      <w:rPr>
        <w:rFonts w:hint="default"/>
        <w:lang w:val="en-US" w:eastAsia="en-US" w:bidi="ar-SA"/>
      </w:rPr>
    </w:lvl>
    <w:lvl w:ilvl="5">
      <w:numFmt w:val="bullet"/>
      <w:lvlText w:val="•"/>
      <w:lvlJc w:val="left"/>
      <w:pPr>
        <w:ind w:left="4492" w:hanging="224"/>
      </w:pPr>
      <w:rPr>
        <w:rFonts w:hint="default"/>
        <w:lang w:val="en-US" w:eastAsia="en-US" w:bidi="ar-SA"/>
      </w:rPr>
    </w:lvl>
    <w:lvl w:ilvl="6">
      <w:numFmt w:val="bullet"/>
      <w:lvlText w:val="•"/>
      <w:lvlJc w:val="left"/>
      <w:pPr>
        <w:ind w:left="5770" w:hanging="224"/>
      </w:pPr>
      <w:rPr>
        <w:rFonts w:hint="default"/>
        <w:lang w:val="en-US" w:eastAsia="en-US" w:bidi="ar-SA"/>
      </w:rPr>
    </w:lvl>
    <w:lvl w:ilvl="7">
      <w:numFmt w:val="bullet"/>
      <w:lvlText w:val="•"/>
      <w:lvlJc w:val="left"/>
      <w:pPr>
        <w:ind w:left="7047" w:hanging="224"/>
      </w:pPr>
      <w:rPr>
        <w:rFonts w:hint="default"/>
        <w:lang w:val="en-US" w:eastAsia="en-US" w:bidi="ar-SA"/>
      </w:rPr>
    </w:lvl>
    <w:lvl w:ilvl="8">
      <w:numFmt w:val="bullet"/>
      <w:lvlText w:val="•"/>
      <w:lvlJc w:val="left"/>
      <w:pPr>
        <w:ind w:left="8325" w:hanging="224"/>
      </w:pPr>
      <w:rPr>
        <w:rFonts w:hint="default"/>
        <w:lang w:val="en-US" w:eastAsia="en-US" w:bidi="ar-SA"/>
      </w:rPr>
    </w:lvl>
  </w:abstractNum>
  <w:abstractNum w:abstractNumId="10" w15:restartNumberingAfterBreak="0">
    <w:nsid w:val="6EE226F8"/>
    <w:multiLevelType w:val="hybridMultilevel"/>
    <w:tmpl w:val="0052C708"/>
    <w:lvl w:ilvl="0" w:tplc="32822112">
      <w:start w:val="1"/>
      <w:numFmt w:val="decimal"/>
      <w:lvlText w:val="%1."/>
      <w:lvlJc w:val="left"/>
      <w:pPr>
        <w:ind w:left="989" w:hanging="360"/>
      </w:pPr>
      <w:rPr>
        <w:rFonts w:hint="default"/>
      </w:rPr>
    </w:lvl>
    <w:lvl w:ilvl="1" w:tplc="04090019" w:tentative="1">
      <w:start w:val="1"/>
      <w:numFmt w:val="lowerLetter"/>
      <w:lvlText w:val="%2)"/>
      <w:lvlJc w:val="left"/>
      <w:pPr>
        <w:ind w:left="1469" w:hanging="420"/>
      </w:pPr>
    </w:lvl>
    <w:lvl w:ilvl="2" w:tplc="0409001B" w:tentative="1">
      <w:start w:val="1"/>
      <w:numFmt w:val="lowerRoman"/>
      <w:lvlText w:val="%3."/>
      <w:lvlJc w:val="right"/>
      <w:pPr>
        <w:ind w:left="1889" w:hanging="420"/>
      </w:pPr>
    </w:lvl>
    <w:lvl w:ilvl="3" w:tplc="0409000F" w:tentative="1">
      <w:start w:val="1"/>
      <w:numFmt w:val="decimal"/>
      <w:lvlText w:val="%4."/>
      <w:lvlJc w:val="left"/>
      <w:pPr>
        <w:ind w:left="2309" w:hanging="420"/>
      </w:pPr>
    </w:lvl>
    <w:lvl w:ilvl="4" w:tplc="04090019" w:tentative="1">
      <w:start w:val="1"/>
      <w:numFmt w:val="lowerLetter"/>
      <w:lvlText w:val="%5)"/>
      <w:lvlJc w:val="left"/>
      <w:pPr>
        <w:ind w:left="2729" w:hanging="420"/>
      </w:pPr>
    </w:lvl>
    <w:lvl w:ilvl="5" w:tplc="0409001B" w:tentative="1">
      <w:start w:val="1"/>
      <w:numFmt w:val="lowerRoman"/>
      <w:lvlText w:val="%6."/>
      <w:lvlJc w:val="right"/>
      <w:pPr>
        <w:ind w:left="3149" w:hanging="420"/>
      </w:pPr>
    </w:lvl>
    <w:lvl w:ilvl="6" w:tplc="0409000F" w:tentative="1">
      <w:start w:val="1"/>
      <w:numFmt w:val="decimal"/>
      <w:lvlText w:val="%7."/>
      <w:lvlJc w:val="left"/>
      <w:pPr>
        <w:ind w:left="3569" w:hanging="420"/>
      </w:pPr>
    </w:lvl>
    <w:lvl w:ilvl="7" w:tplc="04090019" w:tentative="1">
      <w:start w:val="1"/>
      <w:numFmt w:val="lowerLetter"/>
      <w:lvlText w:val="%8)"/>
      <w:lvlJc w:val="left"/>
      <w:pPr>
        <w:ind w:left="3989" w:hanging="420"/>
      </w:pPr>
    </w:lvl>
    <w:lvl w:ilvl="8" w:tplc="0409001B" w:tentative="1">
      <w:start w:val="1"/>
      <w:numFmt w:val="lowerRoman"/>
      <w:lvlText w:val="%9."/>
      <w:lvlJc w:val="right"/>
      <w:pPr>
        <w:ind w:left="4409" w:hanging="420"/>
      </w:pPr>
    </w:lvl>
  </w:abstractNum>
  <w:abstractNum w:abstractNumId="11" w15:restartNumberingAfterBreak="0">
    <w:nsid w:val="71E65471"/>
    <w:multiLevelType w:val="multilevel"/>
    <w:tmpl w:val="0053208E"/>
    <w:lvl w:ilvl="0">
      <w:start w:val="1"/>
      <w:numFmt w:val="decimal"/>
      <w:lvlText w:val="%1"/>
      <w:lvlJc w:val="left"/>
      <w:pPr>
        <w:ind w:left="484" w:hanging="187"/>
      </w:pPr>
      <w:rPr>
        <w:rFonts w:ascii="Arial" w:eastAsia="Arial" w:hAnsi="Arial" w:cs="Arial" w:hint="default"/>
        <w:b/>
        <w:bCs/>
        <w:i w:val="0"/>
        <w:iCs w:val="0"/>
        <w:spacing w:val="0"/>
        <w:w w:val="100"/>
        <w:sz w:val="23"/>
        <w:szCs w:val="23"/>
        <w:lang w:val="en-US" w:eastAsia="en-US" w:bidi="ar-SA"/>
      </w:rPr>
    </w:lvl>
    <w:lvl w:ilvl="1">
      <w:start w:val="1"/>
      <w:numFmt w:val="decimal"/>
      <w:lvlText w:val="%1.%2"/>
      <w:lvlJc w:val="left"/>
      <w:pPr>
        <w:ind w:left="629" w:hanging="331"/>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1760" w:hanging="331"/>
      </w:pPr>
      <w:rPr>
        <w:rFonts w:hint="default"/>
        <w:lang w:val="en-US" w:eastAsia="en-US" w:bidi="ar-SA"/>
      </w:rPr>
    </w:lvl>
    <w:lvl w:ilvl="3">
      <w:numFmt w:val="bullet"/>
      <w:lvlText w:val="•"/>
      <w:lvlJc w:val="left"/>
      <w:pPr>
        <w:ind w:left="2900" w:hanging="331"/>
      </w:pPr>
      <w:rPr>
        <w:rFonts w:hint="default"/>
        <w:lang w:val="en-US" w:eastAsia="en-US" w:bidi="ar-SA"/>
      </w:rPr>
    </w:lvl>
    <w:lvl w:ilvl="4">
      <w:numFmt w:val="bullet"/>
      <w:lvlText w:val="•"/>
      <w:lvlJc w:val="left"/>
      <w:pPr>
        <w:ind w:left="4040" w:hanging="331"/>
      </w:pPr>
      <w:rPr>
        <w:rFonts w:hint="default"/>
        <w:lang w:val="en-US" w:eastAsia="en-US" w:bidi="ar-SA"/>
      </w:rPr>
    </w:lvl>
    <w:lvl w:ilvl="5">
      <w:numFmt w:val="bullet"/>
      <w:lvlText w:val="•"/>
      <w:lvlJc w:val="left"/>
      <w:pPr>
        <w:ind w:left="5180" w:hanging="331"/>
      </w:pPr>
      <w:rPr>
        <w:rFonts w:hint="default"/>
        <w:lang w:val="en-US" w:eastAsia="en-US" w:bidi="ar-SA"/>
      </w:rPr>
    </w:lvl>
    <w:lvl w:ilvl="6">
      <w:numFmt w:val="bullet"/>
      <w:lvlText w:val="•"/>
      <w:lvlJc w:val="left"/>
      <w:pPr>
        <w:ind w:left="6320" w:hanging="331"/>
      </w:pPr>
      <w:rPr>
        <w:rFonts w:hint="default"/>
        <w:lang w:val="en-US" w:eastAsia="en-US" w:bidi="ar-SA"/>
      </w:rPr>
    </w:lvl>
    <w:lvl w:ilvl="7">
      <w:numFmt w:val="bullet"/>
      <w:lvlText w:val="•"/>
      <w:lvlJc w:val="left"/>
      <w:pPr>
        <w:ind w:left="7460" w:hanging="331"/>
      </w:pPr>
      <w:rPr>
        <w:rFonts w:hint="default"/>
        <w:lang w:val="en-US" w:eastAsia="en-US" w:bidi="ar-SA"/>
      </w:rPr>
    </w:lvl>
    <w:lvl w:ilvl="8">
      <w:numFmt w:val="bullet"/>
      <w:lvlText w:val="•"/>
      <w:lvlJc w:val="left"/>
      <w:pPr>
        <w:ind w:left="8600" w:hanging="331"/>
      </w:pPr>
      <w:rPr>
        <w:rFonts w:hint="default"/>
        <w:lang w:val="en-US" w:eastAsia="en-US" w:bidi="ar-SA"/>
      </w:rPr>
    </w:lvl>
  </w:abstractNum>
  <w:abstractNum w:abstractNumId="12" w15:restartNumberingAfterBreak="0">
    <w:nsid w:val="77A24FFD"/>
    <w:multiLevelType w:val="hybridMultilevel"/>
    <w:tmpl w:val="4F92EF30"/>
    <w:lvl w:ilvl="0" w:tplc="809E9BB0">
      <w:start w:val="1"/>
      <w:numFmt w:val="bullet"/>
      <w:lvlText w:val=""/>
      <w:lvlJc w:val="left"/>
      <w:pPr>
        <w:ind w:left="718" w:hanging="420"/>
      </w:pPr>
      <w:rPr>
        <w:rFonts w:ascii="Wingdings" w:hAnsi="Wingdings" w:hint="default"/>
      </w:rPr>
    </w:lvl>
    <w:lvl w:ilvl="1" w:tplc="04090003" w:tentative="1">
      <w:start w:val="1"/>
      <w:numFmt w:val="bullet"/>
      <w:lvlText w:val=""/>
      <w:lvlJc w:val="left"/>
      <w:pPr>
        <w:ind w:left="1138" w:hanging="420"/>
      </w:pPr>
      <w:rPr>
        <w:rFonts w:ascii="Wingdings" w:hAnsi="Wingdings" w:hint="default"/>
      </w:rPr>
    </w:lvl>
    <w:lvl w:ilvl="2" w:tplc="04090005" w:tentative="1">
      <w:start w:val="1"/>
      <w:numFmt w:val="bullet"/>
      <w:lvlText w:val=""/>
      <w:lvlJc w:val="left"/>
      <w:pPr>
        <w:ind w:left="1558" w:hanging="420"/>
      </w:pPr>
      <w:rPr>
        <w:rFonts w:ascii="Wingdings" w:hAnsi="Wingdings" w:hint="default"/>
      </w:rPr>
    </w:lvl>
    <w:lvl w:ilvl="3" w:tplc="04090001" w:tentative="1">
      <w:start w:val="1"/>
      <w:numFmt w:val="bullet"/>
      <w:lvlText w:val=""/>
      <w:lvlJc w:val="left"/>
      <w:pPr>
        <w:ind w:left="1978" w:hanging="420"/>
      </w:pPr>
      <w:rPr>
        <w:rFonts w:ascii="Wingdings" w:hAnsi="Wingdings" w:hint="default"/>
      </w:rPr>
    </w:lvl>
    <w:lvl w:ilvl="4" w:tplc="04090003" w:tentative="1">
      <w:start w:val="1"/>
      <w:numFmt w:val="bullet"/>
      <w:lvlText w:val=""/>
      <w:lvlJc w:val="left"/>
      <w:pPr>
        <w:ind w:left="2398" w:hanging="420"/>
      </w:pPr>
      <w:rPr>
        <w:rFonts w:ascii="Wingdings" w:hAnsi="Wingdings" w:hint="default"/>
      </w:rPr>
    </w:lvl>
    <w:lvl w:ilvl="5" w:tplc="04090005" w:tentative="1">
      <w:start w:val="1"/>
      <w:numFmt w:val="bullet"/>
      <w:lvlText w:val=""/>
      <w:lvlJc w:val="left"/>
      <w:pPr>
        <w:ind w:left="2818" w:hanging="420"/>
      </w:pPr>
      <w:rPr>
        <w:rFonts w:ascii="Wingdings" w:hAnsi="Wingdings" w:hint="default"/>
      </w:rPr>
    </w:lvl>
    <w:lvl w:ilvl="6" w:tplc="04090001" w:tentative="1">
      <w:start w:val="1"/>
      <w:numFmt w:val="bullet"/>
      <w:lvlText w:val=""/>
      <w:lvlJc w:val="left"/>
      <w:pPr>
        <w:ind w:left="3238" w:hanging="420"/>
      </w:pPr>
      <w:rPr>
        <w:rFonts w:ascii="Wingdings" w:hAnsi="Wingdings" w:hint="default"/>
      </w:rPr>
    </w:lvl>
    <w:lvl w:ilvl="7" w:tplc="04090003" w:tentative="1">
      <w:start w:val="1"/>
      <w:numFmt w:val="bullet"/>
      <w:lvlText w:val=""/>
      <w:lvlJc w:val="left"/>
      <w:pPr>
        <w:ind w:left="3658" w:hanging="420"/>
      </w:pPr>
      <w:rPr>
        <w:rFonts w:ascii="Wingdings" w:hAnsi="Wingdings" w:hint="default"/>
      </w:rPr>
    </w:lvl>
    <w:lvl w:ilvl="8" w:tplc="04090005" w:tentative="1">
      <w:start w:val="1"/>
      <w:numFmt w:val="bullet"/>
      <w:lvlText w:val=""/>
      <w:lvlJc w:val="left"/>
      <w:pPr>
        <w:ind w:left="4078" w:hanging="420"/>
      </w:pPr>
      <w:rPr>
        <w:rFonts w:ascii="Wingdings" w:hAnsi="Wingdings" w:hint="default"/>
      </w:rPr>
    </w:lvl>
  </w:abstractNum>
  <w:num w:numId="1" w16cid:durableId="490828178">
    <w:abstractNumId w:val="3"/>
  </w:num>
  <w:num w:numId="2" w16cid:durableId="1536694502">
    <w:abstractNumId w:val="2"/>
  </w:num>
  <w:num w:numId="3" w16cid:durableId="1854105906">
    <w:abstractNumId w:val="9"/>
  </w:num>
  <w:num w:numId="4" w16cid:durableId="1997562798">
    <w:abstractNumId w:val="1"/>
  </w:num>
  <w:num w:numId="5" w16cid:durableId="973951102">
    <w:abstractNumId w:val="0"/>
  </w:num>
  <w:num w:numId="6" w16cid:durableId="83111915">
    <w:abstractNumId w:val="4"/>
  </w:num>
  <w:num w:numId="7" w16cid:durableId="158472844">
    <w:abstractNumId w:val="7"/>
  </w:num>
  <w:num w:numId="8" w16cid:durableId="90856841">
    <w:abstractNumId w:val="10"/>
  </w:num>
  <w:num w:numId="9" w16cid:durableId="454832531">
    <w:abstractNumId w:val="12"/>
  </w:num>
  <w:num w:numId="10" w16cid:durableId="1508904076">
    <w:abstractNumId w:val="5"/>
  </w:num>
  <w:num w:numId="11" w16cid:durableId="292642460">
    <w:abstractNumId w:val="8"/>
  </w:num>
  <w:num w:numId="12" w16cid:durableId="879053314">
    <w:abstractNumId w:val="11"/>
  </w:num>
  <w:num w:numId="13" w16cid:durableId="5846110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bordersDoNotSurroundHeader/>
  <w:bordersDoNotSurroundFooter/>
  <w:proofState w:spelling="clean" w:grammar="clean"/>
  <w:defaultTabStop w:val="720"/>
  <w:drawingGridHorizontalSpacing w:val="11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F2D"/>
    <w:rsid w:val="00000231"/>
    <w:rsid w:val="00154933"/>
    <w:rsid w:val="00186951"/>
    <w:rsid w:val="0019670F"/>
    <w:rsid w:val="001A2477"/>
    <w:rsid w:val="00264671"/>
    <w:rsid w:val="00276462"/>
    <w:rsid w:val="0029460B"/>
    <w:rsid w:val="002B7EE0"/>
    <w:rsid w:val="00302B57"/>
    <w:rsid w:val="00333BEE"/>
    <w:rsid w:val="00371B58"/>
    <w:rsid w:val="00390E2D"/>
    <w:rsid w:val="00452922"/>
    <w:rsid w:val="00475A7F"/>
    <w:rsid w:val="00475F88"/>
    <w:rsid w:val="0048052C"/>
    <w:rsid w:val="004C22F4"/>
    <w:rsid w:val="00584924"/>
    <w:rsid w:val="006264C3"/>
    <w:rsid w:val="00630AC3"/>
    <w:rsid w:val="00662281"/>
    <w:rsid w:val="006F060B"/>
    <w:rsid w:val="00720F16"/>
    <w:rsid w:val="00816832"/>
    <w:rsid w:val="00855469"/>
    <w:rsid w:val="0086045A"/>
    <w:rsid w:val="008C510C"/>
    <w:rsid w:val="00952BEC"/>
    <w:rsid w:val="009669D3"/>
    <w:rsid w:val="00982CCC"/>
    <w:rsid w:val="009A5C40"/>
    <w:rsid w:val="009E0829"/>
    <w:rsid w:val="00A0235F"/>
    <w:rsid w:val="00A02E89"/>
    <w:rsid w:val="00A03D54"/>
    <w:rsid w:val="00A54E0A"/>
    <w:rsid w:val="00A9284F"/>
    <w:rsid w:val="00AB341F"/>
    <w:rsid w:val="00B16657"/>
    <w:rsid w:val="00B43876"/>
    <w:rsid w:val="00B74794"/>
    <w:rsid w:val="00BD4BF2"/>
    <w:rsid w:val="00CF6CCD"/>
    <w:rsid w:val="00D53246"/>
    <w:rsid w:val="00D56BD4"/>
    <w:rsid w:val="00DA14E6"/>
    <w:rsid w:val="00DA74BD"/>
    <w:rsid w:val="00EA16B5"/>
    <w:rsid w:val="00EA7F35"/>
    <w:rsid w:val="00F0510F"/>
    <w:rsid w:val="00F81D45"/>
    <w:rsid w:val="00FD0D5C"/>
    <w:rsid w:val="00FE6F2D"/>
    <w:rsid w:val="0C293740"/>
    <w:rsid w:val="17FE3509"/>
    <w:rsid w:val="19620445"/>
    <w:rsid w:val="1E115B72"/>
    <w:rsid w:val="1F1F4760"/>
    <w:rsid w:val="21DA5D20"/>
    <w:rsid w:val="24E44670"/>
    <w:rsid w:val="322C1FFD"/>
    <w:rsid w:val="34B83A47"/>
    <w:rsid w:val="413C0E6A"/>
    <w:rsid w:val="520551AD"/>
    <w:rsid w:val="58A24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5F918B9"/>
  <w15:docId w15:val="{A0B26FD9-0AB1-4A07-96A7-EB44A819D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Arial"/>
      <w:sz w:val="22"/>
      <w:szCs w:val="22"/>
      <w:lang w:eastAsia="en-US"/>
    </w:rPr>
  </w:style>
  <w:style w:type="paragraph" w:styleId="Heading1">
    <w:name w:val="heading 1"/>
    <w:basedOn w:val="Normal"/>
    <w:uiPriority w:val="1"/>
    <w:qFormat/>
    <w:pPr>
      <w:ind w:left="298"/>
      <w:outlineLvl w:val="0"/>
    </w:pPr>
    <w:rPr>
      <w:rFonts w:ascii="Microsoft JhengHei" w:eastAsia="Microsoft JhengHei" w:hAnsi="Microsoft JhengHei" w:cs="Microsoft JhengHei"/>
      <w:b/>
      <w:bCs/>
      <w:sz w:val="25"/>
      <w:szCs w:val="25"/>
    </w:rPr>
  </w:style>
  <w:style w:type="paragraph" w:styleId="Heading2">
    <w:name w:val="heading 2"/>
    <w:basedOn w:val="Normal"/>
    <w:uiPriority w:val="1"/>
    <w:qFormat/>
    <w:pPr>
      <w:ind w:left="429" w:right="329"/>
      <w:jc w:val="center"/>
      <w:outlineLvl w:val="1"/>
    </w:pPr>
    <w:rPr>
      <w:sz w:val="24"/>
      <w:szCs w:val="24"/>
    </w:rPr>
  </w:style>
  <w:style w:type="paragraph" w:styleId="Heading3">
    <w:name w:val="heading 3"/>
    <w:basedOn w:val="Normal"/>
    <w:uiPriority w:val="1"/>
    <w:qFormat/>
    <w:pPr>
      <w:ind w:left="484" w:hanging="186"/>
      <w:outlineLvl w:val="2"/>
    </w:pPr>
    <w:rPr>
      <w:rFonts w:ascii="Microsoft JhengHei" w:eastAsia="Microsoft JhengHei" w:hAnsi="Microsoft JhengHei" w:cs="Microsoft JhengHei"/>
      <w:b/>
      <w:bCs/>
      <w:sz w:val="23"/>
      <w:szCs w:val="23"/>
    </w:rPr>
  </w:style>
  <w:style w:type="paragraph" w:styleId="Heading4">
    <w:name w:val="heading 4"/>
    <w:basedOn w:val="Normal"/>
    <w:link w:val="Heading4Char"/>
    <w:uiPriority w:val="1"/>
    <w:qFormat/>
    <w:pPr>
      <w:ind w:left="626" w:hanging="328"/>
      <w:outlineLvl w:val="3"/>
    </w:pPr>
    <w:rPr>
      <w:rFonts w:ascii="Microsoft JhengHei" w:eastAsia="Microsoft JhengHei" w:hAnsi="Microsoft JhengHei" w:cs="Microsoft JhengHe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宋体" w:eastAsia="宋体" w:hAnsi="宋体" w:cs="宋体"/>
      <w:sz w:val="18"/>
      <w:szCs w:val="18"/>
    </w:rPr>
  </w:style>
  <w:style w:type="paragraph" w:styleId="Title">
    <w:name w:val="Title"/>
    <w:basedOn w:val="Normal"/>
    <w:uiPriority w:val="1"/>
    <w:qFormat/>
    <w:pPr>
      <w:ind w:left="429" w:right="349"/>
      <w:jc w:val="center"/>
    </w:pPr>
    <w:rPr>
      <w:rFonts w:ascii="宋体" w:eastAsia="宋体" w:hAnsi="宋体" w:cs="宋体"/>
      <w:sz w:val="64"/>
      <w:szCs w:val="6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484" w:hanging="328"/>
    </w:pPr>
  </w:style>
  <w:style w:type="paragraph" w:customStyle="1" w:styleId="TableParagraph">
    <w:name w:val="Table Paragraph"/>
    <w:basedOn w:val="Normal"/>
    <w:uiPriority w:val="1"/>
    <w:qFormat/>
    <w:pPr>
      <w:spacing w:before="36"/>
    </w:pPr>
  </w:style>
  <w:style w:type="paragraph" w:styleId="Header">
    <w:name w:val="header"/>
    <w:basedOn w:val="Normal"/>
    <w:link w:val="HeaderChar"/>
    <w:uiPriority w:val="99"/>
    <w:rsid w:val="00D5324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D53246"/>
    <w:rPr>
      <w:rFonts w:ascii="Arial" w:eastAsia="Arial" w:hAnsi="Arial" w:cs="Arial"/>
      <w:sz w:val="18"/>
      <w:szCs w:val="18"/>
      <w:lang w:eastAsia="en-US"/>
    </w:rPr>
  </w:style>
  <w:style w:type="paragraph" w:styleId="Footer">
    <w:name w:val="footer"/>
    <w:basedOn w:val="Normal"/>
    <w:link w:val="FooterChar"/>
    <w:uiPriority w:val="99"/>
    <w:rsid w:val="00D53246"/>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D53246"/>
    <w:rPr>
      <w:rFonts w:ascii="Arial" w:eastAsia="Arial" w:hAnsi="Arial" w:cs="Arial"/>
      <w:sz w:val="18"/>
      <w:szCs w:val="18"/>
      <w:lang w:eastAsia="en-US"/>
    </w:rPr>
  </w:style>
  <w:style w:type="character" w:styleId="Strong">
    <w:name w:val="Strong"/>
    <w:basedOn w:val="DefaultParagraphFont"/>
    <w:qFormat/>
    <w:rsid w:val="006F060B"/>
    <w:rPr>
      <w:b/>
      <w:bCs/>
    </w:rPr>
  </w:style>
  <w:style w:type="character" w:customStyle="1" w:styleId="Heading4Char">
    <w:name w:val="Heading 4 Char"/>
    <w:basedOn w:val="DefaultParagraphFont"/>
    <w:link w:val="Heading4"/>
    <w:uiPriority w:val="1"/>
    <w:rsid w:val="00FD0D5C"/>
    <w:rPr>
      <w:rFonts w:ascii="Microsoft JhengHei" w:eastAsia="Microsoft JhengHei" w:hAnsi="Microsoft JhengHei" w:cs="Microsoft JhengHei"/>
      <w:b/>
      <w:bCs/>
      <w:lang w:eastAsia="en-US"/>
    </w:rPr>
  </w:style>
  <w:style w:type="character" w:customStyle="1" w:styleId="BodyTextChar">
    <w:name w:val="Body Text Char"/>
    <w:basedOn w:val="DefaultParagraphFont"/>
    <w:link w:val="BodyText"/>
    <w:uiPriority w:val="1"/>
    <w:rsid w:val="00FD0D5C"/>
    <w:rPr>
      <w:rFonts w:ascii="宋体" w:hAnsi="宋体" w:cs="宋体"/>
      <w:sz w:val="18"/>
      <w:szCs w:val="18"/>
      <w:lang w:eastAsia="en-US"/>
    </w:rPr>
  </w:style>
  <w:style w:type="table" w:styleId="TableGrid">
    <w:name w:val="Table Grid"/>
    <w:basedOn w:val="TableNormal"/>
    <w:rsid w:val="00FD0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D0D5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rsid w:val="006264C3"/>
    <w:rPr>
      <w:color w:val="0000FF" w:themeColor="hyperlink"/>
      <w:u w:val="single"/>
    </w:rPr>
  </w:style>
  <w:style w:type="character" w:styleId="UnresolvedMention">
    <w:name w:val="Unresolved Mention"/>
    <w:basedOn w:val="DefaultParagraphFont"/>
    <w:uiPriority w:val="99"/>
    <w:semiHidden/>
    <w:unhideWhenUsed/>
    <w:rsid w:val="006264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34822">
      <w:bodyDiv w:val="1"/>
      <w:marLeft w:val="0"/>
      <w:marRight w:val="0"/>
      <w:marTop w:val="0"/>
      <w:marBottom w:val="0"/>
      <w:divBdr>
        <w:top w:val="none" w:sz="0" w:space="0" w:color="auto"/>
        <w:left w:val="none" w:sz="0" w:space="0" w:color="auto"/>
        <w:bottom w:val="none" w:sz="0" w:space="0" w:color="auto"/>
        <w:right w:val="none" w:sz="0" w:space="0" w:color="auto"/>
      </w:divBdr>
    </w:div>
    <w:div w:id="1634869987">
      <w:bodyDiv w:val="1"/>
      <w:marLeft w:val="0"/>
      <w:marRight w:val="0"/>
      <w:marTop w:val="0"/>
      <w:marBottom w:val="0"/>
      <w:divBdr>
        <w:top w:val="none" w:sz="0" w:space="0" w:color="auto"/>
        <w:left w:val="none" w:sz="0" w:space="0" w:color="auto"/>
        <w:bottom w:val="none" w:sz="0" w:space="0" w:color="auto"/>
        <w:right w:val="none" w:sz="0" w:space="0" w:color="auto"/>
      </w:divBdr>
    </w:div>
    <w:div w:id="1841044094">
      <w:bodyDiv w:val="1"/>
      <w:marLeft w:val="0"/>
      <w:marRight w:val="0"/>
      <w:marTop w:val="0"/>
      <w:marBottom w:val="0"/>
      <w:divBdr>
        <w:top w:val="none" w:sz="0" w:space="0" w:color="auto"/>
        <w:left w:val="none" w:sz="0" w:space="0" w:color="auto"/>
        <w:bottom w:val="none" w:sz="0" w:space="0" w:color="auto"/>
        <w:right w:val="none" w:sz="0" w:space="0" w:color="auto"/>
      </w:divBdr>
    </w:div>
    <w:div w:id="1886528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jpeg"/><Relationship Id="rId19" Type="http://schemas.openxmlformats.org/officeDocument/2006/relationships/image" Target="media/image7.png"/><Relationship Id="rId31" Type="http://schemas.openxmlformats.org/officeDocument/2006/relationships/hyperlink" Target="http://www.nature.com/articles/nbt.4314"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2374410-2EB7-4AA3-A7D4-069300BBDC0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1511</Words>
  <Characters>8616</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IDBiotech Project Report</vt:lpstr>
    </vt:vector>
  </TitlesOfParts>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IDBiotech Project Report</dc:title>
  <dc:creator>Administrator</dc:creator>
  <cp:lastModifiedBy>Qi Xin</cp:lastModifiedBy>
  <cp:revision>2</cp:revision>
  <cp:lastPrinted>2025-09-28T06:35:00Z</cp:lastPrinted>
  <dcterms:created xsi:type="dcterms:W3CDTF">2026-06-24T02:13:00Z</dcterms:created>
  <dcterms:modified xsi:type="dcterms:W3CDTF">2026-06-24T02:13:00Z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wkhtmltopdf 0.12.1</vt:lpwstr>
  </property>
  <property fmtid="{D5CDD505-2E9C-101B-9397-08002B2CF9AE}" pid="4" name="Producer">
    <vt:lpwstr>Qt 4.8.6</vt:lpwstr>
  </property>
  <property fmtid="{D5CDD505-2E9C-101B-9397-08002B2CF9AE}" pid="5" name="LastSaved">
    <vt:filetime>2025-03-10T00:00:00Z</vt:filetime>
  </property>
  <property fmtid="{D5CDD505-2E9C-101B-9397-08002B2CF9AE}" pid="6" name="KSOTemplateDocerSaveRecord">
    <vt:lpwstr>eyJoZGlkIjoiOWQyOTRjYTdiYjVjNDMzZTg4MmMyN2U4ZDhhM2FjZWEiLCJ1c2VySWQiOiI3NzY4NDUxNjIifQ==</vt:lpwstr>
  </property>
  <property fmtid="{D5CDD505-2E9C-101B-9397-08002B2CF9AE}" pid="7" name="KSOProductBuildVer">
    <vt:lpwstr>2052-12.1.0.21915</vt:lpwstr>
  </property>
  <property fmtid="{D5CDD505-2E9C-101B-9397-08002B2CF9AE}" pid="8" name="ICV">
    <vt:lpwstr>00066263BB84428FBF49C98446DFA12C_12</vt:lpwstr>
  </property>
</Properties>
</file>