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 para o novo editor de vídeo</w:t>
      </w:r>
    </w:p>
    <w:p/>
    <w:p>
      <w:pPr>
        <w:pStyle w:val="Heading2"/>
      </w:pPr>
      <w:r>
        <w:t>1. Por que você está aqui</w:t>
      </w:r>
    </w:p>
    <w:p/>
    <w:p>
      <w:r>
        <w:t>A BrainWave não é uma agência de posts: somos braço estratégico contínuo do cliente. O editor de vídeo entra na entrega como parceiro de conteúdo, que transforma matéria-prima em peças que comunicam autoridade, clareza e resultado.</w:t>
      </w:r>
    </w:p>
    <w:p/>
    <w:p>
      <w:pPr>
        <w:pStyle w:val="Heading2"/>
      </w:pPr>
      <w:r>
        <w:t>2. O que a BrainWave entrega para clientes de vídeo</w:t>
      </w:r>
    </w:p>
    <w:p/>
    <w:p>
      <w:pPr>
        <w:pStyle w:val="ListBullet"/>
      </w:pPr>
      <w:r>
        <w:t>Conteúdo mensal de Instagram/TikTok/YouTube Shorts a partir de roteiros, pautas e gravações.</w:t>
      </w:r>
    </w:p>
    <w:p>
      <w:pPr>
        <w:pStyle w:val="ListBullet"/>
      </w:pPr>
      <w:r>
        <w:t>Edição de vídeos longos de autoridade no YouTube.</w:t>
      </w:r>
    </w:p>
    <w:p>
      <w:pPr>
        <w:pStyle w:val="ListBullet"/>
      </w:pPr>
      <w:r>
        <w:t>Tratamento de nuggets e derivação de vídeos rápidos a partir de gravações maiores.</w:t>
      </w:r>
    </w:p>
    <w:p>
      <w:pPr>
        <w:pStyle w:val="ListBullet"/>
      </w:pPr>
      <w:r>
        <w:t>Publicação otimizada com legendas, thumbnails/capas e formatos corretos.</w:t>
      </w:r>
    </w:p>
    <w:p>
      <w:pPr>
        <w:pStyle w:val="ListBullet"/>
      </w:pPr>
      <w:r>
        <w:t>Ajuste fino de ritmo e linguagem para cada cliente, sem perder consistência editorial.</w:t>
      </w:r>
    </w:p>
    <w:p/>
    <w:p>
      <w:pPr>
        <w:pStyle w:val="Heading2"/>
      </w:pPr>
      <w:r>
        <w:t>3. O fluxo de trabalho geral</w:t>
      </w:r>
    </w:p>
    <w:p/>
    <w:p>
      <w:pPr>
        <w:pStyle w:val="ListNumber"/>
      </w:pPr>
      <w:r>
        <w:t>Estratégia define tema, linha editorial e objetivo.</w:t>
      </w:r>
    </w:p>
    <w:p>
      <w:pPr>
        <w:pStyle w:val="ListNumber"/>
      </w:pPr>
      <w:r>
        <w:t>Briefing interno detalha formato, tempo, estilo e entregáveis.</w:t>
      </w:r>
    </w:p>
    <w:p>
      <w:pPr>
        <w:pStyle w:val="ListNumber"/>
      </w:pPr>
      <w:r>
        <w:t>Copy/roteiro e design são produzidos.</w:t>
      </w:r>
    </w:p>
    <w:p>
      <w:pPr>
        <w:pStyle w:val="ListNumber"/>
      </w:pPr>
      <w:r>
        <w:t>Edição transforma gravação em vídeo pronto para revisão.</w:t>
      </w:r>
    </w:p>
    <w:p>
      <w:pPr>
        <w:pStyle w:val="ListNumber"/>
      </w:pPr>
      <w:r>
        <w:t>Revisão interna e ajuste com base em feedback.</w:t>
      </w:r>
    </w:p>
    <w:p>
      <w:r>
        <w:t>6. Entrega para cliente / publicação / distribuição.</w:t>
      </w:r>
    </w:p>
    <w:p/>
    <w:p>
      <w:pPr>
        <w:pStyle w:val="Heading2"/>
      </w:pPr>
      <w:r>
        <w:t>4. Responsabilidades principais do editor</w:t>
      </w:r>
    </w:p>
    <w:p/>
    <w:p>
      <w:pPr>
        <w:pStyle w:val="ListBullet"/>
      </w:pPr>
      <w:r>
        <w:t>Receber o briefing e entender o objetivo de cada peça.</w:t>
      </w:r>
    </w:p>
    <w:p>
      <w:pPr>
        <w:pStyle w:val="ListBullet"/>
      </w:pPr>
      <w:r>
        <w:t>Organizar material bruto, transcrição e referências.</w:t>
      </w:r>
    </w:p>
    <w:p>
      <w:pPr>
        <w:pStyle w:val="ListBullet"/>
      </w:pPr>
      <w:r>
        <w:t>Montar a versão inicial respeitando formato e ritmo.</w:t>
      </w:r>
    </w:p>
    <w:p>
      <w:pPr>
        <w:pStyle w:val="ListBullet"/>
      </w:pPr>
      <w:r>
        <w:t>Entregar vídeos com áudio limpo, cortes precisos, e atenção ao gancho.</w:t>
      </w:r>
    </w:p>
    <w:p>
      <w:pPr>
        <w:pStyle w:val="ListBullet"/>
      </w:pPr>
      <w:r>
        <w:t>Sinalizar dúvidas antes de seguir adiante.</w:t>
      </w:r>
    </w:p>
    <w:p>
      <w:pPr>
        <w:pStyle w:val="ListBullet"/>
      </w:pPr>
      <w:r>
        <w:t>Aplicar correções de forma cirúrgica ao receber feedback.</w:t>
      </w:r>
    </w:p>
    <w:p>
      <w:pPr>
        <w:pStyle w:val="ListBullet"/>
      </w:pPr>
      <w:r>
        <w:t>Preservar o tom e o estilo do cliente.</w:t>
      </w:r>
    </w:p>
    <w:p/>
    <w:p>
      <w:pPr>
        <w:pStyle w:val="Heading2"/>
      </w:pPr>
      <w:r>
        <w:t>5. Como entender o briefing</w:t>
      </w:r>
    </w:p>
    <w:p/>
    <w:p>
      <w:pPr>
        <w:pStyle w:val="ListBullet"/>
      </w:pPr>
      <w:r>
        <w:t>Leia o `CLIENTE.md` do projeto antes de começar.</w:t>
      </w:r>
    </w:p>
    <w:p>
      <w:pPr>
        <w:pStyle w:val="ListBullet"/>
      </w:pPr>
      <w:r>
        <w:t>Confirme formato: Reels / Shorts / YouTube / Stories / Capa.</w:t>
      </w:r>
    </w:p>
    <w:p>
      <w:pPr>
        <w:pStyle w:val="ListBullet"/>
      </w:pPr>
      <w:r>
        <w:t>Identifique o objetivo: engajamento, autoridade, venda, tráfego, educação.</w:t>
      </w:r>
    </w:p>
    <w:p>
      <w:pPr>
        <w:pStyle w:val="ListBullet"/>
      </w:pPr>
      <w:r>
        <w:t>Veja se há orientações de timing, tom e exemplos de edição.</w:t>
      </w:r>
    </w:p>
    <w:p>
      <w:pPr>
        <w:pStyle w:val="ListBullet"/>
      </w:pPr>
      <w:r>
        <w:t>Se o briefing não estiver claro, pergunte antes de editar.</w:t>
      </w:r>
    </w:p>
    <w:p/>
    <w:p>
      <w:pPr>
        <w:pStyle w:val="Heading2"/>
      </w:pPr>
      <w:r>
        <w:t>6. Padrões gerais de edição</w:t>
      </w:r>
    </w:p>
    <w:p/>
    <w:p>
      <w:pPr>
        <w:pStyle w:val="ListBullet"/>
      </w:pPr>
      <w:r>
        <w:t>Edições cirúrgicas: cortar onde não agrega, não reescrever toda a história.</w:t>
      </w:r>
    </w:p>
    <w:p>
      <w:pPr>
        <w:pStyle w:val="ListBullet"/>
      </w:pPr>
      <w:r>
        <w:t>Gancho mais forte nos primeiros 2-3 segundos.</w:t>
      </w:r>
    </w:p>
    <w:p>
      <w:pPr>
        <w:pStyle w:val="ListBullet"/>
      </w:pPr>
      <w:r>
        <w:t>Legenda precisa suportar o vídeo com e sem som.</w:t>
      </w:r>
    </w:p>
    <w:p>
      <w:pPr>
        <w:pStyle w:val="ListBullet"/>
      </w:pPr>
      <w:r>
        <w:t>Evite cortes bruscos que quebrem o ritmo da fala.</w:t>
      </w:r>
    </w:p>
    <w:p>
      <w:pPr>
        <w:pStyle w:val="ListBullet"/>
      </w:pPr>
      <w:r>
        <w:t>Use destaques na tela para ideias principais, mas sem poluir.</w:t>
      </w:r>
    </w:p>
    <w:p>
      <w:pPr>
        <w:pStyle w:val="ListBullet"/>
      </w:pPr>
      <w:r>
        <w:t>Ajuste de cor leve e consistente; não mude o estilo do cliente sem indicação.</w:t>
      </w:r>
    </w:p>
    <w:p/>
    <w:p>
      <w:pPr>
        <w:pStyle w:val="Heading2"/>
      </w:pPr>
      <w:r>
        <w:t>7. Regras de formato por canal</w:t>
      </w:r>
    </w:p>
    <w:p/>
    <w:p>
      <w:pPr>
        <w:pStyle w:val="Heading3"/>
      </w:pPr>
      <w:r>
        <w:t>YouTube longos</w:t>
      </w:r>
    </w:p>
    <w:p/>
    <w:p>
      <w:pPr>
        <w:pStyle w:val="ListBullet"/>
      </w:pPr>
      <w:r>
        <w:t>Versão principal: vídeo de autoridade, 8–15 minutos (ou conforme briefing).</w:t>
      </w:r>
    </w:p>
    <w:p>
      <w:pPr>
        <w:pStyle w:val="ListBullet"/>
      </w:pPr>
      <w:r>
        <w:t>Legendas em arquivo SRT ou diretamente na plataforma, se for parte da entrega.</w:t>
      </w:r>
    </w:p>
    <w:p>
      <w:pPr>
        <w:pStyle w:val="ListBullet"/>
      </w:pPr>
      <w:r>
        <w:t>Thumbnail/capa feita por designer; verifique se o vídeo está alinhado ao texto do título.</w:t>
      </w:r>
    </w:p>
    <w:p>
      <w:pPr>
        <w:pStyle w:val="ListBullet"/>
      </w:pPr>
      <w:r>
        <w:t>Faça cortes suaves entre blocos e mantenha transições naturais.</w:t>
      </w:r>
    </w:p>
    <w:p/>
    <w:p>
      <w:pPr>
        <w:pStyle w:val="Heading3"/>
      </w:pPr>
      <w:r>
        <w:t>Reels / Shorts / TikTok</w:t>
      </w:r>
    </w:p>
    <w:p/>
    <w:p>
      <w:pPr>
        <w:pStyle w:val="ListBullet"/>
      </w:pPr>
      <w:r>
        <w:t>Duração ideal: 15–60 segundos.</w:t>
      </w:r>
    </w:p>
    <w:p>
      <w:pPr>
        <w:pStyle w:val="ListBullet"/>
      </w:pPr>
      <w:r>
        <w:t>Começo direto ao ponto: não tem espaço para introdução longa.</w:t>
      </w:r>
    </w:p>
    <w:p>
      <w:pPr>
        <w:pStyle w:val="ListBullet"/>
      </w:pPr>
      <w:r>
        <w:t>Use cortes para manter o ritmo e destacar o argumento.</w:t>
      </w:r>
    </w:p>
    <w:p>
      <w:pPr>
        <w:pStyle w:val="ListBullet"/>
      </w:pPr>
      <w:r>
        <w:t>Se possível, entregue pelo menos uma versão vertical 9:16.</w:t>
      </w:r>
    </w:p>
    <w:p>
      <w:pPr>
        <w:pStyle w:val="ListBullet"/>
      </w:pPr>
      <w:r>
        <w:t>Inclua legendas grandes e fáceis de ler.</w:t>
      </w:r>
    </w:p>
    <w:p/>
    <w:p>
      <w:pPr>
        <w:pStyle w:val="Heading3"/>
      </w:pPr>
      <w:r>
        <w:t>Vídeos derivados (nuggets)</w:t>
      </w:r>
    </w:p>
    <w:p/>
    <w:p>
      <w:pPr>
        <w:pStyle w:val="ListBullet"/>
      </w:pPr>
      <w:r>
        <w:t>O objetivo é transformar um capítulo de vídeo longo em uma peça curtinha.</w:t>
      </w:r>
    </w:p>
    <w:p>
      <w:pPr>
        <w:pStyle w:val="ListBullet"/>
      </w:pPr>
      <w:r>
        <w:t>Extraia o trecho mais potente e mantenha-o autocontido.</w:t>
      </w:r>
    </w:p>
    <w:p>
      <w:pPr>
        <w:pStyle w:val="ListBullet"/>
      </w:pPr>
      <w:r>
        <w:t>Pode ser necessário ajustar a fala para ficar compreensível sem contexto.</w:t>
      </w:r>
    </w:p>
    <w:p/>
    <w:p>
      <w:pPr>
        <w:pStyle w:val="Heading2"/>
      </w:pPr>
      <w:r>
        <w:t>8. O que revisar antes de entregar</w:t>
      </w:r>
    </w:p>
    <w:p/>
    <w:p>
      <w:pPr>
        <w:pStyle w:val="ListBullet"/>
      </w:pPr>
      <w:r>
        <w:t>Áudio: sem ruídos fortes, volume uniforme, sem picos.</w:t>
      </w:r>
    </w:p>
    <w:p>
      <w:pPr>
        <w:pStyle w:val="ListBullet"/>
      </w:pPr>
      <w:r>
        <w:t>Legenda: sem erros de ortografia, respeitando o português do cliente.</w:t>
      </w:r>
    </w:p>
    <w:p>
      <w:pPr>
        <w:pStyle w:val="ListBullet"/>
      </w:pPr>
      <w:r>
        <w:t>Pacing: cada corte deve reforçar a mensagem.</w:t>
      </w:r>
    </w:p>
    <w:p>
      <w:pPr>
        <w:pStyle w:val="ListBullet"/>
      </w:pPr>
      <w:r>
        <w:t>Identidade do cliente: linguagem, ritmo, estilo visual.</w:t>
      </w:r>
    </w:p>
    <w:p>
      <w:pPr>
        <w:pStyle w:val="ListBullet"/>
      </w:pPr>
      <w:r>
        <w:t>Aspect ratio e compressão corretos para cada plataforma.</w:t>
      </w:r>
    </w:p>
    <w:p>
      <w:pPr>
        <w:pStyle w:val="ListBullet"/>
      </w:pPr>
      <w:r>
        <w:t>Arquivos corretamente nomeados.</w:t>
      </w:r>
    </w:p>
    <w:p/>
    <w:p>
      <w:pPr>
        <w:pStyle w:val="Heading2"/>
      </w:pPr>
      <w:r>
        <w:t>9. Estrutura de pastas e organização</w:t>
      </w:r>
    </w:p>
    <w:p/>
    <w:p>
      <w:pPr>
        <w:pStyle w:val="Heading3"/>
      </w:pPr>
      <w:r>
        <w:t>Local interno</w:t>
      </w:r>
    </w:p>
    <w:p/>
    <w:p>
      <w:pPr>
        <w:pStyle w:val="ListBullet"/>
      </w:pPr>
      <w:r>
        <w:t>Cada cliente tem pasta própria: `CLIENTE_Dr-Diler/`, `CLIENTE_Dra-Isabel-Carazzo/`, `CLIENTE_Dra-Janaina-Marchi/`, `CLIENTE_Roberta-Barni/`</w:t>
      </w:r>
    </w:p>
    <w:p>
      <w:pPr>
        <w:pStyle w:val="ListBullet"/>
      </w:pPr>
      <w:r>
        <w:t>Dentro da pasta do cliente:</w:t>
      </w:r>
    </w:p>
    <w:p>
      <w:r>
        <w:t xml:space="preserve">  - `conteudo/reels/`</w:t>
      </w:r>
    </w:p>
    <w:p>
      <w:r>
        <w:t xml:space="preserve">  - `conteudo/youtube/`</w:t>
      </w:r>
    </w:p>
    <w:p>
      <w:r>
        <w:t xml:space="preserve">  - `conteudo/capas/reels/`</w:t>
      </w:r>
    </w:p>
    <w:p>
      <w:r>
        <w:t xml:space="preserve">  - `conteudo/capas/thumbnails/`</w:t>
      </w:r>
    </w:p>
    <w:p>
      <w:pPr>
        <w:pStyle w:val="ListBullet"/>
      </w:pPr>
      <w:r>
        <w:t>Use o `CLIENTE.md` como fonte primária de posicionamento, entregáveis e aprovação.</w:t>
      </w:r>
    </w:p>
    <w:p/>
    <w:p>
      <w:pPr>
        <w:pStyle w:val="Heading3"/>
      </w:pPr>
      <w:r>
        <w:t>Nome de arquivo sugerido</w:t>
      </w:r>
    </w:p>
    <w:p/>
    <w:p>
      <w:pPr>
        <w:pStyle w:val="ListBullet"/>
      </w:pPr>
      <w:r>
        <w:t>Use padrão claro e consistente, por exemplo:</w:t>
      </w:r>
    </w:p>
    <w:p>
      <w:r>
        <w:t xml:space="preserve">  - `YYMMDD_cliente_formato_descricao_v1.mp4`</w:t>
      </w:r>
    </w:p>
    <w:p>
      <w:r>
        <w:t xml:space="preserve">  - `260525_diler_reel_endometriose_v1.mp4`</w:t>
      </w:r>
    </w:p>
    <w:p/>
    <w:p>
      <w:pPr>
        <w:pStyle w:val="Heading2"/>
      </w:pPr>
      <w:r>
        <w:t>10. Comunicação interna</w:t>
      </w:r>
    </w:p>
    <w:p/>
    <w:p>
      <w:pPr>
        <w:pStyle w:val="ListBullet"/>
      </w:pPr>
      <w:r>
        <w:t>A Gabriella revisa elementos, não apenas a versão final. Se algo não estiver claro, traga a pergunta junto com sua sugestão.</w:t>
      </w:r>
    </w:p>
    <w:p>
      <w:pPr>
        <w:pStyle w:val="ListBullet"/>
      </w:pPr>
      <w:r>
        <w:t>Feedback costuma ser curto e direto.</w:t>
      </w:r>
    </w:p>
    <w:p>
      <w:pPr>
        <w:pStyle w:val="ListBullet"/>
      </w:pPr>
      <w:r>
        <w:t>Prefira corrigir do que reabrir grandes refações.</w:t>
      </w:r>
    </w:p>
    <w:p>
      <w:pPr>
        <w:pStyle w:val="ListBullet"/>
      </w:pPr>
      <w:r>
        <w:t>Use o Google Drive, Notion e WhatsApp interno conforme combinado para cada cliente.</w:t>
      </w:r>
    </w:p>
    <w:p>
      <w:pPr>
        <w:pStyle w:val="ListBullet"/>
      </w:pPr>
      <w:r>
        <w:t>Sempre confirme se o material já foi aprovado pelo design antes de entregar para publicação, quando houver thumbnail/capa.</w:t>
      </w:r>
    </w:p>
    <w:p/>
    <w:p>
      <w:pPr>
        <w:pStyle w:val="Heading2"/>
      </w:pPr>
      <w:r>
        <w:t>11. Ferramentas e recursos úteis</w:t>
      </w:r>
    </w:p>
    <w:p/>
    <w:p>
      <w:pPr>
        <w:pStyle w:val="ListBullet"/>
      </w:pPr>
      <w:r>
        <w:t>Notion: gestão interna e briefings.</w:t>
      </w:r>
    </w:p>
    <w:p>
      <w:pPr>
        <w:pStyle w:val="ListBullet"/>
      </w:pPr>
      <w:r>
        <w:t>Google Drive: materiais brutos, roteiros, transcrições, arquivos finais.</w:t>
      </w:r>
    </w:p>
    <w:p>
      <w:pPr>
        <w:pStyle w:val="ListBullet"/>
      </w:pPr>
      <w:r>
        <w:t>Canva: capas e thumbnails (normalmente produzidos por designer).</w:t>
      </w:r>
    </w:p>
    <w:p>
      <w:pPr>
        <w:pStyle w:val="ListBullet"/>
      </w:pPr>
      <w:r>
        <w:t>Claude / ChatGPT: revisão de texto, sugestões de ritmo e legendas.</w:t>
      </w:r>
    </w:p>
    <w:p>
      <w:pPr>
        <w:pStyle w:val="ListBullet"/>
      </w:pPr>
      <w:r>
        <w:t>Opus: corte de lives, se usar para algum cliente.</w:t>
      </w:r>
    </w:p>
    <w:p/>
    <w:p>
      <w:pPr>
        <w:pStyle w:val="Heading2"/>
      </w:pPr>
      <w:r>
        <w:t>12. Pontos fixos de atenção no estilo BrainWave</w:t>
      </w:r>
    </w:p>
    <w:p/>
    <w:p>
      <w:pPr>
        <w:pStyle w:val="ListBullet"/>
      </w:pPr>
      <w:r>
        <w:t>Não use travessão longo no texto.</w:t>
      </w:r>
    </w:p>
    <w:p>
      <w:pPr>
        <w:pStyle w:val="ListBullet"/>
      </w:pPr>
      <w:r>
        <w:t>Tenha cuidado com frases que soem como IA gerada.</w:t>
      </w:r>
    </w:p>
    <w:p>
      <w:pPr>
        <w:pStyle w:val="ListBullet"/>
      </w:pPr>
      <w:r>
        <w:t>Prefira linguagem humana, direta e concreta.</w:t>
      </w:r>
    </w:p>
    <w:p>
      <w:pPr>
        <w:pStyle w:val="ListBullet"/>
      </w:pPr>
      <w:r>
        <w:t>Ganchos fortes + legenda sincronizada com o visual.</w:t>
      </w:r>
    </w:p>
    <w:p>
      <w:pPr>
        <w:pStyle w:val="ListBullet"/>
      </w:pPr>
      <w:r>
        <w:t>Captions e textos não devem apenas repetir o que já está no vídeo.</w:t>
      </w:r>
    </w:p>
    <w:p/>
    <w:p>
      <w:pPr>
        <w:pStyle w:val="Heading2"/>
      </w:pPr>
      <w:r>
        <w:t>13. Clientes atuais e particularidades</w:t>
      </w:r>
    </w:p>
    <w:p/>
    <w:p>
      <w:pPr>
        <w:pStyle w:val="Heading3"/>
      </w:pPr>
      <w:r>
        <w:t>Dr. Diler</w:t>
      </w:r>
    </w:p>
    <w:p>
      <w:pPr>
        <w:pStyle w:val="ListBullet"/>
      </w:pPr>
      <w:r>
        <w:t>Foco: endometriose, ginecologia, autoridade e explicação técnica em linguagem acessível.</w:t>
      </w:r>
    </w:p>
    <w:p>
      <w:pPr>
        <w:pStyle w:val="ListBullet"/>
      </w:pPr>
      <w:r>
        <w:t>Instagram principal; YouTube longo como autoridade.</w:t>
      </w:r>
    </w:p>
    <w:p>
      <w:pPr>
        <w:pStyle w:val="ListBullet"/>
      </w:pPr>
      <w:r>
        <w:t>Edição cirúrgica, destaque na tela para ideia principal e encerramento característico.</w:t>
      </w:r>
    </w:p>
    <w:p>
      <w:pPr>
        <w:pStyle w:val="ListBullet"/>
      </w:pPr>
      <w:r>
        <w:t>Leia as notas no `CLIENTE_Dr-Diler/CLIENTE.md`.</w:t>
      </w:r>
    </w:p>
    <w:p/>
    <w:p>
      <w:pPr>
        <w:pStyle w:val="Heading3"/>
      </w:pPr>
      <w:r>
        <w:t>Dra. Isabel Carazzo</w:t>
      </w:r>
    </w:p>
    <w:p>
      <w:pPr>
        <w:pStyle w:val="ListBullet"/>
      </w:pPr>
      <w:r>
        <w:t>Foco: implantodontia e reabilitação oral; conteúdo que reduz medo e aproxima do tratamento.</w:t>
      </w:r>
    </w:p>
    <w:p>
      <w:pPr>
        <w:pStyle w:val="ListBullet"/>
      </w:pPr>
      <w:r>
        <w:t>Vídeos curtos derivados de YouTube são parte importante do contrato.</w:t>
      </w:r>
    </w:p>
    <w:p>
      <w:pPr>
        <w:pStyle w:val="ListBullet"/>
      </w:pPr>
      <w:r>
        <w:t>Tudo deve preservar tom acolhedor e seguro.</w:t>
      </w:r>
    </w:p>
    <w:p>
      <w:pPr>
        <w:pStyle w:val="ListBullet"/>
      </w:pPr>
      <w:r>
        <w:t>Leia as notas no `CLIENTE_Dra-Isabel-Carazzo/CLIENTE.md`.</w:t>
      </w:r>
    </w:p>
    <w:p/>
    <w:p>
      <w:pPr>
        <w:pStyle w:val="Heading3"/>
      </w:pPr>
      <w:r>
        <w:t>Dra. Janaina Marchi</w:t>
      </w:r>
    </w:p>
    <w:p>
      <w:pPr>
        <w:pStyle w:val="ListBullet"/>
      </w:pPr>
      <w:r>
        <w:t>Conteúdo mais explicativo e emocional, com linhas editoriais claras.</w:t>
      </w:r>
    </w:p>
    <w:p>
      <w:pPr>
        <w:pStyle w:val="ListBullet"/>
      </w:pPr>
      <w:r>
        <w:t>O editor deve cuidar da consistência de cor e ritmo.</w:t>
      </w:r>
    </w:p>
    <w:p>
      <w:pPr>
        <w:pStyle w:val="ListBullet"/>
      </w:pPr>
      <w:r>
        <w:t>Leia as notas no `CLIENTE_Dra-Isabel-Carazzo/CLIENTE.md` e no `CLIENTE_Dra-Janaina-Marchi/CLIENTE.md`.</w:t>
      </w:r>
    </w:p>
    <w:p/>
    <w:p>
      <w:pPr>
        <w:pStyle w:val="Heading3"/>
      </w:pPr>
      <w:r>
        <w:t>Roberta Barni</w:t>
      </w:r>
    </w:p>
    <w:p>
      <w:pPr>
        <w:pStyle w:val="ListBullet"/>
      </w:pPr>
      <w:r>
        <w:t>Estilo de vídeo com tom de conversa, emocional e reflexivo.</w:t>
      </w:r>
    </w:p>
    <w:p>
      <w:pPr>
        <w:pStyle w:val="ListBullet"/>
      </w:pPr>
      <w:r>
        <w:t>A legenda deve aprofundar, não resumir.</w:t>
      </w:r>
    </w:p>
    <w:p>
      <w:pPr>
        <w:pStyle w:val="ListBullet"/>
      </w:pPr>
      <w:r>
        <w:t>Leia as notas no `CLIENTE_Roberta-Barni/CLIENTE.md`.</w:t>
      </w:r>
    </w:p>
    <w:p/>
    <w:p>
      <w:pPr>
        <w:pStyle w:val="Heading2"/>
      </w:pPr>
      <w:r>
        <w:t>14. Perguntas principais que você deve fazer sempre</w:t>
      </w:r>
    </w:p>
    <w:p/>
    <w:p>
      <w:pPr>
        <w:pStyle w:val="ListBullet"/>
      </w:pPr>
      <w:r>
        <w:t>Qual é o objetivo deste vídeo?</w:t>
      </w:r>
    </w:p>
    <w:p>
      <w:pPr>
        <w:pStyle w:val="ListBullet"/>
      </w:pPr>
      <w:r>
        <w:t>Qual é a mensagem principal que precisa ficar clara em 3 segundos?</w:t>
      </w:r>
    </w:p>
    <w:p>
      <w:pPr>
        <w:pStyle w:val="ListBullet"/>
      </w:pPr>
      <w:r>
        <w:t>Este corte pode ser autocontido sem apoio adicional?</w:t>
      </w:r>
    </w:p>
    <w:p>
      <w:pPr>
        <w:pStyle w:val="ListBullet"/>
      </w:pPr>
      <w:r>
        <w:t>Há alguma instrução de estilo ou formato específico deste cliente?</w:t>
      </w:r>
    </w:p>
    <w:p>
      <w:pPr>
        <w:pStyle w:val="ListBullet"/>
      </w:pPr>
      <w:r>
        <w:t>Preciso de aprovação de design antes de publicar?</w:t>
      </w:r>
    </w:p>
    <w:p/>
    <w:p>
      <w:pPr>
        <w:pStyle w:val="Heading2"/>
      </w:pPr>
      <w:r>
        <w:t>15. Entregas iniciais recomendadas</w:t>
      </w:r>
    </w:p>
    <w:p/>
    <w:p>
      <w:pPr>
        <w:pStyle w:val="ListBullet"/>
      </w:pPr>
      <w:r>
        <w:t>Identifique os clientes que você vai atender primeiro.</w:t>
      </w:r>
    </w:p>
    <w:p>
      <w:pPr>
        <w:pStyle w:val="ListBullet"/>
      </w:pPr>
      <w:r>
        <w:t>Revise os `CLIENTE.md` correspondentes.</w:t>
      </w:r>
    </w:p>
    <w:p>
      <w:pPr>
        <w:pStyle w:val="ListBullet"/>
      </w:pPr>
      <w:r>
        <w:t>Peça acesso aos roteiros e ao material bruto.</w:t>
      </w:r>
    </w:p>
    <w:p>
      <w:pPr>
        <w:pStyle w:val="ListBullet"/>
      </w:pPr>
      <w:r>
        <w:t>Peça exemplos de edits já aprovados para calibrar.</w:t>
      </w:r>
    </w:p>
    <w:p>
      <w:pPr>
        <w:pStyle w:val="ListBullet"/>
      </w:pPr>
      <w:r>
        <w:t>Organize seu drive com pastas por cliente e arquivo final.</w:t>
      </w:r>
    </w:p>
    <w:p/>
    <w:p>
      <w:r/>
    </w:p>
    <w:p/>
    <w:p>
      <w:pPr>
        <w:pStyle w:val="Heading3"/>
      </w:pPr>
      <w:r>
        <w:t>Observação final</w:t>
      </w:r>
    </w:p>
    <w:p>
      <w:r>
        <w:t>Este material é um ponto de partida. Se algo mudar no fluxo ou no briefing, alinhe imediatamente com a Gabriella antes de continuar.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