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firstLine="0"/>
        <w:jc w:val="left"/>
        <w:rPr>
          <w:rFonts w:ascii="Nunito" w:hAnsi="Nunito" w:eastAsia="Nunito" w:cs="Nunito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Week 1 &amp; 2 Capstone Project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18"/>
          <w:szCs w:val="18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first Capstone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1. Explain what you understand by Functional and Non Functional Design 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2. What do you understand as Elements of Design. List the Elements of design that you know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3. Explain the Principles of Design. Mention the principles of Design that you know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4. Give practical instances on how to apply Principles of design 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5. Give Practical instances on using the elements of design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6. If you are asked to do a design, what will be your design process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sz w:val="21"/>
          <w:szCs w:val="21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242424"/>
          <w:spacing w:val="0"/>
          <w:sz w:val="21"/>
          <w:szCs w:val="21"/>
          <w:shd w:val="clear" w:fill="FFFFFF"/>
        </w:rPr>
        <w:t>7. Designers need to have soft skills to complement their Hard skill. Discuss why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2022-04-20T19:54:23Z</dcterms:created>
  <dc:creator>Ovie Nathaniel</dc:creator>
  <cp:lastModifiedBy>Ovie Nathaniel</cp:lastModifiedBy>
  <dcterms:modified xsi:type="dcterms:W3CDTF">2022-04-20T19:54:31Z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2683FEE08BE34DA7B27F248B2A65B248</vt:lpwstr>
  </property>
</Properties>
</file>