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566CD7">
      <w:r w:rsidRPr="004169A3">
        <w:br w:type="page"/>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AC24C6"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09080555" w:history="1">
            <w:r w:rsidRPr="000A61AD">
              <w:rPr>
                <w:rStyle w:val="Hyperlink"/>
                <w:noProof/>
              </w:rPr>
              <w:t>1. Probleemstelling</w:t>
            </w:r>
            <w:r>
              <w:rPr>
                <w:noProof/>
                <w:webHidden/>
              </w:rPr>
              <w:tab/>
            </w:r>
            <w:r>
              <w:rPr>
                <w:noProof/>
                <w:webHidden/>
              </w:rPr>
              <w:fldChar w:fldCharType="begin"/>
            </w:r>
            <w:r>
              <w:rPr>
                <w:noProof/>
                <w:webHidden/>
              </w:rPr>
              <w:instrText xml:space="preserve"> PAGEREF _Toc409080555 \h </w:instrText>
            </w:r>
            <w:r>
              <w:rPr>
                <w:noProof/>
                <w:webHidden/>
              </w:rPr>
            </w:r>
            <w:r>
              <w:rPr>
                <w:noProof/>
                <w:webHidden/>
              </w:rPr>
              <w:fldChar w:fldCharType="separate"/>
            </w:r>
            <w:r w:rsidR="001F35C6">
              <w:rPr>
                <w:noProof/>
                <w:webHidden/>
              </w:rPr>
              <w:t>3</w:t>
            </w:r>
            <w:r>
              <w:rPr>
                <w:noProof/>
                <w:webHidden/>
              </w:rPr>
              <w:fldChar w:fldCharType="end"/>
            </w:r>
          </w:hyperlink>
        </w:p>
        <w:p w:rsidR="00AC24C6" w:rsidRDefault="000F5854">
          <w:pPr>
            <w:pStyle w:val="Inhopg2"/>
            <w:tabs>
              <w:tab w:val="right" w:leader="dot" w:pos="9062"/>
            </w:tabs>
            <w:rPr>
              <w:rFonts w:cstheme="minorBidi"/>
              <w:noProof/>
            </w:rPr>
          </w:pPr>
          <w:hyperlink w:anchor="_Toc409080556" w:history="1">
            <w:r w:rsidR="00AC24C6" w:rsidRPr="000A61AD">
              <w:rPr>
                <w:rStyle w:val="Hyperlink"/>
                <w:noProof/>
              </w:rPr>
              <w:t>1.1 Inleiding hoofdstuk</w:t>
            </w:r>
            <w:r w:rsidR="00AC24C6">
              <w:rPr>
                <w:noProof/>
                <w:webHidden/>
              </w:rPr>
              <w:tab/>
            </w:r>
            <w:r w:rsidR="00AC24C6">
              <w:rPr>
                <w:noProof/>
                <w:webHidden/>
              </w:rPr>
              <w:fldChar w:fldCharType="begin"/>
            </w:r>
            <w:r w:rsidR="00AC24C6">
              <w:rPr>
                <w:noProof/>
                <w:webHidden/>
              </w:rPr>
              <w:instrText xml:space="preserve"> PAGEREF _Toc409080556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57" w:history="1">
            <w:r w:rsidR="00AC24C6" w:rsidRPr="000A61AD">
              <w:rPr>
                <w:rStyle w:val="Hyperlink"/>
                <w:noProof/>
              </w:rPr>
              <w:t>1.2 Waarom ontwikkelen we deze applicatie?</w:t>
            </w:r>
            <w:r w:rsidR="00AC24C6">
              <w:rPr>
                <w:noProof/>
                <w:webHidden/>
              </w:rPr>
              <w:tab/>
            </w:r>
            <w:r w:rsidR="00AC24C6">
              <w:rPr>
                <w:noProof/>
                <w:webHidden/>
              </w:rPr>
              <w:fldChar w:fldCharType="begin"/>
            </w:r>
            <w:r w:rsidR="00AC24C6">
              <w:rPr>
                <w:noProof/>
                <w:webHidden/>
              </w:rPr>
              <w:instrText xml:space="preserve"> PAGEREF _Toc409080557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58" w:history="1">
            <w:r w:rsidR="00AC24C6" w:rsidRPr="000A61AD">
              <w:rPr>
                <w:rStyle w:val="Hyperlink"/>
                <w:noProof/>
              </w:rPr>
              <w:t>1.3 Voor wie ontwikkelen we deze applicatie?</w:t>
            </w:r>
            <w:r w:rsidR="00AC24C6">
              <w:rPr>
                <w:noProof/>
                <w:webHidden/>
              </w:rPr>
              <w:tab/>
            </w:r>
            <w:r w:rsidR="00AC24C6">
              <w:rPr>
                <w:noProof/>
                <w:webHidden/>
              </w:rPr>
              <w:fldChar w:fldCharType="begin"/>
            </w:r>
            <w:r w:rsidR="00AC24C6">
              <w:rPr>
                <w:noProof/>
                <w:webHidden/>
              </w:rPr>
              <w:instrText xml:space="preserve"> PAGEREF _Toc409080558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1"/>
            <w:tabs>
              <w:tab w:val="right" w:leader="dot" w:pos="9062"/>
            </w:tabs>
            <w:rPr>
              <w:rFonts w:cstheme="minorBidi"/>
              <w:noProof/>
            </w:rPr>
          </w:pPr>
          <w:hyperlink w:anchor="_Toc409080559" w:history="1">
            <w:r w:rsidR="00AC24C6" w:rsidRPr="000A61AD">
              <w:rPr>
                <w:rStyle w:val="Hyperlink"/>
                <w:noProof/>
              </w:rPr>
              <w:t>2. Analyse van huidige situatie</w:t>
            </w:r>
            <w:r w:rsidR="00AC24C6">
              <w:rPr>
                <w:noProof/>
                <w:webHidden/>
              </w:rPr>
              <w:tab/>
            </w:r>
            <w:r w:rsidR="00AC24C6">
              <w:rPr>
                <w:noProof/>
                <w:webHidden/>
              </w:rPr>
              <w:fldChar w:fldCharType="begin"/>
            </w:r>
            <w:r w:rsidR="00AC24C6">
              <w:rPr>
                <w:noProof/>
                <w:webHidden/>
              </w:rPr>
              <w:instrText xml:space="preserve"> PAGEREF _Toc409080559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60" w:history="1">
            <w:r w:rsidR="00AC24C6" w:rsidRPr="000A61AD">
              <w:rPr>
                <w:rStyle w:val="Hyperlink"/>
                <w:noProof/>
              </w:rPr>
              <w:t>2.1 inleiding Hoofdstuk</w:t>
            </w:r>
            <w:r w:rsidR="00AC24C6">
              <w:rPr>
                <w:noProof/>
                <w:webHidden/>
              </w:rPr>
              <w:tab/>
            </w:r>
            <w:r w:rsidR="00AC24C6">
              <w:rPr>
                <w:noProof/>
                <w:webHidden/>
              </w:rPr>
              <w:fldChar w:fldCharType="begin"/>
            </w:r>
            <w:r w:rsidR="00AC24C6">
              <w:rPr>
                <w:noProof/>
                <w:webHidden/>
              </w:rPr>
              <w:instrText xml:space="preserve"> PAGEREF _Toc409080560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61" w:history="1">
            <w:r w:rsidR="00AC24C6" w:rsidRPr="000A61AD">
              <w:rPr>
                <w:rStyle w:val="Hyperlink"/>
                <w:noProof/>
              </w:rPr>
              <w:t>2.2 Beperkingen van huidige situatie</w:t>
            </w:r>
            <w:r w:rsidR="00AC24C6">
              <w:rPr>
                <w:noProof/>
                <w:webHidden/>
              </w:rPr>
              <w:tab/>
            </w:r>
            <w:r w:rsidR="00AC24C6">
              <w:rPr>
                <w:noProof/>
                <w:webHidden/>
              </w:rPr>
              <w:fldChar w:fldCharType="begin"/>
            </w:r>
            <w:r w:rsidR="00AC24C6">
              <w:rPr>
                <w:noProof/>
                <w:webHidden/>
              </w:rPr>
              <w:instrText xml:space="preserve"> PAGEREF _Toc409080561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62" w:history="1">
            <w:r w:rsidR="00AC24C6" w:rsidRPr="000A61AD">
              <w:rPr>
                <w:rStyle w:val="Hyperlink"/>
                <w:noProof/>
              </w:rPr>
              <w:t>2.3 Eventuele oplossingen voor beperkingen</w:t>
            </w:r>
            <w:r w:rsidR="00AC24C6">
              <w:rPr>
                <w:noProof/>
                <w:webHidden/>
              </w:rPr>
              <w:tab/>
            </w:r>
            <w:r w:rsidR="00AC24C6">
              <w:rPr>
                <w:noProof/>
                <w:webHidden/>
              </w:rPr>
              <w:fldChar w:fldCharType="begin"/>
            </w:r>
            <w:r w:rsidR="00AC24C6">
              <w:rPr>
                <w:noProof/>
                <w:webHidden/>
              </w:rPr>
              <w:instrText xml:space="preserve"> PAGEREF _Toc409080562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0F5854">
          <w:pPr>
            <w:pStyle w:val="Inhopg2"/>
            <w:tabs>
              <w:tab w:val="right" w:leader="dot" w:pos="9062"/>
            </w:tabs>
            <w:rPr>
              <w:rFonts w:cstheme="minorBidi"/>
              <w:noProof/>
            </w:rPr>
          </w:pPr>
          <w:hyperlink w:anchor="_Toc409080563" w:history="1">
            <w:r w:rsidR="00AC24C6" w:rsidRPr="000A61AD">
              <w:rPr>
                <w:rStyle w:val="Hyperlink"/>
                <w:noProof/>
              </w:rPr>
              <w:t>2.4 Analyse van beschikbare gegevens</w:t>
            </w:r>
            <w:r w:rsidR="00AC24C6">
              <w:rPr>
                <w:noProof/>
                <w:webHidden/>
              </w:rPr>
              <w:tab/>
            </w:r>
            <w:r w:rsidR="00AC24C6">
              <w:rPr>
                <w:noProof/>
                <w:webHidden/>
              </w:rPr>
              <w:fldChar w:fldCharType="begin"/>
            </w:r>
            <w:r w:rsidR="00AC24C6">
              <w:rPr>
                <w:noProof/>
                <w:webHidden/>
              </w:rPr>
              <w:instrText xml:space="preserve"> PAGEREF _Toc409080563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0F5854">
          <w:pPr>
            <w:pStyle w:val="Inhopg3"/>
            <w:tabs>
              <w:tab w:val="right" w:leader="dot" w:pos="9062"/>
            </w:tabs>
            <w:rPr>
              <w:rFonts w:cstheme="minorBidi"/>
              <w:noProof/>
            </w:rPr>
          </w:pPr>
          <w:hyperlink w:anchor="_Toc409080564" w:history="1">
            <w:r w:rsidR="00AC24C6" w:rsidRPr="000A61AD">
              <w:rPr>
                <w:rStyle w:val="Hyperlink"/>
                <w:noProof/>
              </w:rPr>
              <w:t>2.4.1 Varkenscyclus</w:t>
            </w:r>
            <w:r w:rsidR="00AC24C6">
              <w:rPr>
                <w:noProof/>
                <w:webHidden/>
              </w:rPr>
              <w:tab/>
            </w:r>
            <w:r w:rsidR="00AC24C6">
              <w:rPr>
                <w:noProof/>
                <w:webHidden/>
              </w:rPr>
              <w:fldChar w:fldCharType="begin"/>
            </w:r>
            <w:r w:rsidR="00AC24C6">
              <w:rPr>
                <w:noProof/>
                <w:webHidden/>
              </w:rPr>
              <w:instrText xml:space="preserve"> PAGEREF _Toc409080564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DC70B8" w:rsidRDefault="00AC24C6">
          <w:pPr>
            <w:sectPr w:rsidR="00DC70B8" w:rsidSect="00DC70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r>
            <w:rPr>
              <w:b/>
              <w:bCs/>
            </w:rPr>
            <w:fldChar w:fldCharType="end"/>
          </w:r>
        </w:p>
      </w:sdtContent>
    </w:sdt>
    <w:p w:rsidR="00AC24C6" w:rsidRPr="00AC24C6" w:rsidRDefault="00AC24C6"/>
    <w:p w:rsidR="00566CD7" w:rsidRDefault="00B7420E" w:rsidP="00A50E44">
      <w:pPr>
        <w:pStyle w:val="Kop1"/>
        <w:jc w:val="center"/>
      </w:pPr>
      <w:bookmarkStart w:id="0" w:name="_Toc409080555"/>
      <w:r>
        <w:t xml:space="preserve">1. </w:t>
      </w:r>
      <w:r w:rsidR="00566CD7" w:rsidRPr="004169A3">
        <w:t>Probleem</w:t>
      </w:r>
      <w:r w:rsidR="004169A3" w:rsidRPr="004169A3">
        <w:t>stelling</w:t>
      </w:r>
      <w:bookmarkEnd w:id="0"/>
    </w:p>
    <w:p w:rsidR="00B7420E" w:rsidRDefault="00B7420E" w:rsidP="00B7420E">
      <w:r>
        <w:t xml:space="preserve">In dit hoofdstuk </w:t>
      </w:r>
      <w:r w:rsidR="00262D46">
        <w:t>wordt duidelijk gemaakt</w:t>
      </w:r>
      <w:r w:rsidR="008B4DF6">
        <w:t xml:space="preserve"> waarom</w:t>
      </w:r>
      <w:r>
        <w:t xml:space="preserve"> deze applicatie ontwikkel</w:t>
      </w:r>
      <w:r w:rsidR="008B4DF6">
        <w:t>d wordt,</w:t>
      </w:r>
      <w:r>
        <w:t xml:space="preserve"> en voor wie deze geschikt is.</w:t>
      </w:r>
    </w:p>
    <w:p w:rsidR="008B49FB" w:rsidRDefault="00A50E44" w:rsidP="008B49FB">
      <w:pPr>
        <w:pStyle w:val="Kop2"/>
        <w:jc w:val="center"/>
      </w:pPr>
      <w:bookmarkStart w:id="1" w:name="_Toc409080557"/>
      <w:r>
        <w:t>1.1</w:t>
      </w:r>
      <w:r w:rsidR="008B49FB">
        <w:t xml:space="preserve"> </w:t>
      </w:r>
      <w:bookmarkEnd w:id="1"/>
      <w:r w:rsidR="000E0E4B">
        <w:t>Reden van ontwikkeling</w:t>
      </w:r>
    </w:p>
    <w:p w:rsidR="008B49FB" w:rsidRPr="00AB0A3B" w:rsidRDefault="008B49FB" w:rsidP="008B49FB">
      <w:pPr>
        <w:rPr>
          <w:color w:val="FF0000"/>
        </w:rPr>
      </w:pPr>
      <w:r>
        <w:t xml:space="preserve">Met deze applicatie </w:t>
      </w:r>
      <w:r w:rsidR="00262D46">
        <w:t>wordt aangetoond</w:t>
      </w:r>
      <w:r>
        <w:t xml:space="preserve"> hoe verschillende dierenpopulaties zich in de natuur verhouden. </w:t>
      </w:r>
      <w:r w:rsidR="001F35C6">
        <w:t>Het onderzoek zou voornamelijk worden gebruikt om te kijken hoe populaties zich ontwikkelen na verloop van tijd</w:t>
      </w:r>
      <w:r w:rsidR="004D1325">
        <w:t>. Dit kan van belang zijn om te bepalen of dieren moeten worden bijgeplaatst of</w:t>
      </w:r>
      <w:r w:rsidR="001F35C6">
        <w:t xml:space="preserve"> juist moeten worden weggehaald</w:t>
      </w:r>
      <w:r w:rsidR="004D1325">
        <w:t>.</w:t>
      </w:r>
      <w:r w:rsidR="00737D49">
        <w:t xml:space="preserve"> Het idee is dat deze ap</w:t>
      </w:r>
      <w:r w:rsidR="00D1791F">
        <w:t xml:space="preserve">plicatie zo wordt opgebouwd dat </w:t>
      </w:r>
      <w:r w:rsidR="00737D49">
        <w:t xml:space="preserve">deze </w:t>
      </w:r>
      <w:r w:rsidR="00D1791F">
        <w:t>kan worden</w:t>
      </w:r>
      <w:r w:rsidR="00737D49">
        <w:t xml:space="preserve"> hergebruiken voor andere dierenpopulaties.</w:t>
      </w:r>
      <w:r w:rsidR="00A50E44">
        <w:t xml:space="preserve"> </w:t>
      </w:r>
      <w:r w:rsidR="00AB0A3B">
        <w:rPr>
          <w:color w:val="FF0000"/>
        </w:rPr>
        <w:t>Centraal probleem bedenken</w:t>
      </w:r>
    </w:p>
    <w:p w:rsidR="004D1325" w:rsidRDefault="00A50E44" w:rsidP="004D1325">
      <w:pPr>
        <w:pStyle w:val="Kop2"/>
        <w:jc w:val="center"/>
      </w:pPr>
      <w:bookmarkStart w:id="2" w:name="_Toc409080558"/>
      <w:r>
        <w:t>1.2</w:t>
      </w:r>
      <w:r w:rsidR="004D1325">
        <w:t xml:space="preserve"> </w:t>
      </w:r>
      <w:bookmarkEnd w:id="2"/>
      <w:r w:rsidR="000E0E4B">
        <w:t>Geschikt voor deze personen/organistaties</w:t>
      </w:r>
    </w:p>
    <w:p w:rsidR="004D1325" w:rsidRPr="000E0E4B" w:rsidRDefault="004D1325" w:rsidP="004D1325">
      <w:pPr>
        <w:rPr>
          <w:color w:val="FF0000"/>
        </w:rPr>
      </w:pPr>
      <w:r>
        <w:t>Deze applicatie is geschikt voor iedereen die zich bezig houdt met populaties in de natuur.</w:t>
      </w:r>
      <w:r w:rsidR="008B1050">
        <w:t xml:space="preserve"> Iedereen die interesse heeft in de data, kan en mag deze applicatie gebruiken. </w:t>
      </w:r>
      <w:r w:rsidR="000E0E4B">
        <w:rPr>
          <w:color w:val="FF0000"/>
        </w:rPr>
        <w:t>Betere definitie voor we het bedoeld is</w:t>
      </w:r>
    </w:p>
    <w:p w:rsidR="004169A3" w:rsidRDefault="00A75483" w:rsidP="004169A3">
      <w:pPr>
        <w:pStyle w:val="Kop1"/>
        <w:jc w:val="center"/>
      </w:pPr>
      <w:bookmarkStart w:id="3" w:name="_Toc409080559"/>
      <w:r>
        <w:t xml:space="preserve">2. </w:t>
      </w:r>
      <w:r w:rsidR="004169A3" w:rsidRPr="004169A3">
        <w:t>Analyse van huidige situatie</w:t>
      </w:r>
      <w:bookmarkEnd w:id="3"/>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50E44" w:rsidP="00A75483">
      <w:pPr>
        <w:pStyle w:val="Kop2"/>
        <w:jc w:val="center"/>
      </w:pPr>
      <w:bookmarkStart w:id="4" w:name="_Toc409080561"/>
      <w:r>
        <w:t>2.1</w:t>
      </w:r>
      <w:r w:rsidR="00A75483">
        <w:t xml:space="preserve"> Beperkinge</w:t>
      </w:r>
      <w:bookmarkEnd w:id="4"/>
      <w:r>
        <w:t>n</w:t>
      </w:r>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Pr="00A50E44" w:rsidRDefault="00A50E44" w:rsidP="004169A3">
      <w:r>
        <w:t xml:space="preserve">Daarnaast is de code ook niet echt optimaal. Zo is het in de huidige situatie moeilijk om extra’s toe te voegen. De code moet </w:t>
      </w:r>
      <w:proofErr w:type="spellStart"/>
      <w:r>
        <w:t>gerefactord</w:t>
      </w:r>
      <w:proofErr w:type="spellEnd"/>
      <w:r>
        <w:t xml:space="preserve"> worden om meer overzicht te houden, en om makkelijker uitbreidingen toe te voegen. </w:t>
      </w:r>
      <w:r w:rsidR="00AB0A3B">
        <w:rPr>
          <w:color w:val="FF0000"/>
        </w:rPr>
        <w:t>Meer beperkingen, duidelijkheid van code</w:t>
      </w:r>
      <w:bookmarkStart w:id="5" w:name="_GoBack"/>
      <w:bookmarkEnd w:id="5"/>
    </w:p>
    <w:p w:rsidR="00A75483" w:rsidRDefault="00A50E44" w:rsidP="00A75483">
      <w:pPr>
        <w:pStyle w:val="Kop2"/>
        <w:jc w:val="center"/>
      </w:pPr>
      <w:bookmarkStart w:id="6" w:name="_Toc409080562"/>
      <w:r>
        <w:t>2.2</w:t>
      </w:r>
      <w:r w:rsidR="00A75483">
        <w:t xml:space="preserve"> Eventuele oplossingen</w:t>
      </w:r>
      <w:bookmarkEnd w:id="6"/>
    </w:p>
    <w:p w:rsidR="004169A3" w:rsidRDefault="00A75483" w:rsidP="004169A3">
      <w:r>
        <w:t>De in hoofdstuk 2.2</w:t>
      </w:r>
      <w:r w:rsidR="004169A3">
        <w:t xml:space="preserve"> gestelde problemen kunnen met simpele</w:t>
      </w:r>
      <w:r>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476360" w:rsidRDefault="00A50E44" w:rsidP="00476360">
      <w:pPr>
        <w:pStyle w:val="Kop2"/>
        <w:jc w:val="center"/>
      </w:pPr>
      <w:bookmarkStart w:id="7" w:name="_Toc409080563"/>
      <w:r>
        <w:lastRenderedPageBreak/>
        <w:t>2.3</w:t>
      </w:r>
      <w:r w:rsidR="00C2742D">
        <w:t xml:space="preserve"> Analyse van beschikbare gegevens</w:t>
      </w:r>
      <w:bookmarkEnd w:id="7"/>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Pr="000E0E4B" w:rsidRDefault="00476360" w:rsidP="007566E4">
      <w:pPr>
        <w:rPr>
          <w:color w:val="FF0000"/>
        </w:rPr>
      </w:pPr>
      <w:r>
        <w:t xml:space="preserve">Hierin valt duidelijk te zien dat de populaties nogal op en neer schommelen. Waar het bij de konijnen om </w:t>
      </w:r>
      <w:r w:rsidR="005778FC">
        <w:t xml:space="preserve">een redelijk </w:t>
      </w:r>
      <w:r>
        <w:t>stabiele daling en stijgingen gaat, is dat bij de vossen niet echt terug te zien.</w:t>
      </w:r>
      <w:r w:rsidR="005778FC">
        <w:t xml:space="preserve"> Hieruit valt ook af te leiden dat zodra de populatie van konijnen beneden de 2000 zakt, de aantallen weer sterk aantrekken.</w:t>
      </w:r>
      <w:r w:rsidR="000E0E4B">
        <w:t xml:space="preserve"> </w:t>
      </w:r>
      <w:r w:rsidR="000E0E4B">
        <w:rPr>
          <w:color w:val="FF0000"/>
        </w:rPr>
        <w:t>Deze tekst klopt niet in vergelijking met sectie 2.4</w:t>
      </w:r>
    </w:p>
    <w:p w:rsidR="005778FC" w:rsidRDefault="00A50E44" w:rsidP="00A50E44">
      <w:pPr>
        <w:pStyle w:val="Kop2"/>
        <w:jc w:val="center"/>
      </w:pPr>
      <w:bookmarkStart w:id="8" w:name="_Toc409080564"/>
      <w:r>
        <w:t>2.4</w:t>
      </w:r>
      <w:r w:rsidR="005778FC">
        <w:t xml:space="preserve"> Varkenscyclus</w:t>
      </w:r>
      <w:bookmarkEnd w:id="8"/>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w:t>
      </w:r>
      <w:proofErr w:type="spellStart"/>
      <w:r w:rsidR="00C2742D">
        <w:t>vice</w:t>
      </w:r>
      <w:proofErr w:type="spellEnd"/>
      <w:r w:rsidR="00C2742D">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in het aantal konijnen. Daarin tegen als het aantal konijnen hoog is, zijn er minder vossen.</w:t>
      </w:r>
    </w:p>
    <w:p w:rsidR="00A50E44" w:rsidRDefault="00A50E44" w:rsidP="00A50E44">
      <w:pPr>
        <w:pStyle w:val="Kop1"/>
        <w:jc w:val="center"/>
      </w:pPr>
      <w:r>
        <w:t>3. Uitbreiding 1</w:t>
      </w:r>
    </w:p>
    <w:p w:rsidR="00A50E44" w:rsidRDefault="00A50E44" w:rsidP="00A50E44">
      <w:pPr>
        <w:pStyle w:val="Kop2"/>
        <w:jc w:val="center"/>
      </w:pPr>
      <w:r>
        <w:t>3.1 Veranderingen</w:t>
      </w:r>
    </w:p>
    <w:p w:rsidR="00A50E44" w:rsidRPr="00A50E44" w:rsidRDefault="00A50E44" w:rsidP="00A50E44"/>
    <w:p w:rsidR="00A50E44" w:rsidRDefault="00A50E44" w:rsidP="00A50E44">
      <w:pPr>
        <w:pStyle w:val="Kop2"/>
        <w:jc w:val="center"/>
      </w:pPr>
      <w:r>
        <w:lastRenderedPageBreak/>
        <w:t>3.2 Klassendiagram</w:t>
      </w:r>
      <w:r w:rsidR="000E0E4B">
        <w:t xml:space="preserve"> oude situatie</w:t>
      </w:r>
    </w:p>
    <w:p w:rsidR="00A50E44" w:rsidRDefault="000E0E4B" w:rsidP="00A50E44">
      <w:pPr>
        <w:pStyle w:val="Kop2"/>
        <w:jc w:val="center"/>
      </w:pPr>
      <w:r>
        <w:t>3.3</w:t>
      </w:r>
      <w:r w:rsidR="00A50E44">
        <w:t xml:space="preserve"> Sequencediagram</w:t>
      </w:r>
    </w:p>
    <w:p w:rsidR="000E0E4B" w:rsidRDefault="000E0E4B" w:rsidP="000E0E4B"/>
    <w:p w:rsidR="000E0E4B" w:rsidRPr="000E0E4B" w:rsidRDefault="000E0E4B" w:rsidP="000E0E4B">
      <w:pPr>
        <w:pStyle w:val="Kop2"/>
        <w:jc w:val="center"/>
      </w:pPr>
      <w:r>
        <w:t>3.4 Klassendiagram nieuwe sitatie</w:t>
      </w:r>
    </w:p>
    <w:p w:rsidR="00A50E44" w:rsidRDefault="00A50E44" w:rsidP="00A50E44">
      <w:pPr>
        <w:pStyle w:val="Kop1"/>
        <w:jc w:val="center"/>
      </w:pPr>
      <w:r>
        <w:t>4. Het gebruik van MVC in V&amp;K</w:t>
      </w:r>
    </w:p>
    <w:p w:rsidR="00A50E44" w:rsidRDefault="005C7D64" w:rsidP="00A50E44">
      <w:pPr>
        <w:pStyle w:val="Kop2"/>
        <w:jc w:val="center"/>
      </w:pPr>
      <w:r>
        <w:t>4.1 Overeenkomsten en verschillen mvc-projecten</w:t>
      </w:r>
    </w:p>
    <w:p w:rsidR="005C7D64" w:rsidRDefault="005C7D64" w:rsidP="005C7D64">
      <w:r>
        <w:t>Overeenkomsten en verschillen</w:t>
      </w:r>
      <w:r>
        <w:t xml:space="preserve"> tussen</w:t>
      </w:r>
      <w:r>
        <w:t xml:space="preserve"> MVCDynamicModelThread en -ThreadGeneralized</w:t>
      </w:r>
    </w:p>
    <w:p w:rsidR="005C7D64" w:rsidRDefault="005C7D64" w:rsidP="005C7D64">
      <w:r>
        <w:t>De projecten MVCDynamicModelThread en -ThreadGeneralized zijn voor het grootste gedeelte aan elkaar gelijk. Beide gebruiken de klassen Controller, CountView, Model, MVCDynamicModelThread (en Generalized), MVCRunner en PieVie</w:t>
      </w:r>
      <w:r>
        <w:t>w. De code van deze klassen is dan</w:t>
      </w:r>
      <w:r>
        <w:t xml:space="preserve"> ook nagenoeg identiek aan elkaar. </w:t>
      </w:r>
      <w:r>
        <w:t>Eén</w:t>
      </w:r>
      <w:r>
        <w:t xml:space="preserve"> verschil is dat ThreadGeneralized abstracte klassen heeft waar zoveel mogelijk</w:t>
      </w:r>
      <w:r>
        <w:t xml:space="preserve"> van de</w:t>
      </w:r>
      <w:r>
        <w:t xml:space="preserve"> MVC-aspecten in zitten. Dit zijn dus de klassen AbstractView, -Controller en -Model. Het voordeel hiervan is dat het een stuk gemakkelijker wordt om meer klassen toe te voegen</w:t>
      </w:r>
      <w:r>
        <w:t>. Er kan bijvoorbeeld nog een</w:t>
      </w:r>
      <w:r>
        <w:t xml:space="preserve"> View-klasse toegevoegd worden die</w:t>
      </w:r>
      <w:r>
        <w:t xml:space="preserve"> van AbstractView </w:t>
      </w:r>
      <w:r>
        <w:t xml:space="preserve">erft. </w:t>
      </w:r>
      <w:r>
        <w:t>Een ander pluspunt is dat de code</w:t>
      </w:r>
      <w:r>
        <w:t xml:space="preserve"> duidelijker te volgen</w:t>
      </w:r>
      <w:r>
        <w:t xml:space="preserve"> is</w:t>
      </w:r>
      <w:r>
        <w:t xml:space="preserve"> en </w:t>
      </w:r>
      <w:r>
        <w:t>beter is georganiseerd</w:t>
      </w:r>
      <w:r>
        <w:t xml:space="preserve">. Het project ModelThread heeft geen aparte abstracte klassen voor MVC. De MVC-aspecten van bijvoorbeeld </w:t>
      </w:r>
      <w:r>
        <w:t xml:space="preserve">de ontbrekende </w:t>
      </w:r>
      <w:r>
        <w:t xml:space="preserve">AbstractController zitten daar in de klasse Controller. Het kost in zo'n geval meer tijd om wijzigingen aan te brengen in de code. </w:t>
      </w:r>
    </w:p>
    <w:p w:rsidR="005C7D64" w:rsidRDefault="005C7D64" w:rsidP="005C7D64">
      <w:r>
        <w:t>Een ander verschil is dat de klassen in verschillende packages zijn geordend. De klassen AbstractModel en Model (overerving) zitten in de package nl.hanze.t12.mvc.controller.</w:t>
      </w:r>
      <w:r>
        <w:t xml:space="preserve"> </w:t>
      </w:r>
      <w:r>
        <w:t xml:space="preserve">De folderstructuur is dus nl/hanze/t12/mvc/controller. </w:t>
      </w:r>
    </w:p>
    <w:p w:rsidR="005C7D64" w:rsidRDefault="005C7D64" w:rsidP="005C7D64">
      <w:r>
        <w:t>Overeenkomsten en verschillen</w:t>
      </w:r>
      <w:r>
        <w:t xml:space="preserve"> tussen</w:t>
      </w:r>
      <w:r>
        <w:t xml:space="preserve"> MVCDynamicModelThreadGeneralized en Life</w:t>
      </w:r>
    </w:p>
    <w:p w:rsidR="005C7D64" w:rsidRDefault="005C7D64" w:rsidP="005C7D64">
      <w:r>
        <w:t>Het Project Life volgt dezelfde structuur voor MVC als ThreadGeneralized. Life heeft dus aparte abstracte klassen voor Model, View, en Controller die ook zijn geordend in packages.</w:t>
      </w:r>
      <w:r w:rsidR="00DB390C">
        <w:t xml:space="preserve"> Nog een overeenkomst is dat ze beide een losstaande main-package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main methode zich bevindt.</w:t>
      </w:r>
      <w:r>
        <w:t xml:space="preserve"> </w:t>
      </w:r>
    </w:p>
    <w:p w:rsidR="00A50E44" w:rsidRDefault="005C7D64" w:rsidP="00A50E44">
      <w:r>
        <w:t>Een verschil tussen de twee projecten is dat Life in totaal 3 controllers heeft, inclusief een abstracte klasse. ThreadGeneralized heeft er 2, AbstractController en Controller. Life gebruikt het principe van het uitbreiden van de abstracte MVC-klassen dus al meer dan ThreadGeneralized.</w:t>
      </w:r>
    </w:p>
    <w:p w:rsidR="00A50E44" w:rsidRDefault="000E0E4B" w:rsidP="00A50E44">
      <w:pPr>
        <w:pStyle w:val="Kop2"/>
        <w:jc w:val="center"/>
      </w:pPr>
      <w:r>
        <w:t>4.2 Klassendiagram</w:t>
      </w:r>
    </w:p>
    <w:p w:rsidR="000E0E4B" w:rsidRDefault="000E0E4B" w:rsidP="000E0E4B"/>
    <w:p w:rsidR="000E0E4B" w:rsidRPr="000E0E4B" w:rsidRDefault="000E0E4B" w:rsidP="000E0E4B">
      <w:pPr>
        <w:pStyle w:val="Kop2"/>
        <w:jc w:val="center"/>
      </w:pPr>
      <w:r>
        <w:t>4.3 Sequencediagram</w:t>
      </w:r>
    </w:p>
    <w:sectPr w:rsidR="000E0E4B" w:rsidRPr="000E0E4B" w:rsidSect="006A6EAE">
      <w:footerReference w:type="default" r:id="rId16"/>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854" w:rsidRDefault="000F5854" w:rsidP="00DE39D9">
      <w:pPr>
        <w:spacing w:before="0" w:after="0" w:line="240" w:lineRule="auto"/>
      </w:pPr>
      <w:r>
        <w:separator/>
      </w:r>
    </w:p>
  </w:endnote>
  <w:endnote w:type="continuationSeparator" w:id="0">
    <w:p w:rsidR="000F5854" w:rsidRDefault="000F5854"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DC70B8" w:rsidRDefault="00DC70B8">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C70B8" w:rsidRDefault="00DC70B8">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DB390C" w:rsidRPr="00DB390C">
                                <w:rPr>
                                  <w:noProof/>
                                  <w:sz w:val="28"/>
                                  <w:szCs w:val="28"/>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DC70B8" w:rsidRDefault="00DC70B8">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DB390C" w:rsidRPr="00DB390C">
                          <w:rPr>
                            <w:noProof/>
                            <w:sz w:val="28"/>
                            <w:szCs w:val="28"/>
                          </w:rPr>
                          <w:t>5</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854" w:rsidRDefault="000F5854" w:rsidP="00DE39D9">
      <w:pPr>
        <w:spacing w:before="0" w:after="0" w:line="240" w:lineRule="auto"/>
      </w:pPr>
      <w:r>
        <w:separator/>
      </w:r>
    </w:p>
  </w:footnote>
  <w:footnote w:type="continuationSeparator" w:id="0">
    <w:p w:rsidR="000F5854" w:rsidRDefault="000F5854" w:rsidP="00DE39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2F52"/>
    <w:rsid w:val="000A1BEC"/>
    <w:rsid w:val="000E0E4B"/>
    <w:rsid w:val="000F5854"/>
    <w:rsid w:val="001B42A7"/>
    <w:rsid w:val="001F35C6"/>
    <w:rsid w:val="00262D46"/>
    <w:rsid w:val="00371166"/>
    <w:rsid w:val="004169A3"/>
    <w:rsid w:val="00476360"/>
    <w:rsid w:val="004D1325"/>
    <w:rsid w:val="004D62CD"/>
    <w:rsid w:val="00532877"/>
    <w:rsid w:val="00566CD7"/>
    <w:rsid w:val="005778FC"/>
    <w:rsid w:val="005B0A37"/>
    <w:rsid w:val="005C7D64"/>
    <w:rsid w:val="0063093F"/>
    <w:rsid w:val="006A548D"/>
    <w:rsid w:val="006A6EAE"/>
    <w:rsid w:val="00737D49"/>
    <w:rsid w:val="007566E4"/>
    <w:rsid w:val="008B1050"/>
    <w:rsid w:val="008B49FB"/>
    <w:rsid w:val="008B4DF6"/>
    <w:rsid w:val="00927BFB"/>
    <w:rsid w:val="00936A9E"/>
    <w:rsid w:val="009E2D04"/>
    <w:rsid w:val="00A50E44"/>
    <w:rsid w:val="00A75483"/>
    <w:rsid w:val="00AB0A3B"/>
    <w:rsid w:val="00AC24C6"/>
    <w:rsid w:val="00B7420E"/>
    <w:rsid w:val="00B93DC8"/>
    <w:rsid w:val="00BF1789"/>
    <w:rsid w:val="00C05F89"/>
    <w:rsid w:val="00C2742D"/>
    <w:rsid w:val="00D1791F"/>
    <w:rsid w:val="00DB390C"/>
    <w:rsid w:val="00DC70B8"/>
    <w:rsid w:val="00DE39D9"/>
    <w:rsid w:val="00E131A4"/>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15942672"/>
        <c:axId val="315943064"/>
      </c:barChart>
      <c:catAx>
        <c:axId val="31594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5943064"/>
        <c:crosses val="autoZero"/>
        <c:auto val="1"/>
        <c:lblAlgn val="ctr"/>
        <c:lblOffset val="100"/>
        <c:noMultiLvlLbl val="0"/>
      </c:catAx>
      <c:valAx>
        <c:axId val="315943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594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CAF1D7B7-2CBB-4F3F-B2C7-2FE865AF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Pages>
  <Words>1227</Words>
  <Characters>6749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Frank Mulder</cp:lastModifiedBy>
  <cp:revision>15</cp:revision>
  <dcterms:created xsi:type="dcterms:W3CDTF">2015-01-14T08:45:00Z</dcterms:created>
  <dcterms:modified xsi:type="dcterms:W3CDTF">2015-01-22T09:38:00Z</dcterms:modified>
</cp:coreProperties>
</file>