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About company: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(1) SIPHAR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https://www.siphar.bi/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(2) Life Pharma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https://lifepharma.bi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(3) Frontier Biotech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https://frontierbiotech.bi/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Post: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Accounts Officer.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Reporting 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(1) Group Finance Head (Technical) &amp; (2) CMD (Administrative)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Primary Responsibilities: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day-to-day accounting of the company.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timely and accurate completion of Month End Close activities (Revenue recognition, accruals, provisions, journal entries preparation / review) and reporting.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estimates of funds required for the short and long-term financial objectives of the organization.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Regulatory compliance and Returns Filling.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compliance with accounting standards, taxation regulations, and internal policies. Develop and implement internal controls to mitigate financial risks.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end-to-end Accounts Payables and Receivables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Preparation of financial statements, reports, budgets, and forecasts. Ensure accuracy, compliance, and timely submission to senior management.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Supervise the accounting team in day-to-day operations, including accounts payable/receivable, general ledger, and payroll.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 the budgeting process, monitor expenditures, and analyze financial trends.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cost control measures to optimize resources and enhance profitability.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Cash Flow Management: Manage cash flow, liquidity, and investments to support operational needs and optimize financial stability.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Preparing and maintaining statutory books of accounts viz, journal, ledger, trial balance, cash book, etc.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 Reconciliation statements and Preparing creditors/ debtors reconciliation statements.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prepare MIS reports on daily basis and requirement of fund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Perks and Benefits: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 (USD)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per Last Salary Drawn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Salary (Burundi Franc)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 $ 100 Local sustenance Allowance paid every month. 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Years Contract (One Month Paid Leave on Completion of Contract)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Fully Furnished Accommodation, Transportation to be provided by the organization (Bachelor Accommodations)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House Stewart &amp; cook provided &amp; to be paid from local sustenance allowance.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Utility Bills (E.g.: LPG/Electricity/Water) to be paid by the organization.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Visa to be processed by the organization.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 Tickets are to be provided by the organization.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Medical Insurance provided by the organization.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Education: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(1) CA or (2) CMA or (3) ACCA or (4) CA - Inter (have working exp. in IFRS)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Skills Required: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IFRS working experience.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French Spoken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worked in Tally and ERP Software.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Highly competent in MS Excel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Deadline-oriented and an ability to stick to time constraints.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Exp.: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Minimum 3 Years of 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Burundi (East Africa)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Work Timings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9 to 6 (6 days working)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Team Size to be handled: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or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Kind of Industry of Candidate: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Pharma and waste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ifepharma.bi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siphar.bi/" Id="docRId0" Type="http://schemas.openxmlformats.org/officeDocument/2006/relationships/hyperlink" /><Relationship TargetMode="External" Target="https://frontierbiotech.bi/" Id="docRId2" Type="http://schemas.openxmlformats.org/officeDocument/2006/relationships/hyperlink" /><Relationship Target="styles.xml" Id="docRId4" Type="http://schemas.openxmlformats.org/officeDocument/2006/relationships/styles" /></Relationships>
</file>