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57" w:lineRule="auto"/>
        <w:ind w:left="0" w:right="0" w:firstLine="0"/>
        <w:jc w:val="center"/>
        <w:rPr>
          <w:rFonts w:hint="default"/>
          <w:b/>
          <w:sz w:val="48"/>
          <w:szCs w:val="48"/>
          <w:rtl w:val="0"/>
          <w:lang w:val="en-US"/>
        </w:rPr>
      </w:pPr>
      <w:r>
        <w:rPr>
          <w:b/>
          <w:sz w:val="48"/>
          <w:szCs w:val="48"/>
          <w:rtl w:val="0"/>
        </w:rPr>
        <w:t>M</w:t>
      </w:r>
      <w:r>
        <w:rPr>
          <w:rFonts w:hint="default"/>
          <w:b/>
          <w:sz w:val="48"/>
          <w:szCs w:val="48"/>
          <w:rtl w:val="0"/>
          <w:lang w:val="en-US"/>
        </w:rPr>
        <w:t xml:space="preserve">ental Health Prediction using </w:t>
      </w:r>
    </w:p>
    <w:p>
      <w:pPr>
        <w:spacing w:after="0" w:line="357" w:lineRule="auto"/>
        <w:ind w:left="0" w:right="0" w:firstLine="0"/>
        <w:jc w:val="center"/>
        <w:rPr>
          <w:rFonts w:hint="default"/>
          <w:lang w:val="en-US"/>
        </w:rPr>
      </w:pPr>
      <w:r>
        <w:rPr>
          <w:rFonts w:hint="default"/>
          <w:b/>
          <w:sz w:val="48"/>
          <w:szCs w:val="48"/>
          <w:rtl w:val="0"/>
          <w:lang w:val="en-US"/>
        </w:rPr>
        <w:t>Machine Learning</w:t>
      </w:r>
    </w:p>
    <w:p>
      <w:pPr>
        <w:spacing w:after="597" w:line="265" w:lineRule="auto"/>
        <w:ind w:left="187" w:right="2" w:firstLine="2741" w:firstLineChars="0"/>
        <w:jc w:val="both"/>
      </w:pPr>
      <w:r>
        <w:rPr>
          <w:b/>
          <w:sz w:val="28"/>
          <w:szCs w:val="28"/>
          <w:rtl w:val="0"/>
        </w:rPr>
        <w:t>A Project Work Synopsis</w:t>
      </w:r>
    </w:p>
    <w:p>
      <w:pPr>
        <w:spacing w:after="661" w:line="259" w:lineRule="auto"/>
        <w:ind w:left="174" w:right="0" w:firstLine="0"/>
        <w:jc w:val="center"/>
      </w:pPr>
      <w:r>
        <w:rPr>
          <w:i/>
          <w:sz w:val="28"/>
          <w:szCs w:val="28"/>
          <w:rtl w:val="0"/>
        </w:rPr>
        <w:t>Submitted in the partial fulfillment for the award of the degree of</w:t>
      </w:r>
    </w:p>
    <w:p>
      <w:pPr>
        <w:spacing w:after="123" w:line="259" w:lineRule="auto"/>
        <w:ind w:left="171" w:right="0" w:firstLine="0"/>
        <w:jc w:val="center"/>
      </w:pPr>
      <w:r>
        <w:rPr>
          <w:b/>
          <w:rtl w:val="0"/>
        </w:rPr>
        <w:t>BACHELOR OF ENGINEERING</w:t>
      </w:r>
    </w:p>
    <w:p>
      <w:pPr>
        <w:spacing w:after="129" w:line="265" w:lineRule="auto"/>
        <w:ind w:left="187" w:right="0" w:firstLine="583"/>
        <w:jc w:val="center"/>
      </w:pPr>
      <w:r>
        <w:rPr>
          <w:b/>
          <w:sz w:val="28"/>
          <w:szCs w:val="28"/>
          <w:rtl w:val="0"/>
        </w:rPr>
        <w:t>IN</w:t>
      </w:r>
    </w:p>
    <w:p>
      <w:pPr>
        <w:spacing w:after="129" w:line="265" w:lineRule="auto"/>
        <w:ind w:left="187" w:right="2" w:firstLine="583"/>
        <w:jc w:val="center"/>
      </w:pPr>
      <w:r>
        <w:rPr>
          <w:b/>
          <w:sz w:val="28"/>
          <w:szCs w:val="28"/>
          <w:rtl w:val="0"/>
        </w:rPr>
        <w:t>COMPUTER SCIENCE WITH SPECIALIZATION IN</w:t>
      </w:r>
    </w:p>
    <w:p>
      <w:pPr>
        <w:spacing w:after="597" w:line="265" w:lineRule="auto"/>
        <w:ind w:left="855" w:right="0" w:firstLine="583"/>
        <w:jc w:val="left"/>
      </w:pPr>
      <w:r>
        <w:rPr>
          <w:b/>
          <w:sz w:val="28"/>
          <w:szCs w:val="28"/>
          <w:rtl w:val="0"/>
        </w:rPr>
        <w:t xml:space="preserve">                           INTERNET OF THINGS</w:t>
      </w:r>
    </w:p>
    <w:p>
      <w:pPr>
        <w:spacing w:after="129" w:line="265" w:lineRule="auto"/>
        <w:ind w:right="1" w:firstLine="2856" w:firstLineChars="0"/>
        <w:jc w:val="left"/>
        <w:rPr>
          <w:b/>
          <w:sz w:val="28"/>
          <w:szCs w:val="28"/>
        </w:rPr>
      </w:pPr>
      <w:r>
        <w:rPr>
          <w:b/>
          <w:sz w:val="28"/>
          <w:szCs w:val="28"/>
          <w:rtl w:val="0"/>
        </w:rPr>
        <w:t>Submitted by:</w:t>
      </w:r>
    </w:p>
    <w:p>
      <w:pPr>
        <w:spacing w:after="129" w:line="265" w:lineRule="auto"/>
        <w:ind w:right="1" w:firstLine="2142" w:firstLineChars="0"/>
        <w:jc w:val="left"/>
        <w:rPr>
          <w:rFonts w:hint="default"/>
          <w:sz w:val="28"/>
          <w:szCs w:val="28"/>
          <w:lang w:val="en-US"/>
        </w:rPr>
      </w:pPr>
      <w:r>
        <w:rPr>
          <w:sz w:val="28"/>
          <w:szCs w:val="28"/>
          <w:rtl w:val="0"/>
        </w:rPr>
        <w:t>21BCS4</w:t>
      </w:r>
      <w:r>
        <w:rPr>
          <w:rFonts w:hint="default"/>
          <w:sz w:val="28"/>
          <w:szCs w:val="28"/>
          <w:rtl w:val="0"/>
          <w:lang w:val="en-US"/>
        </w:rPr>
        <w:t>626     NIMIT GARG</w:t>
      </w:r>
    </w:p>
    <w:p>
      <w:pPr>
        <w:spacing w:after="129" w:line="265" w:lineRule="auto"/>
        <w:ind w:left="947" w:leftChars="296" w:right="1" w:firstLine="1808" w:firstLineChars="646"/>
        <w:jc w:val="left"/>
        <w:rPr>
          <w:rFonts w:hint="default"/>
          <w:sz w:val="28"/>
          <w:szCs w:val="28"/>
          <w:rtl w:val="0"/>
          <w:lang w:val="en-US"/>
        </w:rPr>
      </w:pPr>
      <w:r>
        <w:rPr>
          <w:sz w:val="28"/>
          <w:szCs w:val="28"/>
          <w:rtl w:val="0"/>
        </w:rPr>
        <w:t>21BCS</w:t>
      </w:r>
      <w:r>
        <w:rPr>
          <w:rFonts w:hint="default"/>
          <w:sz w:val="28"/>
          <w:szCs w:val="28"/>
          <w:rtl w:val="0"/>
          <w:lang w:val="en-US"/>
        </w:rPr>
        <w:t>5381</w:t>
      </w:r>
      <w:r>
        <w:rPr>
          <w:sz w:val="28"/>
          <w:szCs w:val="28"/>
          <w:rtl w:val="0"/>
        </w:rPr>
        <w:t xml:space="preserve">    </w:t>
      </w:r>
      <w:r>
        <w:rPr>
          <w:rFonts w:hint="default"/>
          <w:sz w:val="28"/>
          <w:szCs w:val="28"/>
          <w:rtl w:val="0"/>
          <w:lang w:val="en-US"/>
        </w:rPr>
        <w:t xml:space="preserve"> REYAAN SACHDEVA</w:t>
      </w:r>
    </w:p>
    <w:p>
      <w:pPr>
        <w:spacing w:after="129" w:line="265" w:lineRule="auto"/>
        <w:ind w:left="187" w:right="1" w:firstLine="583"/>
        <w:jc w:val="left"/>
        <w:rPr>
          <w:rFonts w:hint="default"/>
          <w:sz w:val="28"/>
          <w:szCs w:val="28"/>
          <w:rtl w:val="0"/>
          <w:lang w:val="en-US"/>
        </w:rPr>
      </w:pPr>
    </w:p>
    <w:p>
      <w:pPr>
        <w:spacing w:after="129" w:line="265" w:lineRule="auto"/>
        <w:ind w:right="1" w:firstLine="2142" w:firstLineChars="0"/>
        <w:jc w:val="left"/>
        <w:rPr>
          <w:b/>
          <w:sz w:val="28"/>
          <w:szCs w:val="28"/>
          <w:rtl w:val="0"/>
        </w:rPr>
      </w:pPr>
      <w:r>
        <w:rPr>
          <w:b/>
          <w:sz w:val="28"/>
          <w:szCs w:val="28"/>
          <w:rtl w:val="0"/>
        </w:rPr>
        <w:t>Under the Supervision of:</w:t>
      </w:r>
    </w:p>
    <w:p>
      <w:pPr>
        <w:spacing w:after="129" w:line="265" w:lineRule="auto"/>
        <w:ind w:left="947" w:leftChars="296" w:right="1" w:firstLine="1948" w:firstLineChars="696"/>
        <w:jc w:val="both"/>
        <w:rPr>
          <w:rFonts w:hint="default"/>
          <w:b w:val="0"/>
          <w:bCs/>
          <w:sz w:val="28"/>
          <w:szCs w:val="28"/>
          <w:lang w:val="en-US"/>
        </w:rPr>
      </w:pPr>
      <w:r>
        <w:rPr>
          <w:b w:val="0"/>
          <w:bCs/>
          <w:sz w:val="28"/>
          <w:szCs w:val="28"/>
          <w:rtl w:val="0"/>
        </w:rPr>
        <w:t>M</w:t>
      </w:r>
      <w:r>
        <w:rPr>
          <w:rFonts w:hint="default"/>
          <w:b w:val="0"/>
          <w:bCs/>
          <w:sz w:val="28"/>
          <w:szCs w:val="28"/>
          <w:rtl w:val="0"/>
          <w:lang w:val="en-US"/>
        </w:rPr>
        <w:t>R ANKUR SHARMA</w:t>
      </w:r>
    </w:p>
    <w:p>
      <w:pPr>
        <w:spacing w:after="88" w:line="265" w:lineRule="auto"/>
        <w:ind w:left="187" w:right="6" w:firstLine="583"/>
        <w:jc w:val="left"/>
      </w:pPr>
    </w:p>
    <w:p>
      <w:pPr>
        <w:spacing w:after="88" w:line="265" w:lineRule="auto"/>
        <w:ind w:left="187" w:right="6" w:firstLine="583"/>
        <w:jc w:val="left"/>
      </w:pPr>
    </w:p>
    <w:p>
      <w:pPr>
        <w:spacing w:after="88" w:line="265" w:lineRule="auto"/>
        <w:ind w:left="187" w:right="6" w:firstLine="583"/>
        <w:jc w:val="left"/>
      </w:pPr>
    </w:p>
    <w:p>
      <w:pPr>
        <w:spacing w:after="88" w:line="265" w:lineRule="auto"/>
        <w:ind w:left="187" w:right="6" w:firstLine="583"/>
        <w:jc w:val="both"/>
      </w:pPr>
      <w:r>
        <w:rPr>
          <w:rFonts w:hint="default"/>
          <w:lang w:val="en-US"/>
        </w:rPr>
        <w:t xml:space="preserve">    </w:t>
      </w:r>
      <w:r>
        <w:drawing>
          <wp:inline distT="0" distB="0" distL="0" distR="0">
            <wp:extent cx="3873500" cy="874395"/>
            <wp:effectExtent l="0" t="0" r="0" b="1905"/>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21"/>
                    <a:srcRect/>
                    <a:stretch>
                      <a:fillRect/>
                    </a:stretch>
                  </pic:blipFill>
                  <pic:spPr>
                    <a:xfrm>
                      <a:off x="0" y="0"/>
                      <a:ext cx="3873500" cy="874555"/>
                    </a:xfrm>
                    <a:prstGeom prst="rect">
                      <a:avLst/>
                    </a:prstGeom>
                  </pic:spPr>
                </pic:pic>
              </a:graphicData>
            </a:graphic>
          </wp:inline>
        </w:drawing>
      </w:r>
    </w:p>
    <w:p>
      <w:pPr>
        <w:pStyle w:val="2"/>
        <w:spacing w:after="789"/>
        <w:jc w:val="center"/>
      </w:pPr>
      <w:r>
        <w:rPr>
          <w:rtl w:val="0"/>
        </w:rPr>
        <w:t>Abstract</w:t>
      </w:r>
    </w:p>
    <w:p>
      <w:pPr>
        <w:spacing w:after="3"/>
        <w:ind w:left="0" w:right="83" w:firstLine="0"/>
        <w:rPr>
          <w:rFonts w:hint="default"/>
          <w:b w:val="0"/>
          <w:color w:val="374151"/>
          <w:sz w:val="28"/>
          <w:szCs w:val="28"/>
          <w:rtl w:val="0"/>
        </w:rPr>
      </w:pPr>
      <w:r>
        <w:rPr>
          <w:rFonts w:hint="default"/>
          <w:b w:val="0"/>
          <w:color w:val="374151"/>
          <w:sz w:val="28"/>
          <w:szCs w:val="28"/>
          <w:rtl w:val="0"/>
        </w:rPr>
        <w:t>This project endeavors to create a predictive model for mental health estimation by analyzing diverse lifestyle factors, with a primary emphasis on stress prediction. The data</w:t>
      </w:r>
      <w:r>
        <w:rPr>
          <w:rFonts w:hint="default"/>
          <w:b w:val="0"/>
          <w:color w:val="374151"/>
          <w:sz w:val="28"/>
          <w:szCs w:val="28"/>
          <w:rtl w:val="0"/>
          <w:lang w:val="en-US"/>
        </w:rPr>
        <w:t xml:space="preserve"> </w:t>
      </w:r>
      <w:r>
        <w:rPr>
          <w:rFonts w:hint="default"/>
          <w:b w:val="0"/>
          <w:color w:val="374151"/>
          <w:sz w:val="28"/>
          <w:szCs w:val="28"/>
          <w:rtl w:val="0"/>
        </w:rPr>
        <w:t>set incorporates a wide array of participant information, spanning age, gender, and occupation (Student, Corporate, Others), along with sleep patterns, physical activity levels, dietary habits, substance use, and more. Employing a machine learning regression model, the project aims to establish correlations between these factors, self-reported stress scale responses, and physiological indicators. Ethical considerations are fundamental to the project's scope, ensuring participant privacy and responsible data handling. By focusing on stress prediction as a proxy for mental well-being, the project addresses the challenges associated with directly predicting mental health outcomes, offering a nuanced approach to ethical concerns. Real-world applications extend to personalized interventions in counseling, corporate wellness programs, and health</w:t>
      </w:r>
      <w:r>
        <w:rPr>
          <w:rFonts w:hint="default"/>
          <w:b w:val="0"/>
          <w:color w:val="374151"/>
          <w:sz w:val="28"/>
          <w:szCs w:val="28"/>
          <w:rtl w:val="0"/>
          <w:lang w:val="en-US"/>
        </w:rPr>
        <w:t xml:space="preserve"> </w:t>
      </w:r>
      <w:r>
        <w:rPr>
          <w:rFonts w:hint="default"/>
          <w:b w:val="0"/>
          <w:color w:val="374151"/>
          <w:sz w:val="28"/>
          <w:szCs w:val="28"/>
          <w:rtl w:val="0"/>
        </w:rPr>
        <w:t>care strategies. Acknowledging the growing importance of mental health awareness, the project recognizes the critical intersection of technology and mental health, contributing to a more comprehensive understanding of stress factors and mental well-being. This initiative seeks to bridge the gap between technological advancements and holistic mental health support, promoting a nuanced and personalized approach to individual well-being</w:t>
      </w:r>
    </w:p>
    <w:p>
      <w:pPr>
        <w:spacing w:after="3"/>
        <w:ind w:left="0" w:right="83" w:firstLine="0"/>
        <w:rPr>
          <w:rFonts w:hint="default"/>
          <w:b w:val="0"/>
          <w:color w:val="374151"/>
          <w:sz w:val="28"/>
          <w:szCs w:val="28"/>
          <w:rtl w:val="0"/>
        </w:rPr>
      </w:pPr>
    </w:p>
    <w:p>
      <w:pPr>
        <w:spacing w:after="3"/>
        <w:ind w:left="0" w:leftChars="0" w:right="83" w:firstLine="0" w:firstLineChars="0"/>
        <w:rPr>
          <w:rFonts w:hint="default"/>
          <w:sz w:val="28"/>
          <w:szCs w:val="28"/>
          <w:lang w:val="en-US"/>
        </w:rPr>
      </w:pPr>
      <w:r>
        <w:rPr>
          <w:b/>
          <w:rtl w:val="0"/>
        </w:rPr>
        <w:t xml:space="preserve">Keywords: </w:t>
      </w:r>
      <w:r>
        <w:rPr>
          <w:rFonts w:hint="default"/>
          <w:b w:val="0"/>
          <w:bCs/>
          <w:rtl w:val="0"/>
          <w:lang w:val="en-US"/>
        </w:rPr>
        <w:t>Machine Learning</w:t>
      </w:r>
      <w:r>
        <w:rPr>
          <w:rFonts w:hint="default"/>
          <w:b/>
          <w:rtl w:val="0"/>
          <w:lang w:val="en-US"/>
        </w:rPr>
        <w:t xml:space="preserve"> ,</w:t>
      </w:r>
      <w:r>
        <w:rPr>
          <w:sz w:val="28"/>
          <w:szCs w:val="28"/>
          <w:rtl w:val="0"/>
        </w:rPr>
        <w:t xml:space="preserve"> </w:t>
      </w:r>
      <w:r>
        <w:rPr>
          <w:rFonts w:hint="default"/>
          <w:sz w:val="28"/>
          <w:szCs w:val="28"/>
          <w:rtl w:val="0"/>
          <w:lang w:val="en-US"/>
        </w:rPr>
        <w:t>Real Time data , Survey , Mental well-being.</w:t>
      </w:r>
    </w:p>
    <w:p>
      <w:pPr>
        <w:spacing w:after="3"/>
        <w:ind w:left="0" w:leftChars="0" w:right="83" w:firstLine="0" w:firstLineChars="0"/>
      </w:pPr>
    </w:p>
    <w:p>
      <w:pPr>
        <w:pStyle w:val="2"/>
        <w:spacing w:after="56"/>
        <w:ind w:right="393"/>
        <w:jc w:val="center"/>
      </w:pPr>
      <w:r>
        <w:rPr>
          <w:rtl w:val="0"/>
        </w:rPr>
        <w:t>Table of Contents</w:t>
      </w:r>
    </w:p>
    <w:p/>
    <w:tbl>
      <w:tblPr>
        <w:tblStyle w:val="13"/>
        <w:tblW w:w="9814" w:type="dxa"/>
        <w:jc w:val="center"/>
        <w:tblLayout w:type="fixed"/>
        <w:tblCellMar>
          <w:top w:w="0" w:type="dxa"/>
          <w:left w:w="115" w:type="dxa"/>
          <w:bottom w:w="0" w:type="dxa"/>
          <w:right w:w="115" w:type="dxa"/>
        </w:tblCellMar>
      </w:tblPr>
      <w:tblGrid>
        <w:gridCol w:w="9240"/>
        <w:gridCol w:w="574"/>
      </w:tblGrid>
      <w:tr>
        <w:tblPrEx>
          <w:tblCellMar>
            <w:top w:w="0" w:type="dxa"/>
            <w:left w:w="115" w:type="dxa"/>
            <w:bottom w:w="0" w:type="dxa"/>
            <w:right w:w="115" w:type="dxa"/>
          </w:tblCellMar>
        </w:tblPrEx>
        <w:trPr>
          <w:trHeight w:val="611" w:hRule="atLeast"/>
          <w:jc w:val="center"/>
        </w:trPr>
        <w:tc>
          <w:tcPr>
            <w:tcBorders>
              <w:top w:val="nil"/>
              <w:left w:val="nil"/>
              <w:bottom w:val="nil"/>
              <w:right w:val="nil"/>
            </w:tcBorders>
            <w:shd w:val="clear" w:color="auto" w:fill="auto"/>
            <w:vAlign w:val="center"/>
          </w:tcPr>
          <w:p>
            <w:pPr>
              <w:spacing w:after="0" w:line="240" w:lineRule="auto"/>
              <w:ind w:left="0" w:right="0" w:firstLine="0"/>
              <w:jc w:val="left"/>
            </w:pPr>
            <w:r>
              <w:rPr>
                <w:rtl w:val="0"/>
              </w:rPr>
              <w:t>Title Page</w:t>
            </w:r>
          </w:p>
        </w:tc>
        <w:tc>
          <w:tcPr>
            <w:tcBorders>
              <w:top w:val="nil"/>
              <w:left w:val="nil"/>
              <w:bottom w:val="nil"/>
              <w:right w:val="nil"/>
            </w:tcBorders>
            <w:shd w:val="clear" w:color="auto" w:fill="auto"/>
            <w:vAlign w:val="center"/>
          </w:tcPr>
          <w:p>
            <w:pPr>
              <w:spacing w:after="0" w:line="240" w:lineRule="auto"/>
              <w:ind w:left="0" w:right="0" w:firstLine="0"/>
              <w:jc w:val="left"/>
            </w:pPr>
            <w:r>
              <w:rPr>
                <w:rtl w:val="0"/>
              </w:rPr>
              <w:t>i</w:t>
            </w:r>
          </w:p>
        </w:tc>
      </w:tr>
      <w:tr>
        <w:tblPrEx>
          <w:tblCellMar>
            <w:top w:w="0" w:type="dxa"/>
            <w:left w:w="115" w:type="dxa"/>
            <w:bottom w:w="0" w:type="dxa"/>
            <w:right w:w="115" w:type="dxa"/>
          </w:tblCellMar>
        </w:tblPrEx>
        <w:trPr>
          <w:trHeight w:val="611" w:hRule="atLeast"/>
          <w:jc w:val="center"/>
        </w:trPr>
        <w:tc>
          <w:tcPr>
            <w:tcBorders>
              <w:top w:val="nil"/>
              <w:left w:val="nil"/>
              <w:bottom w:val="nil"/>
              <w:right w:val="nil"/>
            </w:tcBorders>
            <w:shd w:val="clear" w:color="auto" w:fill="auto"/>
            <w:vAlign w:val="center"/>
          </w:tcPr>
          <w:p>
            <w:pPr>
              <w:spacing w:after="0" w:line="240" w:lineRule="auto"/>
              <w:ind w:left="0" w:right="0" w:firstLine="0"/>
              <w:jc w:val="left"/>
            </w:pPr>
            <w:r>
              <w:rPr>
                <w:rtl w:val="0"/>
              </w:rPr>
              <w:t>Abstract</w:t>
            </w:r>
          </w:p>
        </w:tc>
        <w:tc>
          <w:tcPr>
            <w:tcBorders>
              <w:top w:val="nil"/>
              <w:left w:val="nil"/>
              <w:bottom w:val="nil"/>
              <w:right w:val="nil"/>
            </w:tcBorders>
            <w:shd w:val="clear" w:color="auto" w:fill="auto"/>
            <w:vAlign w:val="center"/>
          </w:tcPr>
          <w:p>
            <w:pPr>
              <w:spacing w:after="0" w:line="240" w:lineRule="auto"/>
              <w:ind w:left="0" w:right="0" w:firstLine="0"/>
              <w:jc w:val="left"/>
            </w:pPr>
            <w:r>
              <w:rPr>
                <w:rtl w:val="0"/>
              </w:rPr>
              <w:t>ii</w:t>
            </w:r>
          </w:p>
        </w:tc>
      </w:tr>
      <w:tr>
        <w:tblPrEx>
          <w:tblCellMar>
            <w:top w:w="0" w:type="dxa"/>
            <w:left w:w="115" w:type="dxa"/>
            <w:bottom w:w="0" w:type="dxa"/>
            <w:right w:w="115" w:type="dxa"/>
          </w:tblCellMar>
        </w:tblPrEx>
        <w:trPr>
          <w:trHeight w:val="611" w:hRule="atLeast"/>
          <w:jc w:val="center"/>
        </w:trPr>
        <w:tc>
          <w:tcPr>
            <w:tcBorders>
              <w:top w:val="nil"/>
              <w:left w:val="nil"/>
              <w:bottom w:val="nil"/>
              <w:right w:val="nil"/>
            </w:tcBorders>
            <w:shd w:val="clear" w:color="auto" w:fill="auto"/>
            <w:vAlign w:val="center"/>
          </w:tcPr>
          <w:p>
            <w:pPr>
              <w:spacing w:after="0" w:line="240" w:lineRule="auto"/>
              <w:ind w:left="0" w:right="0" w:firstLine="0"/>
              <w:jc w:val="left"/>
            </w:pPr>
            <w:r>
              <w:rPr>
                <w:rtl w:val="0"/>
              </w:rPr>
              <w:t>1.</w:t>
            </w:r>
            <w:r>
              <w:rPr>
                <w:sz w:val="14"/>
                <w:szCs w:val="14"/>
                <w:rtl w:val="0"/>
              </w:rPr>
              <w:t xml:space="preserve">    </w:t>
            </w:r>
            <w:r>
              <w:rPr>
                <w:rtl w:val="0"/>
              </w:rPr>
              <w:t>Introduction</w:t>
            </w:r>
          </w:p>
        </w:tc>
        <w:tc>
          <w:tcPr>
            <w:tcBorders>
              <w:top w:val="nil"/>
              <w:left w:val="nil"/>
              <w:bottom w:val="nil"/>
              <w:right w:val="nil"/>
            </w:tcBorders>
            <w:shd w:val="clear" w:color="auto" w:fill="auto"/>
            <w:vAlign w:val="center"/>
          </w:tcPr>
          <w:p>
            <w:pPr>
              <w:spacing w:after="0" w:line="240" w:lineRule="auto"/>
              <w:ind w:left="0" w:right="0" w:firstLine="0"/>
              <w:jc w:val="left"/>
            </w:pPr>
          </w:p>
        </w:tc>
      </w:tr>
      <w:tr>
        <w:tblPrEx>
          <w:tblCellMar>
            <w:top w:w="0" w:type="dxa"/>
            <w:left w:w="115" w:type="dxa"/>
            <w:bottom w:w="0" w:type="dxa"/>
            <w:right w:w="115" w:type="dxa"/>
          </w:tblCellMar>
        </w:tblPrEx>
        <w:trPr>
          <w:trHeight w:val="611" w:hRule="atLeast"/>
          <w:jc w:val="center"/>
        </w:trPr>
        <w:tc>
          <w:tcPr>
            <w:tcBorders>
              <w:top w:val="nil"/>
              <w:left w:val="nil"/>
              <w:bottom w:val="nil"/>
              <w:right w:val="nil"/>
            </w:tcBorders>
            <w:shd w:val="clear" w:color="auto" w:fill="auto"/>
            <w:vAlign w:val="center"/>
          </w:tcPr>
          <w:p>
            <w:pPr>
              <w:spacing w:after="0" w:line="240" w:lineRule="auto"/>
              <w:ind w:left="321" w:right="0" w:firstLine="0"/>
              <w:jc w:val="left"/>
            </w:pPr>
            <w:r>
              <w:rPr>
                <w:rtl w:val="0"/>
              </w:rPr>
              <w:t>1.1</w:t>
            </w:r>
            <w:r>
              <w:rPr>
                <w:sz w:val="14"/>
                <w:szCs w:val="14"/>
                <w:rtl w:val="0"/>
              </w:rPr>
              <w:t> </w:t>
            </w:r>
            <w:r>
              <w:rPr>
                <w:rFonts w:hint="default"/>
                <w:sz w:val="14"/>
                <w:szCs w:val="14"/>
                <w:rtl w:val="0"/>
                <w:lang w:val="en-US"/>
              </w:rPr>
              <w:t xml:space="preserve"> </w:t>
            </w:r>
            <w:r>
              <w:rPr>
                <w:rtl w:val="0"/>
              </w:rPr>
              <w:t>Problem Definition</w:t>
            </w:r>
          </w:p>
        </w:tc>
        <w:tc>
          <w:tcPr>
            <w:tcBorders>
              <w:top w:val="nil"/>
              <w:left w:val="nil"/>
              <w:bottom w:val="nil"/>
              <w:right w:val="nil"/>
            </w:tcBorders>
            <w:shd w:val="clear" w:color="auto" w:fill="auto"/>
            <w:vAlign w:val="center"/>
          </w:tcPr>
          <w:p>
            <w:pPr>
              <w:spacing w:after="0" w:line="240" w:lineRule="auto"/>
              <w:ind w:left="0" w:right="0" w:firstLine="0"/>
              <w:jc w:val="left"/>
            </w:pPr>
          </w:p>
        </w:tc>
      </w:tr>
      <w:tr>
        <w:tblPrEx>
          <w:tblCellMar>
            <w:top w:w="0" w:type="dxa"/>
            <w:left w:w="115" w:type="dxa"/>
            <w:bottom w:w="0" w:type="dxa"/>
            <w:right w:w="115" w:type="dxa"/>
          </w:tblCellMar>
        </w:tblPrEx>
        <w:trPr>
          <w:trHeight w:val="611" w:hRule="atLeast"/>
          <w:jc w:val="center"/>
        </w:trPr>
        <w:tc>
          <w:tcPr>
            <w:tcBorders>
              <w:top w:val="nil"/>
              <w:left w:val="nil"/>
              <w:bottom w:val="nil"/>
              <w:right w:val="nil"/>
            </w:tcBorders>
            <w:shd w:val="clear" w:color="auto" w:fill="auto"/>
            <w:vAlign w:val="center"/>
          </w:tcPr>
          <w:p>
            <w:pPr>
              <w:spacing w:after="0" w:line="240" w:lineRule="auto"/>
              <w:ind w:left="321" w:right="0" w:firstLine="0"/>
              <w:jc w:val="left"/>
            </w:pPr>
            <w:r>
              <w:rPr>
                <w:rtl w:val="0"/>
              </w:rPr>
              <w:t>1.2 Project Overview</w:t>
            </w:r>
          </w:p>
        </w:tc>
        <w:tc>
          <w:tcPr>
            <w:tcBorders>
              <w:top w:val="nil"/>
              <w:left w:val="nil"/>
              <w:bottom w:val="nil"/>
              <w:right w:val="nil"/>
            </w:tcBorders>
            <w:shd w:val="clear" w:color="auto" w:fill="auto"/>
            <w:vAlign w:val="center"/>
          </w:tcPr>
          <w:p>
            <w:pPr>
              <w:spacing w:after="0" w:line="240" w:lineRule="auto"/>
              <w:ind w:left="0" w:right="0" w:firstLine="0"/>
              <w:jc w:val="left"/>
            </w:pPr>
          </w:p>
        </w:tc>
      </w:tr>
      <w:tr>
        <w:tblPrEx>
          <w:tblCellMar>
            <w:top w:w="0" w:type="dxa"/>
            <w:left w:w="115" w:type="dxa"/>
            <w:bottom w:w="0" w:type="dxa"/>
            <w:right w:w="115" w:type="dxa"/>
          </w:tblCellMar>
        </w:tblPrEx>
        <w:trPr>
          <w:trHeight w:val="611" w:hRule="atLeast"/>
          <w:jc w:val="center"/>
        </w:trPr>
        <w:tc>
          <w:tcPr>
            <w:tcBorders>
              <w:top w:val="nil"/>
              <w:left w:val="nil"/>
              <w:bottom w:val="nil"/>
              <w:right w:val="nil"/>
            </w:tcBorders>
            <w:shd w:val="clear" w:color="auto" w:fill="auto"/>
            <w:vAlign w:val="center"/>
          </w:tcPr>
          <w:p>
            <w:pPr>
              <w:spacing w:after="0" w:line="240" w:lineRule="auto"/>
              <w:ind w:left="321" w:right="0" w:firstLine="0"/>
              <w:jc w:val="left"/>
            </w:pPr>
            <w:r>
              <w:rPr>
                <w:rtl w:val="0"/>
              </w:rPr>
              <w:t>1.3 Hardware Specification</w:t>
            </w:r>
          </w:p>
        </w:tc>
        <w:tc>
          <w:tcPr>
            <w:tcBorders>
              <w:top w:val="nil"/>
              <w:left w:val="nil"/>
              <w:bottom w:val="nil"/>
              <w:right w:val="nil"/>
            </w:tcBorders>
            <w:shd w:val="clear" w:color="auto" w:fill="auto"/>
            <w:vAlign w:val="center"/>
          </w:tcPr>
          <w:p>
            <w:pPr>
              <w:spacing w:after="0" w:line="240" w:lineRule="auto"/>
              <w:ind w:left="0" w:right="0" w:firstLine="0"/>
              <w:jc w:val="left"/>
            </w:pPr>
          </w:p>
        </w:tc>
      </w:tr>
      <w:tr>
        <w:tblPrEx>
          <w:tblCellMar>
            <w:top w:w="0" w:type="dxa"/>
            <w:left w:w="115" w:type="dxa"/>
            <w:bottom w:w="0" w:type="dxa"/>
            <w:right w:w="115" w:type="dxa"/>
          </w:tblCellMar>
        </w:tblPrEx>
        <w:trPr>
          <w:trHeight w:val="611" w:hRule="atLeast"/>
          <w:jc w:val="center"/>
        </w:trPr>
        <w:tc>
          <w:tcPr>
            <w:tcBorders>
              <w:top w:val="nil"/>
              <w:left w:val="nil"/>
              <w:bottom w:val="nil"/>
              <w:right w:val="nil"/>
            </w:tcBorders>
            <w:shd w:val="clear" w:color="auto" w:fill="auto"/>
            <w:vAlign w:val="center"/>
          </w:tcPr>
          <w:p>
            <w:pPr>
              <w:spacing w:after="0" w:line="240" w:lineRule="auto"/>
              <w:ind w:left="321" w:right="0" w:firstLine="0"/>
              <w:jc w:val="left"/>
            </w:pPr>
            <w:r>
              <w:rPr>
                <w:rtl w:val="0"/>
              </w:rPr>
              <w:t>1.4 Software Specification</w:t>
            </w:r>
          </w:p>
        </w:tc>
        <w:tc>
          <w:tcPr>
            <w:tcBorders>
              <w:top w:val="nil"/>
              <w:left w:val="nil"/>
              <w:bottom w:val="nil"/>
              <w:right w:val="nil"/>
            </w:tcBorders>
            <w:shd w:val="clear" w:color="auto" w:fill="auto"/>
            <w:vAlign w:val="center"/>
          </w:tcPr>
          <w:p>
            <w:pPr>
              <w:spacing w:after="0" w:line="240" w:lineRule="auto"/>
              <w:ind w:left="0" w:right="0" w:firstLine="0"/>
              <w:jc w:val="left"/>
            </w:pPr>
          </w:p>
        </w:tc>
      </w:tr>
      <w:tr>
        <w:tblPrEx>
          <w:tblCellMar>
            <w:top w:w="0" w:type="dxa"/>
            <w:left w:w="115" w:type="dxa"/>
            <w:bottom w:w="0" w:type="dxa"/>
            <w:right w:w="115" w:type="dxa"/>
          </w:tblCellMar>
        </w:tblPrEx>
        <w:trPr>
          <w:trHeight w:val="611" w:hRule="atLeast"/>
          <w:jc w:val="center"/>
        </w:trPr>
        <w:tc>
          <w:tcPr>
            <w:tcBorders>
              <w:top w:val="nil"/>
              <w:left w:val="nil"/>
              <w:bottom w:val="nil"/>
              <w:right w:val="nil"/>
            </w:tcBorders>
            <w:shd w:val="clear" w:color="auto" w:fill="auto"/>
            <w:vAlign w:val="center"/>
          </w:tcPr>
          <w:p>
            <w:pPr>
              <w:spacing w:after="0" w:line="240" w:lineRule="auto"/>
              <w:ind w:left="0" w:right="0" w:firstLine="0"/>
              <w:jc w:val="left"/>
            </w:pPr>
            <w:r>
              <w:rPr>
                <w:rtl w:val="0"/>
              </w:rPr>
              <w:t>2.</w:t>
            </w:r>
            <w:r>
              <w:rPr>
                <w:sz w:val="14"/>
                <w:szCs w:val="14"/>
                <w:rtl w:val="0"/>
              </w:rPr>
              <w:t xml:space="preserve">    </w:t>
            </w:r>
            <w:r>
              <w:rPr>
                <w:rtl w:val="0"/>
              </w:rPr>
              <w:t>Literature Survey</w:t>
            </w:r>
          </w:p>
        </w:tc>
        <w:tc>
          <w:tcPr>
            <w:tcBorders>
              <w:top w:val="nil"/>
              <w:left w:val="nil"/>
              <w:bottom w:val="nil"/>
              <w:right w:val="nil"/>
            </w:tcBorders>
            <w:shd w:val="clear" w:color="auto" w:fill="auto"/>
            <w:vAlign w:val="center"/>
          </w:tcPr>
          <w:p>
            <w:pPr>
              <w:spacing w:after="0" w:line="240" w:lineRule="auto"/>
              <w:ind w:left="0" w:right="0" w:firstLine="0"/>
              <w:jc w:val="left"/>
            </w:pPr>
          </w:p>
        </w:tc>
      </w:tr>
      <w:tr>
        <w:tblPrEx>
          <w:tblCellMar>
            <w:top w:w="0" w:type="dxa"/>
            <w:left w:w="115" w:type="dxa"/>
            <w:bottom w:w="0" w:type="dxa"/>
            <w:right w:w="115" w:type="dxa"/>
          </w:tblCellMar>
        </w:tblPrEx>
        <w:trPr>
          <w:trHeight w:val="611" w:hRule="atLeast"/>
          <w:jc w:val="center"/>
        </w:trPr>
        <w:tc>
          <w:tcPr>
            <w:tcBorders>
              <w:top w:val="nil"/>
              <w:left w:val="nil"/>
              <w:bottom w:val="nil"/>
              <w:right w:val="nil"/>
            </w:tcBorders>
            <w:shd w:val="clear" w:color="auto" w:fill="auto"/>
            <w:vAlign w:val="center"/>
          </w:tcPr>
          <w:p>
            <w:pPr>
              <w:spacing w:after="0" w:line="240" w:lineRule="auto"/>
              <w:ind w:left="321" w:right="0" w:firstLine="0"/>
              <w:jc w:val="left"/>
            </w:pPr>
            <w:r>
              <w:rPr>
                <w:rtl w:val="0"/>
              </w:rPr>
              <w:t>2.1 Existing System</w:t>
            </w:r>
          </w:p>
        </w:tc>
        <w:tc>
          <w:tcPr>
            <w:tcBorders>
              <w:top w:val="nil"/>
              <w:left w:val="nil"/>
              <w:bottom w:val="nil"/>
              <w:right w:val="nil"/>
            </w:tcBorders>
            <w:shd w:val="clear" w:color="auto" w:fill="auto"/>
            <w:vAlign w:val="center"/>
          </w:tcPr>
          <w:p>
            <w:pPr>
              <w:spacing w:after="0" w:line="240" w:lineRule="auto"/>
              <w:ind w:left="0" w:right="0" w:firstLine="0"/>
              <w:jc w:val="left"/>
            </w:pPr>
          </w:p>
        </w:tc>
      </w:tr>
      <w:tr>
        <w:tblPrEx>
          <w:tblCellMar>
            <w:top w:w="0" w:type="dxa"/>
            <w:left w:w="115" w:type="dxa"/>
            <w:bottom w:w="0" w:type="dxa"/>
            <w:right w:w="115" w:type="dxa"/>
          </w:tblCellMar>
        </w:tblPrEx>
        <w:trPr>
          <w:trHeight w:val="611" w:hRule="atLeast"/>
          <w:jc w:val="center"/>
        </w:trPr>
        <w:tc>
          <w:tcPr>
            <w:tcBorders>
              <w:top w:val="nil"/>
              <w:left w:val="nil"/>
              <w:bottom w:val="nil"/>
              <w:right w:val="nil"/>
            </w:tcBorders>
            <w:shd w:val="clear" w:color="auto" w:fill="auto"/>
            <w:vAlign w:val="center"/>
          </w:tcPr>
          <w:p>
            <w:pPr>
              <w:spacing w:after="0" w:line="240" w:lineRule="auto"/>
              <w:ind w:left="321" w:right="0" w:firstLine="0"/>
              <w:jc w:val="left"/>
            </w:pPr>
            <w:r>
              <w:rPr>
                <w:rtl w:val="0"/>
              </w:rPr>
              <w:t>2.2 Proposed System</w:t>
            </w:r>
          </w:p>
        </w:tc>
        <w:tc>
          <w:tcPr>
            <w:tcBorders>
              <w:top w:val="nil"/>
              <w:left w:val="nil"/>
              <w:bottom w:val="nil"/>
              <w:right w:val="nil"/>
            </w:tcBorders>
            <w:shd w:val="clear" w:color="auto" w:fill="auto"/>
            <w:vAlign w:val="center"/>
          </w:tcPr>
          <w:p>
            <w:pPr>
              <w:spacing w:after="0" w:line="240" w:lineRule="auto"/>
              <w:ind w:left="0" w:right="0" w:firstLine="0"/>
              <w:jc w:val="left"/>
            </w:pPr>
          </w:p>
        </w:tc>
      </w:tr>
      <w:tr>
        <w:tblPrEx>
          <w:tblCellMar>
            <w:top w:w="0" w:type="dxa"/>
            <w:left w:w="115" w:type="dxa"/>
            <w:bottom w:w="0" w:type="dxa"/>
            <w:right w:w="115" w:type="dxa"/>
          </w:tblCellMar>
        </w:tblPrEx>
        <w:trPr>
          <w:trHeight w:val="611" w:hRule="atLeast"/>
          <w:jc w:val="center"/>
        </w:trPr>
        <w:tc>
          <w:tcPr>
            <w:tcBorders>
              <w:top w:val="nil"/>
              <w:left w:val="nil"/>
              <w:bottom w:val="nil"/>
              <w:right w:val="nil"/>
            </w:tcBorders>
            <w:shd w:val="clear" w:color="auto" w:fill="auto"/>
            <w:vAlign w:val="center"/>
          </w:tcPr>
          <w:p>
            <w:pPr>
              <w:spacing w:after="0" w:line="240" w:lineRule="auto"/>
              <w:ind w:left="321" w:right="0" w:firstLine="0"/>
              <w:jc w:val="left"/>
            </w:pPr>
            <w:r>
              <w:rPr>
                <w:rtl w:val="0"/>
              </w:rPr>
              <w:t>2.3 Literature Review Summary</w:t>
            </w:r>
          </w:p>
        </w:tc>
        <w:tc>
          <w:tcPr>
            <w:tcBorders>
              <w:top w:val="nil"/>
              <w:left w:val="nil"/>
              <w:bottom w:val="nil"/>
              <w:right w:val="nil"/>
            </w:tcBorders>
            <w:shd w:val="clear" w:color="auto" w:fill="auto"/>
            <w:vAlign w:val="center"/>
          </w:tcPr>
          <w:p>
            <w:pPr>
              <w:spacing w:after="0" w:line="240" w:lineRule="auto"/>
              <w:ind w:left="0" w:right="0" w:firstLine="0"/>
              <w:jc w:val="left"/>
            </w:pPr>
          </w:p>
        </w:tc>
      </w:tr>
      <w:tr>
        <w:tblPrEx>
          <w:tblCellMar>
            <w:top w:w="0" w:type="dxa"/>
            <w:left w:w="115" w:type="dxa"/>
            <w:bottom w:w="0" w:type="dxa"/>
            <w:right w:w="115" w:type="dxa"/>
          </w:tblCellMar>
        </w:tblPrEx>
        <w:trPr>
          <w:trHeight w:val="611" w:hRule="atLeast"/>
          <w:jc w:val="center"/>
        </w:trPr>
        <w:tc>
          <w:tcPr>
            <w:tcBorders>
              <w:top w:val="nil"/>
              <w:left w:val="nil"/>
              <w:bottom w:val="nil"/>
              <w:right w:val="nil"/>
            </w:tcBorders>
            <w:shd w:val="clear" w:color="auto" w:fill="auto"/>
            <w:vAlign w:val="center"/>
          </w:tcPr>
          <w:p>
            <w:pPr>
              <w:spacing w:after="0" w:line="240" w:lineRule="auto"/>
              <w:ind w:left="0" w:right="0" w:firstLine="0"/>
              <w:jc w:val="left"/>
            </w:pPr>
            <w:r>
              <w:rPr>
                <w:rtl w:val="0"/>
              </w:rPr>
              <w:t>3.</w:t>
            </w:r>
            <w:r>
              <w:rPr>
                <w:sz w:val="14"/>
                <w:szCs w:val="14"/>
                <w:rtl w:val="0"/>
              </w:rPr>
              <w:t xml:space="preserve">    </w:t>
            </w:r>
            <w:r>
              <w:rPr>
                <w:rtl w:val="0"/>
              </w:rPr>
              <w:t>Problem Formulation</w:t>
            </w:r>
          </w:p>
        </w:tc>
        <w:tc>
          <w:tcPr>
            <w:tcBorders>
              <w:top w:val="nil"/>
              <w:left w:val="nil"/>
              <w:bottom w:val="nil"/>
              <w:right w:val="nil"/>
            </w:tcBorders>
            <w:shd w:val="clear" w:color="auto" w:fill="auto"/>
            <w:vAlign w:val="center"/>
          </w:tcPr>
          <w:p>
            <w:pPr>
              <w:spacing w:after="0" w:line="240" w:lineRule="auto"/>
              <w:ind w:left="0" w:right="0" w:firstLine="0"/>
              <w:jc w:val="left"/>
            </w:pPr>
          </w:p>
        </w:tc>
      </w:tr>
      <w:tr>
        <w:tblPrEx>
          <w:tblCellMar>
            <w:top w:w="0" w:type="dxa"/>
            <w:left w:w="115" w:type="dxa"/>
            <w:bottom w:w="0" w:type="dxa"/>
            <w:right w:w="115" w:type="dxa"/>
          </w:tblCellMar>
        </w:tblPrEx>
        <w:trPr>
          <w:trHeight w:val="611" w:hRule="atLeast"/>
          <w:jc w:val="center"/>
        </w:trPr>
        <w:tc>
          <w:tcPr>
            <w:tcBorders>
              <w:top w:val="nil"/>
              <w:left w:val="nil"/>
              <w:bottom w:val="nil"/>
              <w:right w:val="nil"/>
            </w:tcBorders>
            <w:shd w:val="clear" w:color="auto" w:fill="auto"/>
            <w:vAlign w:val="center"/>
          </w:tcPr>
          <w:p>
            <w:pPr>
              <w:spacing w:after="0" w:line="240" w:lineRule="auto"/>
              <w:ind w:left="0" w:right="0" w:firstLine="0"/>
              <w:jc w:val="left"/>
            </w:pPr>
            <w:r>
              <w:rPr>
                <w:rtl w:val="0"/>
              </w:rPr>
              <w:t>4.</w:t>
            </w:r>
            <w:r>
              <w:rPr>
                <w:sz w:val="14"/>
                <w:szCs w:val="14"/>
                <w:rtl w:val="0"/>
              </w:rPr>
              <w:t xml:space="preserve">    </w:t>
            </w:r>
            <w:r>
              <w:rPr>
                <w:rtl w:val="0"/>
              </w:rPr>
              <w:t>Research Objective</w:t>
            </w:r>
          </w:p>
        </w:tc>
        <w:tc>
          <w:tcPr>
            <w:tcBorders>
              <w:top w:val="nil"/>
              <w:left w:val="nil"/>
              <w:bottom w:val="nil"/>
              <w:right w:val="nil"/>
            </w:tcBorders>
            <w:shd w:val="clear" w:color="auto" w:fill="auto"/>
            <w:vAlign w:val="center"/>
          </w:tcPr>
          <w:p>
            <w:pPr>
              <w:spacing w:after="0" w:line="240" w:lineRule="auto"/>
              <w:ind w:left="0" w:right="0" w:firstLine="0"/>
              <w:jc w:val="left"/>
            </w:pPr>
          </w:p>
        </w:tc>
      </w:tr>
      <w:tr>
        <w:tblPrEx>
          <w:tblCellMar>
            <w:top w:w="0" w:type="dxa"/>
            <w:left w:w="115" w:type="dxa"/>
            <w:bottom w:w="0" w:type="dxa"/>
            <w:right w:w="115" w:type="dxa"/>
          </w:tblCellMar>
        </w:tblPrEx>
        <w:trPr>
          <w:trHeight w:val="611" w:hRule="atLeast"/>
          <w:jc w:val="center"/>
        </w:trPr>
        <w:tc>
          <w:tcPr>
            <w:tcBorders>
              <w:top w:val="nil"/>
              <w:left w:val="nil"/>
              <w:bottom w:val="nil"/>
              <w:right w:val="nil"/>
            </w:tcBorders>
            <w:shd w:val="clear" w:color="auto" w:fill="auto"/>
            <w:vAlign w:val="center"/>
          </w:tcPr>
          <w:p>
            <w:pPr>
              <w:spacing w:after="0" w:line="240" w:lineRule="auto"/>
              <w:ind w:left="0" w:right="0" w:firstLine="0"/>
              <w:jc w:val="left"/>
            </w:pPr>
            <w:r>
              <w:rPr>
                <w:rtl w:val="0"/>
              </w:rPr>
              <w:t>5.</w:t>
            </w:r>
            <w:r>
              <w:rPr>
                <w:sz w:val="14"/>
                <w:szCs w:val="14"/>
                <w:rtl w:val="0"/>
              </w:rPr>
              <w:t xml:space="preserve">    </w:t>
            </w:r>
            <w:r>
              <w:rPr>
                <w:rtl w:val="0"/>
              </w:rPr>
              <w:t>Methodologies</w:t>
            </w:r>
          </w:p>
        </w:tc>
        <w:tc>
          <w:tcPr>
            <w:tcBorders>
              <w:top w:val="nil"/>
              <w:left w:val="nil"/>
              <w:bottom w:val="nil"/>
              <w:right w:val="nil"/>
            </w:tcBorders>
            <w:shd w:val="clear" w:color="auto" w:fill="auto"/>
            <w:vAlign w:val="center"/>
          </w:tcPr>
          <w:p>
            <w:pPr>
              <w:spacing w:after="0" w:line="240" w:lineRule="auto"/>
              <w:ind w:left="0" w:right="0" w:firstLine="0"/>
              <w:jc w:val="left"/>
            </w:pPr>
          </w:p>
        </w:tc>
      </w:tr>
      <w:tr>
        <w:tblPrEx>
          <w:tblCellMar>
            <w:top w:w="0" w:type="dxa"/>
            <w:left w:w="115" w:type="dxa"/>
            <w:bottom w:w="0" w:type="dxa"/>
            <w:right w:w="115" w:type="dxa"/>
          </w:tblCellMar>
        </w:tblPrEx>
        <w:trPr>
          <w:trHeight w:val="611" w:hRule="atLeast"/>
          <w:jc w:val="center"/>
        </w:trPr>
        <w:tc>
          <w:tcPr>
            <w:tcBorders>
              <w:top w:val="nil"/>
              <w:left w:val="nil"/>
              <w:bottom w:val="nil"/>
              <w:right w:val="nil"/>
            </w:tcBorders>
            <w:shd w:val="clear" w:color="auto" w:fill="auto"/>
            <w:vAlign w:val="center"/>
          </w:tcPr>
          <w:p>
            <w:pPr>
              <w:spacing w:after="0" w:line="240" w:lineRule="auto"/>
              <w:ind w:left="0" w:right="0" w:firstLine="0"/>
              <w:jc w:val="left"/>
            </w:pPr>
            <w:r>
              <w:rPr>
                <w:rtl w:val="0"/>
              </w:rPr>
              <w:t>6.</w:t>
            </w:r>
            <w:r>
              <w:rPr>
                <w:sz w:val="14"/>
                <w:szCs w:val="14"/>
                <w:rtl w:val="0"/>
              </w:rPr>
              <w:t xml:space="preserve">    </w:t>
            </w:r>
            <w:r>
              <w:rPr>
                <w:rtl w:val="0"/>
              </w:rPr>
              <w:t>Experimental Setup</w:t>
            </w:r>
          </w:p>
        </w:tc>
        <w:tc>
          <w:tcPr>
            <w:tcBorders>
              <w:top w:val="nil"/>
              <w:left w:val="nil"/>
              <w:bottom w:val="nil"/>
              <w:right w:val="nil"/>
            </w:tcBorders>
            <w:shd w:val="clear" w:color="auto" w:fill="auto"/>
            <w:vAlign w:val="center"/>
          </w:tcPr>
          <w:p>
            <w:pPr>
              <w:spacing w:after="0" w:line="240" w:lineRule="auto"/>
              <w:ind w:left="0" w:right="0" w:firstLine="0"/>
              <w:jc w:val="left"/>
            </w:pPr>
          </w:p>
        </w:tc>
      </w:tr>
      <w:tr>
        <w:tblPrEx>
          <w:tblCellMar>
            <w:top w:w="0" w:type="dxa"/>
            <w:left w:w="115" w:type="dxa"/>
            <w:bottom w:w="0" w:type="dxa"/>
            <w:right w:w="115" w:type="dxa"/>
          </w:tblCellMar>
        </w:tblPrEx>
        <w:trPr>
          <w:trHeight w:val="611" w:hRule="atLeast"/>
          <w:jc w:val="center"/>
        </w:trPr>
        <w:tc>
          <w:tcPr>
            <w:tcBorders>
              <w:top w:val="nil"/>
              <w:left w:val="nil"/>
              <w:bottom w:val="nil"/>
              <w:right w:val="nil"/>
            </w:tcBorders>
            <w:shd w:val="clear" w:color="auto" w:fill="auto"/>
            <w:vAlign w:val="center"/>
          </w:tcPr>
          <w:p>
            <w:pPr>
              <w:spacing w:after="0" w:line="240" w:lineRule="auto"/>
              <w:ind w:left="0" w:right="0" w:firstLine="0"/>
              <w:jc w:val="left"/>
            </w:pPr>
            <w:r>
              <w:rPr>
                <w:rtl w:val="0"/>
              </w:rPr>
              <w:t>7.</w:t>
            </w:r>
            <w:r>
              <w:rPr>
                <w:sz w:val="14"/>
                <w:szCs w:val="14"/>
                <w:rtl w:val="0"/>
              </w:rPr>
              <w:t xml:space="preserve">    </w:t>
            </w:r>
            <w:r>
              <w:rPr>
                <w:rtl w:val="0"/>
              </w:rPr>
              <w:t>Conclusion</w:t>
            </w:r>
          </w:p>
        </w:tc>
        <w:tc>
          <w:tcPr>
            <w:tcBorders>
              <w:top w:val="nil"/>
              <w:left w:val="nil"/>
              <w:bottom w:val="nil"/>
              <w:right w:val="nil"/>
            </w:tcBorders>
            <w:shd w:val="clear" w:color="auto" w:fill="auto"/>
            <w:vAlign w:val="center"/>
          </w:tcPr>
          <w:p>
            <w:pPr>
              <w:spacing w:after="0" w:line="240" w:lineRule="auto"/>
              <w:ind w:left="0" w:right="0" w:firstLine="0"/>
              <w:jc w:val="left"/>
            </w:pPr>
          </w:p>
        </w:tc>
      </w:tr>
      <w:tr>
        <w:tblPrEx>
          <w:tblCellMar>
            <w:top w:w="0" w:type="dxa"/>
            <w:left w:w="115" w:type="dxa"/>
            <w:bottom w:w="0" w:type="dxa"/>
            <w:right w:w="115" w:type="dxa"/>
          </w:tblCellMar>
        </w:tblPrEx>
        <w:trPr>
          <w:trHeight w:val="611" w:hRule="atLeast"/>
          <w:jc w:val="center"/>
        </w:trPr>
        <w:tc>
          <w:tcPr>
            <w:tcBorders>
              <w:top w:val="nil"/>
              <w:left w:val="nil"/>
              <w:bottom w:val="nil"/>
              <w:right w:val="nil"/>
            </w:tcBorders>
            <w:shd w:val="clear" w:color="auto" w:fill="auto"/>
            <w:vAlign w:val="center"/>
          </w:tcPr>
          <w:p>
            <w:pPr>
              <w:spacing w:after="0" w:line="240" w:lineRule="auto"/>
              <w:ind w:left="0" w:right="0" w:firstLine="0"/>
              <w:jc w:val="left"/>
            </w:pPr>
            <w:r>
              <w:rPr>
                <w:rtl w:val="0"/>
              </w:rPr>
              <w:t>8.</w:t>
            </w:r>
            <w:r>
              <w:rPr>
                <w:sz w:val="14"/>
                <w:szCs w:val="14"/>
                <w:rtl w:val="0"/>
              </w:rPr>
              <w:t xml:space="preserve">    </w:t>
            </w:r>
            <w:r>
              <w:rPr>
                <w:rtl w:val="0"/>
              </w:rPr>
              <w:t>Tentative Chapter Plan for the proposed work</w:t>
            </w:r>
          </w:p>
        </w:tc>
        <w:tc>
          <w:tcPr>
            <w:tcBorders>
              <w:top w:val="nil"/>
              <w:left w:val="nil"/>
              <w:bottom w:val="nil"/>
              <w:right w:val="nil"/>
            </w:tcBorders>
            <w:shd w:val="clear" w:color="auto" w:fill="auto"/>
            <w:vAlign w:val="center"/>
          </w:tcPr>
          <w:p>
            <w:pPr>
              <w:spacing w:after="0" w:line="240" w:lineRule="auto"/>
              <w:ind w:left="0" w:right="0" w:firstLine="0"/>
              <w:jc w:val="left"/>
            </w:pPr>
          </w:p>
        </w:tc>
      </w:tr>
      <w:tr>
        <w:tblPrEx>
          <w:tblCellMar>
            <w:top w:w="0" w:type="dxa"/>
            <w:left w:w="115" w:type="dxa"/>
            <w:bottom w:w="0" w:type="dxa"/>
            <w:right w:w="115" w:type="dxa"/>
          </w:tblCellMar>
        </w:tblPrEx>
        <w:trPr>
          <w:trHeight w:val="611" w:hRule="atLeast"/>
          <w:jc w:val="center"/>
        </w:trPr>
        <w:tc>
          <w:tcPr>
            <w:tcBorders>
              <w:top w:val="nil"/>
              <w:left w:val="nil"/>
              <w:bottom w:val="nil"/>
              <w:right w:val="nil"/>
            </w:tcBorders>
            <w:shd w:val="clear" w:color="auto" w:fill="auto"/>
            <w:vAlign w:val="center"/>
          </w:tcPr>
          <w:p>
            <w:pPr>
              <w:spacing w:after="0" w:line="240" w:lineRule="auto"/>
              <w:ind w:left="0" w:right="0" w:firstLine="0"/>
              <w:jc w:val="left"/>
            </w:pPr>
            <w:r>
              <w:rPr>
                <w:rtl w:val="0"/>
              </w:rPr>
              <w:t>9.</w:t>
            </w:r>
            <w:r>
              <w:rPr>
                <w:sz w:val="14"/>
                <w:szCs w:val="14"/>
                <w:rtl w:val="0"/>
              </w:rPr>
              <w:t xml:space="preserve">    </w:t>
            </w:r>
            <w:r>
              <w:rPr>
                <w:rtl w:val="0"/>
              </w:rPr>
              <w:t>Reference</w:t>
            </w:r>
          </w:p>
        </w:tc>
        <w:tc>
          <w:tcPr>
            <w:tcBorders>
              <w:top w:val="nil"/>
              <w:left w:val="nil"/>
              <w:bottom w:val="nil"/>
              <w:right w:val="nil"/>
            </w:tcBorders>
            <w:shd w:val="clear" w:color="auto" w:fill="auto"/>
            <w:vAlign w:val="center"/>
          </w:tcPr>
          <w:p>
            <w:pPr>
              <w:spacing w:after="0" w:line="240" w:lineRule="auto"/>
              <w:ind w:left="0" w:right="0" w:firstLine="0"/>
              <w:jc w:val="left"/>
            </w:pPr>
          </w:p>
        </w:tc>
      </w:tr>
    </w:tbl>
    <w:p>
      <w:pPr>
        <w:tabs>
          <w:tab w:val="center" w:pos="8766"/>
          <w:tab w:val="center" w:pos="9479"/>
        </w:tabs>
        <w:spacing w:after="160" w:line="259" w:lineRule="auto"/>
        <w:ind w:left="0" w:right="0" w:firstLine="0"/>
        <w:jc w:val="left"/>
        <w:sectPr>
          <w:footerReference r:id="rId7" w:type="first"/>
          <w:footerReference r:id="rId5" w:type="default"/>
          <w:footerReference r:id="rId6" w:type="even"/>
          <w:pgSz w:w="12240" w:h="15840"/>
          <w:pgMar w:top="1520" w:right="1347" w:bottom="1025" w:left="1752" w:header="720" w:footer="236" w:gutter="0"/>
          <w:pgNumType w:start="1"/>
          <w:cols w:space="720" w:num="1"/>
        </w:sectPr>
      </w:pPr>
    </w:p>
    <w:p>
      <w:pPr>
        <w:pStyle w:val="2"/>
        <w:spacing w:after="245"/>
        <w:ind w:left="-5" w:right="0" w:firstLine="0"/>
      </w:pPr>
      <w:r>
        <w:rPr>
          <w:rtl w:val="0"/>
        </w:rPr>
        <w:t>1. INTRODUCTION</w:t>
      </w:r>
    </w:p>
    <w:p>
      <w:pPr>
        <w:pStyle w:val="3"/>
        <w:spacing w:after="430"/>
        <w:ind w:left="-5" w:right="0" w:firstLine="0"/>
      </w:pPr>
      <w:r>
        <w:rPr>
          <w:rtl w:val="0"/>
        </w:rPr>
        <w:t>1.1 Problem Definition</w:t>
      </w:r>
    </w:p>
    <w:p>
      <w:pPr>
        <w:pStyle w:val="3"/>
        <w:spacing w:after="176"/>
        <w:ind w:left="-5" w:right="0" w:firstLine="0"/>
        <w:rPr>
          <w:rFonts w:ascii="Segoe UI" w:hAnsi="Segoe UI" w:eastAsia="Segoe UI" w:cs="Segoe UI"/>
          <w:i w:val="0"/>
          <w:iCs w:val="0"/>
          <w:caps w:val="0"/>
          <w:color w:val="374151"/>
          <w:spacing w:val="0"/>
          <w:sz w:val="16"/>
          <w:szCs w:val="16"/>
          <w:shd w:val="clear" w:fill="FFFFFF"/>
        </w:rPr>
      </w:pPr>
      <w:r>
        <w:rPr>
          <w:rFonts w:hint="default" w:ascii="Times New Roman" w:hAnsi="Times New Roman" w:eastAsia="Segoe UI" w:cs="Times New Roman"/>
          <w:b w:val="0"/>
          <w:bCs/>
          <w:i w:val="0"/>
          <w:iCs w:val="0"/>
          <w:caps w:val="0"/>
          <w:color w:val="374151"/>
          <w:spacing w:val="0"/>
          <w:sz w:val="24"/>
          <w:szCs w:val="24"/>
          <w:shd w:val="clear" w:fill="FFFFFF"/>
        </w:rPr>
        <w:t>In contemporary society, the omnipresence of smart</w:t>
      </w:r>
      <w:r>
        <w:rPr>
          <w:rFonts w:hint="default" w:eastAsia="Segoe UI" w:cs="Times New Roman"/>
          <w:b w:val="0"/>
          <w:bCs/>
          <w:i w:val="0"/>
          <w:iCs w:val="0"/>
          <w:caps w:val="0"/>
          <w:color w:val="374151"/>
          <w:spacing w:val="0"/>
          <w:sz w:val="24"/>
          <w:szCs w:val="24"/>
          <w:shd w:val="clear" w:fill="FFFFFF"/>
          <w:lang w:val="en-US"/>
        </w:rPr>
        <w:t xml:space="preserve"> </w:t>
      </w:r>
      <w:r>
        <w:rPr>
          <w:rFonts w:hint="default" w:ascii="Times New Roman" w:hAnsi="Times New Roman" w:eastAsia="Segoe UI" w:cs="Times New Roman"/>
          <w:b w:val="0"/>
          <w:bCs/>
          <w:i w:val="0"/>
          <w:iCs w:val="0"/>
          <w:caps w:val="0"/>
          <w:color w:val="374151"/>
          <w:spacing w:val="0"/>
          <w:sz w:val="24"/>
          <w:szCs w:val="24"/>
          <w:shd w:val="clear" w:fill="FFFFFF"/>
        </w:rPr>
        <w:t>phones has led to concerns about its potential impact on mental health, particularly among students and professionals. Excessive usage has been associated with heightened stress levels and anxiety. The project's problem definition centers on addressing this intricate relationship between technology use, lifestyle factors, and mental well-being. By understanding and predicting stress levels, the project aims to contribute valuable insights to the broader field of mental health analysis</w:t>
      </w:r>
      <w:r>
        <w:rPr>
          <w:rFonts w:ascii="Segoe UI" w:hAnsi="Segoe UI" w:eastAsia="Segoe UI" w:cs="Segoe UI"/>
          <w:i w:val="0"/>
          <w:iCs w:val="0"/>
          <w:caps w:val="0"/>
          <w:color w:val="374151"/>
          <w:spacing w:val="0"/>
          <w:sz w:val="16"/>
          <w:szCs w:val="16"/>
          <w:shd w:val="clear" w:fill="FFFFFF"/>
        </w:rPr>
        <w:t>.</w:t>
      </w:r>
    </w:p>
    <w:p>
      <w:pPr>
        <w:pStyle w:val="3"/>
        <w:spacing w:after="176"/>
        <w:ind w:left="-5" w:right="0" w:firstLine="0"/>
      </w:pPr>
      <w:r>
        <w:rPr>
          <w:rtl w:val="0"/>
        </w:rPr>
        <w:t>1.2 Problem Overview</w:t>
      </w:r>
    </w:p>
    <w:p>
      <w:pPr>
        <w:pStyle w:val="3"/>
        <w:ind w:left="-5" w:right="0" w:firstLine="0"/>
        <w:rPr>
          <w:rFonts w:hint="default" w:ascii="Times New Roman" w:hAnsi="Times New Roman" w:eastAsia="Segoe UI"/>
          <w:b w:val="0"/>
          <w:bCs/>
          <w:i w:val="0"/>
          <w:iCs w:val="0"/>
          <w:caps w:val="0"/>
          <w:color w:val="374151"/>
          <w:spacing w:val="0"/>
          <w:sz w:val="24"/>
          <w:szCs w:val="24"/>
          <w:shd w:val="clear" w:fill="FFFFFF"/>
        </w:rPr>
      </w:pPr>
      <w:r>
        <w:rPr>
          <w:rFonts w:hint="default" w:ascii="Times New Roman" w:hAnsi="Times New Roman" w:eastAsia="Segoe UI"/>
          <w:b w:val="0"/>
          <w:bCs/>
          <w:i w:val="0"/>
          <w:iCs w:val="0"/>
          <w:caps w:val="0"/>
          <w:color w:val="374151"/>
          <w:spacing w:val="0"/>
          <w:sz w:val="24"/>
          <w:szCs w:val="24"/>
          <w:shd w:val="clear" w:fill="FFFFFF"/>
        </w:rPr>
        <w:t>In the contemporary digital landscape, the ubiquitous presence of smart</w:t>
      </w:r>
      <w:r>
        <w:rPr>
          <w:rFonts w:hint="default" w:eastAsia="Segoe UI"/>
          <w:b w:val="0"/>
          <w:bCs/>
          <w:i w:val="0"/>
          <w:iCs w:val="0"/>
          <w:caps w:val="0"/>
          <w:color w:val="374151"/>
          <w:spacing w:val="0"/>
          <w:sz w:val="24"/>
          <w:szCs w:val="24"/>
          <w:shd w:val="clear" w:fill="FFFFFF"/>
          <w:lang w:val="en-US"/>
        </w:rPr>
        <w:t xml:space="preserve"> </w:t>
      </w:r>
      <w:r>
        <w:rPr>
          <w:rFonts w:hint="default" w:ascii="Times New Roman" w:hAnsi="Times New Roman" w:eastAsia="Segoe UI"/>
          <w:b w:val="0"/>
          <w:bCs/>
          <w:i w:val="0"/>
          <w:iCs w:val="0"/>
          <w:caps w:val="0"/>
          <w:color w:val="374151"/>
          <w:spacing w:val="0"/>
          <w:sz w:val="24"/>
          <w:szCs w:val="24"/>
          <w:shd w:val="clear" w:fill="FFFFFF"/>
        </w:rPr>
        <w:t>phones has become an integral part of daily life, profoundly influencing various aspects of human behavior and well-being. While these technological advancements offer unparalleled connectivity and convenience, concerns about their impact on mental health, particularly among students and professionals, have gained prominence. The core problem lies in the potential negative effects of excessive smart</w:t>
      </w:r>
      <w:r>
        <w:rPr>
          <w:rFonts w:hint="default" w:eastAsia="Segoe UI"/>
          <w:b w:val="0"/>
          <w:bCs/>
          <w:i w:val="0"/>
          <w:iCs w:val="0"/>
          <w:caps w:val="0"/>
          <w:color w:val="374151"/>
          <w:spacing w:val="0"/>
          <w:sz w:val="24"/>
          <w:szCs w:val="24"/>
          <w:shd w:val="clear" w:fill="FFFFFF"/>
          <w:lang w:val="en-US"/>
        </w:rPr>
        <w:t xml:space="preserve"> </w:t>
      </w:r>
      <w:r>
        <w:rPr>
          <w:rFonts w:hint="default" w:ascii="Times New Roman" w:hAnsi="Times New Roman" w:eastAsia="Segoe UI"/>
          <w:b w:val="0"/>
          <w:bCs/>
          <w:i w:val="0"/>
          <w:iCs w:val="0"/>
          <w:caps w:val="0"/>
          <w:color w:val="374151"/>
          <w:spacing w:val="0"/>
          <w:sz w:val="24"/>
          <w:szCs w:val="24"/>
          <w:shd w:val="clear" w:fill="FFFFFF"/>
        </w:rPr>
        <w:t xml:space="preserve">phone usage on mental well-being, specifically manifesting as increased stress levels and heightened anxiety. </w:t>
      </w:r>
    </w:p>
    <w:p>
      <w:pPr>
        <w:pStyle w:val="3"/>
        <w:ind w:left="-5" w:right="0" w:firstLine="0"/>
        <w:rPr>
          <w:rFonts w:hint="default" w:ascii="Times New Roman" w:hAnsi="Times New Roman" w:eastAsia="Segoe UI"/>
          <w:b w:val="0"/>
          <w:bCs/>
          <w:i w:val="0"/>
          <w:iCs w:val="0"/>
          <w:caps w:val="0"/>
          <w:color w:val="374151"/>
          <w:spacing w:val="0"/>
          <w:sz w:val="24"/>
          <w:szCs w:val="24"/>
          <w:shd w:val="clear" w:fill="FFFFFF"/>
        </w:rPr>
      </w:pPr>
      <w:r>
        <w:rPr>
          <w:rFonts w:hint="default" w:ascii="Times New Roman" w:hAnsi="Times New Roman" w:eastAsia="Segoe UI"/>
          <w:b w:val="0"/>
          <w:bCs/>
          <w:i w:val="0"/>
          <w:iCs w:val="0"/>
          <w:caps w:val="0"/>
          <w:color w:val="374151"/>
          <w:spacing w:val="0"/>
          <w:sz w:val="24"/>
          <w:szCs w:val="24"/>
          <w:shd w:val="clear" w:fill="FFFFFF"/>
        </w:rPr>
        <w:t>As individuals increasingly rely on smart</w:t>
      </w:r>
      <w:r>
        <w:rPr>
          <w:rFonts w:hint="default" w:eastAsia="Segoe UI"/>
          <w:b w:val="0"/>
          <w:bCs/>
          <w:i w:val="0"/>
          <w:iCs w:val="0"/>
          <w:caps w:val="0"/>
          <w:color w:val="374151"/>
          <w:spacing w:val="0"/>
          <w:sz w:val="24"/>
          <w:szCs w:val="24"/>
          <w:shd w:val="clear" w:fill="FFFFFF"/>
          <w:lang w:val="en-US"/>
        </w:rPr>
        <w:t xml:space="preserve"> </w:t>
      </w:r>
      <w:r>
        <w:rPr>
          <w:rFonts w:hint="default" w:ascii="Times New Roman" w:hAnsi="Times New Roman" w:eastAsia="Segoe UI"/>
          <w:b w:val="0"/>
          <w:bCs/>
          <w:i w:val="0"/>
          <w:iCs w:val="0"/>
          <w:caps w:val="0"/>
          <w:color w:val="374151"/>
          <w:spacing w:val="0"/>
          <w:sz w:val="24"/>
          <w:szCs w:val="24"/>
          <w:shd w:val="clear" w:fill="FFFFFF"/>
        </w:rPr>
        <w:t>phones for communication, information access, and entertainment, understanding the nuanced relationship between their usage patterns and mental health outcomes becomes imperative. Excessive smart</w:t>
      </w:r>
      <w:r>
        <w:rPr>
          <w:rFonts w:hint="default" w:eastAsia="Segoe UI"/>
          <w:b w:val="0"/>
          <w:bCs/>
          <w:i w:val="0"/>
          <w:iCs w:val="0"/>
          <w:caps w:val="0"/>
          <w:color w:val="374151"/>
          <w:spacing w:val="0"/>
          <w:sz w:val="24"/>
          <w:szCs w:val="24"/>
          <w:shd w:val="clear" w:fill="FFFFFF"/>
          <w:lang w:val="en-US"/>
        </w:rPr>
        <w:t xml:space="preserve"> </w:t>
      </w:r>
      <w:r>
        <w:rPr>
          <w:rFonts w:hint="default" w:ascii="Times New Roman" w:hAnsi="Times New Roman" w:eastAsia="Segoe UI"/>
          <w:b w:val="0"/>
          <w:bCs/>
          <w:i w:val="0"/>
          <w:iCs w:val="0"/>
          <w:caps w:val="0"/>
          <w:color w:val="374151"/>
          <w:spacing w:val="0"/>
          <w:sz w:val="24"/>
          <w:szCs w:val="24"/>
          <w:shd w:val="clear" w:fill="FFFFFF"/>
        </w:rPr>
        <w:t xml:space="preserve">phone use has been associated with a range of mental health challenges, including disrupted sleep patterns, decreased physical activity, and potential addiction-like behaviors. </w:t>
      </w:r>
    </w:p>
    <w:p>
      <w:pPr>
        <w:pStyle w:val="3"/>
        <w:ind w:left="-5" w:right="0" w:firstLine="0"/>
        <w:rPr>
          <w:rFonts w:hint="default" w:ascii="Times New Roman" w:hAnsi="Times New Roman" w:eastAsia="Segoe UI"/>
          <w:b w:val="0"/>
          <w:bCs/>
          <w:i w:val="0"/>
          <w:iCs w:val="0"/>
          <w:caps w:val="0"/>
          <w:color w:val="374151"/>
          <w:spacing w:val="0"/>
          <w:sz w:val="24"/>
          <w:szCs w:val="24"/>
          <w:shd w:val="clear" w:fill="FFFFFF"/>
        </w:rPr>
      </w:pPr>
      <w:r>
        <w:rPr>
          <w:rFonts w:hint="default" w:ascii="Times New Roman" w:hAnsi="Times New Roman" w:eastAsia="Segoe UI"/>
          <w:b w:val="0"/>
          <w:bCs/>
          <w:i w:val="0"/>
          <w:iCs w:val="0"/>
          <w:caps w:val="0"/>
          <w:color w:val="374151"/>
          <w:spacing w:val="0"/>
          <w:sz w:val="24"/>
          <w:szCs w:val="24"/>
          <w:shd w:val="clear" w:fill="FFFFFF"/>
        </w:rPr>
        <w:t>The problem overview involves a thorough exploration of the intricate connections between lifestyle factors, stress levels, and overall mental well-being. It recognizes the need for a nuanced understanding that goes beyond mere correlation, aiming to provide actionable insights for individuals, mental health professionals, and relevant stakeholders. By predicting stress levels based on a diverse set of lifestyle factors, the project aims to contribute to the early identification of potential mental health challenges and facilitate proactive interventions.</w:t>
      </w:r>
    </w:p>
    <w:p>
      <w:pPr>
        <w:ind w:left="0" w:leftChars="0" w:firstLine="0" w:firstLineChars="0"/>
      </w:pPr>
    </w:p>
    <w:p>
      <w:pPr>
        <w:pStyle w:val="3"/>
        <w:ind w:left="-5" w:right="0" w:firstLine="0"/>
      </w:pPr>
      <w:r>
        <w:rPr>
          <w:rtl w:val="0"/>
        </w:rPr>
        <w:t>1.3 Hardware Specification</w:t>
      </w:r>
    </w:p>
    <w:p>
      <w:pPr>
        <w:ind w:left="0" w:firstLine="0"/>
        <w:rPr>
          <w:rFonts w:hint="default" w:ascii="Times New Roman" w:hAnsi="Times New Roman" w:cs="Times New Roman"/>
          <w:sz w:val="24"/>
          <w:szCs w:val="24"/>
        </w:rPr>
      </w:pPr>
      <w:r>
        <w:rPr>
          <w:rFonts w:hint="default" w:ascii="Times New Roman" w:hAnsi="Times New Roman" w:eastAsia="Segoe UI" w:cs="Times New Roman"/>
          <w:i w:val="0"/>
          <w:iCs w:val="0"/>
          <w:caps w:val="0"/>
          <w:color w:val="374151"/>
          <w:spacing w:val="0"/>
          <w:sz w:val="24"/>
          <w:szCs w:val="24"/>
          <w:shd w:val="clear" w:fill="FFFFFF"/>
        </w:rPr>
        <w:t>The hardware specifications for this project are minimal, requiring standard computing equipment such as laptops or desktops. The emphasis is on accessibility and ease of implementation, ensuring that the project can be executed without the need for specialized or high-performance hardware.</w:t>
      </w:r>
    </w:p>
    <w:p>
      <w:pPr>
        <w:pStyle w:val="3"/>
        <w:ind w:left="-5" w:right="0" w:firstLine="0"/>
      </w:pPr>
      <w:r>
        <w:rPr>
          <w:rtl w:val="0"/>
        </w:rPr>
        <w:t>1.4 Software Specification</w:t>
      </w:r>
    </w:p>
    <w:p>
      <w:pPr>
        <w:pBdr>
          <w:top w:val="none" w:color="D9D9E3" w:sz="0" w:space="0"/>
          <w:left w:val="none" w:color="D9D9E3" w:sz="0" w:space="0"/>
          <w:bottom w:val="none" w:color="D9D9E3" w:sz="0" w:space="0"/>
          <w:right w:val="none" w:color="D9D9E3" w:sz="0" w:space="0"/>
          <w:between w:val="none" w:color="D9D9E3" w:sz="0" w:space="0"/>
        </w:pBdr>
        <w:spacing w:before="300" w:after="300"/>
        <w:ind w:left="0" w:right="0" w:firstLine="0"/>
        <w:rPr>
          <w:color w:val="374151"/>
          <w:sz w:val="24"/>
          <w:szCs w:val="24"/>
        </w:rPr>
      </w:pPr>
      <w:r>
        <w:rPr>
          <w:color w:val="374151"/>
          <w:sz w:val="24"/>
          <w:szCs w:val="24"/>
          <w:rtl w:val="0"/>
        </w:rPr>
        <w:t>The software specification for this project includes:</w:t>
      </w:r>
    </w:p>
    <w:p>
      <w:pPr>
        <w:rPr>
          <w:rFonts w:hint="default"/>
          <w:b/>
          <w:bCs/>
          <w:color w:val="374151"/>
          <w:sz w:val="28"/>
          <w:szCs w:val="28"/>
          <w:rtl w:val="0"/>
        </w:rPr>
      </w:pPr>
      <w:r>
        <w:rPr>
          <w:rFonts w:hint="default"/>
          <w:b/>
          <w:bCs/>
          <w:color w:val="374151"/>
          <w:sz w:val="28"/>
          <w:szCs w:val="28"/>
          <w:rtl w:val="0"/>
        </w:rPr>
        <w:t>Google Col</w:t>
      </w:r>
      <w:r>
        <w:rPr>
          <w:rFonts w:hint="default"/>
          <w:b/>
          <w:bCs/>
          <w:color w:val="374151"/>
          <w:sz w:val="28"/>
          <w:szCs w:val="28"/>
          <w:rtl w:val="0"/>
          <w:lang w:val="en-US"/>
        </w:rPr>
        <w:t>l</w:t>
      </w:r>
      <w:r>
        <w:rPr>
          <w:rFonts w:hint="default"/>
          <w:b/>
          <w:bCs/>
          <w:color w:val="374151"/>
          <w:sz w:val="28"/>
          <w:szCs w:val="28"/>
          <w:rtl w:val="0"/>
        </w:rPr>
        <w:t xml:space="preserve">ab: </w:t>
      </w:r>
    </w:p>
    <w:p>
      <w:pPr>
        <w:rPr>
          <w:rFonts w:hint="default"/>
          <w:color w:val="374151"/>
          <w:sz w:val="24"/>
          <w:szCs w:val="24"/>
          <w:rtl w:val="0"/>
        </w:rPr>
      </w:pPr>
      <w:r>
        <w:rPr>
          <w:rFonts w:hint="default"/>
          <w:color w:val="374151"/>
          <w:sz w:val="24"/>
          <w:szCs w:val="24"/>
          <w:rtl w:val="0"/>
        </w:rPr>
        <w:t>Google Co</w:t>
      </w:r>
      <w:r>
        <w:rPr>
          <w:rFonts w:hint="default"/>
          <w:color w:val="374151"/>
          <w:sz w:val="24"/>
          <w:szCs w:val="24"/>
          <w:rtl w:val="0"/>
          <w:lang w:val="en-US"/>
        </w:rPr>
        <w:t>l</w:t>
      </w:r>
      <w:r>
        <w:rPr>
          <w:rFonts w:hint="default"/>
          <w:color w:val="374151"/>
          <w:sz w:val="24"/>
          <w:szCs w:val="24"/>
          <w:rtl w:val="0"/>
        </w:rPr>
        <w:t>laboratory (Col</w:t>
      </w:r>
      <w:r>
        <w:rPr>
          <w:rFonts w:hint="default"/>
          <w:color w:val="374151"/>
          <w:sz w:val="24"/>
          <w:szCs w:val="24"/>
          <w:rtl w:val="0"/>
          <w:lang w:val="en-US"/>
        </w:rPr>
        <w:t>l</w:t>
      </w:r>
      <w:r>
        <w:rPr>
          <w:rFonts w:hint="default"/>
          <w:color w:val="374151"/>
          <w:sz w:val="24"/>
          <w:szCs w:val="24"/>
          <w:rtl w:val="0"/>
        </w:rPr>
        <w:t xml:space="preserve">ab) is a cloud-based platform that facilitates collaborative and interactive development of machine learning models. With its seamless integration with Google Drive, it provides a free and convenient environment for running Jupyter notebooks, enabling easy access to shared resources and collaborative work on machine learning projects. </w:t>
      </w:r>
    </w:p>
    <w:p>
      <w:pPr>
        <w:rPr>
          <w:rFonts w:hint="default"/>
          <w:b/>
          <w:bCs/>
          <w:color w:val="374151"/>
          <w:sz w:val="28"/>
          <w:szCs w:val="28"/>
          <w:rtl w:val="0"/>
        </w:rPr>
      </w:pPr>
      <w:r>
        <w:rPr>
          <w:rFonts w:hint="default"/>
          <w:b/>
          <w:bCs/>
          <w:color w:val="374151"/>
          <w:sz w:val="28"/>
          <w:szCs w:val="28"/>
          <w:rtl w:val="0"/>
        </w:rPr>
        <w:t xml:space="preserve">Visual Studio Code (VSCode): </w:t>
      </w:r>
    </w:p>
    <w:p>
      <w:pPr>
        <w:rPr>
          <w:rFonts w:hint="default"/>
          <w:color w:val="374151"/>
          <w:sz w:val="24"/>
          <w:szCs w:val="24"/>
          <w:rtl w:val="0"/>
        </w:rPr>
      </w:pPr>
      <w:r>
        <w:rPr>
          <w:rFonts w:hint="default"/>
          <w:color w:val="374151"/>
          <w:sz w:val="24"/>
          <w:szCs w:val="24"/>
          <w:rtl w:val="0"/>
        </w:rPr>
        <w:t xml:space="preserve">Visual Studio Code is a versatile and lightweight code editor that supports various programming languages, including Python. Its rich set of features, extensions, and integrated Git support make it an ideal choice for coding, debugging, and version control in machine learning projects. VSCode provides a user-friendly interface and </w:t>
      </w:r>
      <w:r>
        <w:rPr>
          <w:rFonts w:hint="default"/>
          <w:color w:val="374151"/>
          <w:sz w:val="24"/>
          <w:szCs w:val="24"/>
          <w:rtl w:val="0"/>
          <w:lang w:val="en-US"/>
        </w:rPr>
        <w:t>extensible</w:t>
      </w:r>
      <w:r>
        <w:rPr>
          <w:rFonts w:hint="default"/>
          <w:color w:val="374151"/>
          <w:sz w:val="24"/>
          <w:szCs w:val="24"/>
          <w:rtl w:val="0"/>
        </w:rPr>
        <w:t xml:space="preserve"> for enhancing the development experience. </w:t>
      </w:r>
    </w:p>
    <w:p>
      <w:pPr>
        <w:rPr>
          <w:rFonts w:hint="default"/>
          <w:b/>
          <w:bCs/>
          <w:color w:val="374151"/>
          <w:sz w:val="28"/>
          <w:szCs w:val="28"/>
          <w:rtl w:val="0"/>
        </w:rPr>
      </w:pPr>
      <w:r>
        <w:rPr>
          <w:rFonts w:hint="default"/>
          <w:b/>
          <w:bCs/>
          <w:color w:val="374151"/>
          <w:sz w:val="28"/>
          <w:szCs w:val="28"/>
          <w:rtl w:val="0"/>
        </w:rPr>
        <w:t xml:space="preserve">Jupyter Notebook: </w:t>
      </w:r>
    </w:p>
    <w:p>
      <w:pPr>
        <w:rPr>
          <w:rFonts w:ascii="Roboto" w:hAnsi="Roboto" w:eastAsia="Roboto" w:cs="Roboto"/>
          <w:color w:val="374151"/>
          <w:sz w:val="24"/>
          <w:szCs w:val="24"/>
        </w:rPr>
      </w:pPr>
      <w:r>
        <w:rPr>
          <w:rFonts w:hint="default"/>
          <w:color w:val="374151"/>
          <w:sz w:val="24"/>
          <w:szCs w:val="24"/>
          <w:rtl w:val="0"/>
        </w:rPr>
        <w:t>Jupyter Notebook is an open-source web application that allows the creation and sharing of live code, equations, visualizations, and narrative text. Widely used in data science and machine learning, Jupyter Notebooks provide an interactive environment for prototyping and presenting code, making it an indispensable tool for exploratory data analysis, model development, and collaborative research.</w:t>
      </w:r>
    </w:p>
    <w:p/>
    <w:p>
      <w:pPr>
        <w:ind w:left="0" w:leftChars="0" w:firstLine="0" w:firstLineChars="0"/>
      </w:pPr>
    </w:p>
    <w:p>
      <w:pPr>
        <w:pStyle w:val="2"/>
        <w:spacing w:after="368"/>
        <w:ind w:left="0" w:leftChars="0" w:right="0" w:firstLine="0" w:firstLineChars="0"/>
      </w:pPr>
      <w:r>
        <w:rPr>
          <w:rtl w:val="0"/>
        </w:rPr>
        <w:t>2. LITERATURE SURVEY</w:t>
      </w:r>
    </w:p>
    <w:p>
      <w:pPr>
        <w:pStyle w:val="3"/>
        <w:spacing w:after="349" w:line="256" w:lineRule="auto"/>
        <w:ind w:left="154" w:right="0" w:firstLine="0"/>
        <w:rPr>
          <w:sz w:val="36"/>
          <w:szCs w:val="36"/>
          <w:rtl w:val="0"/>
        </w:rPr>
      </w:pPr>
      <w:r>
        <w:rPr>
          <w:sz w:val="36"/>
          <w:szCs w:val="36"/>
          <w:rtl w:val="0"/>
        </w:rPr>
        <w:t>2.1 Existing System</w:t>
      </w:r>
    </w:p>
    <w:p>
      <w:pPr>
        <w:rPr>
          <w:sz w:val="36"/>
          <w:szCs w:val="36"/>
          <w:rtl w:val="0"/>
        </w:rPr>
      </w:pPr>
    </w:p>
    <w:p>
      <w:pPr>
        <w:rPr>
          <w:sz w:val="36"/>
          <w:szCs w:val="36"/>
          <w:rtl w:val="0"/>
        </w:rPr>
      </w:pPr>
    </w:p>
    <w:p>
      <w:pPr>
        <w:rPr>
          <w:sz w:val="36"/>
          <w:szCs w:val="36"/>
          <w:rtl w:val="0"/>
        </w:rPr>
      </w:pPr>
    </w:p>
    <w:p>
      <w:pPr>
        <w:rPr>
          <w:sz w:val="36"/>
          <w:szCs w:val="36"/>
          <w:rtl w:val="0"/>
        </w:rPr>
      </w:pPr>
    </w:p>
    <w:p>
      <w:pPr>
        <w:rPr>
          <w:sz w:val="36"/>
          <w:szCs w:val="36"/>
          <w:rtl w:val="0"/>
        </w:rPr>
      </w:pPr>
    </w:p>
    <w:p>
      <w:pPr>
        <w:rPr>
          <w:sz w:val="36"/>
          <w:szCs w:val="36"/>
          <w:rtl w:val="0"/>
        </w:rPr>
      </w:pPr>
    </w:p>
    <w:p>
      <w:pPr>
        <w:spacing w:after="285"/>
        <w:ind w:left="569" w:right="827" w:firstLine="81"/>
      </w:pPr>
    </w:p>
    <w:p>
      <w:pPr>
        <w:pStyle w:val="3"/>
        <w:spacing w:after="442" w:line="256" w:lineRule="auto"/>
        <w:ind w:left="154" w:right="0" w:firstLine="0"/>
        <w:rPr>
          <w:sz w:val="36"/>
          <w:szCs w:val="36"/>
        </w:rPr>
      </w:pPr>
      <w:r>
        <w:rPr>
          <w:sz w:val="36"/>
          <w:szCs w:val="36"/>
          <w:rtl w:val="0"/>
        </w:rPr>
        <w:t>2.2 Proposed System</w:t>
      </w:r>
    </w:p>
    <w:p>
      <w:r>
        <w:rPr>
          <w:rFonts w:hint="default" w:ascii="Times New Roman" w:hAnsi="Times New Roman" w:eastAsia="SimSun" w:cs="Times New Roman"/>
          <w:sz w:val="24"/>
          <w:szCs w:val="24"/>
        </w:rPr>
        <w:t>The proposed system aims to develop a comprehensive framework for assessing and addressing mental health issues among university students, focusing on the interplay between smart</w:t>
      </w:r>
      <w:r>
        <w:rPr>
          <w:rFonts w:hint="default" w:cs="Times New Roman"/>
          <w:sz w:val="24"/>
          <w:szCs w:val="24"/>
          <w:lang w:val="en-US"/>
        </w:rPr>
        <w:t xml:space="preserve"> </w:t>
      </w:r>
      <w:r>
        <w:rPr>
          <w:rFonts w:hint="default" w:ascii="Times New Roman" w:hAnsi="Times New Roman" w:eastAsia="SimSun" w:cs="Times New Roman"/>
          <w:sz w:val="24"/>
          <w:szCs w:val="24"/>
        </w:rPr>
        <w:t>phone usage behaviors and depression and anxiety symptoms. The system comprises several key components: data collection, machine learning models, feature selection, prediction and analysis, intervention strategies, and evaluation and feedback. Data will be collected through surveys or questionnaires, incorporating demographic information, smartphone usage patterns, and mental health indicators. Machine learning algorithms will analyze the collected data to predict scores on standardized scales such as the PHQ-9, GAD-7, and SAS. Relevant features associated with smart</w:t>
      </w:r>
      <w:r>
        <w:rPr>
          <w:rFonts w:hint="default" w:cs="Times New Roman"/>
          <w:sz w:val="24"/>
          <w:szCs w:val="24"/>
          <w:lang w:val="en-US"/>
        </w:rPr>
        <w:t xml:space="preserve"> </w:t>
      </w:r>
      <w:r>
        <w:rPr>
          <w:rFonts w:hint="default" w:ascii="Times New Roman" w:hAnsi="Times New Roman" w:eastAsia="SimSun" w:cs="Times New Roman"/>
          <w:sz w:val="24"/>
          <w:szCs w:val="24"/>
        </w:rPr>
        <w:t>phone usage and mental health outcomes will be identified through feature selection techniques. Predicted depression and anxiety scores will be analyzed to identify patterns or correlations with smart</w:t>
      </w:r>
      <w:r>
        <w:rPr>
          <w:rFonts w:hint="default" w:cs="Times New Roman"/>
          <w:sz w:val="24"/>
          <w:szCs w:val="24"/>
          <w:lang w:val="en-US"/>
        </w:rPr>
        <w:t xml:space="preserve"> </w:t>
      </w:r>
      <w:r>
        <w:rPr>
          <w:rFonts w:hint="default" w:ascii="Times New Roman" w:hAnsi="Times New Roman" w:eastAsia="SimSun" w:cs="Times New Roman"/>
          <w:sz w:val="24"/>
          <w:szCs w:val="24"/>
        </w:rPr>
        <w:t>phone usage behaviors. Based on these findings, targeted intervention strategies will be developed to support students’ mental well-being. Continuous evaluation and feedback will ensure ongoing improvement and adaptation of the system to meet the evolving needs of university students.</w:t>
      </w:r>
    </w:p>
    <w:p>
      <w:pPr>
        <w:pStyle w:val="3"/>
        <w:spacing w:after="5" w:line="256" w:lineRule="auto"/>
        <w:ind w:left="-5" w:right="0" w:firstLine="0"/>
      </w:pPr>
      <w:r>
        <w:rPr>
          <w:sz w:val="36"/>
          <w:szCs w:val="36"/>
          <w:rtl w:val="0"/>
        </w:rPr>
        <w:t xml:space="preserve">2.3 Literature Review Summary </w:t>
      </w:r>
      <w:r>
        <w:rPr>
          <w:sz w:val="24"/>
          <w:szCs w:val="24"/>
          <w:highlight w:val="yellow"/>
          <w:rtl w:val="0"/>
        </w:rPr>
        <w:t>(Minimum 7 articles should refer)</w:t>
      </w:r>
    </w:p>
    <w:tbl>
      <w:tblPr>
        <w:tblStyle w:val="14"/>
        <w:tblW w:w="10035" w:type="dxa"/>
        <w:tblInd w:w="-103" w:type="dxa"/>
        <w:tblLayout w:type="fixed"/>
        <w:tblCellMar>
          <w:top w:w="13" w:type="dxa"/>
          <w:left w:w="115" w:type="dxa"/>
          <w:bottom w:w="154" w:type="dxa"/>
          <w:right w:w="75" w:type="dxa"/>
        </w:tblCellMar>
      </w:tblPr>
      <w:tblGrid>
        <w:gridCol w:w="1388"/>
        <w:gridCol w:w="1844"/>
        <w:gridCol w:w="1417"/>
        <w:gridCol w:w="1560"/>
        <w:gridCol w:w="1560"/>
        <w:gridCol w:w="2266"/>
      </w:tblGrid>
      <w:tr>
        <w:tblPrEx>
          <w:tblCellMar>
            <w:top w:w="13" w:type="dxa"/>
            <w:left w:w="115" w:type="dxa"/>
            <w:bottom w:w="154" w:type="dxa"/>
            <w:right w:w="75" w:type="dxa"/>
          </w:tblCellMar>
        </w:tblPrEx>
        <w:trPr>
          <w:trHeight w:val="994" w:hRule="atLeast"/>
        </w:trPr>
        <w:tc>
          <w:tcPr>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94" w:right="0" w:firstLine="0"/>
              <w:jc w:val="left"/>
            </w:pPr>
          </w:p>
        </w:tc>
        <w:tc>
          <w:tcPr>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0" w:firstLine="0"/>
              <w:jc w:val="center"/>
            </w:pPr>
          </w:p>
        </w:tc>
        <w:tc>
          <w:tcPr>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39" w:right="0" w:firstLine="252"/>
              <w:jc w:val="left"/>
            </w:pPr>
          </w:p>
        </w:tc>
        <w:tc>
          <w:tcPr>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79" w:right="0" w:firstLine="0"/>
              <w:jc w:val="left"/>
            </w:pPr>
          </w:p>
        </w:tc>
        <w:tc>
          <w:tcPr>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65" w:firstLine="0"/>
              <w:jc w:val="center"/>
            </w:pPr>
          </w:p>
        </w:tc>
        <w:tc>
          <w:tcPr>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0" w:firstLine="0"/>
              <w:jc w:val="center"/>
            </w:pPr>
          </w:p>
        </w:tc>
      </w:tr>
      <w:tr>
        <w:tblPrEx>
          <w:tblCellMar>
            <w:top w:w="13" w:type="dxa"/>
            <w:left w:w="115" w:type="dxa"/>
            <w:bottom w:w="154" w:type="dxa"/>
            <w:right w:w="75" w:type="dxa"/>
          </w:tblCellMar>
        </w:tblPrEx>
        <w:trPr>
          <w:trHeight w:val="1766" w:hRule="atLeast"/>
        </w:trPr>
        <w:tc>
          <w:tcPr>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279" w:right="0" w:firstLine="0"/>
              <w:jc w:val="left"/>
            </w:pPr>
          </w:p>
        </w:tc>
        <w:tc>
          <w:tcPr>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0" w:right="0" w:firstLine="0"/>
              <w:jc w:val="left"/>
            </w:pPr>
          </w:p>
        </w:tc>
        <w:tc>
          <w:tcPr>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0" w:right="0" w:firstLine="0"/>
              <w:jc w:val="center"/>
            </w:pPr>
          </w:p>
        </w:tc>
        <w:tc>
          <w:tcPr>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53" w:firstLine="0"/>
              <w:jc w:val="center"/>
            </w:pPr>
          </w:p>
        </w:tc>
        <w:tc>
          <w:tcPr>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50" w:firstLine="0"/>
              <w:jc w:val="center"/>
            </w:pPr>
          </w:p>
        </w:tc>
        <w:tc>
          <w:tcPr>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0" w:right="57" w:firstLine="0"/>
              <w:jc w:val="center"/>
            </w:pPr>
          </w:p>
        </w:tc>
      </w:tr>
      <w:tr>
        <w:tblPrEx>
          <w:tblCellMar>
            <w:top w:w="13" w:type="dxa"/>
            <w:left w:w="115" w:type="dxa"/>
            <w:bottom w:w="154" w:type="dxa"/>
            <w:right w:w="75" w:type="dxa"/>
          </w:tblCellMar>
        </w:tblPrEx>
        <w:trPr>
          <w:trHeight w:val="1766" w:hRule="atLeast"/>
        </w:trPr>
        <w:tc>
          <w:tcPr>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279" w:right="0" w:firstLine="0"/>
              <w:jc w:val="left"/>
            </w:pPr>
          </w:p>
        </w:tc>
        <w:tc>
          <w:tcPr>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70" w:firstLine="0"/>
              <w:jc w:val="center"/>
            </w:pPr>
          </w:p>
        </w:tc>
        <w:tc>
          <w:tcPr>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0" w:firstLine="0"/>
              <w:jc w:val="center"/>
            </w:pPr>
          </w:p>
        </w:tc>
        <w:tc>
          <w:tcPr>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0" w:right="0" w:firstLine="0"/>
              <w:jc w:val="left"/>
            </w:pPr>
          </w:p>
        </w:tc>
        <w:tc>
          <w:tcPr>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192" w:right="0" w:firstLine="298"/>
              <w:jc w:val="left"/>
            </w:pPr>
          </w:p>
        </w:tc>
        <w:tc>
          <w:tcPr>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0" w:right="61" w:firstLine="0"/>
              <w:jc w:val="center"/>
            </w:pPr>
          </w:p>
        </w:tc>
      </w:tr>
      <w:tr>
        <w:tblPrEx>
          <w:tblCellMar>
            <w:top w:w="13" w:type="dxa"/>
            <w:left w:w="115" w:type="dxa"/>
            <w:bottom w:w="154" w:type="dxa"/>
            <w:right w:w="75" w:type="dxa"/>
          </w:tblCellMar>
        </w:tblPrEx>
        <w:trPr>
          <w:trHeight w:val="1766" w:hRule="atLeast"/>
        </w:trPr>
        <w:tc>
          <w:tcPr>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279" w:right="0" w:firstLine="0"/>
              <w:jc w:val="left"/>
            </w:pPr>
          </w:p>
        </w:tc>
        <w:tc>
          <w:tcPr>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43" w:right="0" w:firstLine="0"/>
              <w:jc w:val="left"/>
            </w:pPr>
          </w:p>
        </w:tc>
        <w:tc>
          <w:tcPr>
            <w:tcBorders>
              <w:top w:val="single" w:color="000000" w:sz="4" w:space="0"/>
              <w:left w:val="single" w:color="000000" w:sz="4" w:space="0"/>
              <w:bottom w:val="single" w:color="000000" w:sz="4" w:space="0"/>
              <w:right w:val="single" w:color="000000" w:sz="4" w:space="0"/>
            </w:tcBorders>
          </w:tcPr>
          <w:p>
            <w:pPr>
              <w:spacing w:after="0" w:line="259" w:lineRule="auto"/>
              <w:ind w:left="0" w:right="63" w:firstLine="0"/>
              <w:jc w:val="center"/>
            </w:pPr>
          </w:p>
        </w:tc>
        <w:tc>
          <w:tcPr>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0" w:right="0" w:firstLine="0"/>
              <w:jc w:val="left"/>
            </w:pPr>
          </w:p>
        </w:tc>
        <w:tc>
          <w:tcPr>
            <w:tcBorders>
              <w:top w:val="single" w:color="000000" w:sz="4" w:space="0"/>
              <w:left w:val="single" w:color="000000" w:sz="4" w:space="0"/>
              <w:bottom w:val="single" w:color="000000" w:sz="4" w:space="0"/>
              <w:right w:val="single" w:color="000000" w:sz="4" w:space="0"/>
            </w:tcBorders>
          </w:tcPr>
          <w:p>
            <w:pPr>
              <w:spacing w:after="160" w:line="259" w:lineRule="auto"/>
              <w:ind w:left="0" w:right="0" w:firstLine="0"/>
              <w:jc w:val="left"/>
            </w:pPr>
          </w:p>
        </w:tc>
        <w:tc>
          <w:tcPr>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384" w:right="0" w:hanging="110"/>
              <w:jc w:val="left"/>
            </w:pPr>
          </w:p>
        </w:tc>
      </w:tr>
      <w:tr>
        <w:tblPrEx>
          <w:tblCellMar>
            <w:top w:w="13" w:type="dxa"/>
            <w:left w:w="115" w:type="dxa"/>
            <w:bottom w:w="154" w:type="dxa"/>
            <w:right w:w="75" w:type="dxa"/>
          </w:tblCellMar>
        </w:tblPrEx>
        <w:trPr>
          <w:trHeight w:val="1766" w:hRule="atLeast"/>
        </w:trPr>
        <w:tc>
          <w:tcPr>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279" w:right="0" w:firstLine="0"/>
              <w:jc w:val="left"/>
              <w:rPr>
                <w:color w:val="374151"/>
                <w:sz w:val="21"/>
                <w:szCs w:val="21"/>
              </w:rPr>
            </w:pPr>
          </w:p>
        </w:tc>
        <w:tc>
          <w:tcPr>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43" w:right="0" w:firstLine="0"/>
              <w:jc w:val="left"/>
              <w:rPr>
                <w:color w:val="374151"/>
                <w:sz w:val="21"/>
                <w:szCs w:val="21"/>
              </w:rPr>
            </w:pPr>
          </w:p>
        </w:tc>
        <w:tc>
          <w:tcPr>
            <w:tcBorders>
              <w:top w:val="single" w:color="000000" w:sz="4" w:space="0"/>
              <w:left w:val="single" w:color="000000" w:sz="4" w:space="0"/>
              <w:bottom w:val="single" w:color="000000" w:sz="4" w:space="0"/>
              <w:right w:val="single" w:color="000000" w:sz="4" w:space="0"/>
            </w:tcBorders>
          </w:tcPr>
          <w:p>
            <w:pPr>
              <w:spacing w:after="0" w:line="259" w:lineRule="auto"/>
              <w:ind w:left="0" w:right="63" w:firstLine="0"/>
              <w:jc w:val="center"/>
            </w:pPr>
          </w:p>
        </w:tc>
        <w:tc>
          <w:tcPr>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0" w:right="0" w:firstLine="0"/>
              <w:jc w:val="left"/>
              <w:rPr>
                <w:color w:val="374151"/>
                <w:sz w:val="21"/>
                <w:szCs w:val="21"/>
              </w:rPr>
            </w:pPr>
          </w:p>
        </w:tc>
        <w:tc>
          <w:tcPr>
            <w:tcBorders>
              <w:top w:val="single" w:color="000000" w:sz="4" w:space="0"/>
              <w:left w:val="single" w:color="000000" w:sz="4" w:space="0"/>
              <w:bottom w:val="single" w:color="000000" w:sz="4" w:space="0"/>
              <w:right w:val="single" w:color="000000" w:sz="4" w:space="0"/>
            </w:tcBorders>
          </w:tcPr>
          <w:p>
            <w:pPr>
              <w:spacing w:after="160" w:line="259" w:lineRule="auto"/>
              <w:ind w:left="0" w:right="0" w:firstLine="0"/>
              <w:jc w:val="left"/>
              <w:rPr>
                <w:color w:val="374151"/>
                <w:sz w:val="21"/>
                <w:szCs w:val="21"/>
              </w:rPr>
            </w:pPr>
          </w:p>
        </w:tc>
        <w:tc>
          <w:tcPr>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384" w:right="0" w:hanging="110"/>
              <w:jc w:val="left"/>
            </w:pPr>
          </w:p>
        </w:tc>
      </w:tr>
    </w:tbl>
    <w:p>
      <w:pPr>
        <w:spacing w:after="0" w:line="259" w:lineRule="auto"/>
        <w:ind w:left="0" w:leftChars="0" w:right="0" w:firstLine="0" w:firstLineChars="0"/>
        <w:jc w:val="left"/>
        <w:rPr>
          <w:sz w:val="24"/>
          <w:szCs w:val="24"/>
        </w:rPr>
        <w:sectPr>
          <w:footerReference r:id="rId10" w:type="first"/>
          <w:footerReference r:id="rId8" w:type="default"/>
          <w:footerReference r:id="rId9" w:type="even"/>
          <w:pgSz w:w="12240" w:h="15840"/>
          <w:pgMar w:top="1425" w:right="501" w:bottom="1795" w:left="1337" w:header="720" w:footer="601" w:gutter="0"/>
          <w:pgNumType w:start="1"/>
          <w:cols w:space="720" w:num="1"/>
        </w:sectPr>
      </w:pPr>
    </w:p>
    <w:p>
      <w:pPr>
        <w:pStyle w:val="2"/>
        <w:spacing w:after="396"/>
        <w:ind w:left="0" w:leftChars="0" w:right="0" w:firstLine="0" w:firstLineChars="0"/>
      </w:pPr>
      <w:r>
        <w:rPr>
          <w:rtl w:val="0"/>
        </w:rPr>
        <w:t>3. PROBLEM FORMULATION</w:t>
      </w:r>
    </w:p>
    <w:p>
      <w:pPr>
        <w:spacing w:after="2515"/>
        <w:ind w:right="316"/>
        <w:rPr>
          <w:rFonts w:hint="default" w:cs="Times New Roman"/>
          <w:sz w:val="24"/>
          <w:szCs w:val="24"/>
          <w:lang w:val="en-US"/>
        </w:rPr>
      </w:pPr>
      <w:r>
        <w:rPr>
          <w:rFonts w:hint="default" w:ascii="Times New Roman" w:hAnsi="Times New Roman" w:eastAsia="SimSun" w:cs="Times New Roman"/>
          <w:sz w:val="24"/>
          <w:szCs w:val="24"/>
        </w:rPr>
        <w:t xml:space="preserve">Mental health issues, particularly depression and anxiety, remain significant challenges for university students. Due to the widespread use of </w:t>
      </w:r>
      <w:r>
        <w:rPr>
          <w:rFonts w:hint="default" w:cs="Times New Roman"/>
          <w:sz w:val="24"/>
          <w:szCs w:val="24"/>
          <w:lang w:val="en-US"/>
        </w:rPr>
        <w:t>smart phones</w:t>
      </w:r>
      <w:r>
        <w:rPr>
          <w:rFonts w:hint="default" w:ascii="Times New Roman" w:hAnsi="Times New Roman" w:eastAsia="SimSun" w:cs="Times New Roman"/>
          <w:sz w:val="24"/>
          <w:szCs w:val="24"/>
        </w:rPr>
        <w:t xml:space="preserve"> in this population, there is a growing interest in understanding the relationship between </w:t>
      </w:r>
      <w:r>
        <w:rPr>
          <w:rFonts w:hint="default" w:cs="Times New Roman"/>
          <w:sz w:val="24"/>
          <w:szCs w:val="24"/>
          <w:lang w:val="en-US"/>
        </w:rPr>
        <w:t>smart phone</w:t>
      </w:r>
      <w:r>
        <w:rPr>
          <w:rFonts w:hint="default" w:ascii="Times New Roman" w:hAnsi="Times New Roman" w:eastAsia="SimSun" w:cs="Times New Roman"/>
          <w:sz w:val="24"/>
          <w:szCs w:val="24"/>
        </w:rPr>
        <w:t xml:space="preserve"> usage patterns and mental health effects. The goal of this study is to use machine learning techniques to assess symptoms of depression and anxiety in college students using data collected from a variety of characteristics, including </w:t>
      </w:r>
      <w:r>
        <w:rPr>
          <w:rFonts w:hint="default" w:cs="Times New Roman"/>
          <w:sz w:val="24"/>
          <w:szCs w:val="24"/>
          <w:lang w:val="en-US"/>
        </w:rPr>
        <w:t>smart phone</w:t>
      </w:r>
      <w:r>
        <w:rPr>
          <w:rFonts w:hint="default" w:ascii="Times New Roman" w:hAnsi="Times New Roman" w:eastAsia="SimSun" w:cs="Times New Roman"/>
          <w:sz w:val="24"/>
          <w:szCs w:val="24"/>
        </w:rPr>
        <w:t xml:space="preserve"> use and mental health indicators. We specifically focus on predicting scores on three widely used mental health rating scales: the Patient Health Questionnaire-9 (PHQ-9), the Generalized Anxiety Disorder-7 (GAD-7), and the Self-Rating Anxiety Scale (SAS). To achieve our goals, we use machine learning algorithms including Gaussian Naive Bayes, Random Forest, and Support Vector Machine (SVM) to predict PHQ-9, GAD-7, and SAS scores from the provided </w:t>
      </w:r>
      <w:r>
        <w:rPr>
          <w:rFonts w:hint="default" w:cs="Times New Roman"/>
          <w:sz w:val="24"/>
          <w:szCs w:val="24"/>
          <w:lang w:val="en-US"/>
        </w:rPr>
        <w:t>data set</w:t>
      </w:r>
      <w:r>
        <w:rPr>
          <w:rFonts w:hint="default" w:ascii="Times New Roman" w:hAnsi="Times New Roman" w:eastAsia="SimSun" w:cs="Times New Roman"/>
          <w:sz w:val="24"/>
          <w:szCs w:val="24"/>
        </w:rPr>
        <w:t>. These models are trained using measures of anxiety/stress levels, social engagement, and well-being, among others</w:t>
      </w:r>
      <w:r>
        <w:rPr>
          <w:rFonts w:ascii="SimSun" w:hAnsi="SimSun" w:eastAsia="SimSun" w:cs="SimSun"/>
          <w:sz w:val="24"/>
          <w:szCs w:val="24"/>
        </w:rPr>
        <w:t>.</w:t>
      </w:r>
      <w:r>
        <w:rPr>
          <w:rFonts w:hint="default" w:ascii="Times New Roman" w:hAnsi="Times New Roman" w:eastAsia="SimSun" w:cs="Times New Roman"/>
          <w:sz w:val="24"/>
          <w:szCs w:val="24"/>
        </w:rPr>
        <w:t xml:space="preserve">The </w:t>
      </w:r>
      <w:r>
        <w:rPr>
          <w:rFonts w:hint="default" w:cs="Times New Roman"/>
          <w:sz w:val="24"/>
          <w:szCs w:val="24"/>
          <w:lang w:val="en-US"/>
        </w:rPr>
        <w:t>data set</w:t>
      </w:r>
      <w:r>
        <w:rPr>
          <w:rFonts w:hint="default" w:ascii="Times New Roman" w:hAnsi="Times New Roman" w:eastAsia="SimSun" w:cs="Times New Roman"/>
          <w:sz w:val="24"/>
          <w:szCs w:val="24"/>
        </w:rPr>
        <w:t xml:space="preserve"> used in the study includes demographic data, mobile phone usage patterns, social data.</w:t>
      </w:r>
      <w:r>
        <w:rPr>
          <w:rFonts w:hint="default" w:ascii="Times New Roman" w:hAnsi="Times New Roman" w:cs="Times New Roman"/>
          <w:sz w:val="24"/>
          <w:szCs w:val="24"/>
          <w:lang w:val="en-US"/>
        </w:rPr>
        <w:t>T</w:t>
      </w:r>
      <w:r>
        <w:rPr>
          <w:rFonts w:hint="default" w:ascii="Times New Roman" w:hAnsi="Times New Roman" w:eastAsia="SimSun" w:cs="Times New Roman"/>
          <w:sz w:val="24"/>
          <w:szCs w:val="24"/>
        </w:rPr>
        <w:t xml:space="preserve">his study contributes to an understanding of the complex interaction between </w:t>
      </w:r>
      <w:r>
        <w:rPr>
          <w:rFonts w:hint="default" w:cs="Times New Roman"/>
          <w:sz w:val="24"/>
          <w:szCs w:val="24"/>
          <w:lang w:val="en-US"/>
        </w:rPr>
        <w:t>smart phone</w:t>
      </w:r>
      <w:r>
        <w:rPr>
          <w:rFonts w:hint="default" w:ascii="Times New Roman" w:hAnsi="Times New Roman" w:eastAsia="SimSun" w:cs="Times New Roman"/>
          <w:sz w:val="24"/>
          <w:szCs w:val="24"/>
        </w:rPr>
        <w:t xml:space="preserve"> behaviors and mental health outcomes among college students. Using machine learning techniques, we aim to uncover valuable insights that can guide future research and inform evidence-based interventions to support student mental health.</w:t>
      </w:r>
      <w:r>
        <w:rPr>
          <w:rFonts w:hint="default" w:cs="Times New Roman"/>
          <w:sz w:val="24"/>
          <w:szCs w:val="24"/>
          <w:lang w:val="en-US"/>
        </w:rPr>
        <w:t>\</w:t>
      </w:r>
    </w:p>
    <w:p>
      <w:pPr>
        <w:spacing w:after="2515"/>
        <w:ind w:right="316"/>
        <w:rPr>
          <w:rFonts w:hint="default" w:cs="Times New Roman"/>
          <w:sz w:val="24"/>
          <w:szCs w:val="24"/>
          <w:lang w:val="en-US"/>
        </w:rPr>
      </w:pPr>
    </w:p>
    <w:p>
      <w:pPr>
        <w:spacing w:after="261" w:line="259" w:lineRule="auto"/>
        <w:ind w:left="410" w:right="0" w:firstLine="583"/>
        <w:jc w:val="center"/>
        <w:rPr>
          <w:sz w:val="18"/>
          <w:szCs w:val="18"/>
        </w:rPr>
      </w:pPr>
    </w:p>
    <w:p>
      <w:pPr>
        <w:pStyle w:val="2"/>
        <w:spacing w:after="298"/>
        <w:ind w:left="111" w:right="0" w:firstLine="0"/>
        <w:rPr>
          <w:rFonts w:ascii="Roboto" w:hAnsi="Roboto" w:eastAsia="Roboto" w:cs="Roboto"/>
          <w:color w:val="374151"/>
          <w:sz w:val="24"/>
          <w:szCs w:val="24"/>
        </w:rPr>
      </w:pPr>
      <w:r>
        <w:rPr>
          <w:rtl w:val="0"/>
        </w:rPr>
        <w:t>4. OBJECTIVES</w:t>
      </w:r>
    </w:p>
    <w:p>
      <w:pPr>
        <w:pBdr>
          <w:top w:val="none" w:color="D9D9E3" w:sz="0" w:space="0"/>
          <w:left w:val="none" w:color="D9D9E3" w:sz="0" w:space="0"/>
          <w:bottom w:val="none" w:color="D9D9E3" w:sz="0" w:space="0"/>
          <w:right w:val="none" w:color="D9D9E3" w:sz="0" w:space="0"/>
          <w:between w:val="none" w:color="D9D9E3" w:sz="0" w:space="0"/>
        </w:pBdr>
        <w:spacing w:before="300" w:after="300"/>
        <w:ind w:left="0" w:right="0" w:firstLine="0"/>
        <w:rPr>
          <w:color w:val="374151"/>
          <w:sz w:val="24"/>
          <w:szCs w:val="24"/>
        </w:rPr>
      </w:pPr>
      <w:r>
        <w:rPr>
          <w:color w:val="374151"/>
          <w:sz w:val="24"/>
          <w:szCs w:val="24"/>
          <w:rtl w:val="0"/>
        </w:rPr>
        <w:t>The objectives of th</w:t>
      </w:r>
      <w:r>
        <w:rPr>
          <w:rFonts w:hint="default"/>
          <w:color w:val="374151"/>
          <w:sz w:val="24"/>
          <w:szCs w:val="24"/>
          <w:rtl w:val="0"/>
          <w:lang w:val="en-US"/>
        </w:rPr>
        <w:t>is</w:t>
      </w:r>
      <w:r>
        <w:rPr>
          <w:color w:val="374151"/>
          <w:sz w:val="24"/>
          <w:szCs w:val="24"/>
          <w:rtl w:val="0"/>
        </w:rPr>
        <w:t xml:space="preserve"> project are as follows:</w:t>
      </w:r>
    </w:p>
    <w:p>
      <w:pPr>
        <w:ind w:left="0" w:right="986" w:firstLine="0"/>
        <w:rPr>
          <w:rFonts w:hint="default"/>
          <w:color w:val="374151"/>
          <w:sz w:val="24"/>
          <w:szCs w:val="24"/>
          <w:rtl w:val="0"/>
        </w:rPr>
      </w:pPr>
      <w:r>
        <w:rPr>
          <w:rFonts w:hint="default"/>
          <w:b/>
          <w:bCs/>
          <w:color w:val="374151"/>
          <w:sz w:val="24"/>
          <w:szCs w:val="24"/>
          <w:rtl w:val="0"/>
        </w:rPr>
        <w:t>Develop a Predictive Model:</w:t>
      </w:r>
      <w:r>
        <w:rPr>
          <w:rFonts w:hint="default"/>
          <w:color w:val="374151"/>
          <w:sz w:val="24"/>
          <w:szCs w:val="24"/>
          <w:rtl w:val="0"/>
        </w:rPr>
        <w:t xml:space="preserve"> Design and implement a machine learning regression model capable of predicting stress levels based on diverse lifestyle factors. The model will serve as a tool to estimate an individual's mental well-being indirectly through stress predictions.</w:t>
      </w:r>
    </w:p>
    <w:p>
      <w:pPr>
        <w:ind w:left="0" w:right="986" w:firstLine="0"/>
        <w:rPr>
          <w:rFonts w:hint="default"/>
          <w:color w:val="374151"/>
          <w:sz w:val="24"/>
          <w:szCs w:val="24"/>
          <w:rtl w:val="0"/>
        </w:rPr>
      </w:pPr>
      <w:r>
        <w:rPr>
          <w:rFonts w:hint="default"/>
          <w:b/>
          <w:bCs/>
          <w:color w:val="374151"/>
          <w:sz w:val="24"/>
          <w:szCs w:val="24"/>
          <w:rtl w:val="0"/>
        </w:rPr>
        <w:t>Data Collection and Diversity:</w:t>
      </w:r>
      <w:r>
        <w:rPr>
          <w:rFonts w:hint="default"/>
          <w:color w:val="374151"/>
          <w:sz w:val="24"/>
          <w:szCs w:val="24"/>
          <w:rtl w:val="0"/>
        </w:rPr>
        <w:t xml:space="preserve"> Gather a comprehensive dataset by designing detailed questionnaires and ensuring participation across diverse demographic groups, including various age ranges, genders, and occupations. This objective aims to capture a representative sample for robust model training. </w:t>
      </w:r>
    </w:p>
    <w:p>
      <w:pPr>
        <w:ind w:left="0" w:right="986" w:firstLine="0"/>
        <w:rPr>
          <w:rFonts w:hint="default"/>
          <w:color w:val="374151"/>
          <w:sz w:val="24"/>
          <w:szCs w:val="24"/>
          <w:rtl w:val="0"/>
        </w:rPr>
      </w:pPr>
      <w:r>
        <w:rPr>
          <w:rFonts w:hint="default"/>
          <w:b/>
          <w:bCs/>
          <w:color w:val="374151"/>
          <w:sz w:val="24"/>
          <w:szCs w:val="24"/>
          <w:rtl w:val="0"/>
        </w:rPr>
        <w:t>Real-world Applicability:</w:t>
      </w:r>
      <w:r>
        <w:rPr>
          <w:rFonts w:hint="default"/>
          <w:color w:val="374151"/>
          <w:sz w:val="24"/>
          <w:szCs w:val="24"/>
          <w:rtl w:val="0"/>
        </w:rPr>
        <w:t xml:space="preserve"> Integrate the predictive model into practical applications by collaborating with counseling departments, psychologists, and </w:t>
      </w:r>
      <w:r>
        <w:rPr>
          <w:rFonts w:hint="default"/>
          <w:color w:val="374151"/>
          <w:sz w:val="24"/>
          <w:szCs w:val="24"/>
          <w:rtl w:val="0"/>
          <w:lang w:val="en-US"/>
        </w:rPr>
        <w:t>health care</w:t>
      </w:r>
      <w:r>
        <w:rPr>
          <w:rFonts w:hint="default"/>
          <w:color w:val="374151"/>
          <w:sz w:val="24"/>
          <w:szCs w:val="24"/>
          <w:rtl w:val="0"/>
        </w:rPr>
        <w:t xml:space="preserve"> professionals. Develop personalized interventions, wellness programs, and </w:t>
      </w:r>
      <w:r>
        <w:rPr>
          <w:rFonts w:hint="default"/>
          <w:color w:val="374151"/>
          <w:sz w:val="24"/>
          <w:szCs w:val="24"/>
          <w:rtl w:val="0"/>
          <w:lang w:val="en-US"/>
        </w:rPr>
        <w:t>health care</w:t>
      </w:r>
      <w:r>
        <w:rPr>
          <w:rFonts w:hint="default"/>
          <w:color w:val="374151"/>
          <w:sz w:val="24"/>
          <w:szCs w:val="24"/>
          <w:rtl w:val="0"/>
        </w:rPr>
        <w:t xml:space="preserve"> strategies based on the stress predictions to address real-world mental health challenges. </w:t>
      </w:r>
    </w:p>
    <w:p>
      <w:pPr>
        <w:ind w:left="0" w:right="986" w:firstLine="0"/>
        <w:rPr>
          <w:rFonts w:hint="default"/>
          <w:color w:val="374151"/>
          <w:sz w:val="24"/>
          <w:szCs w:val="24"/>
          <w:rtl w:val="0"/>
        </w:rPr>
      </w:pPr>
      <w:r>
        <w:rPr>
          <w:rFonts w:hint="default"/>
          <w:b/>
          <w:bCs/>
          <w:color w:val="374151"/>
          <w:sz w:val="24"/>
          <w:szCs w:val="24"/>
          <w:rtl w:val="0"/>
        </w:rPr>
        <w:t>Focus on Stress as a Proxy:</w:t>
      </w:r>
      <w:r>
        <w:rPr>
          <w:rFonts w:hint="default"/>
          <w:color w:val="374151"/>
          <w:sz w:val="24"/>
          <w:szCs w:val="24"/>
          <w:rtl w:val="0"/>
        </w:rPr>
        <w:t xml:space="preserve"> Concentrate on stress prediction as a valuable proxy for mental well-being assessment. By avoiding direct mental health predictions, the project aims to navigate ethical concerns while still providing meaningful insights for mental health professionals and individuals. </w:t>
      </w:r>
    </w:p>
    <w:p>
      <w:pPr>
        <w:ind w:left="0" w:right="986" w:firstLine="0"/>
        <w:rPr>
          <w:rFonts w:hint="default"/>
          <w:color w:val="374151"/>
          <w:sz w:val="24"/>
          <w:szCs w:val="24"/>
          <w:rtl w:val="0"/>
        </w:rPr>
      </w:pPr>
      <w:r>
        <w:rPr>
          <w:rFonts w:hint="default"/>
          <w:b/>
          <w:bCs/>
          <w:color w:val="374151"/>
          <w:sz w:val="24"/>
          <w:szCs w:val="24"/>
          <w:rtl w:val="0"/>
        </w:rPr>
        <w:t>Technology and Mental Health Intersection</w:t>
      </w:r>
      <w:r>
        <w:rPr>
          <w:rFonts w:hint="default"/>
          <w:color w:val="374151"/>
          <w:sz w:val="24"/>
          <w:szCs w:val="24"/>
          <w:rtl w:val="0"/>
        </w:rPr>
        <w:t xml:space="preserve">: Recognize and explore the critical intersection of technology and mental health. Leverage technological advancements to contribute to a deeper understanding of stress factors, offering insights that can be applied in counseling, psychology, and medical science. </w:t>
      </w:r>
    </w:p>
    <w:p>
      <w:pPr>
        <w:ind w:left="852" w:right="986" w:firstLine="0"/>
      </w:pPr>
    </w:p>
    <w:p>
      <w:pPr>
        <w:ind w:left="852" w:right="986" w:firstLine="0"/>
      </w:pPr>
    </w:p>
    <w:p>
      <w:pPr>
        <w:ind w:left="852" w:right="986" w:firstLine="0"/>
      </w:pPr>
    </w:p>
    <w:p>
      <w:pPr>
        <w:pStyle w:val="2"/>
        <w:numPr>
          <w:ilvl w:val="0"/>
          <w:numId w:val="1"/>
        </w:numPr>
        <w:spacing w:after="682"/>
        <w:ind w:left="0" w:leftChars="0" w:right="0" w:firstLine="0" w:firstLineChars="0"/>
        <w:rPr>
          <w:rtl w:val="0"/>
        </w:rPr>
      </w:pPr>
      <w:r>
        <w:rPr>
          <w:rtl w:val="0"/>
        </w:rPr>
        <w:t>METHODOLOGY</w:t>
      </w:r>
    </w:p>
    <w:p>
      <w:pPr>
        <w:numPr>
          <w:numId w:val="0"/>
        </w:numPr>
        <w:ind w:right="895"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study collected information from 1024 participants, including instructors and students from a range of university academic </w:t>
      </w:r>
      <w:r>
        <w:rPr>
          <w:rFonts w:hint="default" w:cs="Times New Roman"/>
          <w:sz w:val="24"/>
          <w:szCs w:val="24"/>
          <w:lang w:val="en-US"/>
        </w:rPr>
        <w:t>programme</w:t>
      </w:r>
      <w:r>
        <w:rPr>
          <w:rFonts w:hint="default" w:ascii="Times New Roman" w:hAnsi="Times New Roman" w:eastAsia="SimSun" w:cs="Times New Roman"/>
          <w:sz w:val="24"/>
          <w:szCs w:val="24"/>
        </w:rPr>
        <w:t xml:space="preserve">. 24 records were eliminated following an initial screening procedure because of errors or inconsistencies. The age range of the participants was 18–46 years old. With 471 participants, the gender distribution was slightly skewed towards men, with the remainder participants being women. A smaller cohort of teachers and 618 pupils were also included in the </w:t>
      </w:r>
      <w:r>
        <w:rPr>
          <w:rFonts w:hint="default" w:cs="Times New Roman"/>
          <w:sz w:val="24"/>
          <w:szCs w:val="24"/>
          <w:lang w:val="en-US"/>
        </w:rPr>
        <w:t>data set</w:t>
      </w:r>
      <w:r>
        <w:rPr>
          <w:rFonts w:hint="default" w:ascii="Times New Roman" w:hAnsi="Times New Roman" w:eastAsia="SimSun" w:cs="Times New Roman"/>
          <w:sz w:val="24"/>
          <w:szCs w:val="24"/>
        </w:rPr>
        <w:t>. The attendees came from a range of academic backgrounds, with the most common streams being business administration, marketing, and computer science.</w:t>
      </w:r>
    </w:p>
    <w:p>
      <w:pPr>
        <w:numPr>
          <w:numId w:val="0"/>
        </w:numPr>
        <w:ind w:right="895"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Here is the methodology of the Proposed Model: </w:t>
      </w:r>
    </w:p>
    <w:p>
      <w:pPr>
        <w:numPr>
          <w:ilvl w:val="0"/>
          <w:numId w:val="2"/>
        </w:numPr>
        <w:ind w:left="420" w:leftChars="0" w:right="895" w:rightChars="0" w:hanging="420" w:firstLine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u w:val="none"/>
        </w:rPr>
        <w:t>Data Collection</w:t>
      </w:r>
      <w:r>
        <w:rPr>
          <w:rFonts w:hint="default" w:ascii="Times New Roman" w:hAnsi="Times New Roman" w:eastAsia="SimSun" w:cs="Times New Roman"/>
          <w:b/>
          <w:bCs/>
          <w:sz w:val="24"/>
          <w:szCs w:val="24"/>
        </w:rPr>
        <w:t>:</w:t>
      </w:r>
      <w:r>
        <w:rPr>
          <w:rFonts w:hint="default" w:ascii="Times New Roman" w:hAnsi="Times New Roman" w:eastAsia="SimSun" w:cs="Times New Roman"/>
          <w:sz w:val="24"/>
          <w:szCs w:val="24"/>
        </w:rPr>
        <w:t xml:space="preserve"> Gathered data from 1024 university students and faculty across multiple disciplines. Excluded 24 records due to data quality issues. Final </w:t>
      </w:r>
      <w:r>
        <w:rPr>
          <w:rFonts w:hint="default" w:cs="Times New Roman"/>
          <w:sz w:val="24"/>
          <w:szCs w:val="24"/>
          <w:lang w:val="en-US"/>
        </w:rPr>
        <w:t>data-set</w:t>
      </w:r>
      <w:r>
        <w:rPr>
          <w:rFonts w:hint="default" w:ascii="Times New Roman" w:hAnsi="Times New Roman" w:eastAsia="SimSun" w:cs="Times New Roman"/>
          <w:sz w:val="24"/>
          <w:szCs w:val="24"/>
        </w:rPr>
        <w:t xml:space="preserve"> consists of 1000 entries with age ranging from 18 to 46 years. Gender distribution: 471 males, 529 females. </w:t>
      </w:r>
    </w:p>
    <w:p>
      <w:pPr>
        <w:numPr>
          <w:ilvl w:val="0"/>
          <w:numId w:val="2"/>
        </w:numPr>
        <w:ind w:left="420" w:leftChars="0" w:right="895" w:rightChars="0" w:hanging="420" w:firstLine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Data </w:t>
      </w:r>
      <w:r>
        <w:rPr>
          <w:rFonts w:hint="default" w:cs="Times New Roman"/>
          <w:b/>
          <w:bCs/>
          <w:sz w:val="24"/>
          <w:szCs w:val="24"/>
          <w:lang w:val="en-US"/>
        </w:rPr>
        <w:t>Pre-Processing</w:t>
      </w:r>
      <w:r>
        <w:rPr>
          <w:rFonts w:hint="default" w:ascii="Times New Roman" w:hAnsi="Times New Roman" w:eastAsia="SimSun" w:cs="Times New Roman"/>
          <w:sz w:val="24"/>
          <w:szCs w:val="24"/>
        </w:rPr>
        <w:t xml:space="preserve">: Handled missing values, encoded categorical variables, and scaled features. </w:t>
      </w:r>
    </w:p>
    <w:p>
      <w:pPr>
        <w:numPr>
          <w:ilvl w:val="0"/>
          <w:numId w:val="2"/>
        </w:numPr>
        <w:ind w:left="420" w:leftChars="0" w:right="895" w:rightChars="0" w:hanging="420" w:firstLine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Model Selection</w:t>
      </w:r>
      <w:r>
        <w:rPr>
          <w:rFonts w:hint="default" w:ascii="Times New Roman" w:hAnsi="Times New Roman" w:eastAsia="SimSun" w:cs="Times New Roman"/>
          <w:sz w:val="24"/>
          <w:szCs w:val="24"/>
        </w:rPr>
        <w:t xml:space="preserve">: Chose Random Forest and Support Vector Machine (SVM) algorithms for classification tasks. </w:t>
      </w:r>
    </w:p>
    <w:p>
      <w:pPr>
        <w:numPr>
          <w:ilvl w:val="0"/>
          <w:numId w:val="2"/>
        </w:numPr>
        <w:ind w:left="420" w:leftChars="0" w:right="895" w:rightChars="0" w:hanging="420" w:firstLine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Data Visualization</w:t>
      </w:r>
      <w:r>
        <w:rPr>
          <w:rFonts w:hint="default" w:ascii="Times New Roman" w:hAnsi="Times New Roman" w:eastAsia="SimSun" w:cs="Times New Roman"/>
          <w:sz w:val="24"/>
          <w:szCs w:val="24"/>
        </w:rPr>
        <w:t xml:space="preserve">: Utilized histograms, </w:t>
      </w:r>
      <w:r>
        <w:rPr>
          <w:rFonts w:hint="default" w:cs="Times New Roman"/>
          <w:sz w:val="24"/>
          <w:szCs w:val="24"/>
          <w:lang w:val="en-US"/>
        </w:rPr>
        <w:t>heat maps</w:t>
      </w:r>
      <w:r>
        <w:rPr>
          <w:rFonts w:hint="default" w:ascii="Times New Roman" w:hAnsi="Times New Roman" w:eastAsia="SimSun" w:cs="Times New Roman"/>
          <w:sz w:val="24"/>
          <w:szCs w:val="24"/>
        </w:rPr>
        <w:t xml:space="preserve">, and correlation matrices to visualize relationships between variables. </w:t>
      </w:r>
    </w:p>
    <w:p>
      <w:pPr>
        <w:numPr>
          <w:ilvl w:val="0"/>
          <w:numId w:val="2"/>
        </w:numPr>
        <w:ind w:left="420" w:leftChars="0" w:right="895" w:rightChars="0" w:hanging="420" w:firstLine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Model Evaluation</w:t>
      </w:r>
      <w:r>
        <w:rPr>
          <w:rFonts w:hint="default" w:ascii="Times New Roman" w:hAnsi="Times New Roman" w:eastAsia="SimSun" w:cs="Times New Roman"/>
          <w:sz w:val="24"/>
          <w:szCs w:val="24"/>
        </w:rPr>
        <w:t>: Assessed model performance using classification reports, confusion matrices, and evaluation metrics (accuracy, precision, recall, F1-score).</w:t>
      </w:r>
    </w:p>
    <w:p>
      <w:pPr>
        <w:numPr>
          <w:ilvl w:val="0"/>
          <w:numId w:val="2"/>
        </w:numPr>
        <w:ind w:left="420" w:leftChars="0" w:right="895" w:rightChars="0" w:hanging="420" w:firstLineChars="0"/>
        <w:rPr>
          <w:rFonts w:hint="default" w:ascii="Times New Roman" w:hAnsi="Times New Roman" w:cs="Times New Roman"/>
          <w:sz w:val="24"/>
          <w:szCs w:val="24"/>
          <w:lang w:val="en-US"/>
        </w:rPr>
      </w:pPr>
      <w:r>
        <w:rPr>
          <w:rFonts w:hint="default" w:ascii="Times New Roman" w:hAnsi="Times New Roman" w:eastAsia="SimSun" w:cs="Times New Roman"/>
          <w:b/>
          <w:bCs/>
          <w:sz w:val="24"/>
          <w:szCs w:val="24"/>
        </w:rPr>
        <w:t>Model Validation</w:t>
      </w:r>
      <w:r>
        <w:rPr>
          <w:rFonts w:hint="default" w:ascii="Times New Roman" w:hAnsi="Times New Roman" w:eastAsia="SimSun" w:cs="Times New Roman"/>
          <w:sz w:val="24"/>
          <w:szCs w:val="24"/>
        </w:rPr>
        <w:t>: Employed holdout validation and k-fold cross-validation for model validation. Optimized models based on validation results to ensure reliabilit</w:t>
      </w:r>
      <w:r>
        <w:rPr>
          <w:rFonts w:hint="default" w:cs="Times New Roman"/>
          <w:sz w:val="24"/>
          <w:szCs w:val="24"/>
          <w:lang w:val="en-US"/>
        </w:rPr>
        <w:t>y.</w:t>
      </w:r>
    </w:p>
    <w:p>
      <w:pPr>
        <w:spacing w:after="0"/>
        <w:ind w:left="180" w:right="1" w:firstLine="583"/>
        <w:rPr>
          <w:sz w:val="24"/>
          <w:szCs w:val="24"/>
        </w:rPr>
        <w:sectPr>
          <w:footerReference r:id="rId13" w:type="first"/>
          <w:footerReference r:id="rId11" w:type="default"/>
          <w:footerReference r:id="rId12" w:type="even"/>
          <w:pgSz w:w="12240" w:h="15840"/>
          <w:pgMar w:top="1436" w:right="1080" w:bottom="726" w:left="1260" w:header="720" w:footer="720" w:gutter="0"/>
          <w:cols w:space="720" w:num="1"/>
          <w:titlePg/>
        </w:sectPr>
      </w:pPr>
    </w:p>
    <w:p>
      <w:pPr>
        <w:pStyle w:val="2"/>
        <w:spacing w:after="524"/>
        <w:ind w:left="-5" w:right="0" w:firstLine="0"/>
      </w:pPr>
      <w:r>
        <w:rPr>
          <w:rtl w:val="0"/>
        </w:rPr>
        <w:t>6.EXPERIMENTAL SETUP</w:t>
      </w:r>
    </w:p>
    <w:p>
      <w:pPr>
        <w:ind w:left="800" w:right="730" w:firstLine="583"/>
      </w:pPr>
    </w:p>
    <w:p>
      <w:pPr>
        <w:ind w:left="800" w:right="730" w:firstLine="583"/>
      </w:pPr>
    </w:p>
    <w:p>
      <w:pPr>
        <w:ind w:left="800" w:right="730" w:firstLine="583"/>
      </w:pPr>
    </w:p>
    <w:p>
      <w:pPr>
        <w:ind w:left="800" w:right="730" w:firstLine="583"/>
      </w:pPr>
    </w:p>
    <w:p>
      <w:pPr>
        <w:ind w:left="800" w:right="730" w:firstLine="583"/>
      </w:pPr>
    </w:p>
    <w:p>
      <w:pPr>
        <w:ind w:left="800" w:right="730" w:firstLine="583"/>
      </w:pPr>
    </w:p>
    <w:p>
      <w:pPr>
        <w:ind w:left="800" w:right="730" w:firstLine="583"/>
      </w:pPr>
    </w:p>
    <w:p>
      <w:pPr>
        <w:ind w:left="800" w:right="730" w:firstLine="583"/>
      </w:pPr>
    </w:p>
    <w:p>
      <w:pPr>
        <w:ind w:left="800" w:right="730" w:firstLine="583"/>
      </w:pPr>
    </w:p>
    <w:p>
      <w:pPr>
        <w:ind w:left="800" w:right="730" w:firstLine="583"/>
      </w:pPr>
    </w:p>
    <w:p>
      <w:pPr>
        <w:ind w:left="800" w:right="730" w:firstLine="583"/>
      </w:pPr>
    </w:p>
    <w:p>
      <w:pPr>
        <w:ind w:left="800" w:right="730" w:firstLine="583"/>
      </w:pPr>
    </w:p>
    <w:p>
      <w:pPr>
        <w:ind w:left="800" w:right="730" w:firstLine="583"/>
      </w:pPr>
    </w:p>
    <w:p>
      <w:pPr>
        <w:ind w:left="800" w:right="730" w:firstLine="583"/>
      </w:pPr>
    </w:p>
    <w:p>
      <w:pPr>
        <w:pStyle w:val="2"/>
        <w:spacing w:after="290"/>
        <w:ind w:left="-5" w:right="0" w:firstLine="0"/>
      </w:pPr>
      <w:r>
        <w:rPr>
          <w:rtl w:val="0"/>
        </w:rPr>
        <w:t>7.CONCLUSION</w:t>
      </w:r>
    </w:p>
    <w:p>
      <w:pPr>
        <w:ind w:left="0" w:leftChars="0" w:right="654" w:firstLine="0" w:firstLineChars="0"/>
        <w:rPr>
          <w:rFonts w:hint="default"/>
          <w:color w:val="374151"/>
          <w:sz w:val="24"/>
          <w:szCs w:val="24"/>
          <w:rtl w:val="0"/>
        </w:rPr>
      </w:pPr>
      <w:r>
        <w:rPr>
          <w:rFonts w:hint="default"/>
          <w:color w:val="374151"/>
          <w:sz w:val="24"/>
          <w:szCs w:val="24"/>
          <w:rtl w:val="0"/>
        </w:rPr>
        <w:t xml:space="preserve">In conclusion, this project addresses the pressing issue of understanding and mitigating the impact of </w:t>
      </w:r>
      <w:r>
        <w:rPr>
          <w:rFonts w:hint="default"/>
          <w:color w:val="374151"/>
          <w:sz w:val="24"/>
          <w:szCs w:val="24"/>
          <w:rtl w:val="0"/>
          <w:lang w:val="en-US"/>
        </w:rPr>
        <w:t>smart phone</w:t>
      </w:r>
      <w:bookmarkStart w:id="0" w:name="_GoBack"/>
      <w:bookmarkEnd w:id="0"/>
      <w:r>
        <w:rPr>
          <w:rFonts w:hint="default"/>
          <w:color w:val="374151"/>
          <w:sz w:val="24"/>
          <w:szCs w:val="24"/>
          <w:rtl w:val="0"/>
        </w:rPr>
        <w:t xml:space="preserve"> usage on mental well-being. The developed predictive model, centered on stress prediction as a proxy for mental health, offers a valuable tool for estimating individuals' psychological states. Ethical considerations have been paramount throughout the project, ensuring participant privacy and responsible data handling. </w:t>
      </w:r>
    </w:p>
    <w:p>
      <w:pPr>
        <w:ind w:left="0" w:leftChars="0" w:right="654" w:firstLine="0" w:firstLineChars="0"/>
        <w:rPr>
          <w:rFonts w:hint="default"/>
          <w:color w:val="374151"/>
          <w:sz w:val="24"/>
          <w:szCs w:val="24"/>
          <w:rtl w:val="0"/>
        </w:rPr>
      </w:pPr>
      <w:r>
        <w:rPr>
          <w:rFonts w:hint="default"/>
          <w:color w:val="374151"/>
          <w:sz w:val="24"/>
          <w:szCs w:val="24"/>
          <w:rtl w:val="0"/>
        </w:rPr>
        <w:t>The real-world applications of the predictive model extend to personalized interventions in counseling, wellness programs, and health</w:t>
      </w:r>
      <w:r>
        <w:rPr>
          <w:rFonts w:hint="default"/>
          <w:color w:val="374151"/>
          <w:sz w:val="24"/>
          <w:szCs w:val="24"/>
          <w:rtl w:val="0"/>
          <w:lang w:val="en-US"/>
        </w:rPr>
        <w:t xml:space="preserve"> </w:t>
      </w:r>
      <w:r>
        <w:rPr>
          <w:rFonts w:hint="default"/>
          <w:color w:val="374151"/>
          <w:sz w:val="24"/>
          <w:szCs w:val="24"/>
          <w:rtl w:val="0"/>
        </w:rPr>
        <w:t xml:space="preserve">care strategies. The iterative refinement process, guided by stakeholder feedback, underscores the commitment to continuous improvement and adaptability. By navigating the ethical challenges associated with mental health predictions and prioritizing collaboration with mental health professionals, this project strives to contribute meaningfully to mental health awareness. </w:t>
      </w:r>
    </w:p>
    <w:p>
      <w:pPr>
        <w:ind w:left="0" w:leftChars="0" w:right="654" w:firstLine="0" w:firstLineChars="0"/>
      </w:pPr>
      <w:r>
        <w:rPr>
          <w:rFonts w:hint="default"/>
          <w:color w:val="374151"/>
          <w:sz w:val="24"/>
          <w:szCs w:val="24"/>
          <w:rtl w:val="0"/>
        </w:rPr>
        <w:t>The intersection of technology and mental health is a key focus, leveraging advancements for a more comprehensive understanding of the intricate relationship between lifestyle factors and psychological well-being. Ultimately, this project stands as a step forward in fostering a healthier and more informed approach to mental health in the digital age.</w:t>
      </w:r>
    </w:p>
    <w:p>
      <w:pPr>
        <w:ind w:left="0" w:leftChars="0" w:right="654" w:firstLine="0" w:firstLineChars="0"/>
        <w:rPr>
          <w:rFonts w:hint="default" w:ascii="Times New Roman" w:hAnsi="Times New Roman" w:cs="Times New Roman"/>
          <w:sz w:val="24"/>
          <w:szCs w:val="24"/>
        </w:rPr>
      </w:pPr>
      <w:r>
        <w:rPr>
          <w:rFonts w:hint="default" w:ascii="Times New Roman" w:hAnsi="Times New Roman" w:eastAsia="Segoe UI" w:cs="Times New Roman"/>
          <w:i w:val="0"/>
          <w:iCs w:val="0"/>
          <w:caps w:val="0"/>
          <w:color w:val="374151"/>
          <w:spacing w:val="0"/>
          <w:sz w:val="24"/>
          <w:szCs w:val="24"/>
          <w:shd w:val="clear" w:fill="FFFFFF"/>
        </w:rPr>
        <w:t>In essence, this project aspires to bridge the gap between technology and mental health, providing a nuanced and actionable approach to mental well-being in an increasingly digital world. Through responsible research practices, ethical considerations, and collaborative efforts with mental health professionals, it endeavors to contribute to a holistic understanding of the factors influencing our mental health and pave the way for improved interventions and support systems.</w:t>
      </w:r>
    </w:p>
    <w:p>
      <w:pPr>
        <w:ind w:left="12" w:right="654" w:firstLine="583"/>
      </w:pPr>
    </w:p>
    <w:p>
      <w:pPr>
        <w:ind w:left="12" w:right="654" w:firstLine="583"/>
      </w:pPr>
    </w:p>
    <w:p>
      <w:pPr>
        <w:ind w:left="12" w:right="654" w:firstLine="583"/>
      </w:pPr>
    </w:p>
    <w:p>
      <w:pPr>
        <w:pStyle w:val="3"/>
        <w:spacing w:after="442" w:line="256" w:lineRule="auto"/>
        <w:ind w:left="415" w:right="0" w:hanging="430"/>
      </w:pPr>
      <w:r>
        <w:rPr>
          <w:rtl w:val="0"/>
        </w:rPr>
        <w:t xml:space="preserve">8. </w:t>
      </w:r>
      <w:r>
        <w:rPr>
          <w:sz w:val="36"/>
          <w:szCs w:val="36"/>
          <w:rtl w:val="0"/>
        </w:rPr>
        <w:t>TENTATIVE CHAPTER PLAN FOR THE PROPOSED WORK</w:t>
      </w:r>
    </w:p>
    <w:p>
      <w:pPr>
        <w:spacing w:after="412" w:line="259" w:lineRule="auto"/>
        <w:ind w:left="180" w:right="0" w:firstLine="583"/>
        <w:jc w:val="left"/>
      </w:pPr>
      <w:r>
        <w:rPr>
          <w:b/>
          <w:rtl w:val="0"/>
        </w:rPr>
        <w:t>CHAPTER 1: INTRODUCTION</w:t>
      </w:r>
    </w:p>
    <w:p>
      <w:pPr>
        <w:spacing w:after="548"/>
        <w:ind w:left="180" w:right="869" w:firstLine="583"/>
      </w:pPr>
    </w:p>
    <w:p>
      <w:pPr>
        <w:spacing w:after="353" w:line="259" w:lineRule="auto"/>
        <w:ind w:left="180" w:right="0" w:firstLine="583"/>
        <w:jc w:val="left"/>
      </w:pPr>
      <w:r>
        <w:rPr>
          <w:b/>
          <w:rtl w:val="0"/>
        </w:rPr>
        <w:t>CHAPTER 2: LITERATURE REVIEW</w:t>
      </w:r>
    </w:p>
    <w:p>
      <w:pPr>
        <w:ind w:left="180" w:right="654" w:firstLine="583"/>
      </w:pPr>
    </w:p>
    <w:p>
      <w:pPr>
        <w:spacing w:after="412" w:line="259" w:lineRule="auto"/>
        <w:ind w:left="180" w:right="0" w:firstLine="583"/>
        <w:jc w:val="left"/>
      </w:pPr>
      <w:r>
        <w:rPr>
          <w:b/>
          <w:rtl w:val="0"/>
        </w:rPr>
        <w:t>CHAPTER 3: OBJECTIVE</w:t>
      </w:r>
    </w:p>
    <w:p>
      <w:pPr>
        <w:spacing w:after="579"/>
        <w:ind w:left="180" w:right="0" w:firstLine="583"/>
      </w:pPr>
    </w:p>
    <w:p>
      <w:pPr>
        <w:spacing w:after="412" w:line="259" w:lineRule="auto"/>
        <w:ind w:left="180" w:right="0" w:firstLine="583"/>
        <w:jc w:val="left"/>
      </w:pPr>
      <w:r>
        <w:rPr>
          <w:b/>
          <w:rtl w:val="0"/>
        </w:rPr>
        <w:t>CHAPTER 4: METHODOLOGIES</w:t>
      </w:r>
    </w:p>
    <w:p>
      <w:pPr>
        <w:ind w:left="180" w:right="654" w:firstLine="583"/>
      </w:pPr>
    </w:p>
    <w:p>
      <w:pPr>
        <w:spacing w:after="412" w:line="259" w:lineRule="auto"/>
        <w:ind w:left="180" w:right="0" w:firstLine="583"/>
        <w:jc w:val="left"/>
      </w:pPr>
      <w:r>
        <w:rPr>
          <w:b/>
          <w:rtl w:val="0"/>
        </w:rPr>
        <w:t>CHAPTER 5: EXPERIMENTAL SETUP</w:t>
      </w:r>
    </w:p>
    <w:p>
      <w:pPr>
        <w:ind w:left="180" w:right="654" w:firstLine="583"/>
      </w:pPr>
    </w:p>
    <w:p>
      <w:pPr>
        <w:spacing w:after="412" w:line="259" w:lineRule="auto"/>
        <w:ind w:left="180" w:right="0" w:firstLine="583"/>
        <w:jc w:val="left"/>
      </w:pPr>
      <w:r>
        <w:rPr>
          <w:b/>
          <w:rtl w:val="0"/>
        </w:rPr>
        <w:t>CHAPTER 6: CONCLUSION AND FUTURE SCOPE</w:t>
      </w:r>
    </w:p>
    <w:p>
      <w:pPr>
        <w:ind w:left="180" w:right="654" w:firstLine="583"/>
      </w:pPr>
    </w:p>
    <w:p>
      <w:pPr>
        <w:ind w:left="0" w:firstLine="0"/>
      </w:pPr>
    </w:p>
    <w:p>
      <w:pPr>
        <w:ind w:left="0" w:firstLine="0"/>
      </w:pPr>
    </w:p>
    <w:p>
      <w:pPr>
        <w:pStyle w:val="3"/>
        <w:spacing w:after="442" w:line="256" w:lineRule="auto"/>
        <w:ind w:left="415" w:right="0" w:hanging="430"/>
      </w:pPr>
      <w:r>
        <w:rPr>
          <w:sz w:val="36"/>
          <w:szCs w:val="36"/>
          <w:rtl w:val="0"/>
        </w:rPr>
        <w:t>REFERENCES</w:t>
      </w:r>
    </w:p>
    <w:p>
      <w:pPr>
        <w:numPr>
          <w:ilvl w:val="0"/>
          <w:numId w:val="3"/>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Seo, J.G. and Park, S.P., 2015. Validation of the Generalized Anxiety Disorder-7 (GAD-7) and GAD-2 in patients with migraine. The journal of headache and pain, 16, pp.1-7. </w:t>
      </w:r>
    </w:p>
    <w:p>
      <w:pPr>
        <w:numPr>
          <w:ilvl w:val="0"/>
          <w:numId w:val="3"/>
        </w:numPr>
        <w:ind w:left="593" w:leftChars="0" w:right="895" w:rightChars="0" w:hanging="1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Zhong, Q.Y., Gelaye, B., Zaslavsky, A.M., Fann, J.R., Rondon, M.B., Sanchez, S.E. and Williams, M.A., 2015. Diagnostic validity of the ´ generalized anxiety disorder-7 (GAD-7) among pregnant women. PloS one, 10(4), p.e0125096. </w:t>
      </w:r>
    </w:p>
    <w:p>
      <w:pPr>
        <w:numPr>
          <w:ilvl w:val="0"/>
          <w:numId w:val="3"/>
        </w:numPr>
        <w:ind w:left="593" w:leftChars="0" w:right="895" w:rightChars="0" w:hanging="1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Sun, Y., Fu, Z., Bo, Q., Mao, Z., Ma, X. and Wang, C., 2020. The reliability and validity of PHQ-9 in patients with major depressive disorder in psychiatric hospital. BMC psychiatry, 20, pp.1-7. </w:t>
      </w:r>
    </w:p>
    <w:p>
      <w:pPr>
        <w:numPr>
          <w:ilvl w:val="0"/>
          <w:numId w:val="3"/>
        </w:numPr>
        <w:ind w:left="593" w:leftChars="0" w:right="895" w:rightChars="0" w:hanging="1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Spitzer, R. L., Kroenke, K., Williams, J. B., Lowe, B. (2006). A ¨ brief measure for assessing generalized anxiety disorder: The GAD-7. Archives of Internal Medicine, 166(10), 1092–1097. </w:t>
      </w:r>
    </w:p>
    <w:p>
      <w:pPr>
        <w:numPr>
          <w:ilvl w:val="0"/>
          <w:numId w:val="3"/>
        </w:numPr>
        <w:ind w:left="593" w:leftChars="0" w:right="895" w:rightChars="0" w:hanging="1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Eisenberg, D., Hunt, J., Speer, N. (2012). Mental health in American colleges and universities: Variation across student subgroups and across campuses. Journal of Nervous and Mental Disease, 200(5), 1–7. </w:t>
      </w:r>
    </w:p>
    <w:p>
      <w:pPr>
        <w:numPr>
          <w:ilvl w:val="0"/>
          <w:numId w:val="3"/>
        </w:numPr>
        <w:ind w:left="593" w:leftChars="0" w:right="895" w:rightChars="0" w:hanging="1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Thomee, S., 2018. Mobile phone use and mental health. A review of the ´ research that takes a psychological perspective on exposure. International journal of environmental research and public health, 15(12), p.2692. </w:t>
      </w:r>
    </w:p>
    <w:p>
      <w:pPr>
        <w:numPr>
          <w:ilvl w:val="0"/>
          <w:numId w:val="3"/>
        </w:numPr>
        <w:ind w:left="593" w:leftChars="0" w:right="895" w:rightChars="0" w:hanging="1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Escalera-Chavez, M.E. and Rojas-Kramer, C.A., 2020. SAS-SV Smart- ´ phone Addiction Scale in Mexican University Students. Education Research International, 2020, pp.1-10. </w:t>
      </w:r>
    </w:p>
    <w:p>
      <w:pPr>
        <w:numPr>
          <w:ilvl w:val="0"/>
          <w:numId w:val="0"/>
        </w:numPr>
        <w:ind w:left="583" w:leftChars="0" w:right="895" w:rightChars="0"/>
        <w:rPr>
          <w:rFonts w:hint="default" w:ascii="Times New Roman" w:hAnsi="Times New Roman" w:eastAsia="Roboto" w:cs="Times New Roman"/>
          <w:color w:val="374151"/>
          <w:sz w:val="24"/>
          <w:szCs w:val="24"/>
        </w:rPr>
      </w:pPr>
      <w:r>
        <w:rPr>
          <w:rFonts w:hint="default" w:ascii="Times New Roman" w:hAnsi="Times New Roman" w:eastAsia="SimSun" w:cs="Times New Roman"/>
          <w:sz w:val="24"/>
          <w:szCs w:val="24"/>
        </w:rPr>
        <w:t>[8] Phelan, E., Williams, B., Meeker, K., Bonn, K., Frederick, J., LoGerfo, J. and Snowden, M., 2010. A study of the diagnostic accuracy of the PHQ-9 in primary care elderly. BMC family practice, 11, pp.1-9</w:t>
      </w:r>
    </w:p>
    <w:p>
      <w:pPr>
        <w:rPr>
          <w:rFonts w:ascii="Roboto" w:hAnsi="Roboto" w:eastAsia="Roboto" w:cs="Roboto"/>
          <w:color w:val="374151"/>
          <w:sz w:val="24"/>
          <w:szCs w:val="24"/>
        </w:rPr>
      </w:pPr>
    </w:p>
    <w:p>
      <w:pPr>
        <w:sectPr>
          <w:footerReference r:id="rId16" w:type="first"/>
          <w:footerReference r:id="rId14" w:type="default"/>
          <w:footerReference r:id="rId15" w:type="even"/>
          <w:pgSz w:w="12240" w:h="15840"/>
          <w:pgMar w:top="1403" w:right="665" w:bottom="1483" w:left="1260" w:header="720" w:footer="740" w:gutter="0"/>
          <w:cols w:space="720" w:num="1"/>
        </w:sectPr>
      </w:pPr>
      <w:r>
        <w:rPr>
          <w:rtl w:val="0"/>
        </w:rPr>
        <w:t xml:space="preserve"> </w:t>
      </w:r>
    </w:p>
    <w:p>
      <w:pPr>
        <w:pStyle w:val="4"/>
        <w:spacing w:after="115"/>
        <w:ind w:left="-5" w:firstLine="144"/>
      </w:pPr>
    </w:p>
    <w:sectPr>
      <w:footerReference r:id="rId19" w:type="first"/>
      <w:footerReference r:id="rId17" w:type="default"/>
      <w:footerReference r:id="rId18" w:type="even"/>
      <w:pgSz w:w="12240" w:h="15840"/>
      <w:pgMar w:top="1514" w:right="1802" w:bottom="522" w:left="1982" w:header="720" w:footer="998" w:gutter="0"/>
      <w:cols w:space="0" w:num="1"/>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4613" w:right="0" w:firstLine="0"/>
      <w:jc w:val="left"/>
    </w:pPr>
    <w:r>
      <w:fldChar w:fldCharType="begin"/>
    </w:r>
    <w:r>
      <w:instrText xml:space="preserve">PAGE</w:instrText>
    </w:r>
    <w:r>
      <w:fldChar w:fldCharType="separate"/>
    </w:r>
    <w:r>
      <w:fldChar w:fldCharType="end"/>
    </w:r>
    <w:r>
      <mc:AlternateContent>
        <mc:Choice Requires="wpg">
          <w:drawing>
            <wp:anchor distT="0" distB="0" distL="114300" distR="114300" simplePos="0" relativeHeight="251659264" behindDoc="0" locked="0" layoutInCell="1" allowOverlap="1">
              <wp:simplePos x="0" y="0"/>
              <wp:positionH relativeFrom="column">
                <wp:posOffset>5880100</wp:posOffset>
              </wp:positionH>
              <wp:positionV relativeFrom="paragraph">
                <wp:posOffset>9652000</wp:posOffset>
              </wp:positionV>
              <wp:extent cx="419100" cy="6350"/>
              <wp:effectExtent l="0" t="0" r="0" b="0"/>
              <wp:wrapSquare wrapText="bothSides"/>
              <wp:docPr id="1" name="Group 1"/>
              <wp:cNvGraphicFramePr/>
              <a:graphic xmlns:a="http://schemas.openxmlformats.org/drawingml/2006/main">
                <a:graphicData uri="http://schemas.microsoft.com/office/word/2010/wordprocessingGroup">
                  <wpg:wgp>
                    <wpg:cNvGrpSpPr/>
                    <wpg:grpSpPr>
                      <a:xfrm>
                        <a:off x="5136450" y="3776950"/>
                        <a:ext cx="419100" cy="6096"/>
                        <a:chOff x="5136450" y="3776950"/>
                        <a:chExt cx="419100" cy="9150"/>
                      </a:xfrm>
                    </wpg:grpSpPr>
                    <wpg:grpSp>
                      <wpg:cNvPr id="2" name="Group 2"/>
                      <wpg:cNvGrpSpPr/>
                      <wpg:grpSpPr>
                        <a:xfrm>
                          <a:off x="5136450" y="3776952"/>
                          <a:ext cx="419100" cy="9144"/>
                          <a:chOff x="0" y="0"/>
                          <a:chExt cx="419100" cy="9144"/>
                        </a:xfrm>
                      </wpg:grpSpPr>
                      <wps:wsp>
                        <wps:cNvPr id="3" name="Shape 3"/>
                        <wps:cNvSpPr/>
                        <wps:spPr>
                          <a:xfrm>
                            <a:off x="0" y="0"/>
                            <a:ext cx="419100" cy="607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4" name="Shape 4"/>
                        <wps:cNvSpPr/>
                        <wps:spPr>
                          <a:xfrm>
                            <a:off x="0" y="0"/>
                            <a:ext cx="419100" cy="9144"/>
                          </a:xfrm>
                          <a:custGeom>
                            <a:avLst/>
                            <a:gdLst/>
                            <a:ahLst/>
                            <a:cxnLst/>
                            <a:rect l="l" t="t" r="r" b="b"/>
                            <a:pathLst>
                              <a:path w="419100" h="9144" extrusionOk="0">
                                <a:moveTo>
                                  <a:pt x="0" y="0"/>
                                </a:moveTo>
                                <a:lnTo>
                                  <a:pt x="419100" y="0"/>
                                </a:lnTo>
                                <a:lnTo>
                                  <a:pt x="419100" y="9144"/>
                                </a:lnTo>
                                <a:lnTo>
                                  <a:pt x="0" y="9144"/>
                                </a:lnTo>
                                <a:lnTo>
                                  <a:pt x="0" y="0"/>
                                </a:lnTo>
                              </a:path>
                            </a:pathLst>
                          </a:custGeom>
                          <a:solidFill>
                            <a:srgbClr val="7E7E7E"/>
                          </a:solidFill>
                          <a:ln>
                            <a:noFill/>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463pt;margin-top:760pt;height:0.5pt;width:33pt;mso-wrap-distance-bottom:0pt;mso-wrap-distance-left:9pt;mso-wrap-distance-right:9pt;mso-wrap-distance-top:0pt;z-index:251659264;mso-width-relative:page;mso-height-relative:page;" coordorigin="5136450,3776950" coordsize="419100,9150" o:gfxdata="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">
              <o:lock v:ext="edit" aspectratio="f"/>
              <v:group id="_x0000_s1026" o:spid="_x0000_s1026" o:spt="203" style="position:absolute;left:5136450;top:3776952;height:9144;width:419100;" coordsize="419100,9144"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rect id="Shape 3" o:spid="_x0000_s1026" o:spt="1" style="position:absolute;left:0;top:0;height:6075;width:419100;v-text-anchor:middle;" filled="f" stroked="f" coordsize="21600,21600" o:gfxdata="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k+72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4" o:spid="_x0000_s1026" o:spt="100" style="position:absolute;left:0;top:0;height:9144;width:419100;v-text-anchor:middle;" fillcolor="#7E7E7E" filled="t" stroked="f" coordsize="419100,9144" o:gfxdata="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Jax128AAAA&#10;2gAAAA8AAAAAAAAAAQAgAAAAIgAAAGRycy9kb3ducmV2LnhtbFBLAQIUABQAAAAIAIdO4kAzLwWe&#10;OwAAADkAAAAQAAAAAAAAAAEAIAAAAAsBAABkcnMvc2hhcGV4bWwueG1sUEsFBgAAAAAGAAYAWwEA&#10;ALUDAAAAAA==&#10;" path="m0,0l419100,0,419100,9144,0,9144,0,0e">
                  <v:fill on="t" focussize="0,0"/>
                  <v:stroke on="f"/>
                  <v:imagedata o:title=""/>
                  <o:lock v:ext="edit" aspectratio="f"/>
                  <v:textbox inset="7.1988188976378pt,7.1988188976378pt,7.1988188976378pt,7.1988188976378pt"/>
                </v:shape>
              </v:group>
              <w10:wrap type="square"/>
            </v:group>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5" w:firstLine="0"/>
      <w:jc w:val="center"/>
    </w:pPr>
    <w:r>
      <w:fldChar w:fldCharType="begin"/>
    </w:r>
    <w:r>
      <w:instrText xml:space="preserve">PAGE</w:instrText>
    </w:r>
    <w:r>
      <w:fldChar w:fldCharType="separate"/>
    </w:r>
    <w:r>
      <w:fldChar w:fldCharType="end"/>
    </w:r>
    <w:r>
      <mc:AlternateContent>
        <mc:Choice Requires="wpg">
          <w:drawing>
            <wp:anchor distT="0" distB="0" distL="114300" distR="114300" simplePos="0" relativeHeight="251659264" behindDoc="0" locked="0" layoutInCell="1" allowOverlap="1">
              <wp:simplePos x="0" y="0"/>
              <wp:positionH relativeFrom="column">
                <wp:posOffset>5880100</wp:posOffset>
              </wp:positionH>
              <wp:positionV relativeFrom="paragraph">
                <wp:posOffset>9334500</wp:posOffset>
              </wp:positionV>
              <wp:extent cx="419100" cy="6350"/>
              <wp:effectExtent l="0" t="0" r="0" b="0"/>
              <wp:wrapSquare wrapText="bothSides"/>
              <wp:docPr id="34" name="Group 34"/>
              <wp:cNvGraphicFramePr/>
              <a:graphic xmlns:a="http://schemas.openxmlformats.org/drawingml/2006/main">
                <a:graphicData uri="http://schemas.microsoft.com/office/word/2010/wordprocessingGroup">
                  <wpg:wgp>
                    <wpg:cNvGrpSpPr/>
                    <wpg:grpSpPr>
                      <a:xfrm>
                        <a:off x="5136450" y="3776950"/>
                        <a:ext cx="419100" cy="6096"/>
                        <a:chOff x="5136450" y="3776950"/>
                        <a:chExt cx="419100" cy="9150"/>
                      </a:xfrm>
                    </wpg:grpSpPr>
                    <wpg:grpSp>
                      <wpg:cNvPr id="35" name="Group 35"/>
                      <wpg:cNvGrpSpPr/>
                      <wpg:grpSpPr>
                        <a:xfrm>
                          <a:off x="5136450" y="3776952"/>
                          <a:ext cx="419100" cy="9144"/>
                          <a:chOff x="0" y="0"/>
                          <a:chExt cx="419100" cy="9144"/>
                        </a:xfrm>
                      </wpg:grpSpPr>
                      <wps:wsp>
                        <wps:cNvPr id="36" name="Shape 3"/>
                        <wps:cNvSpPr/>
                        <wps:spPr>
                          <a:xfrm>
                            <a:off x="0" y="0"/>
                            <a:ext cx="419100" cy="607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37" name="Shape 20"/>
                        <wps:cNvSpPr/>
                        <wps:spPr>
                          <a:xfrm>
                            <a:off x="0" y="0"/>
                            <a:ext cx="419100" cy="9144"/>
                          </a:xfrm>
                          <a:custGeom>
                            <a:avLst/>
                            <a:gdLst/>
                            <a:ahLst/>
                            <a:cxnLst/>
                            <a:rect l="l" t="t" r="r" b="b"/>
                            <a:pathLst>
                              <a:path w="419100" h="9144" extrusionOk="0">
                                <a:moveTo>
                                  <a:pt x="0" y="0"/>
                                </a:moveTo>
                                <a:lnTo>
                                  <a:pt x="419100" y="0"/>
                                </a:lnTo>
                                <a:lnTo>
                                  <a:pt x="419100" y="9144"/>
                                </a:lnTo>
                                <a:lnTo>
                                  <a:pt x="0" y="9144"/>
                                </a:lnTo>
                                <a:lnTo>
                                  <a:pt x="0" y="0"/>
                                </a:lnTo>
                              </a:path>
                            </a:pathLst>
                          </a:custGeom>
                          <a:solidFill>
                            <a:srgbClr val="7E7E7E"/>
                          </a:solidFill>
                          <a:ln>
                            <a:noFill/>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463pt;margin-top:735pt;height:0.5pt;width:33pt;mso-wrap-distance-bottom:0pt;mso-wrap-distance-left:9pt;mso-wrap-distance-right:9pt;mso-wrap-distance-top:0pt;z-index:251659264;mso-width-relative:page;mso-height-relative:page;" coordorigin="5136450,3776950" coordsize="419100,9150" o:gfxdata="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">
              <o:lock v:ext="edit" aspectratio="f"/>
              <v:group id="_x0000_s1026" o:spid="_x0000_s1026" o:spt="203" style="position:absolute;left:5136450;top:3776952;height:9144;width:419100;" coordsize="419100,9144"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rect id="Shape 3" o:spid="_x0000_s1026" o:spt="1" style="position:absolute;left:0;top:0;height:6075;width:419100;v-text-anchor:middle;" filled="f" stroked="f" coordsize="21600,21600" o:gfxdata="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NFvyO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20" o:spid="_x0000_s1026" o:spt="100" style="position:absolute;left:0;top:0;height:9144;width:419100;v-text-anchor:middle;" fillcolor="#7E7E7E" filled="t" stroked="f" coordsize="419100,9144" o:gfxdata="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SO4i8AAAA&#10;2wAAAA8AAAAAAAAAAQAgAAAAIgAAAGRycy9kb3ducmV2LnhtbFBLAQIUABQAAAAIAIdO4kAzLwWe&#10;OwAAADkAAAAQAAAAAAAAAAEAIAAAAAsBAABkcnMvc2hhcGV4bWwueG1sUEsFBgAAAAAGAAYAWwEA&#10;ALUDAAAAAA==&#10;" path="m0,0l419100,0,419100,9144,0,9144,0,0e">
                  <v:fill on="t" focussize="0,0"/>
                  <v:stroke on="f"/>
                  <v:imagedata o:title=""/>
                  <o:lock v:ext="edit" aspectratio="f"/>
                  <v:textbox inset="7.1988188976378pt,7.1988188976378pt,7.1988188976378pt,7.1988188976378pt"/>
                </v:shape>
              </v:group>
              <w10:wrap type="square"/>
            </v:group>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5" w:firstLine="0"/>
      <w:jc w:val="center"/>
    </w:pPr>
    <w:r>
      <w:fldChar w:fldCharType="begin"/>
    </w:r>
    <w:r>
      <w:instrText xml:space="preserve">PAGE</w:instrText>
    </w:r>
    <w:r>
      <w:fldChar w:fldCharType="separate"/>
    </w:r>
    <w:r>
      <w:fldChar w:fldCharType="end"/>
    </w:r>
    <w:r>
      <mc:AlternateContent>
        <mc:Choice Requires="wpg">
          <w:drawing>
            <wp:anchor distT="0" distB="0" distL="114300" distR="114300" simplePos="0" relativeHeight="251659264" behindDoc="0" locked="0" layoutInCell="1" allowOverlap="1">
              <wp:simplePos x="0" y="0"/>
              <wp:positionH relativeFrom="column">
                <wp:posOffset>5880100</wp:posOffset>
              </wp:positionH>
              <wp:positionV relativeFrom="paragraph">
                <wp:posOffset>9334500</wp:posOffset>
              </wp:positionV>
              <wp:extent cx="419100" cy="6350"/>
              <wp:effectExtent l="0" t="0" r="0" b="0"/>
              <wp:wrapSquare wrapText="bothSides"/>
              <wp:docPr id="42" name="Group 42"/>
              <wp:cNvGraphicFramePr/>
              <a:graphic xmlns:a="http://schemas.openxmlformats.org/drawingml/2006/main">
                <a:graphicData uri="http://schemas.microsoft.com/office/word/2010/wordprocessingGroup">
                  <wpg:wgp>
                    <wpg:cNvGrpSpPr/>
                    <wpg:grpSpPr>
                      <a:xfrm>
                        <a:off x="5136450" y="3776950"/>
                        <a:ext cx="419100" cy="6096"/>
                        <a:chOff x="5136450" y="3776950"/>
                        <a:chExt cx="419100" cy="9150"/>
                      </a:xfrm>
                    </wpg:grpSpPr>
                    <wpg:grpSp>
                      <wpg:cNvPr id="43" name="Group 43"/>
                      <wpg:cNvGrpSpPr/>
                      <wpg:grpSpPr>
                        <a:xfrm>
                          <a:off x="5136450" y="3776952"/>
                          <a:ext cx="419100" cy="9144"/>
                          <a:chOff x="0" y="0"/>
                          <a:chExt cx="419100" cy="9144"/>
                        </a:xfrm>
                      </wpg:grpSpPr>
                      <wps:wsp>
                        <wps:cNvPr id="44" name="Shape 3"/>
                        <wps:cNvSpPr/>
                        <wps:spPr>
                          <a:xfrm>
                            <a:off x="0" y="0"/>
                            <a:ext cx="419100" cy="607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45" name="Shape 16"/>
                        <wps:cNvSpPr/>
                        <wps:spPr>
                          <a:xfrm>
                            <a:off x="0" y="0"/>
                            <a:ext cx="419100" cy="9144"/>
                          </a:xfrm>
                          <a:custGeom>
                            <a:avLst/>
                            <a:gdLst/>
                            <a:ahLst/>
                            <a:cxnLst/>
                            <a:rect l="l" t="t" r="r" b="b"/>
                            <a:pathLst>
                              <a:path w="419100" h="9144" extrusionOk="0">
                                <a:moveTo>
                                  <a:pt x="0" y="0"/>
                                </a:moveTo>
                                <a:lnTo>
                                  <a:pt x="419100" y="0"/>
                                </a:lnTo>
                                <a:lnTo>
                                  <a:pt x="419100" y="9144"/>
                                </a:lnTo>
                                <a:lnTo>
                                  <a:pt x="0" y="9144"/>
                                </a:lnTo>
                                <a:lnTo>
                                  <a:pt x="0" y="0"/>
                                </a:lnTo>
                              </a:path>
                            </a:pathLst>
                          </a:custGeom>
                          <a:solidFill>
                            <a:srgbClr val="7E7E7E"/>
                          </a:solidFill>
                          <a:ln>
                            <a:noFill/>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463pt;margin-top:735pt;height:0.5pt;width:33pt;mso-wrap-distance-bottom:0pt;mso-wrap-distance-left:9pt;mso-wrap-distance-right:9pt;mso-wrap-distance-top:0pt;z-index:251659264;mso-width-relative:page;mso-height-relative:page;" coordorigin="5136450,3776950" coordsize="419100,9150" o:gfxdata="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">
              <o:lock v:ext="edit" aspectratio="f"/>
              <v:group id="_x0000_s1026" o:spid="_x0000_s1026" o:spt="203" style="position:absolute;left:5136450;top:3776952;height:9144;width:419100;" coordsize="419100,9144" o:gfxdata="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W8gf70AAADbAAAADwAAAAAAAAABACAAAAAiAAAAZHJzL2Rvd25yZXYueG1s&#10;UEsBAhQAFAAAAAgAh07iQDMvBZ47AAAAOQAAABUAAAAAAAAAAQAgAAAADAEAAGRycy9ncm91cHNo&#10;YXBleG1sLnhtbFBLBQYAAAAABgAGAGABAADJAwAAAAA=&#10;">
                <o:lock v:ext="edit" aspectratio="f"/>
                <v:rect id="Shape 3" o:spid="_x0000_s1026" o:spt="1" style="position:absolute;left:0;top:0;height:6075;width:419100;v-text-anchor:middle;" filled="f" stroked="f" coordsize="21600,21600" o:gfxdata="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Td97K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16" o:spid="_x0000_s1026" o:spt="100" style="position:absolute;left:0;top:0;height:9144;width:419100;v-text-anchor:middle;" fillcolor="#7E7E7E" filled="t" stroked="f" coordsize="419100,9144" o:gfxdata="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cpzGbsAAADb&#10;AAAADwAAAAAAAAABACAAAAAiAAAAZHJzL2Rvd25yZXYueG1sUEsBAhQAFAAAAAgAh07iQDMvBZ47&#10;AAAAOQAAABAAAAAAAAAAAQAgAAAACgEAAGRycy9zaGFwZXhtbC54bWxQSwUGAAAAAAYABgBbAQAA&#10;tAMAAAAA&#10;" path="m0,0l419100,0,419100,9144,0,9144,0,0e">
                  <v:fill on="t" focussize="0,0"/>
                  <v:stroke on="f"/>
                  <v:imagedata o:title=""/>
                  <o:lock v:ext="edit" aspectratio="f"/>
                  <v:textbox inset="7.1988188976378pt,7.1988188976378pt,7.1988188976378pt,7.1988188976378pt"/>
                </v:shape>
              </v:group>
              <w10:wrap type="square"/>
            </v:group>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5" w:firstLine="0"/>
      <w:jc w:val="center"/>
    </w:pPr>
    <w:r>
      <w:fldChar w:fldCharType="begin"/>
    </w:r>
    <w:r>
      <w:instrText xml:space="preserve">PAGE</w:instrText>
    </w:r>
    <w:r>
      <w:fldChar w:fldCharType="separate"/>
    </w:r>
    <w:r>
      <w:fldChar w:fldCharType="end"/>
    </w:r>
    <w:r>
      <mc:AlternateContent>
        <mc:Choice Requires="wpg">
          <w:drawing>
            <wp:anchor distT="0" distB="0" distL="114300" distR="114300" simplePos="0" relativeHeight="251659264" behindDoc="0" locked="0" layoutInCell="1" allowOverlap="1">
              <wp:simplePos x="0" y="0"/>
              <wp:positionH relativeFrom="column">
                <wp:posOffset>5880100</wp:posOffset>
              </wp:positionH>
              <wp:positionV relativeFrom="paragraph">
                <wp:posOffset>9334500</wp:posOffset>
              </wp:positionV>
              <wp:extent cx="419100" cy="6350"/>
              <wp:effectExtent l="0" t="0" r="0" b="0"/>
              <wp:wrapSquare wrapText="bothSides"/>
              <wp:docPr id="38" name="Group 38"/>
              <wp:cNvGraphicFramePr/>
              <a:graphic xmlns:a="http://schemas.openxmlformats.org/drawingml/2006/main">
                <a:graphicData uri="http://schemas.microsoft.com/office/word/2010/wordprocessingGroup">
                  <wpg:wgp>
                    <wpg:cNvGrpSpPr/>
                    <wpg:grpSpPr>
                      <a:xfrm>
                        <a:off x="5136450" y="3776950"/>
                        <a:ext cx="419100" cy="6096"/>
                        <a:chOff x="5136450" y="3776950"/>
                        <a:chExt cx="419100" cy="9150"/>
                      </a:xfrm>
                    </wpg:grpSpPr>
                    <wpg:grpSp>
                      <wpg:cNvPr id="39" name="Group 39"/>
                      <wpg:cNvGrpSpPr/>
                      <wpg:grpSpPr>
                        <a:xfrm>
                          <a:off x="5136450" y="3776952"/>
                          <a:ext cx="419100" cy="9144"/>
                          <a:chOff x="0" y="0"/>
                          <a:chExt cx="419100" cy="9144"/>
                        </a:xfrm>
                      </wpg:grpSpPr>
                      <wps:wsp>
                        <wps:cNvPr id="40" name="Shape 3"/>
                        <wps:cNvSpPr/>
                        <wps:spPr>
                          <a:xfrm>
                            <a:off x="0" y="0"/>
                            <a:ext cx="419100" cy="607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41" name="Shape 6"/>
                        <wps:cNvSpPr/>
                        <wps:spPr>
                          <a:xfrm>
                            <a:off x="0" y="0"/>
                            <a:ext cx="419100" cy="9144"/>
                          </a:xfrm>
                          <a:custGeom>
                            <a:avLst/>
                            <a:gdLst/>
                            <a:ahLst/>
                            <a:cxnLst/>
                            <a:rect l="l" t="t" r="r" b="b"/>
                            <a:pathLst>
                              <a:path w="419100" h="9144" extrusionOk="0">
                                <a:moveTo>
                                  <a:pt x="0" y="0"/>
                                </a:moveTo>
                                <a:lnTo>
                                  <a:pt x="419100" y="0"/>
                                </a:lnTo>
                                <a:lnTo>
                                  <a:pt x="419100" y="9144"/>
                                </a:lnTo>
                                <a:lnTo>
                                  <a:pt x="0" y="9144"/>
                                </a:lnTo>
                                <a:lnTo>
                                  <a:pt x="0" y="0"/>
                                </a:lnTo>
                              </a:path>
                            </a:pathLst>
                          </a:custGeom>
                          <a:solidFill>
                            <a:srgbClr val="7E7E7E"/>
                          </a:solidFill>
                          <a:ln>
                            <a:noFill/>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463pt;margin-top:735pt;height:0.5pt;width:33pt;mso-wrap-distance-bottom:0pt;mso-wrap-distance-left:9pt;mso-wrap-distance-right:9pt;mso-wrap-distance-top:0pt;z-index:251659264;mso-width-relative:page;mso-height-relative:page;" coordorigin="5136450,3776950" coordsize="419100,9150" o:gfxdata="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">
              <o:lock v:ext="edit" aspectratio="f"/>
              <v:group id="_x0000_s1026" o:spid="_x0000_s1026" o:spt="203" style="position:absolute;left:5136450;top:3776952;height:9144;width:419100;" coordsize="419100,9144"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rect id="Shape 3" o:spid="_x0000_s1026" o:spt="1" style="position:absolute;left:0;top:0;height:6075;width:419100;v-text-anchor:middle;" filled="f" stroked="f" coordsize="21600,21600" o:gfxdata="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bxsbgAAADbAAAA&#10;DwAAAAAAAAABACAAAAAiAAAAZHJzL2Rvd25yZXYueG1sUEsBAhQAFAAAAAgAh07iQDMvBZ47AAAA&#10;OQAAABAAAAAAAAAAAQAgAAAABwEAAGRycy9zaGFwZXhtbC54bWxQSwUGAAAAAAYABgBbAQAAsQMA&#10;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6" o:spid="_x0000_s1026" o:spt="100" style="position:absolute;left:0;top:0;height:9144;width:419100;v-text-anchor:middle;" fillcolor="#7E7E7E" filled="t" stroked="f" coordsize="419100,9144" o:gfxdata="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vF1GrsAAADb&#10;AAAADwAAAAAAAAABACAAAAAiAAAAZHJzL2Rvd25yZXYueG1sUEsBAhQAFAAAAAgAh07iQDMvBZ47&#10;AAAAOQAAABAAAAAAAAAAAQAgAAAACgEAAGRycy9zaGFwZXhtbC54bWxQSwUGAAAAAAYABgBbAQAA&#10;tAMAAAAA&#10;" path="m0,0l419100,0,419100,9144,0,9144,0,0e">
                  <v:fill on="t" focussize="0,0"/>
                  <v:stroke on="f"/>
                  <v:imagedata o:title=""/>
                  <o:lock v:ext="edit" aspectratio="f"/>
                  <v:textbox inset="7.1988188976378pt,7.1988188976378pt,7.1988188976378pt,7.1988188976378pt"/>
                </v:shape>
              </v:group>
              <w10:wrap type="square"/>
            </v:group>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jc w:val="left"/>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jc w:val="left"/>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4613" w:right="0" w:firstLine="0"/>
      <w:jc w:val="left"/>
    </w:pPr>
    <w:r>
      <w:fldChar w:fldCharType="begin"/>
    </w:r>
    <w:r>
      <w:instrText xml:space="preserve">PAGE</w:instrText>
    </w:r>
    <w:r>
      <w:fldChar w:fldCharType="separate"/>
    </w:r>
    <w:r>
      <w:fldChar w:fldCharType="end"/>
    </w:r>
    <w:r>
      <mc:AlternateContent>
        <mc:Choice Requires="wpg">
          <w:drawing>
            <wp:anchor distT="0" distB="0" distL="114300" distR="114300" simplePos="0" relativeHeight="251659264" behindDoc="0" locked="0" layoutInCell="1" allowOverlap="1">
              <wp:simplePos x="0" y="0"/>
              <wp:positionH relativeFrom="column">
                <wp:posOffset>5880100</wp:posOffset>
              </wp:positionH>
              <wp:positionV relativeFrom="paragraph">
                <wp:posOffset>9652000</wp:posOffset>
              </wp:positionV>
              <wp:extent cx="419100" cy="6350"/>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5136450" y="3776950"/>
                        <a:ext cx="419100" cy="6096"/>
                        <a:chOff x="5136450" y="3776950"/>
                        <a:chExt cx="419100" cy="9150"/>
                      </a:xfrm>
                    </wpg:grpSpPr>
                    <wpg:grpSp>
                      <wpg:cNvPr id="8" name="Group 8"/>
                      <wpg:cNvGrpSpPr/>
                      <wpg:grpSpPr>
                        <a:xfrm>
                          <a:off x="5136450" y="3776952"/>
                          <a:ext cx="419100" cy="9144"/>
                          <a:chOff x="0" y="0"/>
                          <a:chExt cx="419100" cy="9144"/>
                        </a:xfrm>
                      </wpg:grpSpPr>
                      <wps:wsp>
                        <wps:cNvPr id="9" name="Shape 3"/>
                        <wps:cNvSpPr/>
                        <wps:spPr>
                          <a:xfrm>
                            <a:off x="0" y="0"/>
                            <a:ext cx="419100" cy="607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11" name="Shape 12"/>
                        <wps:cNvSpPr/>
                        <wps:spPr>
                          <a:xfrm>
                            <a:off x="0" y="0"/>
                            <a:ext cx="419100" cy="9144"/>
                          </a:xfrm>
                          <a:custGeom>
                            <a:avLst/>
                            <a:gdLst/>
                            <a:ahLst/>
                            <a:cxnLst/>
                            <a:rect l="l" t="t" r="r" b="b"/>
                            <a:pathLst>
                              <a:path w="419100" h="9144" extrusionOk="0">
                                <a:moveTo>
                                  <a:pt x="0" y="0"/>
                                </a:moveTo>
                                <a:lnTo>
                                  <a:pt x="419100" y="0"/>
                                </a:lnTo>
                                <a:lnTo>
                                  <a:pt x="419100" y="9144"/>
                                </a:lnTo>
                                <a:lnTo>
                                  <a:pt x="0" y="9144"/>
                                </a:lnTo>
                                <a:lnTo>
                                  <a:pt x="0" y="0"/>
                                </a:lnTo>
                              </a:path>
                            </a:pathLst>
                          </a:custGeom>
                          <a:solidFill>
                            <a:srgbClr val="7E7E7E"/>
                          </a:solidFill>
                          <a:ln>
                            <a:noFill/>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463pt;margin-top:760pt;height:0.5pt;width:33pt;mso-wrap-distance-bottom:0pt;mso-wrap-distance-left:9pt;mso-wrap-distance-right:9pt;mso-wrap-distance-top:0pt;z-index:251659264;mso-width-relative:page;mso-height-relative:page;" coordorigin="5136450,3776950" coordsize="419100,9150" o:gfxdata="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">
              <o:lock v:ext="edit" aspectratio="f"/>
              <v:group id="_x0000_s1026" o:spid="_x0000_s1026" o:spt="203" style="position:absolute;left:5136450;top:3776952;height:9144;width:419100;" coordsize="419100,9144"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rect id="Shape 3" o:spid="_x0000_s1026" o:spt="1" style="position:absolute;left:0;top:0;height:6075;width:419100;v-text-anchor:middle;" filled="f" stroked="f" coordsize="21600,21600" o:gfxdata="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MzFe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12" o:spid="_x0000_s1026" o:spt="100" style="position:absolute;left:0;top:0;height:9144;width:419100;v-text-anchor:middle;" fillcolor="#7E7E7E" filled="t" stroked="f" coordsize="419100,9144" o:gfxdata="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QloHugAAANsA&#10;AAAPAAAAAAAAAAEAIAAAACIAAABkcnMvZG93bnJldi54bWxQSwECFAAUAAAACACHTuJAMy8FnjsA&#10;AAA5AAAAEAAAAAAAAAABACAAAAAJAQAAZHJzL3NoYXBleG1sLnhtbFBLBQYAAAAABgAGAFsBAACz&#10;AwAAAAA=&#10;" path="m0,0l419100,0,419100,9144,0,9144,0,0e">
                  <v:fill on="t" focussize="0,0"/>
                  <v:stroke on="f"/>
                  <v:imagedata o:title=""/>
                  <o:lock v:ext="edit" aspectratio="f"/>
                  <v:textbox inset="7.1988188976378pt,7.1988188976378pt,7.1988188976378pt,7.1988188976378pt"/>
                </v:shape>
              </v:group>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4613" w:right="0" w:firstLine="0"/>
      <w:jc w:val="left"/>
    </w:pPr>
    <w:r>
      <w:fldChar w:fldCharType="begin"/>
    </w:r>
    <w:r>
      <w:instrText xml:space="preserve">PAGE</w:instrText>
    </w:r>
    <w:r>
      <w:fldChar w:fldCharType="separate"/>
    </w:r>
    <w:r>
      <w:fldChar w:fldCharType="end"/>
    </w:r>
    <w:r>
      <mc:AlternateContent>
        <mc:Choice Requires="wpg">
          <w:drawing>
            <wp:anchor distT="0" distB="0" distL="114300" distR="114300" simplePos="0" relativeHeight="251659264" behindDoc="0" locked="0" layoutInCell="1" allowOverlap="1">
              <wp:simplePos x="0" y="0"/>
              <wp:positionH relativeFrom="column">
                <wp:posOffset>5880100</wp:posOffset>
              </wp:positionH>
              <wp:positionV relativeFrom="paragraph">
                <wp:posOffset>9652000</wp:posOffset>
              </wp:positionV>
              <wp:extent cx="419100" cy="6350"/>
              <wp:effectExtent l="0" t="0" r="0" b="0"/>
              <wp:wrapSquare wrapText="bothSides"/>
              <wp:docPr id="10" name="Group 10"/>
              <wp:cNvGraphicFramePr/>
              <a:graphic xmlns:a="http://schemas.openxmlformats.org/drawingml/2006/main">
                <a:graphicData uri="http://schemas.microsoft.com/office/word/2010/wordprocessingGroup">
                  <wpg:wgp>
                    <wpg:cNvGrpSpPr/>
                    <wpg:grpSpPr>
                      <a:xfrm>
                        <a:off x="5136450" y="3776950"/>
                        <a:ext cx="419100" cy="6096"/>
                        <a:chOff x="5136450" y="3776950"/>
                        <a:chExt cx="419100" cy="9150"/>
                      </a:xfrm>
                    </wpg:grpSpPr>
                    <wpg:grpSp>
                      <wpg:cNvPr id="5" name="Group 5"/>
                      <wpg:cNvGrpSpPr/>
                      <wpg:grpSpPr>
                        <a:xfrm>
                          <a:off x="5136450" y="3776952"/>
                          <a:ext cx="419100" cy="9144"/>
                          <a:chOff x="0" y="0"/>
                          <a:chExt cx="419100" cy="9144"/>
                        </a:xfrm>
                      </wpg:grpSpPr>
                      <wps:wsp>
                        <wps:cNvPr id="6" name="Shape 3"/>
                        <wps:cNvSpPr/>
                        <wps:spPr>
                          <a:xfrm>
                            <a:off x="0" y="0"/>
                            <a:ext cx="419100" cy="607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22" name="Shape 22"/>
                        <wps:cNvSpPr/>
                        <wps:spPr>
                          <a:xfrm>
                            <a:off x="0" y="0"/>
                            <a:ext cx="419100" cy="9144"/>
                          </a:xfrm>
                          <a:custGeom>
                            <a:avLst/>
                            <a:gdLst/>
                            <a:ahLst/>
                            <a:cxnLst/>
                            <a:rect l="l" t="t" r="r" b="b"/>
                            <a:pathLst>
                              <a:path w="419100" h="9144" extrusionOk="0">
                                <a:moveTo>
                                  <a:pt x="0" y="0"/>
                                </a:moveTo>
                                <a:lnTo>
                                  <a:pt x="419100" y="0"/>
                                </a:lnTo>
                                <a:lnTo>
                                  <a:pt x="419100" y="9144"/>
                                </a:lnTo>
                                <a:lnTo>
                                  <a:pt x="0" y="9144"/>
                                </a:lnTo>
                                <a:lnTo>
                                  <a:pt x="0" y="0"/>
                                </a:lnTo>
                              </a:path>
                            </a:pathLst>
                          </a:custGeom>
                          <a:solidFill>
                            <a:srgbClr val="7E7E7E"/>
                          </a:solidFill>
                          <a:ln>
                            <a:noFill/>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463pt;margin-top:760pt;height:0.5pt;width:33pt;mso-wrap-distance-bottom:0pt;mso-wrap-distance-left:9pt;mso-wrap-distance-right:9pt;mso-wrap-distance-top:0pt;z-index:251659264;mso-width-relative:page;mso-height-relative:page;" coordorigin="5136450,3776950" coordsize="419100,9150" o:gfxdata="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">
              <o:lock v:ext="edit" aspectratio="f"/>
              <v:group id="_x0000_s1026" o:spid="_x0000_s1026" o:spt="203" style="position:absolute;left:5136450;top:3776952;height:9144;width:419100;" coordsize="419100,9144"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rect id="Shape 3" o:spid="_x0000_s1026" o:spt="1" style="position:absolute;left:0;top:0;height:6075;width:419100;v-text-anchor:middle;" filled="f" stroked="f" coordsize="21600,21600" o:gfxdata="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KTWCW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22" o:spid="_x0000_s1026" o:spt="100" style="position:absolute;left:0;top:0;height:9144;width:419100;v-text-anchor:middle;" fillcolor="#7E7E7E" filled="t" stroked="f" coordsize="419100,9144" o:gfxdata="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wOzbsAAADb&#10;AAAADwAAAAAAAAABACAAAAAiAAAAZHJzL2Rvd25yZXYueG1sUEsBAhQAFAAAAAgAh07iQDMvBZ47&#10;AAAAOQAAABAAAAAAAAAAAQAgAAAACgEAAGRycy9zaGFwZXhtbC54bWxQSwUGAAAAAAYABgBbAQAA&#10;tAMAAAAA&#10;" path="m0,0l419100,0,419100,9144,0,9144,0,0e">
                  <v:fill on="t" focussize="0,0"/>
                  <v:stroke on="f"/>
                  <v:imagedata o:title=""/>
                  <o:lock v:ext="edit" aspectratio="f"/>
                  <v:textbox inset="7.1988188976378pt,7.1988188976378pt,7.1988188976378pt,7.1988188976378pt"/>
                </v:shape>
              </v:group>
              <w10:wrap type="square"/>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256" w:firstLine="0"/>
      <w:jc w:val="center"/>
    </w:pPr>
    <w:r>
      <w:fldChar w:fldCharType="begin"/>
    </w:r>
    <w:r>
      <w:instrText xml:space="preserve">PAGE</w:instrText>
    </w:r>
    <w:r>
      <w:fldChar w:fldCharType="separate"/>
    </w:r>
    <w:r>
      <w:fldChar w:fldCharType="end"/>
    </w:r>
    <w:r>
      <mc:AlternateContent>
        <mc:Choice Requires="wpg">
          <w:drawing>
            <wp:anchor distT="0" distB="0" distL="114300" distR="114300" simplePos="0" relativeHeight="251659264" behindDoc="0" locked="0" layoutInCell="1" allowOverlap="1">
              <wp:simplePos x="0" y="0"/>
              <wp:positionH relativeFrom="column">
                <wp:posOffset>5880100</wp:posOffset>
              </wp:positionH>
              <wp:positionV relativeFrom="paragraph">
                <wp:posOffset>9423400</wp:posOffset>
              </wp:positionV>
              <wp:extent cx="419100" cy="6350"/>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5136450" y="3776950"/>
                        <a:ext cx="419100" cy="6096"/>
                        <a:chOff x="5136450" y="3776950"/>
                        <a:chExt cx="419100" cy="9150"/>
                      </a:xfrm>
                    </wpg:grpSpPr>
                    <wpg:grpSp>
                      <wpg:cNvPr id="14" name="Group 14"/>
                      <wpg:cNvGrpSpPr/>
                      <wpg:grpSpPr>
                        <a:xfrm>
                          <a:off x="5136450" y="3776952"/>
                          <a:ext cx="419100" cy="9144"/>
                          <a:chOff x="0" y="0"/>
                          <a:chExt cx="419100" cy="9144"/>
                        </a:xfrm>
                      </wpg:grpSpPr>
                      <wps:wsp>
                        <wps:cNvPr id="15" name="Shape 3"/>
                        <wps:cNvSpPr/>
                        <wps:spPr>
                          <a:xfrm>
                            <a:off x="0" y="0"/>
                            <a:ext cx="419100" cy="607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16" name="Shape 10"/>
                        <wps:cNvSpPr/>
                        <wps:spPr>
                          <a:xfrm>
                            <a:off x="0" y="0"/>
                            <a:ext cx="419100" cy="9144"/>
                          </a:xfrm>
                          <a:custGeom>
                            <a:avLst/>
                            <a:gdLst/>
                            <a:ahLst/>
                            <a:cxnLst/>
                            <a:rect l="l" t="t" r="r" b="b"/>
                            <a:pathLst>
                              <a:path w="419100" h="9144" extrusionOk="0">
                                <a:moveTo>
                                  <a:pt x="0" y="0"/>
                                </a:moveTo>
                                <a:lnTo>
                                  <a:pt x="419100" y="0"/>
                                </a:lnTo>
                                <a:lnTo>
                                  <a:pt x="419100" y="9144"/>
                                </a:lnTo>
                                <a:lnTo>
                                  <a:pt x="0" y="9144"/>
                                </a:lnTo>
                                <a:lnTo>
                                  <a:pt x="0" y="0"/>
                                </a:lnTo>
                              </a:path>
                            </a:pathLst>
                          </a:custGeom>
                          <a:solidFill>
                            <a:srgbClr val="7E7E7E"/>
                          </a:solidFill>
                          <a:ln>
                            <a:noFill/>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463pt;margin-top:742pt;height:0.5pt;width:33pt;mso-wrap-distance-bottom:0pt;mso-wrap-distance-left:9pt;mso-wrap-distance-right:9pt;mso-wrap-distance-top:0pt;z-index:251659264;mso-width-relative:page;mso-height-relative:page;" coordorigin="5136450,3776950" coordsize="419100,9150" o:gfxdata="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">
              <o:lock v:ext="edit" aspectratio="f"/>
              <v:group id="_x0000_s1026" o:spid="_x0000_s1026" o:spt="203" style="position:absolute;left:5136450;top:3776952;height:9144;width:419100;" coordsize="419100,9144"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rect id="Shape 3" o:spid="_x0000_s1026" o:spt="1" style="position:absolute;left:0;top:0;height:6075;width:419100;v-text-anchor:middle;" filled="f" stroked="f" coordsize="21600,21600" o:gfxdata="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In00ugAAANs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10" o:spid="_x0000_s1026" o:spt="100" style="position:absolute;left:0;top:0;height:9144;width:419100;v-text-anchor:middle;" fillcolor="#7E7E7E" filled="t" stroked="f" coordsize="419100,9144" o:gfxdata="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qvCc7gAAADbAAAA&#10;DwAAAAAAAAABACAAAAAiAAAAZHJzL2Rvd25yZXYueG1sUEsBAhQAFAAAAAgAh07iQDMvBZ47AAAA&#10;OQAAABAAAAAAAAAAAQAgAAAABwEAAGRycy9zaGFwZXhtbC54bWxQSwUGAAAAAAYABgBbAQAAsQMA&#10;AAAA&#10;" path="m0,0l419100,0,419100,9144,0,9144,0,0e">
                  <v:fill on="t" focussize="0,0"/>
                  <v:stroke on="f"/>
                  <v:imagedata o:title=""/>
                  <o:lock v:ext="edit" aspectratio="f"/>
                  <v:textbox inset="7.1988188976378pt,7.1988188976378pt,7.1988188976378pt,7.1988188976378pt"/>
                </v:shape>
              </v:group>
              <w10:wrap type="square"/>
            </v:group>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256" w:firstLine="0"/>
      <w:jc w:val="center"/>
    </w:pPr>
    <w:r>
      <w:fldChar w:fldCharType="begin"/>
    </w:r>
    <w:r>
      <w:instrText xml:space="preserve">PAGE</w:instrText>
    </w:r>
    <w:r>
      <w:fldChar w:fldCharType="separate"/>
    </w:r>
    <w:r>
      <w:fldChar w:fldCharType="end"/>
    </w:r>
    <w:r>
      <mc:AlternateContent>
        <mc:Choice Requires="wpg">
          <w:drawing>
            <wp:anchor distT="0" distB="0" distL="114300" distR="114300" simplePos="0" relativeHeight="251659264" behindDoc="0" locked="0" layoutInCell="1" allowOverlap="1">
              <wp:simplePos x="0" y="0"/>
              <wp:positionH relativeFrom="column">
                <wp:posOffset>5880100</wp:posOffset>
              </wp:positionH>
              <wp:positionV relativeFrom="paragraph">
                <wp:posOffset>9423400</wp:posOffset>
              </wp:positionV>
              <wp:extent cx="419100" cy="6350"/>
              <wp:effectExtent l="0" t="0" r="0" b="0"/>
              <wp:wrapSquare wrapText="bothSides"/>
              <wp:docPr id="21" name="Group 21"/>
              <wp:cNvGraphicFramePr/>
              <a:graphic xmlns:a="http://schemas.openxmlformats.org/drawingml/2006/main">
                <a:graphicData uri="http://schemas.microsoft.com/office/word/2010/wordprocessingGroup">
                  <wpg:wgp>
                    <wpg:cNvGrpSpPr/>
                    <wpg:grpSpPr>
                      <a:xfrm>
                        <a:off x="5136450" y="3776950"/>
                        <a:ext cx="419100" cy="6096"/>
                        <a:chOff x="5136450" y="3776950"/>
                        <a:chExt cx="419100" cy="9150"/>
                      </a:xfrm>
                    </wpg:grpSpPr>
                    <wpg:grpSp>
                      <wpg:cNvPr id="23" name="Group 23"/>
                      <wpg:cNvGrpSpPr/>
                      <wpg:grpSpPr>
                        <a:xfrm>
                          <a:off x="5136450" y="3776952"/>
                          <a:ext cx="419100" cy="9144"/>
                          <a:chOff x="0" y="0"/>
                          <a:chExt cx="419100" cy="9144"/>
                        </a:xfrm>
                      </wpg:grpSpPr>
                      <wps:wsp>
                        <wps:cNvPr id="24" name="Shape 3"/>
                        <wps:cNvSpPr/>
                        <wps:spPr>
                          <a:xfrm>
                            <a:off x="0" y="0"/>
                            <a:ext cx="419100" cy="607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25" name="Shape 24"/>
                        <wps:cNvSpPr/>
                        <wps:spPr>
                          <a:xfrm>
                            <a:off x="0" y="0"/>
                            <a:ext cx="419100" cy="9144"/>
                          </a:xfrm>
                          <a:custGeom>
                            <a:avLst/>
                            <a:gdLst/>
                            <a:ahLst/>
                            <a:cxnLst/>
                            <a:rect l="l" t="t" r="r" b="b"/>
                            <a:pathLst>
                              <a:path w="419100" h="9144" extrusionOk="0">
                                <a:moveTo>
                                  <a:pt x="0" y="0"/>
                                </a:moveTo>
                                <a:lnTo>
                                  <a:pt x="419100" y="0"/>
                                </a:lnTo>
                                <a:lnTo>
                                  <a:pt x="419100" y="9144"/>
                                </a:lnTo>
                                <a:lnTo>
                                  <a:pt x="0" y="9144"/>
                                </a:lnTo>
                                <a:lnTo>
                                  <a:pt x="0" y="0"/>
                                </a:lnTo>
                              </a:path>
                            </a:pathLst>
                          </a:custGeom>
                          <a:solidFill>
                            <a:srgbClr val="7E7E7E"/>
                          </a:solidFill>
                          <a:ln>
                            <a:noFill/>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463pt;margin-top:742pt;height:0.5pt;width:33pt;mso-wrap-distance-bottom:0pt;mso-wrap-distance-left:9pt;mso-wrap-distance-right:9pt;mso-wrap-distance-top:0pt;z-index:251659264;mso-width-relative:page;mso-height-relative:page;" coordorigin="5136450,3776950" coordsize="419100,9150" o:gfxdata="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">
              <o:lock v:ext="edit" aspectratio="f"/>
              <v:group id="_x0000_s1026" o:spid="_x0000_s1026" o:spt="203" style="position:absolute;left:5136450;top:3776952;height:9144;width:419100;" coordsize="419100,9144"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rect id="Shape 3" o:spid="_x0000_s1026" o:spt="1" style="position:absolute;left:0;top:0;height:6075;width:419100;v-text-anchor:middle;" filled="f" stroked="f" coordsize="21600,21600" o:gfxdata="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ISErsAAADb&#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24" o:spid="_x0000_s1026" o:spt="100" style="position:absolute;left:0;top:0;height:9144;width:419100;v-text-anchor:middle;" fillcolor="#7E7E7E" filled="t" stroked="f" coordsize="419100,9144" o:gfxdata="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gVlrm8AAAA&#10;2wAAAA8AAAAAAAAAAQAgAAAAIgAAAGRycy9kb3ducmV2LnhtbFBLAQIUABQAAAAIAIdO4kAzLwWe&#10;OwAAADkAAAAQAAAAAAAAAAEAIAAAAAsBAABkcnMvc2hhcGV4bWwueG1sUEsFBgAAAAAGAAYAWwEA&#10;ALUDAAAAAA==&#10;" path="m0,0l419100,0,419100,9144,0,9144,0,0e">
                  <v:fill on="t" focussize="0,0"/>
                  <v:stroke on="f"/>
                  <v:imagedata o:title=""/>
                  <o:lock v:ext="edit" aspectratio="f"/>
                  <v:textbox inset="7.1988188976378pt,7.1988188976378pt,7.1988188976378pt,7.1988188976378pt"/>
                </v:shape>
              </v:group>
              <w10:wrap type="square"/>
            </v:group>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256" w:firstLine="0"/>
      <w:jc w:val="center"/>
    </w:pPr>
    <w:r>
      <w:fldChar w:fldCharType="begin"/>
    </w:r>
    <w:r>
      <w:instrText xml:space="preserve">PAGE</w:instrText>
    </w:r>
    <w:r>
      <w:fldChar w:fldCharType="separate"/>
    </w:r>
    <w:r>
      <w:fldChar w:fldCharType="end"/>
    </w:r>
    <w:r>
      <mc:AlternateContent>
        <mc:Choice Requires="wpg">
          <w:drawing>
            <wp:anchor distT="0" distB="0" distL="114300" distR="114300" simplePos="0" relativeHeight="251659264" behindDoc="0" locked="0" layoutInCell="1" allowOverlap="1">
              <wp:simplePos x="0" y="0"/>
              <wp:positionH relativeFrom="column">
                <wp:posOffset>5880100</wp:posOffset>
              </wp:positionH>
              <wp:positionV relativeFrom="paragraph">
                <wp:posOffset>9423400</wp:posOffset>
              </wp:positionV>
              <wp:extent cx="419100" cy="6350"/>
              <wp:effectExtent l="0" t="0" r="0" b="0"/>
              <wp:wrapSquare wrapText="bothSides"/>
              <wp:docPr id="17" name="Group 17"/>
              <wp:cNvGraphicFramePr/>
              <a:graphic xmlns:a="http://schemas.openxmlformats.org/drawingml/2006/main">
                <a:graphicData uri="http://schemas.microsoft.com/office/word/2010/wordprocessingGroup">
                  <wpg:wgp>
                    <wpg:cNvGrpSpPr/>
                    <wpg:grpSpPr>
                      <a:xfrm>
                        <a:off x="5136450" y="3776950"/>
                        <a:ext cx="419100" cy="6096"/>
                        <a:chOff x="5136450" y="3776950"/>
                        <a:chExt cx="419100" cy="9150"/>
                      </a:xfrm>
                    </wpg:grpSpPr>
                    <wpg:grpSp>
                      <wpg:cNvPr id="18" name="Group 18"/>
                      <wpg:cNvGrpSpPr/>
                      <wpg:grpSpPr>
                        <a:xfrm>
                          <a:off x="5136450" y="3776952"/>
                          <a:ext cx="419100" cy="9144"/>
                          <a:chOff x="0" y="0"/>
                          <a:chExt cx="419100" cy="9144"/>
                        </a:xfrm>
                      </wpg:grpSpPr>
                      <wps:wsp>
                        <wps:cNvPr id="19" name="Shape 3"/>
                        <wps:cNvSpPr/>
                        <wps:spPr>
                          <a:xfrm>
                            <a:off x="0" y="0"/>
                            <a:ext cx="419100" cy="607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20" name="Shape 14"/>
                        <wps:cNvSpPr/>
                        <wps:spPr>
                          <a:xfrm>
                            <a:off x="0" y="0"/>
                            <a:ext cx="419100" cy="9144"/>
                          </a:xfrm>
                          <a:custGeom>
                            <a:avLst/>
                            <a:gdLst/>
                            <a:ahLst/>
                            <a:cxnLst/>
                            <a:rect l="l" t="t" r="r" b="b"/>
                            <a:pathLst>
                              <a:path w="419100" h="9144" extrusionOk="0">
                                <a:moveTo>
                                  <a:pt x="0" y="0"/>
                                </a:moveTo>
                                <a:lnTo>
                                  <a:pt x="419100" y="0"/>
                                </a:lnTo>
                                <a:lnTo>
                                  <a:pt x="419100" y="9144"/>
                                </a:lnTo>
                                <a:lnTo>
                                  <a:pt x="0" y="9144"/>
                                </a:lnTo>
                                <a:lnTo>
                                  <a:pt x="0" y="0"/>
                                </a:lnTo>
                              </a:path>
                            </a:pathLst>
                          </a:custGeom>
                          <a:solidFill>
                            <a:srgbClr val="7E7E7E"/>
                          </a:solidFill>
                          <a:ln>
                            <a:noFill/>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463pt;margin-top:742pt;height:0.5pt;width:33pt;mso-wrap-distance-bottom:0pt;mso-wrap-distance-left:9pt;mso-wrap-distance-right:9pt;mso-wrap-distance-top:0pt;z-index:251659264;mso-width-relative:page;mso-height-relative:page;" coordorigin="5136450,3776950" coordsize="419100,9150" o:gfxdata="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">
              <o:lock v:ext="edit" aspectratio="f"/>
              <v:group id="_x0000_s1026" o:spid="_x0000_s1026" o:spt="203" style="position:absolute;left:5136450;top:3776952;height:9144;width:419100;" coordsize="419100,9144"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rect id="Shape 3" o:spid="_x0000_s1026" o:spt="1" style="position:absolute;left:0;top:0;height:6075;width:419100;v-text-anchor:middle;" filled="f" stroked="f" coordsize="21600,21600" o:gfxdata="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lvdzG5AAAA2wAA&#10;AA8AAAAAAAAAAQAgAAAAIgAAAGRycy9kb3ducmV2LnhtbFBLAQIUABQAAAAIAIdO4kAzLwWeOwAA&#10;ADkAAAAQAAAAAAAAAAEAIAAAAAgBAABkcnMvc2hhcGV4bWwueG1sUEsFBgAAAAAGAAYAWwEAALID&#10;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14" o:spid="_x0000_s1026" o:spt="100" style="position:absolute;left:0;top:0;height:9144;width:419100;v-text-anchor:middle;" fillcolor="#7E7E7E" filled="t" stroked="f" coordsize="419100,9144" o:gfxdata="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GI1IbgAAADbAAAA&#10;DwAAAAAAAAABACAAAAAiAAAAZHJzL2Rvd25yZXYueG1sUEsBAhQAFAAAAAgAh07iQDMvBZ47AAAA&#10;OQAAABAAAAAAAAAAAQAgAAAABwEAAGRycy9zaGFwZXhtbC54bWxQSwUGAAAAAAYABgBbAQAAsQMA&#10;AAAA&#10;" path="m0,0l419100,0,419100,9144,0,9144,0,0e">
                  <v:fill on="t" focussize="0,0"/>
                  <v:stroke on="f"/>
                  <v:imagedata o:title=""/>
                  <o:lock v:ext="edit" aspectratio="f"/>
                  <v:textbox inset="7.1988188976378pt,7.1988188976378pt,7.1988188976378pt,7.1988188976378pt"/>
                </v:shape>
              </v:group>
              <w10:wrap type="square"/>
            </v:group>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81" w:firstLine="0"/>
      <w:jc w:val="center"/>
    </w:pPr>
    <w:r>
      <w:fldChar w:fldCharType="begin"/>
    </w:r>
    <w:r>
      <w:instrText xml:space="preserve">PAGE</w:instrText>
    </w:r>
    <w:r>
      <w:fldChar w:fldCharType="separate"/>
    </w:r>
    <w:r>
      <w:fldChar w:fldCharType="end"/>
    </w:r>
    <w:r>
      <mc:AlternateContent>
        <mc:Choice Requires="wpg">
          <w:drawing>
            <wp:anchor distT="0" distB="0" distL="114300" distR="114300" simplePos="0" relativeHeight="251659264" behindDoc="0" locked="0" layoutInCell="1" allowOverlap="1">
              <wp:simplePos x="0" y="0"/>
              <wp:positionH relativeFrom="column">
                <wp:posOffset>5880100</wp:posOffset>
              </wp:positionH>
              <wp:positionV relativeFrom="paragraph">
                <wp:posOffset>9334500</wp:posOffset>
              </wp:positionV>
              <wp:extent cx="419100" cy="6350"/>
              <wp:effectExtent l="0" t="0" r="0" b="0"/>
              <wp:wrapSquare wrapText="bothSides"/>
              <wp:docPr id="26" name="Group 26"/>
              <wp:cNvGraphicFramePr/>
              <a:graphic xmlns:a="http://schemas.openxmlformats.org/drawingml/2006/main">
                <a:graphicData uri="http://schemas.microsoft.com/office/word/2010/wordprocessingGroup">
                  <wpg:wgp>
                    <wpg:cNvGrpSpPr/>
                    <wpg:grpSpPr>
                      <a:xfrm>
                        <a:off x="5136450" y="3776950"/>
                        <a:ext cx="419100" cy="6096"/>
                        <a:chOff x="5136450" y="3776950"/>
                        <a:chExt cx="419100" cy="9150"/>
                      </a:xfrm>
                    </wpg:grpSpPr>
                    <wpg:grpSp>
                      <wpg:cNvPr id="27" name="Group 27"/>
                      <wpg:cNvGrpSpPr/>
                      <wpg:grpSpPr>
                        <a:xfrm>
                          <a:off x="5136450" y="3776952"/>
                          <a:ext cx="419100" cy="9144"/>
                          <a:chOff x="0" y="0"/>
                          <a:chExt cx="419100" cy="9144"/>
                        </a:xfrm>
                      </wpg:grpSpPr>
                      <wps:wsp>
                        <wps:cNvPr id="28" name="Shape 3"/>
                        <wps:cNvSpPr/>
                        <wps:spPr>
                          <a:xfrm>
                            <a:off x="0" y="0"/>
                            <a:ext cx="419100" cy="607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29" name="Shape 18"/>
                        <wps:cNvSpPr/>
                        <wps:spPr>
                          <a:xfrm>
                            <a:off x="0" y="0"/>
                            <a:ext cx="419100" cy="9144"/>
                          </a:xfrm>
                          <a:custGeom>
                            <a:avLst/>
                            <a:gdLst/>
                            <a:ahLst/>
                            <a:cxnLst/>
                            <a:rect l="l" t="t" r="r" b="b"/>
                            <a:pathLst>
                              <a:path w="419100" h="9144" extrusionOk="0">
                                <a:moveTo>
                                  <a:pt x="0" y="0"/>
                                </a:moveTo>
                                <a:lnTo>
                                  <a:pt x="419100" y="0"/>
                                </a:lnTo>
                                <a:lnTo>
                                  <a:pt x="419100" y="9144"/>
                                </a:lnTo>
                                <a:lnTo>
                                  <a:pt x="0" y="9144"/>
                                </a:lnTo>
                                <a:lnTo>
                                  <a:pt x="0" y="0"/>
                                </a:lnTo>
                              </a:path>
                            </a:pathLst>
                          </a:custGeom>
                          <a:solidFill>
                            <a:srgbClr val="7E7E7E"/>
                          </a:solidFill>
                          <a:ln>
                            <a:noFill/>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463pt;margin-top:735pt;height:0.5pt;width:33pt;mso-wrap-distance-bottom:0pt;mso-wrap-distance-left:9pt;mso-wrap-distance-right:9pt;mso-wrap-distance-top:0pt;z-index:251659264;mso-width-relative:page;mso-height-relative:page;" coordorigin="5136450,3776950" coordsize="419100,9150" o:gfxdata="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">
              <o:lock v:ext="edit" aspectratio="f"/>
              <v:group id="_x0000_s1026" o:spid="_x0000_s1026" o:spt="203" style="position:absolute;left:5136450;top:3776952;height:9144;width:419100;" coordsize="419100,9144"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rect id="Shape 3" o:spid="_x0000_s1026" o:spt="1" style="position:absolute;left:0;top:0;height:6075;width:419100;v-text-anchor:middle;" filled="f" stroked="f" coordsize="21600,21600" o:gfxdata="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E8YF7gAAADbAAAA&#10;DwAAAAAAAAABACAAAAAiAAAAZHJzL2Rvd25yZXYueG1sUEsBAhQAFAAAAAgAh07iQDMvBZ47AAAA&#10;OQAAABAAAAAAAAAAAQAgAAAABwEAAGRycy9zaGFwZXhtbC54bWxQSwUGAAAAAAYABgBbAQAAsQMA&#10;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18" o:spid="_x0000_s1026" o:spt="100" style="position:absolute;left:0;top:0;height:9144;width:419100;v-text-anchor:middle;" fillcolor="#7E7E7E" filled="t" stroked="f" coordsize="419100,9144" o:gfxdata="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VicvLsAAADb&#10;AAAADwAAAAAAAAABACAAAAAiAAAAZHJzL2Rvd25yZXYueG1sUEsBAhQAFAAAAAgAh07iQDMvBZ47&#10;AAAAOQAAABAAAAAAAAAAAQAgAAAACgEAAGRycy9zaGFwZXhtbC54bWxQSwUGAAAAAAYABgBbAQAA&#10;tAMAAAAA&#10;" path="m0,0l419100,0,419100,9144,0,9144,0,0e">
                  <v:fill on="t" focussize="0,0"/>
                  <v:stroke on="f"/>
                  <v:imagedata o:title=""/>
                  <o:lock v:ext="edit" aspectratio="f"/>
                  <v:textbox inset="7.1988188976378pt,7.1988188976378pt,7.1988188976378pt,7.1988188976378pt"/>
                </v:shape>
              </v:group>
              <w10:wrap type="square"/>
            </v:group>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81" w:firstLine="0"/>
      <w:jc w:val="center"/>
    </w:pPr>
    <w:r>
      <w:fldChar w:fldCharType="begin"/>
    </w:r>
    <w:r>
      <w:instrText xml:space="preserve">PAGE</w:instrText>
    </w:r>
    <w:r>
      <w:fldChar w:fldCharType="separate"/>
    </w:r>
    <w:r>
      <w:fldChar w:fldCharType="end"/>
    </w:r>
    <w:r>
      <mc:AlternateContent>
        <mc:Choice Requires="wpg">
          <w:drawing>
            <wp:anchor distT="0" distB="0" distL="114300" distR="114300" simplePos="0" relativeHeight="251659264" behindDoc="0" locked="0" layoutInCell="1" allowOverlap="1">
              <wp:simplePos x="0" y="0"/>
              <wp:positionH relativeFrom="column">
                <wp:posOffset>5880100</wp:posOffset>
              </wp:positionH>
              <wp:positionV relativeFrom="paragraph">
                <wp:posOffset>9334500</wp:posOffset>
              </wp:positionV>
              <wp:extent cx="419100" cy="6350"/>
              <wp:effectExtent l="0" t="0" r="0" b="0"/>
              <wp:wrapSquare wrapText="bothSides"/>
              <wp:docPr id="30" name="Group 30"/>
              <wp:cNvGraphicFramePr/>
              <a:graphic xmlns:a="http://schemas.openxmlformats.org/drawingml/2006/main">
                <a:graphicData uri="http://schemas.microsoft.com/office/word/2010/wordprocessingGroup">
                  <wpg:wgp>
                    <wpg:cNvGrpSpPr/>
                    <wpg:grpSpPr>
                      <a:xfrm>
                        <a:off x="5136450" y="3776950"/>
                        <a:ext cx="419100" cy="6096"/>
                        <a:chOff x="5136450" y="3776950"/>
                        <a:chExt cx="419100" cy="9150"/>
                      </a:xfrm>
                    </wpg:grpSpPr>
                    <wpg:grpSp>
                      <wpg:cNvPr id="31" name="Group 31"/>
                      <wpg:cNvGrpSpPr/>
                      <wpg:grpSpPr>
                        <a:xfrm>
                          <a:off x="5136450" y="3776952"/>
                          <a:ext cx="419100" cy="9144"/>
                          <a:chOff x="0" y="0"/>
                          <a:chExt cx="419100" cy="9144"/>
                        </a:xfrm>
                      </wpg:grpSpPr>
                      <wps:wsp>
                        <wps:cNvPr id="32" name="Shape 3"/>
                        <wps:cNvSpPr/>
                        <wps:spPr>
                          <a:xfrm>
                            <a:off x="0" y="0"/>
                            <a:ext cx="419100" cy="607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33" name="Shape 8"/>
                        <wps:cNvSpPr/>
                        <wps:spPr>
                          <a:xfrm>
                            <a:off x="0" y="0"/>
                            <a:ext cx="419100" cy="9144"/>
                          </a:xfrm>
                          <a:custGeom>
                            <a:avLst/>
                            <a:gdLst/>
                            <a:ahLst/>
                            <a:cxnLst/>
                            <a:rect l="l" t="t" r="r" b="b"/>
                            <a:pathLst>
                              <a:path w="419100" h="9144" extrusionOk="0">
                                <a:moveTo>
                                  <a:pt x="0" y="0"/>
                                </a:moveTo>
                                <a:lnTo>
                                  <a:pt x="419100" y="0"/>
                                </a:lnTo>
                                <a:lnTo>
                                  <a:pt x="419100" y="9144"/>
                                </a:lnTo>
                                <a:lnTo>
                                  <a:pt x="0" y="9144"/>
                                </a:lnTo>
                                <a:lnTo>
                                  <a:pt x="0" y="0"/>
                                </a:lnTo>
                              </a:path>
                            </a:pathLst>
                          </a:custGeom>
                          <a:solidFill>
                            <a:srgbClr val="7E7E7E"/>
                          </a:solidFill>
                          <a:ln>
                            <a:noFill/>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463pt;margin-top:735pt;height:0.5pt;width:33pt;mso-wrap-distance-bottom:0pt;mso-wrap-distance-left:9pt;mso-wrap-distance-right:9pt;mso-wrap-distance-top:0pt;z-index:251659264;mso-width-relative:page;mso-height-relative:page;" coordorigin="5136450,3776950" coordsize="419100,9150" o:gfxdata="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">
              <o:lock v:ext="edit" aspectratio="f"/>
              <v:group id="_x0000_s1026" o:spid="_x0000_s1026" o:spt="203" style="position:absolute;left:5136450;top:3776952;height:9144;width:419100;" coordsize="419100,9144" o:gfxdata="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b3aO6+AAAA2wAAAA8AAAAAAAAAAQAgAAAAIgAAAGRycy9kb3ducmV2Lnht&#10;bFBLAQIUABQAAAAIAIdO4kAzLwWeOwAAADkAAAAVAAAAAAAAAAEAIAAAAA0BAABkcnMvZ3JvdXBz&#10;aGFwZXhtbC54bWxQSwUGAAAAAAYABgBgAQAAygMAAAAA&#10;">
                <o:lock v:ext="edit" aspectratio="f"/>
                <v:rect id="Shape 3" o:spid="_x0000_s1026" o:spt="1" style="position:absolute;left:0;top:0;height:6075;width:419100;v-text-anchor:middle;" filled="f" stroked="f" coordsize="21600,21600" o:gfxdata="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uSC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8" o:spid="_x0000_s1026" o:spt="100" style="position:absolute;left:0;top:0;height:9144;width:419100;v-text-anchor:middle;" fillcolor="#7E7E7E" filled="t" stroked="f" coordsize="419100,9144" o:gfxdata="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Wk9i7sAAADb&#10;AAAADwAAAAAAAAABACAAAAAiAAAAZHJzL2Rvd25yZXYueG1sUEsBAhQAFAAAAAgAh07iQDMvBZ47&#10;AAAAOQAAABAAAAAAAAAAAQAgAAAACgEAAGRycy9zaGFwZXhtbC54bWxQSwUGAAAAAAYABgBbAQAA&#10;tAMAAAAA&#10;" path="m0,0l419100,0,419100,9144,0,9144,0,0e">
                  <v:fill on="t" focussize="0,0"/>
                  <v:stroke on="f"/>
                  <v:imagedata o:title=""/>
                  <o:lock v:ext="edit" aspectratio="f"/>
                  <v:textbox inset="7.1988188976378pt,7.1988188976378pt,7.1988188976378pt,7.1988188976378pt"/>
                </v:shape>
              </v:group>
              <w10:wrap type="square"/>
            </v:group>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4" w:lineRule="auto"/>
      </w:pPr>
      <w:r>
        <w:separator/>
      </w:r>
    </w:p>
  </w:footnote>
  <w:footnote w:type="continuationSeparator" w:id="1">
    <w:p>
      <w:pPr>
        <w:spacing w:before="0" w:after="0" w:line="36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4DC71D"/>
    <w:multiLevelType w:val="singleLevel"/>
    <w:tmpl w:val="E04DC71D"/>
    <w:lvl w:ilvl="0" w:tentative="0">
      <w:start w:val="1"/>
      <w:numFmt w:val="decimal"/>
      <w:suff w:val="space"/>
      <w:lvlText w:val="[%1]"/>
      <w:lvlJc w:val="left"/>
    </w:lvl>
  </w:abstractNum>
  <w:abstractNum w:abstractNumId="1">
    <w:nsid w:val="0EAD4D9F"/>
    <w:multiLevelType w:val="singleLevel"/>
    <w:tmpl w:val="0EAD4D9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F680A98"/>
    <w:multiLevelType w:val="singleLevel"/>
    <w:tmpl w:val="7F680A98"/>
    <w:lvl w:ilvl="0" w:tentative="0">
      <w:start w:val="5"/>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4330709"/>
    <w:rsid w:val="30CA585A"/>
    <w:rsid w:val="38C80ACA"/>
    <w:rsid w:val="3F0D28EB"/>
    <w:rsid w:val="50E24738"/>
    <w:rsid w:val="5BF631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38" w:line="364" w:lineRule="auto"/>
      <w:ind w:left="593" w:right="895" w:hanging="10"/>
      <w:jc w:val="both"/>
    </w:pPr>
    <w:rPr>
      <w:rFonts w:ascii="Times New Roman" w:hAnsi="Times New Roman" w:eastAsia="SimSun" w:cs="Times New Roman"/>
      <w:sz w:val="32"/>
      <w:szCs w:val="32"/>
      <w:lang w:val="en-IN"/>
    </w:rPr>
  </w:style>
  <w:style w:type="paragraph" w:styleId="2">
    <w:name w:val="heading 1"/>
    <w:basedOn w:val="1"/>
    <w:next w:val="1"/>
    <w:qFormat/>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17" w:line="265" w:lineRule="auto"/>
      <w:ind w:left="10" w:right="404" w:hanging="10"/>
      <w:jc w:val="left"/>
    </w:pPr>
    <w:rPr>
      <w:rFonts w:ascii="Times New Roman" w:hAnsi="Times New Roman" w:eastAsia="Times New Roman" w:cs="Times New Roman"/>
      <w:b/>
      <w:color w:val="000000"/>
      <w:sz w:val="40"/>
      <w:szCs w:val="40"/>
      <w:u w:val="none"/>
      <w:shd w:val="clear" w:fill="auto"/>
      <w:vertAlign w:val="baseline"/>
    </w:rPr>
  </w:style>
  <w:style w:type="paragraph" w:styleId="3">
    <w:name w:val="heading 2"/>
    <w:basedOn w:val="1"/>
    <w:next w:val="1"/>
    <w:qFormat/>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17" w:line="265" w:lineRule="auto"/>
      <w:ind w:left="10" w:right="404" w:hanging="10"/>
      <w:jc w:val="left"/>
    </w:pPr>
    <w:rPr>
      <w:rFonts w:ascii="Times New Roman" w:hAnsi="Times New Roman" w:eastAsia="Times New Roman" w:cs="Times New Roman"/>
      <w:b/>
      <w:color w:val="000000"/>
      <w:sz w:val="40"/>
      <w:szCs w:val="40"/>
      <w:u w:val="none"/>
      <w:shd w:val="clear" w:fill="auto"/>
      <w:vertAlign w:val="baseline"/>
    </w:rPr>
  </w:style>
  <w:style w:type="paragraph" w:styleId="4">
    <w:name w:val="heading 3"/>
    <w:basedOn w:val="1"/>
    <w:next w:val="1"/>
    <w:qFormat/>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442" w:line="256" w:lineRule="auto"/>
      <w:ind w:left="154" w:right="0" w:hanging="10"/>
      <w:jc w:val="left"/>
    </w:pPr>
    <w:rPr>
      <w:rFonts w:ascii="Times New Roman" w:hAnsi="Times New Roman" w:eastAsia="Times New Roman" w:cs="Times New Roman"/>
      <w:b/>
      <w:color w:val="000000"/>
      <w:sz w:val="36"/>
      <w:szCs w:val="36"/>
      <w:u w:val="none"/>
      <w:shd w:val="clear" w:fill="auto"/>
      <w:vertAlign w:val="baselin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uiPriority w:val="0"/>
    <w:tblPr>
      <w:tblCellMar>
        <w:top w:w="0" w:type="dxa"/>
        <w:left w:w="115" w:type="dxa"/>
        <w:bottom w:w="0" w:type="dxa"/>
        <w:right w:w="115" w:type="dxa"/>
      </w:tblCellMar>
    </w:tblPr>
  </w:style>
  <w:style w:type="table" w:customStyle="1" w:styleId="14">
    <w:name w:val="_Style 11"/>
    <w:basedOn w:val="12"/>
    <w:qFormat/>
    <w:uiPriority w:val="0"/>
    <w:pPr>
      <w:spacing w:after="0" w:line="240" w:lineRule="auto"/>
    </w:pPr>
    <w:tblPr>
      <w:tblCellMar>
        <w:top w:w="13" w:type="dxa"/>
        <w:left w:w="115" w:type="dxa"/>
        <w:bottom w:w="154" w:type="dxa"/>
        <w:right w:w="75"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jpe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oter" Target="footer15.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42</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2024-02-05T15:09:00Z</dcterms:created>
  <dc:creator>Lenovo</dc:creator>
  <cp:lastModifiedBy>Nimit Garg</cp:lastModifiedBy>
  <dcterms:modified xsi:type="dcterms:W3CDTF">2024-04-16T06:22:54Z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FE4280790C014AD2BD69AB86608B8B09</vt:lpwstr>
  </property>
</Properties>
</file>