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line="48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Cal Stephens</w:t>
      </w:r>
    </w:p>
    <w:p>
      <w:pPr>
        <w:pStyle w:val="Body A"/>
        <w:spacing w:line="48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February 22 </w:t>
      </w:r>
      <w:r>
        <w:rPr>
          <w:b w:val="1"/>
          <w:bCs w:val="1"/>
          <w:sz w:val="24"/>
          <w:szCs w:val="24"/>
          <w:rtl w:val="0"/>
          <w:lang w:val="en-US"/>
        </w:rPr>
        <w:t>Poetry Response</w:t>
      </w:r>
    </w:p>
    <w:p>
      <w:pPr>
        <w:pStyle w:val="Body A"/>
        <w:spacing w:line="480" w:lineRule="auto"/>
        <w:rPr>
          <w:b w:val="1"/>
          <w:bCs w:val="1"/>
          <w:sz w:val="24"/>
          <w:szCs w:val="24"/>
        </w:rPr>
      </w:pP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Dream Variations</w:t>
      </w:r>
      <w:r>
        <w:rPr>
          <w:rFonts w:hAnsi="Helvetica" w:hint="default"/>
          <w:b w:val="1"/>
          <w:bCs w:val="1"/>
          <w:sz w:val="24"/>
          <w:szCs w:val="24"/>
          <w:rtl w:val="0"/>
          <w:lang w:val="en-US"/>
        </w:rPr>
        <w:t xml:space="preserve">” </w:t>
      </w:r>
      <w:r>
        <w:rPr>
          <w:b w:val="1"/>
          <w:bCs w:val="1"/>
          <w:sz w:val="24"/>
          <w:szCs w:val="24"/>
          <w:rtl w:val="0"/>
          <w:lang w:val="en-US"/>
        </w:rPr>
        <w:t xml:space="preserve">by </w:t>
      </w:r>
      <w:r>
        <w:rPr>
          <w:b w:val="1"/>
          <w:bCs w:val="1"/>
          <w:sz w:val="24"/>
          <w:szCs w:val="24"/>
          <w:rtl w:val="0"/>
          <w:lang w:val="en-US"/>
        </w:rPr>
        <w:t>Langston Hughes</w:t>
      </w:r>
    </w:p>
    <w:p>
      <w:pPr>
        <w:pStyle w:val="Body A"/>
        <w:spacing w:line="480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  <w:lang w:val="en-US"/>
        </w:rPr>
        <w:t>I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m just gonna jump right in. The speaker uses repetition in the indented lines </w:t>
      </w:r>
      <w:r>
        <w:rPr>
          <w:rFonts w:hAnsi="Helvetica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Dark like me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and </w:t>
      </w:r>
      <w:r>
        <w:rPr>
          <w:rFonts w:hAnsi="Helvetica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Black like me</w:t>
      </w:r>
      <w:r>
        <w:rPr>
          <w:rFonts w:hAnsi="Helvetica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. This makes it immediately clear that the poem has racial commentary. On a second read, with that concept more in mind, the reader would notice the line </w:t>
      </w:r>
      <w:r>
        <w:rPr>
          <w:rFonts w:hAnsi="Helvetica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Till the white day is done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in an entirely different context than they would have on the first go around (forming opinions on this is left as an exercise to the well-discerning reader..)</w:t>
      </w:r>
    </w:p>
    <w:p>
      <w:pPr>
        <w:pStyle w:val="Body A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Also, the speaker parallels </w:t>
      </w:r>
      <w:r>
        <w:rPr>
          <w:rFonts w:hAnsi="Helvetica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Til the white day is done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with </w:t>
      </w:r>
      <w:r>
        <w:rPr>
          <w:rFonts w:hAnsi="Helvetica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Till the quick day is done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in the second stanza. I wonder what he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trying to say here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… </w:t>
      </w:r>
      <w:r>
        <w:rPr>
          <w:sz w:val="24"/>
          <w:szCs w:val="24"/>
          <w:rtl w:val="0"/>
          <w:lang w:val="en-US"/>
        </w:rPr>
        <w:t>This one isn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an exercise for the reader, I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m not actually sure. The </w:t>
      </w:r>
      <w:r>
        <w:rPr>
          <w:i w:val="1"/>
          <w:iCs w:val="1"/>
          <w:sz w:val="24"/>
          <w:szCs w:val="24"/>
          <w:rtl w:val="0"/>
          <w:lang w:val="en-US"/>
        </w:rPr>
        <w:t>white day</w:t>
      </w:r>
      <w:r>
        <w:rPr>
          <w:sz w:val="24"/>
          <w:szCs w:val="24"/>
          <w:rtl w:val="0"/>
          <w:lang w:val="en-US"/>
        </w:rPr>
        <w:t xml:space="preserve"> certainly isn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quick in a racial sense, unless I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m not approaching it from the right view (or unless there isn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t a real connection 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  <w:lang w:val="en-US"/>
        </w:rPr>
        <w:t>but this is poetry we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re talking about!)</w:t>
      </w:r>
    </w:p>
    <w:p>
      <w:pPr>
        <w:pStyle w:val="Body A"/>
        <w:spacing w:line="480" w:lineRule="auto"/>
      </w:pPr>
      <w:r>
        <w:rPr>
          <w:sz w:val="24"/>
          <w:szCs w:val="24"/>
        </w:rP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