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7BCCD9" w14:textId="74C15146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80" w:after="240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Mini Projeto "O Arquiteto Decisor"</w:t>
      </w:r>
    </w:p>
    <w:p w14:paraId="14E6B897" w14:textId="2860E854" w:rsidR="00803019" w:rsidRDefault="00DF50C9" w:rsidP="0080301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b/>
          <w:bCs/>
          <w:color w:val="000000"/>
          <w:sz w:val="24"/>
        </w:rPr>
        <w:t>Aluno:</w:t>
      </w:r>
      <w:r>
        <w:rPr>
          <w:color w:val="000000"/>
          <w:sz w:val="24"/>
        </w:rPr>
        <w:t xml:space="preserve"> </w:t>
      </w:r>
      <w:r w:rsidRPr="00751ED6">
        <w:rPr>
          <w:color w:val="000000"/>
          <w:sz w:val="24"/>
        </w:rPr>
        <w:t xml:space="preserve">Braion D'Lucca Silva Carvalho </w:t>
      </w:r>
      <w:r>
        <w:rPr>
          <w:color w:val="000000"/>
          <w:sz w:val="24"/>
        </w:rPr>
        <w:t xml:space="preserve">| </w:t>
      </w:r>
      <w:r>
        <w:rPr>
          <w:b/>
          <w:bCs/>
          <w:color w:val="000000"/>
          <w:sz w:val="24"/>
        </w:rPr>
        <w:t>Matrícula:</w:t>
      </w:r>
      <w:r w:rsidRPr="00751ED6">
        <w:rPr>
          <w:b/>
          <w:bCs/>
          <w:color w:val="000000"/>
          <w:sz w:val="24"/>
        </w:rPr>
        <w:t xml:space="preserve"> </w:t>
      </w:r>
      <w:r w:rsidRPr="00751ED6">
        <w:rPr>
          <w:color w:val="000000"/>
          <w:sz w:val="24"/>
        </w:rPr>
        <w:t>2321753</w:t>
      </w:r>
      <w:r>
        <w:rPr>
          <w:color w:val="000000"/>
          <w:sz w:val="24"/>
        </w:rPr>
        <w:t xml:space="preserve"> </w:t>
      </w:r>
      <w:r w:rsidRPr="00751ED6">
        <w:rPr>
          <w:color w:val="000000"/>
          <w:sz w:val="24"/>
        </w:rPr>
        <w:t xml:space="preserve">| </w:t>
      </w:r>
      <w:r>
        <w:rPr>
          <w:b/>
          <w:bCs/>
          <w:color w:val="000000"/>
          <w:sz w:val="24"/>
        </w:rPr>
        <w:t>Link do Repositório GitHub (</w:t>
      </w:r>
      <w:proofErr w:type="spellStart"/>
      <w:r>
        <w:rPr>
          <w:b/>
          <w:bCs/>
          <w:color w:val="000000"/>
          <w:sz w:val="24"/>
        </w:rPr>
        <w:t>Scaffolding</w:t>
      </w:r>
      <w:proofErr w:type="spellEnd"/>
      <w:r>
        <w:rPr>
          <w:b/>
          <w:bCs/>
          <w:color w:val="000000"/>
          <w:sz w:val="24"/>
        </w:rPr>
        <w:t>):</w:t>
      </w:r>
      <w:r>
        <w:rPr>
          <w:color w:val="000000"/>
          <w:sz w:val="24"/>
        </w:rPr>
        <w:t xml:space="preserve"> </w:t>
      </w:r>
      <w:r w:rsidR="00EA3B39" w:rsidRPr="00EA3B39">
        <w:rPr>
          <w:color w:val="000000"/>
          <w:sz w:val="24"/>
        </w:rPr>
        <w:t>https://github.com/BraionDLucca/Mini-Projeto-O-Arquiteto-Decisor</w:t>
      </w:r>
    </w:p>
    <w:p w14:paraId="3C3A6C7E" w14:textId="77777777" w:rsidR="00803019" w:rsidRDefault="00803019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  <w:sz w:val="24"/>
        </w:rPr>
      </w:pPr>
    </w:p>
    <w:p w14:paraId="23924E8E" w14:textId="77777777" w:rsidR="00EA3B39" w:rsidRPr="00803019" w:rsidRDefault="00EA3B3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4"/>
        </w:rPr>
      </w:pPr>
    </w:p>
    <w:p w14:paraId="6B2E0045" w14:textId="07F3806B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1.1 Resumo do Cenário de Negócio</w:t>
      </w:r>
    </w:p>
    <w:p w14:paraId="5ECD4DFA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[Descreva em até 10 linhas o problema que sua arquitetura visa resolver. Qual é o contexto de negócio? Quem são os usuários principais?]</w:t>
      </w:r>
    </w:p>
    <w:p w14:paraId="0CA95530" w14:textId="430809ED" w:rsidR="000C7B28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 w:rsidRPr="00751ED6">
        <w:rPr>
          <w:color w:val="000000"/>
          <w:sz w:val="24"/>
        </w:rPr>
        <w:t xml:space="preserve">Com os avanços em análise de dados com inteligência artificial, a Instituição de Ensino identificou a oportunidade de aplicar esta tecnologia </w:t>
      </w:r>
      <w:r w:rsidR="000C7B28">
        <w:rPr>
          <w:color w:val="000000"/>
          <w:sz w:val="24"/>
        </w:rPr>
        <w:t>a</w:t>
      </w:r>
      <w:r w:rsidRPr="00751ED6">
        <w:rPr>
          <w:color w:val="000000"/>
          <w:sz w:val="24"/>
        </w:rPr>
        <w:t xml:space="preserve">o mercado da educação online. A proposta </w:t>
      </w:r>
      <w:r w:rsidR="00751ED6" w:rsidRPr="00751ED6">
        <w:rPr>
          <w:color w:val="000000"/>
          <w:sz w:val="24"/>
        </w:rPr>
        <w:t>do sistema</w:t>
      </w:r>
      <w:r w:rsidRPr="00751ED6">
        <w:rPr>
          <w:color w:val="000000"/>
          <w:sz w:val="24"/>
        </w:rPr>
        <w:t xml:space="preserve"> "</w:t>
      </w:r>
      <w:proofErr w:type="spellStart"/>
      <w:r w:rsidRPr="00751ED6">
        <w:rPr>
          <w:color w:val="000000"/>
          <w:sz w:val="24"/>
        </w:rPr>
        <w:t>EduVerse</w:t>
      </w:r>
      <w:proofErr w:type="spellEnd"/>
      <w:r w:rsidRPr="00751ED6">
        <w:rPr>
          <w:color w:val="000000"/>
          <w:sz w:val="24"/>
        </w:rPr>
        <w:t xml:space="preserve"> - Plataforma de Aprendizado Adaptativo" é adaptar o ensino ao ritmo e estilo de cada aluno, enquanto fornece feedback, trilhas de conhecimento personalizadas e sugestões de conteúdo dinâmicas.</w:t>
      </w:r>
    </w:p>
    <w:p w14:paraId="6D4E30E7" w14:textId="3312BD95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 w:rsidRPr="00751ED6">
        <w:rPr>
          <w:color w:val="000000"/>
          <w:sz w:val="24"/>
        </w:rPr>
        <w:t xml:space="preserve">Como especificado pela </w:t>
      </w:r>
      <w:r w:rsidR="00751ED6">
        <w:rPr>
          <w:color w:val="000000"/>
          <w:sz w:val="24"/>
        </w:rPr>
        <w:t>organização</w:t>
      </w:r>
      <w:r w:rsidRPr="00751ED6">
        <w:rPr>
          <w:color w:val="000000"/>
          <w:sz w:val="24"/>
        </w:rPr>
        <w:t>, o software deverá ser escalável, manutenível</w:t>
      </w:r>
      <w:r w:rsidR="00751ED6">
        <w:rPr>
          <w:color w:val="000000"/>
          <w:sz w:val="24"/>
        </w:rPr>
        <w:t>,</w:t>
      </w:r>
      <w:r w:rsidRPr="00751ED6">
        <w:rPr>
          <w:color w:val="000000"/>
          <w:sz w:val="24"/>
        </w:rPr>
        <w:t xml:space="preserve"> performático</w:t>
      </w:r>
      <w:r w:rsidR="00751ED6">
        <w:rPr>
          <w:color w:val="000000"/>
          <w:sz w:val="24"/>
        </w:rPr>
        <w:t xml:space="preserve"> e</w:t>
      </w:r>
      <w:r w:rsidRPr="00751ED6">
        <w:rPr>
          <w:color w:val="000000"/>
          <w:sz w:val="24"/>
        </w:rPr>
        <w:t xml:space="preserve"> capaz de comunicar-se com outros sistema</w:t>
      </w:r>
      <w:r w:rsidR="000C7B28">
        <w:rPr>
          <w:color w:val="000000"/>
          <w:sz w:val="24"/>
        </w:rPr>
        <w:t>s, visando</w:t>
      </w:r>
      <w:r w:rsidRPr="00751ED6">
        <w:rPr>
          <w:color w:val="000000"/>
          <w:sz w:val="24"/>
        </w:rPr>
        <w:t xml:space="preserve"> atender estudantes (escolas ou universidades).</w:t>
      </w:r>
    </w:p>
    <w:p w14:paraId="6BB6FB3C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65D12D99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1.2 Atributos de Qualidade (RNFs) Priorizados</w:t>
      </w:r>
    </w:p>
    <w:p w14:paraId="3A8010DF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</w:p>
    <w:p w14:paraId="2786ECBB" w14:textId="2A048476" w:rsidR="00650401" w:rsidRPr="00751ED6" w:rsidRDefault="00DF50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  <w:sz w:val="24"/>
        </w:rPr>
      </w:pPr>
      <w:r w:rsidRPr="00751ED6">
        <w:rPr>
          <w:b/>
          <w:bCs/>
          <w:color w:val="000000"/>
          <w:sz w:val="24"/>
        </w:rPr>
        <w:t>Escalabilidade:</w:t>
      </w:r>
      <w:r w:rsidRPr="00751ED6">
        <w:rPr>
          <w:color w:val="000000"/>
          <w:sz w:val="24"/>
        </w:rPr>
        <w:t xml:space="preserve"> </w:t>
      </w:r>
      <w:r w:rsidR="00C20BA4">
        <w:rPr>
          <w:color w:val="000000"/>
          <w:sz w:val="24"/>
        </w:rPr>
        <w:t>A u</w:t>
      </w:r>
      <w:r w:rsidRPr="00751ED6">
        <w:rPr>
          <w:color w:val="000000"/>
          <w:sz w:val="24"/>
        </w:rPr>
        <w:t>tilização de tecnologias que atualizam rapidamente, suporte a grande número de usuário simultâneos (com possibilidade de crescimento)</w:t>
      </w:r>
      <w:r w:rsidR="00C20BA4">
        <w:rPr>
          <w:color w:val="000000"/>
          <w:sz w:val="24"/>
        </w:rPr>
        <w:t xml:space="preserve"> e </w:t>
      </w:r>
      <w:r w:rsidRPr="00751ED6">
        <w:rPr>
          <w:color w:val="000000"/>
          <w:sz w:val="24"/>
        </w:rPr>
        <w:t xml:space="preserve">análise de dados em massa demandam </w:t>
      </w:r>
      <w:r w:rsidR="00C20BA4">
        <w:rPr>
          <w:color w:val="000000"/>
          <w:sz w:val="24"/>
        </w:rPr>
        <w:t>o crescimento do sistema</w:t>
      </w:r>
      <w:r w:rsidRPr="00751ED6">
        <w:rPr>
          <w:color w:val="000000"/>
          <w:sz w:val="24"/>
        </w:rPr>
        <w:t xml:space="preserve"> conforme necessário.</w:t>
      </w:r>
    </w:p>
    <w:p w14:paraId="7E349746" w14:textId="6C146056" w:rsidR="00650401" w:rsidRPr="00751ED6" w:rsidRDefault="00DF50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  <w:sz w:val="24"/>
        </w:rPr>
      </w:pPr>
      <w:r w:rsidRPr="00751ED6">
        <w:rPr>
          <w:b/>
          <w:bCs/>
          <w:color w:val="000000"/>
          <w:sz w:val="24"/>
        </w:rPr>
        <w:t>Usabilidade:</w:t>
      </w:r>
      <w:r w:rsidRPr="00751ED6">
        <w:rPr>
          <w:color w:val="000000"/>
          <w:sz w:val="24"/>
        </w:rPr>
        <w:t xml:space="preserve"> </w:t>
      </w:r>
      <w:r w:rsidR="00C20BA4">
        <w:rPr>
          <w:color w:val="000000"/>
          <w:sz w:val="24"/>
        </w:rPr>
        <w:t>Para uma experiência do usuário satisfatória, a interface precisa ser intuitiva, acessível e esteticamente agradável.</w:t>
      </w:r>
    </w:p>
    <w:p w14:paraId="429C545C" w14:textId="240BDBCD" w:rsidR="00650401" w:rsidRPr="00751ED6" w:rsidRDefault="00DF50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  <w:sz w:val="24"/>
        </w:rPr>
      </w:pPr>
      <w:r w:rsidRPr="00751ED6">
        <w:rPr>
          <w:b/>
          <w:bCs/>
          <w:color w:val="000000"/>
          <w:sz w:val="24"/>
        </w:rPr>
        <w:t>Manutenibilidade:</w:t>
      </w:r>
      <w:r w:rsidRPr="00751ED6">
        <w:rPr>
          <w:color w:val="000000"/>
          <w:sz w:val="24"/>
        </w:rPr>
        <w:t xml:space="preserve"> </w:t>
      </w:r>
      <w:r w:rsidR="00C20BA4">
        <w:rPr>
          <w:color w:val="000000"/>
          <w:sz w:val="24"/>
        </w:rPr>
        <w:t>Para evitar retrabalho e garantir modularidade, qualidade de código e adaptação a mudanças, o sistema deve ser manutenível.</w:t>
      </w:r>
    </w:p>
    <w:p w14:paraId="025D380D" w14:textId="67F7103C" w:rsidR="00650401" w:rsidRPr="00751ED6" w:rsidRDefault="00DF50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  <w:sz w:val="24"/>
        </w:rPr>
      </w:pPr>
      <w:r w:rsidRPr="00751ED6">
        <w:rPr>
          <w:b/>
          <w:bCs/>
          <w:color w:val="000000"/>
          <w:sz w:val="24"/>
        </w:rPr>
        <w:t>Performance:</w:t>
      </w:r>
      <w:r w:rsidRPr="00751ED6">
        <w:rPr>
          <w:color w:val="000000"/>
          <w:sz w:val="24"/>
        </w:rPr>
        <w:t xml:space="preserve"> </w:t>
      </w:r>
      <w:r w:rsidR="00C20BA4">
        <w:rPr>
          <w:color w:val="000000"/>
          <w:sz w:val="24"/>
        </w:rPr>
        <w:t>Para garantir boa experiência do usuário</w:t>
      </w:r>
      <w:r w:rsidR="005C6712">
        <w:rPr>
          <w:color w:val="000000"/>
          <w:sz w:val="24"/>
        </w:rPr>
        <w:t>,</w:t>
      </w:r>
      <w:r w:rsidR="00C20BA4">
        <w:rPr>
          <w:color w:val="000000"/>
          <w:sz w:val="24"/>
        </w:rPr>
        <w:t xml:space="preserve"> </w:t>
      </w:r>
      <w:r w:rsidR="005C6712">
        <w:rPr>
          <w:color w:val="000000"/>
          <w:sz w:val="24"/>
        </w:rPr>
        <w:t>disponibilidade, redução</w:t>
      </w:r>
      <w:r w:rsidR="00C20BA4">
        <w:rPr>
          <w:color w:val="000000"/>
          <w:sz w:val="24"/>
        </w:rPr>
        <w:t xml:space="preserve"> de custos</w:t>
      </w:r>
      <w:r w:rsidR="005C6712">
        <w:rPr>
          <w:color w:val="000000"/>
          <w:sz w:val="24"/>
        </w:rPr>
        <w:t xml:space="preserve"> e diminuir chances de </w:t>
      </w:r>
      <w:proofErr w:type="spellStart"/>
      <w:r w:rsidR="005C6712">
        <w:rPr>
          <w:color w:val="000000"/>
          <w:sz w:val="24"/>
        </w:rPr>
        <w:t>churn</w:t>
      </w:r>
      <w:proofErr w:type="spellEnd"/>
      <w:r w:rsidR="005C6712">
        <w:rPr>
          <w:color w:val="000000"/>
          <w:sz w:val="24"/>
        </w:rPr>
        <w:t>, a utilização de recursos de hardware pelo sistema deve ser otimizada.</w:t>
      </w:r>
    </w:p>
    <w:p w14:paraId="4D3BEA0B" w14:textId="476D6446" w:rsidR="00650401" w:rsidRPr="00751ED6" w:rsidRDefault="005C671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color w:val="000000"/>
          <w:sz w:val="24"/>
        </w:rPr>
      </w:pPr>
      <w:r w:rsidRPr="005C6712">
        <w:rPr>
          <w:b/>
          <w:bCs/>
          <w:color w:val="000000"/>
          <w:sz w:val="24"/>
        </w:rPr>
        <w:t>Compatibilidade</w:t>
      </w:r>
      <w:r w:rsidR="00DF50C9" w:rsidRPr="005C6712">
        <w:rPr>
          <w:b/>
          <w:bCs/>
          <w:color w:val="000000"/>
          <w:sz w:val="24"/>
        </w:rPr>
        <w:t>:</w:t>
      </w:r>
      <w:r>
        <w:rPr>
          <w:color w:val="000000"/>
          <w:sz w:val="24"/>
        </w:rPr>
        <w:t xml:space="preserve"> Para que o software se conecte e troque informações com outros sistemas, além de permanecer funcional e sem interferir na operação do ambiente de execução</w:t>
      </w:r>
      <w:r w:rsidR="00DF50C9" w:rsidRPr="00751ED6">
        <w:rPr>
          <w:color w:val="000000"/>
          <w:sz w:val="24"/>
        </w:rPr>
        <w:t>.</w:t>
      </w:r>
    </w:p>
    <w:p w14:paraId="0E8E7EFE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1BA449F3" w14:textId="6B02BC14" w:rsidR="001B36F9" w:rsidRDefault="00DF50C9" w:rsidP="0080301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1.3 Diagrama de Contexto (C4 Nível 1)</w:t>
      </w:r>
    </w:p>
    <w:p w14:paraId="62F64792" w14:textId="77777777" w:rsidR="00803019" w:rsidRDefault="00803019" w:rsidP="0080301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</w:p>
    <w:p w14:paraId="3EA41015" w14:textId="1D249311" w:rsidR="001B36F9" w:rsidRDefault="001B36F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noProof/>
          <w:color w:val="000000"/>
          <w:sz w:val="24"/>
        </w:rPr>
        <w:drawing>
          <wp:inline distT="0" distB="0" distL="0" distR="0" wp14:anchorId="20FB0559" wp14:editId="566A6437">
            <wp:extent cx="5723255" cy="629475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629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40982" w14:textId="24223ECC" w:rsidR="00650401" w:rsidRDefault="00803019" w:rsidP="00951D9C">
      <w:pPr>
        <w:pBdr>
          <w:top w:val="nil"/>
          <w:left w:val="nil"/>
          <w:bottom w:val="nil"/>
          <w:right w:val="nil"/>
          <w:between w:val="nil"/>
        </w:pBdr>
        <w:spacing w:before="120" w:after="120"/>
        <w:jc w:val="center"/>
        <w:rPr>
          <w:color w:val="000000"/>
          <w:sz w:val="24"/>
        </w:rPr>
      </w:pPr>
      <w:r>
        <w:rPr>
          <w:color w:val="000000"/>
          <w:sz w:val="24"/>
        </w:rPr>
        <w:t>Disponível em:</w:t>
      </w:r>
    </w:p>
    <w:p w14:paraId="50CFCDAF" w14:textId="77777777" w:rsidR="00803019" w:rsidRPr="00803019" w:rsidRDefault="00803019" w:rsidP="0080301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</w:p>
    <w:p w14:paraId="074D9EA4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1.4 Classificação da Estratégia</w:t>
      </w:r>
    </w:p>
    <w:p w14:paraId="47CBA7F5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Classificação:</w:t>
      </w:r>
      <w:r>
        <w:rPr>
          <w:color w:val="000000"/>
          <w:sz w:val="24"/>
        </w:rPr>
        <w:t xml:space="preserve"> </w:t>
      </w:r>
      <w:proofErr w:type="gramStart"/>
      <w:r>
        <w:rPr>
          <w:color w:val="000000"/>
          <w:sz w:val="24"/>
        </w:rPr>
        <w:t>[Conservadora</w:t>
      </w:r>
      <w:proofErr w:type="gramEnd"/>
      <w:r>
        <w:rPr>
          <w:color w:val="000000"/>
          <w:sz w:val="24"/>
        </w:rPr>
        <w:t xml:space="preserve"> / Balanceada / Ousada]</w:t>
      </w:r>
    </w:p>
    <w:p w14:paraId="6AF74C8D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Justificativa:</w:t>
      </w:r>
      <w:r>
        <w:rPr>
          <w:color w:val="000000"/>
          <w:sz w:val="24"/>
        </w:rPr>
        <w:t xml:space="preserve"> </w:t>
      </w:r>
      <w:proofErr w:type="gramStart"/>
      <w:r>
        <w:rPr>
          <w:color w:val="000000"/>
          <w:sz w:val="24"/>
        </w:rPr>
        <w:t>[Explique</w:t>
      </w:r>
      <w:proofErr w:type="gramEnd"/>
      <w:r>
        <w:rPr>
          <w:color w:val="000000"/>
          <w:sz w:val="24"/>
        </w:rPr>
        <w:t xml:space="preserve"> em 5 linhas o porquê desta escolha em relação ao risco, inovação e maturidade tecnológica. Referencie o Capítulo 1 do Pressman sobre a natureza do software, se pertinente].</w:t>
      </w:r>
    </w:p>
    <w:p w14:paraId="2C40A24D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69F3F29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  <w:sz w:val="24"/>
        </w:rPr>
      </w:pPr>
    </w:p>
    <w:p w14:paraId="6646E3E8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8A21738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 xml:space="preserve">🔵 CICLO 2: </w:t>
      </w:r>
      <w:proofErr w:type="spellStart"/>
      <w:r>
        <w:rPr>
          <w:b/>
          <w:bCs/>
          <w:color w:val="000000"/>
          <w:sz w:val="32"/>
          <w:szCs w:val="32"/>
        </w:rPr>
        <w:t>Blueprint</w:t>
      </w:r>
      <w:proofErr w:type="spellEnd"/>
      <w:r>
        <w:rPr>
          <w:b/>
          <w:bCs/>
          <w:color w:val="000000"/>
          <w:sz w:val="32"/>
          <w:szCs w:val="32"/>
        </w:rPr>
        <w:t xml:space="preserve"> e Decisões (Fase 2)</w:t>
      </w:r>
    </w:p>
    <w:p w14:paraId="0D619451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i/>
          <w:iCs/>
          <w:color w:val="000000"/>
          <w:sz w:val="24"/>
        </w:rPr>
        <w:t>Preencher e entregar no AVA ao final do Ciclo 2.</w:t>
      </w:r>
    </w:p>
    <w:p w14:paraId="73839A26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1ABDA2E3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2.1 Diagrama de Containers (C4 Nível 2)</w:t>
      </w:r>
    </w:p>
    <w:p w14:paraId="781E9456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 xml:space="preserve">[Insira aqui a imagem do seu Diagrama de Containers (C4 Nível 2). Este diagrama deve detalhar a estrutura interna do sistema, mostrando os principais containers (aplicações, bancos de dados, filas, etc.) e suas interações. </w:t>
      </w:r>
      <w:r>
        <w:rPr>
          <w:b/>
          <w:bCs/>
          <w:color w:val="000000"/>
          <w:sz w:val="24"/>
        </w:rPr>
        <w:t xml:space="preserve">Recomendado: Salvar o diagrama em </w:t>
      </w:r>
      <w:r>
        <w:rPr>
          <w:b/>
          <w:bCs/>
          <w:color w:val="000000"/>
          <w:sz w:val="24"/>
          <w:u w:val="single"/>
        </w:rPr>
        <w:t>/</w:t>
      </w:r>
      <w:proofErr w:type="spellStart"/>
      <w:r>
        <w:rPr>
          <w:b/>
          <w:bCs/>
          <w:color w:val="000000"/>
          <w:sz w:val="24"/>
          <w:u w:val="single"/>
        </w:rPr>
        <w:t>diagrams</w:t>
      </w:r>
      <w:proofErr w:type="spellEnd"/>
      <w:r>
        <w:rPr>
          <w:b/>
          <w:bCs/>
          <w:color w:val="000000"/>
          <w:sz w:val="24"/>
        </w:rPr>
        <w:t xml:space="preserve"> no GitHub e referenciar o link da imagem aqui.</w:t>
      </w:r>
      <w:r>
        <w:rPr>
          <w:color w:val="000000"/>
          <w:sz w:val="24"/>
        </w:rPr>
        <w:t>]</w:t>
      </w:r>
    </w:p>
    <w:p w14:paraId="482D9816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18304CC0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2.2 Estilo Arquitetural Escolhido</w:t>
      </w:r>
    </w:p>
    <w:p w14:paraId="0FFD238A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[Descreva o estilo arquitetural principal que você adotou (</w:t>
      </w:r>
      <w:proofErr w:type="spellStart"/>
      <w:r>
        <w:rPr>
          <w:color w:val="000000"/>
          <w:sz w:val="24"/>
        </w:rPr>
        <w:t>ex</w:t>
      </w:r>
      <w:proofErr w:type="spellEnd"/>
      <w:r>
        <w:rPr>
          <w:color w:val="000000"/>
          <w:sz w:val="24"/>
        </w:rPr>
        <w:t xml:space="preserve">: </w:t>
      </w:r>
      <w:proofErr w:type="spellStart"/>
      <w:r>
        <w:rPr>
          <w:color w:val="000000"/>
          <w:sz w:val="24"/>
        </w:rPr>
        <w:t>Microsserviços</w:t>
      </w:r>
      <w:proofErr w:type="spellEnd"/>
      <w:r>
        <w:rPr>
          <w:color w:val="000000"/>
          <w:sz w:val="24"/>
        </w:rPr>
        <w:t xml:space="preserve">, Monolito Modular, Hexagonal, </w:t>
      </w:r>
      <w:proofErr w:type="spellStart"/>
      <w:r>
        <w:rPr>
          <w:color w:val="000000"/>
          <w:sz w:val="24"/>
        </w:rPr>
        <w:t>Event-Driven</w:t>
      </w:r>
      <w:proofErr w:type="spellEnd"/>
      <w:r>
        <w:rPr>
          <w:color w:val="000000"/>
          <w:sz w:val="24"/>
        </w:rPr>
        <w:t>) e justifique sua escolha com pelo menos 3 trade-</w:t>
      </w:r>
      <w:proofErr w:type="spellStart"/>
      <w:r>
        <w:rPr>
          <w:color w:val="000000"/>
          <w:sz w:val="24"/>
        </w:rPr>
        <w:t>offs</w:t>
      </w:r>
      <w:proofErr w:type="spellEnd"/>
      <w:r>
        <w:rPr>
          <w:color w:val="000000"/>
          <w:sz w:val="24"/>
        </w:rPr>
        <w:t xml:space="preserve"> reais (prós e contras) em relação aos RNFs priorizados na Fase 1. Referencie o Capítulo 14 do Pressman sobre estilos arquiteturais, se pertinente].</w:t>
      </w:r>
    </w:p>
    <w:p w14:paraId="7D492B0A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7B050A87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2.3 </w:t>
      </w:r>
      <w:proofErr w:type="spellStart"/>
      <w:r>
        <w:rPr>
          <w:b/>
          <w:bCs/>
          <w:color w:val="000000"/>
          <w:sz w:val="28"/>
          <w:szCs w:val="28"/>
        </w:rPr>
        <w:t>Architecture</w:t>
      </w:r>
      <w:proofErr w:type="spellEnd"/>
      <w:r>
        <w:rPr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b/>
          <w:bCs/>
          <w:color w:val="000000"/>
          <w:sz w:val="28"/>
          <w:szCs w:val="28"/>
        </w:rPr>
        <w:t>Decision</w:t>
      </w:r>
      <w:proofErr w:type="spellEnd"/>
      <w:r>
        <w:rPr>
          <w:b/>
          <w:bCs/>
          <w:color w:val="000000"/>
          <w:sz w:val="28"/>
          <w:szCs w:val="28"/>
        </w:rPr>
        <w:t xml:space="preserve"> Record (ADR) Principal</w:t>
      </w:r>
    </w:p>
    <w:p w14:paraId="0B71CC77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[Escolha uma decisão arquitetural crucial que você tomou nesta fase (</w:t>
      </w:r>
      <w:proofErr w:type="spellStart"/>
      <w:r>
        <w:rPr>
          <w:color w:val="000000"/>
          <w:sz w:val="24"/>
        </w:rPr>
        <w:t>ex</w:t>
      </w:r>
      <w:proofErr w:type="spellEnd"/>
      <w:r>
        <w:rPr>
          <w:color w:val="000000"/>
          <w:sz w:val="24"/>
        </w:rPr>
        <w:t xml:space="preserve">: Escolha da Tecnologia de Persistência, Estratégia de Comunicação entre </w:t>
      </w:r>
      <w:proofErr w:type="spellStart"/>
      <w:r>
        <w:rPr>
          <w:color w:val="000000"/>
          <w:sz w:val="24"/>
        </w:rPr>
        <w:t>Microsserviços</w:t>
      </w:r>
      <w:proofErr w:type="spellEnd"/>
      <w:r>
        <w:rPr>
          <w:color w:val="000000"/>
          <w:sz w:val="24"/>
        </w:rPr>
        <w:t xml:space="preserve">) e documente-a como um ADR. </w:t>
      </w:r>
      <w:r>
        <w:rPr>
          <w:b/>
          <w:bCs/>
          <w:color w:val="000000"/>
          <w:sz w:val="24"/>
        </w:rPr>
        <w:t xml:space="preserve">Recomendado: Criar o arquivo </w:t>
      </w:r>
      <w:r>
        <w:rPr>
          <w:b/>
          <w:bCs/>
          <w:color w:val="000000"/>
          <w:sz w:val="24"/>
          <w:u w:val="single"/>
        </w:rPr>
        <w:t>.</w:t>
      </w:r>
      <w:proofErr w:type="spellStart"/>
      <w:r>
        <w:rPr>
          <w:b/>
          <w:bCs/>
          <w:color w:val="000000"/>
          <w:sz w:val="24"/>
          <w:u w:val="single"/>
        </w:rPr>
        <w:t>md</w:t>
      </w:r>
      <w:proofErr w:type="spellEnd"/>
      <w:r>
        <w:rPr>
          <w:b/>
          <w:bCs/>
          <w:color w:val="000000"/>
          <w:sz w:val="24"/>
        </w:rPr>
        <w:t xml:space="preserve"> do ADR em </w:t>
      </w:r>
      <w:r>
        <w:rPr>
          <w:b/>
          <w:bCs/>
          <w:color w:val="000000"/>
          <w:sz w:val="24"/>
          <w:u w:val="single"/>
        </w:rPr>
        <w:t>/</w:t>
      </w:r>
      <w:proofErr w:type="spellStart"/>
      <w:r>
        <w:rPr>
          <w:b/>
          <w:bCs/>
          <w:color w:val="000000"/>
          <w:sz w:val="24"/>
          <w:u w:val="single"/>
        </w:rPr>
        <w:t>adrs</w:t>
      </w:r>
      <w:proofErr w:type="spellEnd"/>
      <w:r>
        <w:rPr>
          <w:b/>
          <w:bCs/>
          <w:color w:val="000000"/>
          <w:sz w:val="24"/>
        </w:rPr>
        <w:t xml:space="preserve"> no GitHub e referenciar o link aqui.</w:t>
      </w:r>
      <w:r>
        <w:rPr>
          <w:color w:val="000000"/>
          <w:sz w:val="24"/>
        </w:rPr>
        <w:t>]</w:t>
      </w:r>
    </w:p>
    <w:p w14:paraId="27BDA89B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Título:</w:t>
      </w:r>
      <w:r>
        <w:rPr>
          <w:color w:val="000000"/>
          <w:sz w:val="24"/>
        </w:rPr>
        <w:t xml:space="preserve"> [Ex: Escolha da Tecnologia de Persistência]</w:t>
      </w:r>
    </w:p>
    <w:p w14:paraId="31F9FEB4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Contexto:</w:t>
      </w:r>
      <w:r>
        <w:rPr>
          <w:color w:val="000000"/>
          <w:sz w:val="24"/>
        </w:rPr>
        <w:t xml:space="preserve"> [O problema ou necessidade técnica que levou a essa decisão. Qual era o cenário?]</w:t>
      </w:r>
    </w:p>
    <w:p w14:paraId="5EAD024D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Decisão:</w:t>
      </w:r>
      <w:r>
        <w:rPr>
          <w:color w:val="000000"/>
          <w:sz w:val="24"/>
        </w:rPr>
        <w:t xml:space="preserve"> [O que foi decidido. Qual tecnologia/abordagem foi escolhida?]</w:t>
      </w:r>
    </w:p>
    <w:p w14:paraId="2E3E25AE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Justificativa:</w:t>
      </w:r>
      <w:r>
        <w:rPr>
          <w:color w:val="000000"/>
          <w:sz w:val="24"/>
        </w:rPr>
        <w:t xml:space="preserve"> </w:t>
      </w:r>
      <w:proofErr w:type="gramStart"/>
      <w:r>
        <w:rPr>
          <w:color w:val="000000"/>
          <w:sz w:val="24"/>
        </w:rPr>
        <w:t>[Por</w:t>
      </w:r>
      <w:proofErr w:type="gramEnd"/>
      <w:r>
        <w:rPr>
          <w:color w:val="000000"/>
          <w:sz w:val="24"/>
        </w:rPr>
        <w:t xml:space="preserve"> que esta opção venceu as alternativas? Quais foram os trade-</w:t>
      </w:r>
      <w:proofErr w:type="spellStart"/>
      <w:r>
        <w:rPr>
          <w:color w:val="000000"/>
          <w:sz w:val="24"/>
        </w:rPr>
        <w:t>offs</w:t>
      </w:r>
      <w:proofErr w:type="spellEnd"/>
      <w:r>
        <w:rPr>
          <w:color w:val="000000"/>
          <w:sz w:val="24"/>
        </w:rPr>
        <w:t xml:space="preserve"> considerados? Quais os impactos nos RNFs?]</w:t>
      </w:r>
    </w:p>
    <w:p w14:paraId="213858A8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09ADF3B6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  <w:sz w:val="24"/>
        </w:rPr>
      </w:pPr>
    </w:p>
    <w:p w14:paraId="716B35F3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3901AB41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🔴 CICLO 3: Cloud e Resiliência (Fase 3)</w:t>
      </w:r>
    </w:p>
    <w:p w14:paraId="1013BFBF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i/>
          <w:iCs/>
          <w:color w:val="000000"/>
          <w:sz w:val="24"/>
        </w:rPr>
        <w:t>Preencher e entregar no AVA ao final do Ciclo 3.</w:t>
      </w:r>
    </w:p>
    <w:p w14:paraId="60AFC1C6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51A9BC65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3.1 Estratégia de Cloud e Implantação</w:t>
      </w:r>
    </w:p>
    <w:p w14:paraId="77AD4501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[Descreva como sua arquitetura será implantada em um ambiente de nuvem (</w:t>
      </w:r>
      <w:proofErr w:type="spellStart"/>
      <w:r>
        <w:rPr>
          <w:color w:val="000000"/>
          <w:sz w:val="24"/>
        </w:rPr>
        <w:t>ex</w:t>
      </w:r>
      <w:proofErr w:type="spellEnd"/>
      <w:r>
        <w:rPr>
          <w:color w:val="000000"/>
          <w:sz w:val="24"/>
        </w:rPr>
        <w:t xml:space="preserve">: AWS, Azure, GCP). Qual o modelo de serviço (IaaS, PaaS, </w:t>
      </w:r>
      <w:proofErr w:type="spellStart"/>
      <w:r>
        <w:rPr>
          <w:color w:val="000000"/>
          <w:sz w:val="24"/>
        </w:rPr>
        <w:t>Serverless</w:t>
      </w:r>
      <w:proofErr w:type="spellEnd"/>
      <w:r>
        <w:rPr>
          <w:color w:val="000000"/>
          <w:sz w:val="24"/>
        </w:rPr>
        <w:t>)? Como o sistema será escalado e monitorado?]</w:t>
      </w:r>
    </w:p>
    <w:p w14:paraId="4D3D4128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1F976DE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3.2 Análise de Fragilidade e Mitigação</w:t>
      </w:r>
    </w:p>
    <w:p w14:paraId="1A520C9A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Ponto Frágil:</w:t>
      </w:r>
      <w:r>
        <w:rPr>
          <w:color w:val="000000"/>
          <w:sz w:val="24"/>
        </w:rPr>
        <w:t xml:space="preserve"> </w:t>
      </w:r>
      <w:proofErr w:type="gramStart"/>
      <w:r>
        <w:rPr>
          <w:color w:val="000000"/>
          <w:sz w:val="24"/>
        </w:rPr>
        <w:t>[Identifique</w:t>
      </w:r>
      <w:proofErr w:type="gramEnd"/>
      <w:r>
        <w:rPr>
          <w:color w:val="000000"/>
          <w:sz w:val="24"/>
        </w:rPr>
        <w:t xml:space="preserve"> a maior fraqueza ou risco da sua arquitetura em um cenário de produção (</w:t>
      </w:r>
      <w:proofErr w:type="spellStart"/>
      <w:r>
        <w:rPr>
          <w:color w:val="000000"/>
          <w:sz w:val="24"/>
        </w:rPr>
        <w:t>ex</w:t>
      </w:r>
      <w:proofErr w:type="spellEnd"/>
      <w:r>
        <w:rPr>
          <w:color w:val="000000"/>
          <w:sz w:val="24"/>
        </w:rPr>
        <w:t>: falha de um serviço crítico, pico de tráfego inesperado, vulnerabilidade de segurança).]</w:t>
      </w:r>
    </w:p>
    <w:p w14:paraId="58BA1D47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>
        <w:rPr>
          <w:b/>
          <w:bCs/>
          <w:color w:val="000000"/>
          <w:sz w:val="24"/>
        </w:rPr>
        <w:t>Mitigação:</w:t>
      </w:r>
      <w:r>
        <w:rPr>
          <w:color w:val="000000"/>
          <w:sz w:val="24"/>
        </w:rPr>
        <w:t xml:space="preserve"> [Como você minimizaria esse risco? Quais estratégias de resiliência (</w:t>
      </w:r>
      <w:proofErr w:type="spellStart"/>
      <w:r>
        <w:rPr>
          <w:color w:val="000000"/>
          <w:sz w:val="24"/>
        </w:rPr>
        <w:t>ex</w:t>
      </w:r>
      <w:proofErr w:type="spellEnd"/>
      <w:r>
        <w:rPr>
          <w:color w:val="000000"/>
          <w:sz w:val="24"/>
        </w:rPr>
        <w:t xml:space="preserve">: </w:t>
      </w:r>
      <w:proofErr w:type="spellStart"/>
      <w:r>
        <w:rPr>
          <w:color w:val="000000"/>
          <w:sz w:val="24"/>
        </w:rPr>
        <w:t>circuit</w:t>
      </w:r>
      <w:proofErr w:type="spellEnd"/>
      <w:r>
        <w:rPr>
          <w:color w:val="000000"/>
          <w:sz w:val="24"/>
        </w:rPr>
        <w:t xml:space="preserve"> </w:t>
      </w:r>
      <w:proofErr w:type="spellStart"/>
      <w:r>
        <w:rPr>
          <w:color w:val="000000"/>
          <w:sz w:val="24"/>
        </w:rPr>
        <w:t>breaker</w:t>
      </w:r>
      <w:proofErr w:type="spellEnd"/>
      <w:r>
        <w:rPr>
          <w:color w:val="000000"/>
          <w:sz w:val="24"/>
        </w:rPr>
        <w:t xml:space="preserve">, </w:t>
      </w:r>
      <w:proofErr w:type="spellStart"/>
      <w:r>
        <w:rPr>
          <w:color w:val="000000"/>
          <w:sz w:val="24"/>
        </w:rPr>
        <w:t>retry</w:t>
      </w:r>
      <w:proofErr w:type="spellEnd"/>
      <w:r>
        <w:rPr>
          <w:color w:val="000000"/>
          <w:sz w:val="24"/>
        </w:rPr>
        <w:t xml:space="preserve">, </w:t>
      </w:r>
      <w:proofErr w:type="spellStart"/>
      <w:r>
        <w:rPr>
          <w:color w:val="000000"/>
          <w:sz w:val="24"/>
        </w:rPr>
        <w:t>fallback</w:t>
      </w:r>
      <w:proofErr w:type="spellEnd"/>
      <w:r>
        <w:rPr>
          <w:color w:val="000000"/>
          <w:sz w:val="24"/>
        </w:rPr>
        <w:t xml:space="preserve">, </w:t>
      </w:r>
      <w:proofErr w:type="spellStart"/>
      <w:r>
        <w:rPr>
          <w:color w:val="000000"/>
          <w:sz w:val="24"/>
        </w:rPr>
        <w:t>multi-região</w:t>
      </w:r>
      <w:proofErr w:type="spellEnd"/>
      <w:r>
        <w:rPr>
          <w:color w:val="000000"/>
          <w:sz w:val="24"/>
        </w:rPr>
        <w:t>) seriam aplicadas?]</w:t>
      </w:r>
    </w:p>
    <w:p w14:paraId="77020282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23272DA3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320" w:after="16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3.3 Parecer Técnico Final</w:t>
      </w:r>
    </w:p>
    <w:p w14:paraId="310E9C29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[Resumo executivo (até 10 linhas) defendendo por que sua arquitetura é a melhor escolha para o cliente, considerando os requisitos de negócio, os RNFs e a estratégia de implantação. Qual o valor agregado da sua solução?]</w:t>
      </w:r>
    </w:p>
    <w:p w14:paraId="1889917C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709F0B8D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  <w:sz w:val="24"/>
        </w:rPr>
      </w:pPr>
    </w:p>
    <w:p w14:paraId="208B0155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0FBEDCF1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🏆 BÔNUS: Evolução Arquitetural (Gamificação)</w:t>
      </w:r>
    </w:p>
    <w:p w14:paraId="282ED2D5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i/>
          <w:iCs/>
          <w:color w:val="000000"/>
          <w:sz w:val="24"/>
        </w:rPr>
        <w:t>Opcional - Preencher apenas se houver melhoria estrutural documentada no GitHub.</w:t>
      </w:r>
    </w:p>
    <w:p w14:paraId="275B0195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6958808D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 xml:space="preserve">[Descreva brevemente a melhoria arquitetural que você implementou no seu repositório GitHub para fins de bônus de nota. Referencie a nova ADR e o diagrama atualizado (se houver) no GitHub. Ex: Migração de um componente para </w:t>
      </w:r>
      <w:proofErr w:type="spellStart"/>
      <w:r>
        <w:rPr>
          <w:color w:val="000000"/>
          <w:sz w:val="24"/>
        </w:rPr>
        <w:t>Serverless</w:t>
      </w:r>
      <w:proofErr w:type="spellEnd"/>
      <w:r>
        <w:rPr>
          <w:color w:val="000000"/>
          <w:sz w:val="24"/>
        </w:rPr>
        <w:t xml:space="preserve">, implementação de um padrão de resiliência, otimização de custo em cloud. </w:t>
      </w:r>
      <w:r>
        <w:rPr>
          <w:b/>
          <w:bCs/>
          <w:color w:val="000000"/>
          <w:sz w:val="24"/>
        </w:rPr>
        <w:t>Lembre-se: a melhoria deve ser arquitetural, não apenas textual.</w:t>
      </w:r>
      <w:r>
        <w:rPr>
          <w:color w:val="000000"/>
          <w:sz w:val="24"/>
        </w:rPr>
        <w:t>]</w:t>
      </w:r>
    </w:p>
    <w:p w14:paraId="03488FBF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</w:p>
    <w:p w14:paraId="11BF42CB" w14:textId="77777777" w:rsidR="00650401" w:rsidRDefault="00DF50C9">
      <w:pPr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  <w:sz w:val="24"/>
        </w:rPr>
      </w:pPr>
      <w:r>
        <w:rPr>
          <w:color w:val="000000"/>
          <w:sz w:val="24"/>
        </w:rPr>
        <w:t>SURPREENDA-ME! :D</w:t>
      </w:r>
    </w:p>
    <w:p w14:paraId="71722642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4332B1E1" w14:textId="77777777" w:rsidR="00650401" w:rsidRDefault="0065040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before="240" w:after="240"/>
        <w:rPr>
          <w:color w:val="000000"/>
          <w:sz w:val="24"/>
        </w:rPr>
      </w:pPr>
    </w:p>
    <w:p w14:paraId="0ADEE0FB" w14:textId="77777777" w:rsidR="00650401" w:rsidRDefault="00650401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12"/>
          <w:szCs w:val="12"/>
        </w:rPr>
      </w:pPr>
    </w:p>
    <w:p w14:paraId="2369A14D" w14:textId="77777777" w:rsidR="00650401" w:rsidRDefault="00DF50C9">
      <w:pPr>
        <w:keepNext/>
        <w:pBdr>
          <w:top w:val="nil"/>
          <w:left w:val="nil"/>
          <w:bottom w:val="nil"/>
          <w:right w:val="nil"/>
          <w:between w:val="nil"/>
        </w:pBdr>
        <w:spacing w:before="400" w:after="200"/>
        <w:rPr>
          <w:b/>
          <w:bCs/>
          <w:color w:val="000000"/>
          <w:sz w:val="32"/>
          <w:szCs w:val="32"/>
          <w:highlight w:val="yellow"/>
        </w:rPr>
      </w:pPr>
      <w:r>
        <w:rPr>
          <w:b/>
          <w:bCs/>
          <w:color w:val="000000"/>
          <w:sz w:val="32"/>
          <w:szCs w:val="32"/>
          <w:highlight w:val="yellow"/>
        </w:rPr>
        <w:t>📚 Referências Bibliográficas</w:t>
      </w:r>
    </w:p>
    <w:p w14:paraId="265DCF94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  <w:rPr>
          <w:highlight w:val="yellow"/>
        </w:rPr>
      </w:pPr>
      <w:r>
        <w:rPr>
          <w:b/>
          <w:bCs/>
          <w:color w:val="000000"/>
          <w:sz w:val="24"/>
          <w:highlight w:val="yellow"/>
        </w:rPr>
        <w:t>Pressman, R. S.</w:t>
      </w:r>
      <w:r>
        <w:rPr>
          <w:color w:val="000000"/>
          <w:sz w:val="24"/>
          <w:highlight w:val="yellow"/>
        </w:rPr>
        <w:t xml:space="preserve"> (2021). </w:t>
      </w:r>
      <w:r>
        <w:rPr>
          <w:i/>
          <w:iCs/>
          <w:color w:val="000000"/>
          <w:sz w:val="24"/>
          <w:highlight w:val="yellow"/>
        </w:rPr>
        <w:t>Engenharia de Software: Uma Abordagem Profissional</w:t>
      </w:r>
      <w:r>
        <w:rPr>
          <w:color w:val="000000"/>
          <w:sz w:val="24"/>
          <w:highlight w:val="yellow"/>
        </w:rPr>
        <w:t>. McGraw Hill. (Capítulos selecionados conforme o tema da aula).</w:t>
      </w:r>
    </w:p>
    <w:p w14:paraId="77F13AFA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 w:rsidRPr="00751ED6">
        <w:rPr>
          <w:b/>
          <w:bCs/>
          <w:color w:val="000000"/>
          <w:sz w:val="24"/>
          <w:lang w:val="en-US"/>
        </w:rPr>
        <w:lastRenderedPageBreak/>
        <w:t>Richards, M., &amp; Ford, N.</w:t>
      </w:r>
      <w:r w:rsidRPr="00751ED6">
        <w:rPr>
          <w:color w:val="000000"/>
          <w:sz w:val="24"/>
          <w:lang w:val="en-US"/>
        </w:rPr>
        <w:t xml:space="preserve"> (2020). </w:t>
      </w:r>
      <w:r w:rsidRPr="00751ED6">
        <w:rPr>
          <w:i/>
          <w:iCs/>
          <w:color w:val="000000"/>
          <w:sz w:val="24"/>
          <w:lang w:val="en-US"/>
        </w:rPr>
        <w:t>Fundamentals of Software Architecture: An Engineering Approach</w:t>
      </w:r>
      <w:r w:rsidRPr="00751ED6">
        <w:rPr>
          <w:color w:val="000000"/>
          <w:sz w:val="24"/>
          <w:lang w:val="en-US"/>
        </w:rPr>
        <w:t xml:space="preserve">. </w:t>
      </w:r>
      <w:proofErr w:type="spellStart"/>
      <w:r>
        <w:rPr>
          <w:color w:val="000000"/>
          <w:sz w:val="24"/>
        </w:rPr>
        <w:t>O'Reilly</w:t>
      </w:r>
      <w:proofErr w:type="spellEnd"/>
      <w:r>
        <w:rPr>
          <w:color w:val="000000"/>
          <w:sz w:val="24"/>
        </w:rPr>
        <w:t xml:space="preserve"> Media.</w:t>
      </w:r>
    </w:p>
    <w:p w14:paraId="7C707D55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r w:rsidRPr="00751ED6">
        <w:rPr>
          <w:b/>
          <w:bCs/>
          <w:color w:val="000000"/>
          <w:sz w:val="24"/>
          <w:lang w:val="en-US"/>
        </w:rPr>
        <w:t>C4 Model for Software Architecture.</w:t>
      </w:r>
      <w:r w:rsidRPr="00751ED6">
        <w:rPr>
          <w:color w:val="000000"/>
          <w:sz w:val="24"/>
          <w:lang w:val="en-US"/>
        </w:rPr>
        <w:t xml:space="preserve"> </w:t>
      </w:r>
      <w:r>
        <w:rPr>
          <w:color w:val="000000"/>
          <w:sz w:val="24"/>
        </w:rPr>
        <w:t xml:space="preserve">(s.d.). Disponível em: </w:t>
      </w:r>
      <w:hyperlink r:id="rId8" w:history="1">
        <w:r>
          <w:rPr>
            <w:color w:val="0563C1"/>
            <w:sz w:val="24"/>
            <w:u w:val="single"/>
          </w:rPr>
          <w:t>https://c4model.com/</w:t>
        </w:r>
      </w:hyperlink>
    </w:p>
    <w:p w14:paraId="0285111B" w14:textId="77777777" w:rsidR="00650401" w:rsidRDefault="00DF50C9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60" w:after="60"/>
      </w:pPr>
      <w:proofErr w:type="spellStart"/>
      <w:r>
        <w:rPr>
          <w:b/>
          <w:bCs/>
          <w:color w:val="000000"/>
          <w:sz w:val="24"/>
        </w:rPr>
        <w:t>Architecture</w:t>
      </w:r>
      <w:proofErr w:type="spellEnd"/>
      <w:r>
        <w:rPr>
          <w:b/>
          <w:bCs/>
          <w:color w:val="000000"/>
          <w:sz w:val="24"/>
        </w:rPr>
        <w:t xml:space="preserve"> </w:t>
      </w:r>
      <w:proofErr w:type="spellStart"/>
      <w:r>
        <w:rPr>
          <w:b/>
          <w:bCs/>
          <w:color w:val="000000"/>
          <w:sz w:val="24"/>
        </w:rPr>
        <w:t>Decision</w:t>
      </w:r>
      <w:proofErr w:type="spellEnd"/>
      <w:r>
        <w:rPr>
          <w:b/>
          <w:bCs/>
          <w:color w:val="000000"/>
          <w:sz w:val="24"/>
        </w:rPr>
        <w:t xml:space="preserve"> Records (ADRs).</w:t>
      </w:r>
      <w:r>
        <w:rPr>
          <w:color w:val="000000"/>
          <w:sz w:val="24"/>
        </w:rPr>
        <w:t xml:space="preserve"> (s.d.). Disponível em: </w:t>
      </w:r>
      <w:hyperlink r:id="rId9" w:history="1">
        <w:r>
          <w:rPr>
            <w:color w:val="0563C1"/>
            <w:sz w:val="24"/>
            <w:u w:val="single"/>
          </w:rPr>
          <w:t>https://adr.git</w:t>
        </w:r>
        <w:r>
          <w:rPr>
            <w:color w:val="0563C1"/>
            <w:sz w:val="24"/>
            <w:u w:val="single"/>
          </w:rPr>
          <w:t>h</w:t>
        </w:r>
        <w:r>
          <w:rPr>
            <w:color w:val="0563C1"/>
            <w:sz w:val="24"/>
            <w:u w:val="single"/>
          </w:rPr>
          <w:t>ub.io/</w:t>
        </w:r>
      </w:hyperlink>
    </w:p>
    <w:sectPr w:rsidR="00650401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E2C0EA" w14:textId="77777777" w:rsidR="00223654" w:rsidRDefault="00223654">
      <w:r>
        <w:separator/>
      </w:r>
    </w:p>
  </w:endnote>
  <w:endnote w:type="continuationSeparator" w:id="0">
    <w:p w14:paraId="3174E3F2" w14:textId="77777777" w:rsidR="00223654" w:rsidRDefault="002236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A117143-2A39-4F32-A482-1D73A64586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156F36D-05FC-4E3F-B919-5F4F5E78BFF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9ED9D44C-345D-41C6-B614-03E1470C2F5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98F7E" w14:textId="77777777" w:rsidR="00650401" w:rsidRDefault="00650401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8BC3CB" w14:textId="77777777" w:rsidR="00223654" w:rsidRDefault="00223654">
      <w:r>
        <w:separator/>
      </w:r>
    </w:p>
  </w:footnote>
  <w:footnote w:type="continuationSeparator" w:id="0">
    <w:p w14:paraId="63B168D5" w14:textId="77777777" w:rsidR="00223654" w:rsidRDefault="002236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D1508" w14:textId="77777777" w:rsidR="00650401" w:rsidRDefault="00650401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FFFFFFFF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◦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◦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21CE1665"/>
    <w:multiLevelType w:val="multilevel"/>
    <w:tmpl w:val="FFFFFFFF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401"/>
    <w:rsid w:val="000C7B28"/>
    <w:rsid w:val="001B36F9"/>
    <w:rsid w:val="00223654"/>
    <w:rsid w:val="005C6712"/>
    <w:rsid w:val="00650401"/>
    <w:rsid w:val="006A72D8"/>
    <w:rsid w:val="00751ED6"/>
    <w:rsid w:val="00803019"/>
    <w:rsid w:val="00951D9C"/>
    <w:rsid w:val="00C20BA4"/>
    <w:rsid w:val="00DF50C9"/>
    <w:rsid w:val="00EA3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C18C1"/>
  <w15:docId w15:val="{2056DA4A-7CA3-4874-9770-4D2C1CA95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sz w:val="21"/>
    </w:rPr>
  </w:style>
  <w:style w:type="paragraph" w:styleId="Ttulo1">
    <w:name w:val="heading 1"/>
    <w:basedOn w:val="Normal1"/>
    <w:next w:val="Normal1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</w:style>
  <w:style w:type="paragraph" w:styleId="Ttulo">
    <w:name w:val="Title"/>
    <w:basedOn w:val="Normal1"/>
    <w:next w:val="Normal1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rPr>
      <w:color w:val="0563C1"/>
      <w:u w:val="single" w:color="0563C1"/>
    </w:rPr>
  </w:style>
  <w:style w:type="character" w:styleId="Refdenotaderodap">
    <w:name w:val="footnote reference"/>
    <w:uiPriority w:val="99"/>
    <w:rPr>
      <w:vertAlign w:val="superscript"/>
    </w:rPr>
  </w:style>
  <w:style w:type="paragraph" w:styleId="Textodenotaderodap">
    <w:name w:val="footnote text"/>
    <w:link w:val="TextodenotaderodapChar"/>
    <w:uiPriority w:val="99"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qFormat/>
    <w:rPr>
      <w:color w:val="0563C1"/>
      <w:u w:val="single"/>
    </w:rPr>
  </w:style>
  <w:style w:type="character" w:customStyle="1" w:styleId="MdStrong">
    <w:name w:val="MdStrong"/>
    <w:uiPriority w:val="99"/>
    <w:qFormat/>
    <w:rPr>
      <w:b/>
      <w:bCs/>
    </w:rPr>
  </w:style>
  <w:style w:type="character" w:customStyle="1" w:styleId="MdEm">
    <w:name w:val="MdEm"/>
    <w:uiPriority w:val="99"/>
    <w:qFormat/>
    <w:rPr>
      <w:i/>
      <w:iCs/>
    </w:rPr>
  </w:style>
  <w:style w:type="character" w:customStyle="1" w:styleId="MdCodespan">
    <w:name w:val="MdCodespan"/>
    <w:uiPriority w:val="99"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qFormat/>
    <w:rPr>
      <w:strike/>
    </w:rPr>
  </w:style>
  <w:style w:type="character" w:customStyle="1" w:styleId="MdBr">
    <w:name w:val="MdBr"/>
    <w:uiPriority w:val="99"/>
    <w:qFormat/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4model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adr.github.io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5</Pages>
  <Words>891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md2docx converter</dc:creator>
  <cp:lastModifiedBy>Braion Carvalho</cp:lastModifiedBy>
  <cp:revision>4</cp:revision>
  <dcterms:created xsi:type="dcterms:W3CDTF">2026-02-13T21:23:00Z</dcterms:created>
  <dcterms:modified xsi:type="dcterms:W3CDTF">2026-02-26T18:08:00Z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26bd9095fbce485a9fc037abd157396b</vt:lpwstr>
  </property>
</Properties>
</file>