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B5379" w14:textId="4E228F19" w:rsidR="00170DDD" w:rsidRDefault="0055717E" w:rsidP="009D68F8">
      <w:pPr>
        <w:jc w:val="center"/>
        <w:rPr>
          <w:sz w:val="40"/>
          <w:szCs w:val="40"/>
          <w:u w:val="single"/>
        </w:rPr>
      </w:pPr>
      <w:r>
        <w:rPr>
          <w:sz w:val="40"/>
          <w:szCs w:val="40"/>
          <w:u w:val="single"/>
        </w:rPr>
        <w:t>LanchesterAPP</w:t>
      </w:r>
    </w:p>
    <w:p w14:paraId="2971C2E9" w14:textId="764AB6D4" w:rsidR="009D68F8" w:rsidRPr="009D68F8" w:rsidRDefault="009D68F8" w:rsidP="009D68F8">
      <w:r>
        <w:t>Documentación sobre el modelo Lancaster propuesto por el cliente para mejorar la métrica actual de comprobación de potencias relativas del documento de referencia interno al teorizar la asignación de fuerzas en un combate.</w:t>
      </w:r>
    </w:p>
    <w:p w14:paraId="7753EDAF" w14:textId="1D6284EB" w:rsidR="0055717E" w:rsidRDefault="0055717E" w:rsidP="009D68F8">
      <w:pPr>
        <w:pStyle w:val="Ttulo2"/>
        <w:numPr>
          <w:ilvl w:val="0"/>
          <w:numId w:val="6"/>
        </w:numPr>
      </w:pPr>
      <w:r>
        <w:t>La base de datos</w:t>
      </w:r>
    </w:p>
    <w:p w14:paraId="2402D367" w14:textId="3F4CD8BE" w:rsidR="0055717E" w:rsidRDefault="0055717E" w:rsidP="0055717E">
      <w:r>
        <w:t xml:space="preserve">Para cada </w:t>
      </w:r>
      <w:r>
        <w:rPr>
          <w:u w:val="single"/>
        </w:rPr>
        <w:t>vehículo</w:t>
      </w:r>
      <w:r>
        <w:t xml:space="preserve"> se incluyen una serie de propiedades en general y para C/C (combate contracarro)</w:t>
      </w:r>
    </w:p>
    <w:p w14:paraId="2C8000E5" w14:textId="02480186" w:rsidR="0055717E" w:rsidRPr="00715306" w:rsidRDefault="0055717E" w:rsidP="00703AE7">
      <w:pPr>
        <w:ind w:left="705"/>
        <w:rPr>
          <w:b/>
          <w:bCs/>
        </w:rPr>
      </w:pPr>
      <w:r>
        <w:rPr>
          <w:b/>
          <w:bCs/>
        </w:rPr>
        <w:t>Dureza (D), Potencia (P), Puntería (U), Cadencia (c), Alcance Máximo (A</w:t>
      </w:r>
      <w:r>
        <w:rPr>
          <w:b/>
          <w:bCs/>
          <w:vertAlign w:val="superscript"/>
        </w:rPr>
        <w:t>MAX</w:t>
      </w:r>
      <w:r>
        <w:rPr>
          <w:b/>
          <w:bCs/>
        </w:rPr>
        <w:t xml:space="preserve">) </w:t>
      </w:r>
      <w:r>
        <w:t>y</w:t>
      </w:r>
      <w:r>
        <w:rPr>
          <w:b/>
          <w:bCs/>
        </w:rPr>
        <w:t xml:space="preserve"> Factor distancia (f)</w:t>
      </w:r>
    </w:p>
    <w:p w14:paraId="3B1D61DC" w14:textId="0EB75D9F" w:rsidR="00715306" w:rsidRDefault="00715306" w:rsidP="0055717E">
      <w:r>
        <w:t>El factor distancia es la pérdida de precisión de tiro en función de la distancia.</w:t>
      </w:r>
    </w:p>
    <w:p w14:paraId="32F4F21E" w14:textId="1B36B72C" w:rsidR="00715306" w:rsidRDefault="00715306" w:rsidP="0055717E">
      <w:r>
        <w:t xml:space="preserve">Además, hay dos propiedades únicas para contracarro: </w:t>
      </w:r>
      <w:r>
        <w:rPr>
          <w:b/>
          <w:bCs/>
        </w:rPr>
        <w:t>munición (M)</w:t>
      </w:r>
      <w:r>
        <w:t xml:space="preserve"> y </w:t>
      </w:r>
      <w:r>
        <w:rPr>
          <w:b/>
          <w:bCs/>
        </w:rPr>
        <w:t>capacidad</w:t>
      </w:r>
      <w:r>
        <w:t>. Creo que capacidad no se usa.</w:t>
      </w:r>
    </w:p>
    <w:p w14:paraId="330A87DF" w14:textId="3B47CDEF" w:rsidR="00715306" w:rsidRDefault="00715306" w:rsidP="0055717E">
      <w:r>
        <w:t xml:space="preserve">Además, </w:t>
      </w:r>
      <w:r>
        <w:rPr>
          <w:u w:val="single"/>
        </w:rPr>
        <w:t>cada equipo</w:t>
      </w:r>
      <w:r>
        <w:t xml:space="preserve"> tiene tres </w:t>
      </w:r>
      <w:r>
        <w:rPr>
          <w:u w:val="single"/>
        </w:rPr>
        <w:t>variables adiciones</w:t>
      </w:r>
      <w:r>
        <w:t>. Cada una equivale a un número.</w:t>
      </w:r>
    </w:p>
    <w:p w14:paraId="43F65E3D" w14:textId="4840AE95" w:rsidR="00703AE7" w:rsidRDefault="00703AE7" w:rsidP="00703AE7">
      <w:pPr>
        <w:pStyle w:val="Prrafodelista"/>
        <w:numPr>
          <w:ilvl w:val="0"/>
          <w:numId w:val="2"/>
        </w:numPr>
      </w:pPr>
      <w:r>
        <w:rPr>
          <w:b/>
          <w:bCs/>
        </w:rPr>
        <w:t>Movilidad Táctica</w:t>
      </w:r>
      <w:r>
        <w:t xml:space="preserve"> (4 opciones): MUY ALTA, ALTA, MEDIA, BAJA</w:t>
      </w:r>
    </w:p>
    <w:p w14:paraId="7AB56BFB" w14:textId="5E7F8D0A" w:rsidR="00703AE7" w:rsidRDefault="00703AE7" w:rsidP="00703AE7">
      <w:pPr>
        <w:pStyle w:val="Prrafodelista"/>
        <w:numPr>
          <w:ilvl w:val="0"/>
          <w:numId w:val="2"/>
        </w:numPr>
      </w:pPr>
      <w:r>
        <w:rPr>
          <w:b/>
          <w:bCs/>
        </w:rPr>
        <w:t>Terreno</w:t>
      </w:r>
      <w:r>
        <w:t xml:space="preserve"> (3 opciones): FÁCIL, MEDIO, DIFICIL </w:t>
      </w:r>
    </w:p>
    <w:p w14:paraId="7D938B38" w14:textId="178B4226" w:rsidR="009F4B23" w:rsidRDefault="00703AE7" w:rsidP="009F4B23">
      <w:pPr>
        <w:pStyle w:val="Prrafodelista"/>
        <w:numPr>
          <w:ilvl w:val="0"/>
          <w:numId w:val="2"/>
        </w:numPr>
      </w:pPr>
      <w:r>
        <w:rPr>
          <w:b/>
          <w:bCs/>
        </w:rPr>
        <w:t>Situación</w:t>
      </w:r>
      <w:r>
        <w:t xml:space="preserve"> (8 opciones): mirar </w:t>
      </w:r>
      <w:r>
        <w:rPr>
          <w:i/>
          <w:iCs/>
        </w:rPr>
        <w:t>Modificación_datos en el Excel</w:t>
      </w:r>
    </w:p>
    <w:p w14:paraId="098DD17E" w14:textId="2B3133C0" w:rsidR="00FE0776" w:rsidRDefault="00FE0776" w:rsidP="009D68F8">
      <w:pPr>
        <w:pStyle w:val="Ttulo2"/>
        <w:numPr>
          <w:ilvl w:val="0"/>
          <w:numId w:val="6"/>
        </w:numPr>
      </w:pPr>
      <w:r>
        <w:t>Introducción de variables</w:t>
      </w:r>
    </w:p>
    <w:p w14:paraId="78E38020" w14:textId="32559E67" w:rsidR="00DA7CEF" w:rsidRDefault="00FE0776" w:rsidP="00FE0776">
      <w:r>
        <w:t xml:space="preserve">Se introducen los </w:t>
      </w:r>
      <w:r>
        <w:rPr>
          <w:b/>
          <w:bCs/>
        </w:rPr>
        <w:t>carros a combatir</w:t>
      </w:r>
      <w:r>
        <w:t xml:space="preserve"> en cada unidad y el </w:t>
      </w:r>
      <w:r>
        <w:rPr>
          <w:b/>
          <w:bCs/>
        </w:rPr>
        <w:t>número (V)</w:t>
      </w:r>
      <w:r>
        <w:t xml:space="preserve"> de carros. </w:t>
      </w:r>
    </w:p>
    <w:p w14:paraId="6BBAA382" w14:textId="6ECA5D12" w:rsidR="00C65D9E" w:rsidRDefault="00C65D9E" w:rsidP="00FE0776">
      <w:r>
        <w:t xml:space="preserve">También la </w:t>
      </w:r>
      <w:r>
        <w:rPr>
          <w:b/>
          <w:bCs/>
        </w:rPr>
        <w:t>distancia inicial (d)</w:t>
      </w:r>
      <w:r>
        <w:t xml:space="preserve"> del combate.</w:t>
      </w:r>
    </w:p>
    <w:p w14:paraId="719D7B86" w14:textId="7A562D05" w:rsidR="00DA7CEF" w:rsidRDefault="00DA7CEF" w:rsidP="00FE0776">
      <w:r>
        <w:tab/>
        <w:t>Variables adicionales 1</w:t>
      </w:r>
    </w:p>
    <w:p w14:paraId="6A287E82" w14:textId="516D359D" w:rsidR="00FE0776" w:rsidRDefault="00DA7CEF" w:rsidP="00DA7CEF">
      <w:pPr>
        <w:ind w:left="708"/>
      </w:pPr>
      <w:r>
        <w:t>Las variables adicionales indicadas antes (Movilidad táctica, Terreno y Situación) quizás deberían poder seleccionarse en configuración avanzada.</w:t>
      </w:r>
    </w:p>
    <w:p w14:paraId="59935C20" w14:textId="7875258F" w:rsidR="00DA7CEF" w:rsidRDefault="00DA7CEF" w:rsidP="00DA7CEF">
      <w:pPr>
        <w:ind w:left="708"/>
      </w:pPr>
      <w:r>
        <w:t>Variables adicionales 2</w:t>
      </w:r>
    </w:p>
    <w:p w14:paraId="3F16C2C6" w14:textId="77F3E7DE" w:rsidR="00DA7CEF" w:rsidRDefault="00DA7CEF" w:rsidP="00DA7CEF">
      <w:pPr>
        <w:ind w:left="708"/>
      </w:pPr>
      <w:r>
        <w:t>Estás variables sí que deberían seleccionarse en configuración avanzada:</w:t>
      </w:r>
    </w:p>
    <w:p w14:paraId="72928AC4" w14:textId="76CC42AE" w:rsidR="00A75EB7" w:rsidRDefault="00DA7CEF" w:rsidP="00DA7CEF">
      <w:pPr>
        <w:pStyle w:val="Prrafodelista"/>
        <w:numPr>
          <w:ilvl w:val="0"/>
          <w:numId w:val="3"/>
        </w:numPr>
      </w:pPr>
      <w:r>
        <w:rPr>
          <w:b/>
          <w:bCs/>
        </w:rPr>
        <w:t>Proporción</w:t>
      </w:r>
      <w:r>
        <w:t>: por defecto 2/3, el número de fuerzas efectivas que participaran en este combate. (1)</w:t>
      </w:r>
    </w:p>
    <w:p w14:paraId="77C41D33" w14:textId="18DFAC9D" w:rsidR="00C83A1B" w:rsidRDefault="00301451" w:rsidP="00DA7CEF">
      <w:pPr>
        <w:pStyle w:val="Prrafodelista"/>
        <w:numPr>
          <w:ilvl w:val="0"/>
          <w:numId w:val="3"/>
        </w:numPr>
      </w:pPr>
      <w:r>
        <w:rPr>
          <w:b/>
          <w:bCs/>
        </w:rPr>
        <w:t>Acciones de Fuego Tipo (AFT)</w:t>
      </w:r>
      <w:r>
        <w:t>: es un porcentaje, que elimina una parte de los vehículos iniciales asignados a la misión (se aplica después de proporción).</w:t>
      </w:r>
    </w:p>
    <w:p w14:paraId="5D45377A" w14:textId="16511848" w:rsidR="00015593" w:rsidRDefault="00015593" w:rsidP="00CA0554">
      <w:pPr>
        <w:ind w:firstLine="708"/>
      </w:pPr>
      <w:r>
        <w:t xml:space="preserve">Con esto el número de vehículos final queda </w:t>
      </w:r>
      <m:oMath>
        <m:r>
          <w:rPr>
            <w:rFonts w:ascii="Cambria Math" w:hAnsi="Cambria Math"/>
          </w:rPr>
          <m:t>V</m:t>
        </m:r>
        <m:box>
          <m:boxPr>
            <m:opEmu m:val="1"/>
            <m:ctrlPr>
              <w:rPr>
                <w:rFonts w:ascii="Cambria Math" w:hAnsi="Cambria Math"/>
                <w:i/>
              </w:rPr>
            </m:ctrlPr>
          </m:boxPr>
          <m:e>
            <m:r>
              <w:rPr>
                <w:rFonts w:ascii="Cambria Math" w:hAnsi="Cambria Math"/>
              </w:rPr>
              <m:t>∶=</m:t>
            </m:r>
          </m:e>
        </m:box>
        <m:r>
          <w:rPr>
            <w:rFonts w:ascii="Cambria Math" w:hAnsi="Cambria Math"/>
          </w:rPr>
          <m:t>proporción·</m:t>
        </m:r>
        <m:d>
          <m:dPr>
            <m:ctrlPr>
              <w:rPr>
                <w:rFonts w:ascii="Cambria Math" w:hAnsi="Cambria Math"/>
                <w:i/>
              </w:rPr>
            </m:ctrlPr>
          </m:dPr>
          <m:e>
            <m:r>
              <w:rPr>
                <w:rFonts w:ascii="Cambria Math" w:hAnsi="Cambria Math"/>
              </w:rPr>
              <m:t>100%-AFT</m:t>
            </m:r>
          </m:e>
        </m:d>
        <m:r>
          <w:rPr>
            <w:rFonts w:ascii="Cambria Math" w:hAnsi="Cambria Math"/>
          </w:rPr>
          <m:t>·V</m:t>
        </m:r>
      </m:oMath>
      <w:r>
        <w:rPr>
          <w:rFonts w:eastAsiaTheme="minorEastAsia"/>
        </w:rPr>
        <w:t>.</w:t>
      </w:r>
    </w:p>
    <w:p w14:paraId="5BB09772" w14:textId="0664FDD9" w:rsidR="00301451" w:rsidRDefault="00301451" w:rsidP="00DA7CEF">
      <w:pPr>
        <w:pStyle w:val="Prrafodelista"/>
        <w:numPr>
          <w:ilvl w:val="0"/>
          <w:numId w:val="3"/>
        </w:numPr>
      </w:pPr>
      <w:r>
        <w:rPr>
          <w:b/>
          <w:bCs/>
        </w:rPr>
        <w:t>Factor arbitrario de tasa de destrucción (</w:t>
      </w:r>
      <w:r>
        <w:rPr>
          <w:rFonts w:ascii="Times New Roman" w:hAnsi="Times New Roman" w:cs="Times New Roman"/>
          <w:b/>
          <w:bCs/>
        </w:rPr>
        <w:t>λ</w:t>
      </w:r>
      <w:r>
        <w:rPr>
          <w:b/>
          <w:bCs/>
        </w:rPr>
        <w:t>)</w:t>
      </w:r>
      <w:r>
        <w:t xml:space="preserve">: multiplica por un número la tasa de destrucción. Se supone que permite ponderar variables no cuantificables como la </w:t>
      </w:r>
      <w:r>
        <w:rPr>
          <w:i/>
          <w:iCs/>
        </w:rPr>
        <w:t>moral</w:t>
      </w:r>
      <w:r>
        <w:t>.</w:t>
      </w:r>
    </w:p>
    <w:p w14:paraId="5DD574DC" w14:textId="0DBEFCF0" w:rsidR="001A6482" w:rsidRDefault="001A6482" w:rsidP="00A75EB7">
      <w:pPr>
        <w:ind w:left="708"/>
      </w:pPr>
      <w:r>
        <w:t xml:space="preserve">Algunas variables incluidas en el Excel las vamos a descartar por el momento (2). </w:t>
      </w:r>
    </w:p>
    <w:p w14:paraId="703A8604" w14:textId="4AF8C972" w:rsidR="00523686" w:rsidRPr="00301451" w:rsidRDefault="00523686" w:rsidP="00523686">
      <w:r>
        <w:rPr>
          <w:rFonts w:eastAsiaTheme="minorEastAsia"/>
          <w:iCs/>
        </w:rPr>
        <w:lastRenderedPageBreak/>
        <w:t xml:space="preserve">Todas estas variables, excepto </w:t>
      </w:r>
      <w:r>
        <w:rPr>
          <w:rFonts w:eastAsiaTheme="minorEastAsia"/>
          <w:b/>
          <w:bCs/>
          <w:iCs/>
        </w:rPr>
        <w:t>distancia</w:t>
      </w:r>
      <w:r>
        <w:rPr>
          <w:rFonts w:eastAsiaTheme="minorEastAsia"/>
          <w:iCs/>
        </w:rPr>
        <w:t xml:space="preserve"> y </w:t>
      </w:r>
      <w:r>
        <w:rPr>
          <w:rFonts w:eastAsiaTheme="minorEastAsia"/>
          <w:b/>
          <w:bCs/>
          <w:iCs/>
        </w:rPr>
        <w:t>Terreno</w:t>
      </w:r>
      <w:r>
        <w:rPr>
          <w:rFonts w:eastAsiaTheme="minorEastAsia"/>
          <w:iCs/>
        </w:rPr>
        <w:t>, se establecen para el equipo propio, llamado Azul (A), y para el equipo enemigo, llamado Rojo (R). Del mismo modo, las variables derivadas se calculan para cada bando.</w:t>
      </w:r>
    </w:p>
    <w:p w14:paraId="2EC8E4EC" w14:textId="6E298FEC" w:rsidR="003E1C3B" w:rsidRDefault="003E1C3B" w:rsidP="009D68F8">
      <w:pPr>
        <w:pStyle w:val="Ttulo2"/>
        <w:numPr>
          <w:ilvl w:val="0"/>
          <w:numId w:val="6"/>
        </w:numPr>
      </w:pPr>
      <w:r>
        <w:t>Variables derivadas</w:t>
      </w:r>
    </w:p>
    <w:p w14:paraId="4E06FC8E" w14:textId="70856112" w:rsidR="003E1C3B" w:rsidRDefault="003E1C3B" w:rsidP="003E1C3B">
      <w:r>
        <w:t xml:space="preserve">Todas las variables de cada vehículo se agrupan mediante </w:t>
      </w:r>
      <w:r>
        <w:rPr>
          <w:i/>
          <w:iCs/>
        </w:rPr>
        <w:t>media ponderada</w:t>
      </w:r>
      <w:r>
        <w:t xml:space="preserve">, dejando una variable de cada por equipo (3). </w:t>
      </w:r>
    </w:p>
    <w:p w14:paraId="72FB70A6" w14:textId="5FB07561" w:rsidR="00523686" w:rsidRDefault="00523686" w:rsidP="003E1C3B">
      <w:r>
        <w:t>Definimos las siguientes variables para el equipo Azul, pero se definen igual para el Rojo.</w:t>
      </w:r>
    </w:p>
    <w:p w14:paraId="65CDA4D8" w14:textId="79F88EE5" w:rsidR="00331D4F" w:rsidRPr="00331D4F" w:rsidRDefault="00C65D9E" w:rsidP="00331D4F">
      <w:pPr>
        <w:pStyle w:val="Prrafodelista"/>
        <w:numPr>
          <w:ilvl w:val="0"/>
          <w:numId w:val="3"/>
        </w:numPr>
        <w:rPr>
          <w:rFonts w:eastAsiaTheme="minorEastAsia"/>
        </w:rPr>
      </w:pPr>
      <w:r>
        <w:t xml:space="preserve">Probabilidad de inoperar del equipo Azul: </w:t>
      </w:r>
    </w:p>
    <w:p w14:paraId="1094C88B" w14:textId="1EDED63D" w:rsidR="003E1C3B" w:rsidRDefault="00C32755" w:rsidP="003E1C3B">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)/175</m:t>
                  </m:r>
                </m:sup>
              </m:sSup>
            </m:den>
          </m:f>
        </m:oMath>
      </m:oMathPara>
    </w:p>
    <w:p w14:paraId="59AB6216" w14:textId="77777777" w:rsidR="00331D4F" w:rsidRPr="00331D4F" w:rsidRDefault="00331D4F" w:rsidP="00331D4F">
      <w:pPr>
        <w:pStyle w:val="Prrafodelista"/>
        <w:numPr>
          <w:ilvl w:val="0"/>
          <w:numId w:val="3"/>
        </w:numPr>
        <w:rPr>
          <w:rFonts w:eastAsiaTheme="minorEastAsia"/>
          <w:iCs/>
        </w:rPr>
      </w:pPr>
      <w:r>
        <w:rPr>
          <w:rFonts w:eastAsiaTheme="minorEastAsia"/>
          <w:iCs/>
        </w:rPr>
        <w:t>Degradación acotada de Azul:</w:t>
      </w:r>
    </w:p>
    <w:p w14:paraId="7B2D895B" w14:textId="008DC42B" w:rsidR="00C65D9E" w:rsidRPr="00331D4F" w:rsidRDefault="00C32755" w:rsidP="003E1C3B">
      <w:pPr>
        <w:rPr>
          <w:rFonts w:eastAsiaTheme="minorEastAsia"/>
          <w:iCs/>
        </w:rPr>
      </w:pPr>
      <m:oMathPara>
        <m:oMath>
          <m:sSub>
            <m:sSubPr>
              <m:ctrlPr>
                <w:rPr>
                  <w:rFonts w:ascii="Cambria Math" w:eastAsiaTheme="minorEastAsia" w:hAnsi="Cambria Math"/>
                  <w:i/>
                  <w:iCs/>
                  <w:lang w:val="es-ES_tradnl"/>
                </w:rPr>
              </m:ctrlPr>
            </m:sSubPr>
            <m:e>
              <m:r>
                <w:rPr>
                  <w:rFonts w:ascii="Cambria Math" w:eastAsiaTheme="minorEastAsia" w:hAnsi="Cambria Math"/>
                  <w:lang w:val="es-ES_tradnl"/>
                </w:rPr>
                <m:t>G</m:t>
              </m:r>
            </m:e>
            <m:sub>
              <m:r>
                <w:rPr>
                  <w:rFonts w:ascii="Cambria Math" w:eastAsiaTheme="minorEastAsia" w:hAnsi="Cambria Math"/>
                  <w:lang w:val="es-ES_tradnl"/>
                </w:rPr>
                <m:t>A</m:t>
              </m:r>
            </m:sub>
          </m:sSub>
          <m:r>
            <w:rPr>
              <w:rFonts w:ascii="Cambria Math" w:eastAsiaTheme="minorEastAsia" w:hAnsi="Cambria Math"/>
            </w:rPr>
            <m:t>=-0,188·</m:t>
          </m:r>
          <m:r>
            <w:rPr>
              <w:rFonts w:ascii="Cambria Math" w:eastAsiaTheme="minorEastAsia" w:hAnsi="Cambria Math"/>
              <w:lang w:val="es-ES_tradnl"/>
            </w:rPr>
            <m:t>d</m:t>
          </m:r>
          <m:r>
            <w:rPr>
              <w:rFonts w:ascii="Cambria Math" w:eastAsiaTheme="minorEastAsia" w:hAnsi="Cambria Math"/>
            </w:rPr>
            <m:t>-0,865·</m:t>
          </m:r>
          <m:sSub>
            <m:sSubPr>
              <m:ctrlPr>
                <w:rPr>
                  <w:rFonts w:ascii="Cambria Math" w:eastAsiaTheme="minorEastAsia" w:hAnsi="Cambria Math"/>
                  <w:i/>
                  <w:iCs/>
                  <w:lang w:val="es-ES_tradnl"/>
                </w:rPr>
              </m:ctrlPr>
            </m:sSubPr>
            <m:e>
              <m:r>
                <w:rPr>
                  <w:rFonts w:ascii="Cambria Math" w:eastAsiaTheme="minorEastAsia" w:hAnsi="Cambria Math"/>
                  <w:lang w:val="es-ES_tradnl"/>
                </w:rPr>
                <m:t>f</m:t>
              </m:r>
            </m:e>
            <m:sub>
              <m:r>
                <w:rPr>
                  <w:rFonts w:ascii="Cambria Math" w:eastAsiaTheme="minorEastAsia" w:hAnsi="Cambria Math"/>
                  <w:lang w:val="es-ES_tradnl"/>
                </w:rPr>
                <m:t>A</m:t>
              </m:r>
            </m:sub>
          </m:sSub>
          <m:r>
            <w:rPr>
              <w:rFonts w:ascii="Cambria Math" w:eastAsiaTheme="minorEastAsia" w:hAnsi="Cambria Math"/>
            </w:rPr>
            <m:t>+0,018·</m:t>
          </m:r>
          <m:sSup>
            <m:sSupPr>
              <m:ctrlPr>
                <w:rPr>
                  <w:rFonts w:ascii="Cambria Math" w:eastAsiaTheme="minorEastAsia" w:hAnsi="Cambria Math"/>
                  <w:i/>
                  <w:iCs/>
                  <w:lang w:val="es-ES_tradnl"/>
                </w:rPr>
              </m:ctrlPr>
            </m:sSupPr>
            <m:e>
              <m:r>
                <w:rPr>
                  <w:rFonts w:ascii="Cambria Math" w:eastAsiaTheme="minorEastAsia" w:hAnsi="Cambria Math"/>
                  <w:lang w:val="es-ES_tradnl"/>
                </w:rPr>
                <m:t>d</m:t>
              </m:r>
            </m:e>
            <m:sup>
              <m:r>
                <w:rPr>
                  <w:rFonts w:ascii="Cambria Math" w:eastAsiaTheme="minorEastAsia" w:hAnsi="Cambria Math"/>
                </w:rPr>
                <m:t>2</m:t>
              </m:r>
            </m:sup>
          </m:sSup>
          <m:r>
            <w:rPr>
              <w:rFonts w:ascii="Cambria Math" w:eastAsiaTheme="minorEastAsia" w:hAnsi="Cambria Math"/>
            </w:rPr>
            <m:t>-0,162·</m:t>
          </m:r>
          <m:r>
            <w:rPr>
              <w:rFonts w:ascii="Cambria Math" w:eastAsiaTheme="minorEastAsia" w:hAnsi="Cambria Math"/>
              <w:lang w:val="es-ES_tradnl"/>
            </w:rPr>
            <m:t>d</m:t>
          </m:r>
          <m:r>
            <w:rPr>
              <w:rFonts w:ascii="Cambria Math" w:eastAsiaTheme="minorEastAsia" w:hAnsi="Cambria Math"/>
            </w:rPr>
            <m:t>·</m:t>
          </m:r>
          <m:sSub>
            <m:sSubPr>
              <m:ctrlPr>
                <w:rPr>
                  <w:rFonts w:ascii="Cambria Math" w:eastAsiaTheme="minorEastAsia" w:hAnsi="Cambria Math"/>
                  <w:i/>
                  <w:iCs/>
                  <w:lang w:val="es-ES_tradnl"/>
                </w:rPr>
              </m:ctrlPr>
            </m:sSubPr>
            <m:e>
              <m:r>
                <w:rPr>
                  <w:rFonts w:ascii="Cambria Math" w:eastAsiaTheme="minorEastAsia" w:hAnsi="Cambria Math"/>
                  <w:lang w:val="es-ES_tradnl"/>
                </w:rPr>
                <m:t>f</m:t>
              </m:r>
            </m:e>
            <m:sub>
              <m:r>
                <w:rPr>
                  <w:rFonts w:ascii="Cambria Math" w:eastAsiaTheme="minorEastAsia" w:hAnsi="Cambria Math"/>
                  <w:lang w:val="es-ES_tradnl"/>
                </w:rPr>
                <m:t>A</m:t>
              </m:r>
            </m:sub>
          </m:sSub>
          <m:r>
            <w:rPr>
              <w:rFonts w:ascii="Cambria Math" w:eastAsiaTheme="minorEastAsia" w:hAnsi="Cambria Math"/>
            </w:rPr>
            <m:t>+0,755</m:t>
          </m:r>
          <m:sSup>
            <m:sSupPr>
              <m:ctrlPr>
                <w:rPr>
                  <w:rFonts w:ascii="Cambria Math" w:eastAsiaTheme="minorEastAsia" w:hAnsi="Cambria Math"/>
                  <w:i/>
                  <w:iCs/>
                  <w:lang w:val="es-ES_tradnl"/>
                </w:rPr>
              </m:ctrlPr>
            </m:sSupPr>
            <m:e>
              <m:r>
                <w:rPr>
                  <w:rFonts w:ascii="Cambria Math" w:eastAsiaTheme="minorEastAsia" w:hAnsi="Cambria Math"/>
                </w:rPr>
                <m:t>·</m:t>
              </m:r>
              <m:sSub>
                <m:sSubPr>
                  <m:ctrlPr>
                    <w:rPr>
                      <w:rFonts w:ascii="Cambria Math" w:eastAsiaTheme="minorEastAsia" w:hAnsi="Cambria Math"/>
                      <w:i/>
                      <w:iCs/>
                      <w:lang w:val="es-ES_tradnl"/>
                    </w:rPr>
                  </m:ctrlPr>
                </m:sSubPr>
                <m:e>
                  <m:r>
                    <w:rPr>
                      <w:rFonts w:ascii="Cambria Math" w:eastAsiaTheme="minorEastAsia" w:hAnsi="Cambria Math"/>
                      <w:lang w:val="es-ES_tradnl"/>
                    </w:rPr>
                    <m:t>f</m:t>
                  </m:r>
                </m:e>
                <m:sub>
                  <m:r>
                    <w:rPr>
                      <w:rFonts w:ascii="Cambria Math" w:eastAsiaTheme="minorEastAsia" w:hAnsi="Cambria Math"/>
                      <w:lang w:val="es-ES_tradnl"/>
                    </w:rPr>
                    <m:t>A</m:t>
                  </m:r>
                </m:sub>
              </m:sSub>
            </m:e>
            <m:sup>
              <m:r>
                <w:rPr>
                  <w:rFonts w:ascii="Cambria Math" w:eastAsiaTheme="minorEastAsia" w:hAnsi="Cambria Math"/>
                </w:rPr>
                <m:t>2</m:t>
              </m:r>
            </m:sup>
          </m:sSup>
          <m:r>
            <w:rPr>
              <w:rFonts w:ascii="Cambria Math" w:eastAsiaTheme="minorEastAsia" w:hAnsi="Cambria Math"/>
            </w:rPr>
            <m:t>+1,295</m:t>
          </m:r>
        </m:oMath>
      </m:oMathPara>
    </w:p>
    <w:p w14:paraId="0784EFFF" w14:textId="7FA3BD56" w:rsidR="00331D4F" w:rsidRDefault="00331D4F" w:rsidP="003E1C3B">
      <w:pPr>
        <w:rPr>
          <w:rFonts w:eastAsiaTheme="minorEastAsia"/>
          <w:iCs/>
        </w:rPr>
      </w:pPr>
      <w:r>
        <w:rPr>
          <w:rFonts w:eastAsiaTheme="minorEastAsia"/>
          <w:iCs/>
        </w:rPr>
        <w:t xml:space="preserve">Acotada en [0,1] si </w:t>
      </w:r>
      <m:oMath>
        <m:r>
          <w:rPr>
            <w:rFonts w:ascii="Cambria Math" w:eastAsiaTheme="minorEastAsia" w:hAnsi="Cambria Math"/>
          </w:rPr>
          <m:t>d≤</m:t>
        </m:r>
        <m:sSubSup>
          <m:sSubSupPr>
            <m:ctrlPr>
              <w:rPr>
                <w:rFonts w:ascii="Cambria Math" w:eastAsiaTheme="minorEastAsia" w:hAnsi="Cambria Math"/>
                <w:i/>
                <w:iCs/>
              </w:rPr>
            </m:ctrlPr>
          </m:sSubSupPr>
          <m:e>
            <m:r>
              <w:rPr>
                <w:rFonts w:ascii="Cambria Math" w:eastAsiaTheme="minorEastAsia" w:hAnsi="Cambria Math"/>
              </w:rPr>
              <m:t>A</m:t>
            </m:r>
          </m:e>
          <m:sub>
            <m:r>
              <w:rPr>
                <w:rFonts w:ascii="Cambria Math" w:eastAsiaTheme="minorEastAsia" w:hAnsi="Cambria Math"/>
              </w:rPr>
              <m:t>AZUL</m:t>
            </m:r>
          </m:sub>
          <m:sup>
            <m:r>
              <w:rPr>
                <w:rFonts w:ascii="Cambria Math" w:eastAsiaTheme="minorEastAsia" w:hAnsi="Cambria Math"/>
              </w:rPr>
              <m:t>MAX</m:t>
            </m:r>
          </m:sup>
        </m:sSubSup>
      </m:oMath>
      <w:r>
        <w:rPr>
          <w:rFonts w:eastAsiaTheme="minorEastAsia"/>
          <w:iCs/>
        </w:rPr>
        <w:t>. En caso contrario es 0.</w:t>
      </w:r>
    </w:p>
    <w:p w14:paraId="2A4027EC" w14:textId="27F8A56C" w:rsidR="00331D4F" w:rsidRDefault="000D20DB" w:rsidP="000D20DB">
      <w:pPr>
        <w:pStyle w:val="Prrafodelista"/>
        <w:numPr>
          <w:ilvl w:val="0"/>
          <w:numId w:val="3"/>
        </w:numPr>
        <w:rPr>
          <w:rFonts w:eastAsiaTheme="minorEastAsia"/>
          <w:iCs/>
        </w:rPr>
      </w:pPr>
      <w:r>
        <w:rPr>
          <w:rFonts w:eastAsiaTheme="minorEastAsia"/>
          <w:b/>
          <w:bCs/>
          <w:iCs/>
        </w:rPr>
        <w:t>Tasa de destrucción</w:t>
      </w:r>
      <w:r>
        <w:rPr>
          <w:rFonts w:eastAsiaTheme="minorEastAsia"/>
          <w:iCs/>
        </w:rPr>
        <w:t xml:space="preserve"> Azul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A</m:t>
            </m:r>
          </m:sub>
        </m:sSub>
      </m:oMath>
      <w:r>
        <w:rPr>
          <w:rFonts w:eastAsiaTheme="minorEastAsia"/>
          <w:iCs/>
        </w:rPr>
        <w:t>): (4)</w:t>
      </w:r>
    </w:p>
    <w:p w14:paraId="251499BE" w14:textId="007B4E67" w:rsidR="000B70D1" w:rsidRPr="000D20DB" w:rsidRDefault="00C32755" w:rsidP="000D20DB">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sSub>
                <m:sSubPr>
                  <m:ctrlPr>
                    <w:rPr>
                      <w:rFonts w:ascii="Cambria Math" w:hAnsi="Cambria Math" w:cs="Times New Roman"/>
                      <w:b/>
                      <w:bCs/>
                    </w:rPr>
                  </m:ctrlPr>
                </m:sSubPr>
                <m:e>
                  <m:r>
                    <m:rPr>
                      <m:sty m:val="b"/>
                    </m:rPr>
                    <w:rPr>
                      <w:rFonts w:ascii="Cambria Math" w:hAnsi="Cambria Math" w:cs="Times New Roman"/>
                    </w:rPr>
                    <m:t>λ</m:t>
                  </m:r>
                </m:e>
                <m:sub>
                  <m:r>
                    <m:rPr>
                      <m:sty m:val="bi"/>
                    </m:rPr>
                    <w:rPr>
                      <w:rFonts w:ascii="Cambria Math" w:hAnsi="Cambria Math" w:cs="Times New Roman"/>
                    </w:rPr>
                    <m:t>A</m:t>
                  </m:r>
                </m:sub>
              </m:sSub>
              <m:r>
                <m:rPr>
                  <m:sty m:val="b"/>
                </m:rPr>
                <w:rPr>
                  <w:rFonts w:ascii="Cambria Math" w:hAnsi="Times New Roman" w:cs="Times New Roman"/>
                </w:rPr>
                <m:t>·(</m:t>
              </m:r>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oMath>
      </m:oMathPara>
    </w:p>
    <w:p w14:paraId="0EBD24AF" w14:textId="2A465E10" w:rsidR="000D20DB" w:rsidRPr="002B5442" w:rsidRDefault="000D20DB" w:rsidP="000D20DB">
      <w:pPr>
        <w:pStyle w:val="Prrafodelista"/>
        <w:numPr>
          <w:ilvl w:val="0"/>
          <w:numId w:val="3"/>
        </w:numPr>
        <w:rPr>
          <w:rFonts w:eastAsiaTheme="minorEastAsia"/>
          <w:iCs/>
        </w:rPr>
      </w:pPr>
      <w:r>
        <w:rPr>
          <w:rFonts w:eastAsiaTheme="minorEastAsia"/>
          <w:iCs/>
        </w:rPr>
        <w:t>Variables derivadas contracarro</w:t>
      </w:r>
    </w:p>
    <w:p w14:paraId="36274BEF" w14:textId="77777777" w:rsidR="009C0487" w:rsidRDefault="009C0487" w:rsidP="000D20DB">
      <w:pPr>
        <w:pStyle w:val="Prrafodelista"/>
        <w:ind w:left="1428"/>
        <w:rPr>
          <w:rFonts w:eastAsiaTheme="minorEastAsia"/>
          <w:iCs/>
          <w:color w:val="EE0000"/>
        </w:rPr>
      </w:pPr>
    </w:p>
    <w:p w14:paraId="6E2955DF" w14:textId="3BE42E7F" w:rsidR="009C0487" w:rsidRPr="002B5442" w:rsidRDefault="009C0487" w:rsidP="009C0487">
      <w:pPr>
        <w:pStyle w:val="Prrafodelista"/>
        <w:numPr>
          <w:ilvl w:val="1"/>
          <w:numId w:val="3"/>
        </w:numPr>
        <w:rPr>
          <w:rFonts w:eastAsiaTheme="minorEastAsia"/>
          <w:b/>
          <w:bCs/>
          <w:iCs/>
        </w:rPr>
      </w:pPr>
      <w:r>
        <w:rPr>
          <w:rFonts w:eastAsiaTheme="minorEastAsia"/>
          <w:b/>
          <w:bCs/>
          <w:iCs/>
        </w:rPr>
        <w:t>Tasa de destrucción contracarro estática Azul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A</m:t>
            </m:r>
          </m:sub>
          <m:sup>
            <m:r>
              <w:rPr>
                <w:rFonts w:ascii="Cambria Math" w:eastAsiaTheme="minorEastAsia" w:hAnsi="Cambria Math"/>
              </w:rPr>
              <m:t>cc</m:t>
            </m:r>
          </m:sup>
        </m:sSubSup>
        <m:r>
          <w:rPr>
            <w:rFonts w:ascii="Cambria Math" w:eastAsiaTheme="minorEastAsia" w:hAnsi="Cambria Math"/>
          </w:rPr>
          <m:t>)</m:t>
        </m:r>
      </m:oMath>
    </w:p>
    <w:p w14:paraId="6F145137" w14:textId="3EFE3D43" w:rsidR="009C0487" w:rsidRPr="002B5442" w:rsidRDefault="00C32755" w:rsidP="009C0487">
      <w:pPr>
        <w:pStyle w:val="Prrafodelista"/>
        <w:ind w:left="1428"/>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A</m:t>
              </m:r>
            </m:sub>
            <m:sup>
              <m:r>
                <w:rPr>
                  <w:rFonts w:ascii="Cambria Math" w:eastAsiaTheme="minorEastAsia" w:hAnsi="Cambria Math"/>
                </w:rPr>
                <m:t>cc</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m:t>
              </m:r>
            </m:sub>
            <m:sup>
              <m:r>
                <w:rPr>
                  <w:rFonts w:ascii="Cambria Math" w:eastAsiaTheme="minorEastAsia" w:hAnsi="Cambria Math"/>
                </w:rPr>
                <m:t>cc</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A</m:t>
              </m:r>
            </m:sub>
            <m:sup>
              <m:r>
                <w:rPr>
                  <w:rFonts w:ascii="Cambria Math" w:eastAsiaTheme="minorEastAsia" w:hAnsi="Cambria Math"/>
                </w:rPr>
                <m:t>cc</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cc</m:t>
              </m:r>
            </m:sup>
          </m:sSubSup>
        </m:oMath>
      </m:oMathPara>
    </w:p>
    <w:p w14:paraId="4E25EB76" w14:textId="77777777" w:rsidR="00C24D43" w:rsidRDefault="009C0487" w:rsidP="00BE7D56">
      <w:pPr>
        <w:pStyle w:val="Prrafodelista"/>
        <w:ind w:left="1428"/>
        <w:rPr>
          <w:rFonts w:eastAsiaTheme="minorEastAsia"/>
          <w:iCs/>
        </w:rPr>
      </w:pPr>
      <w:r>
        <w:rPr>
          <w:rFonts w:eastAsiaTheme="minorEastAsia"/>
          <w:iCs/>
        </w:rPr>
        <w:t xml:space="preserve">Con las variables calculadas como en la versión no contracarro. </w:t>
      </w:r>
    </w:p>
    <w:p w14:paraId="6A5C1068" w14:textId="2B6A3B4D" w:rsidR="0074142D" w:rsidRPr="00C24D43" w:rsidRDefault="001A5C79" w:rsidP="00BE7D56">
      <w:pPr>
        <w:pStyle w:val="Prrafodelista"/>
        <w:ind w:left="1428"/>
        <w:rPr>
          <w:rFonts w:eastAsiaTheme="minorEastAsia"/>
          <w:iCs/>
          <w:color w:val="EE0000"/>
        </w:rPr>
      </w:pPr>
      <w:r>
        <w:rPr>
          <w:rFonts w:eastAsiaTheme="minorEastAsia"/>
          <w:iCs/>
          <w:color w:val="EE0000"/>
        </w:rPr>
        <w:t>NUEVO: Acotada entre [-10 y 10].</w:t>
      </w:r>
    </w:p>
    <w:p w14:paraId="5CE2D8C0" w14:textId="77777777" w:rsidR="00EE2586" w:rsidRDefault="00EE2586" w:rsidP="009C0487">
      <w:pPr>
        <w:pStyle w:val="Prrafodelista"/>
        <w:ind w:left="1428"/>
        <w:rPr>
          <w:rFonts w:eastAsiaTheme="minorEastAsia"/>
          <w:iCs/>
        </w:rPr>
      </w:pPr>
    </w:p>
    <w:p w14:paraId="3B69343D" w14:textId="2B099810" w:rsidR="00EE2586" w:rsidRDefault="009728A4" w:rsidP="00EE2586">
      <w:pPr>
        <w:pStyle w:val="Prrafodelista"/>
        <w:numPr>
          <w:ilvl w:val="1"/>
          <w:numId w:val="3"/>
        </w:numPr>
        <w:rPr>
          <w:rFonts w:eastAsiaTheme="minorEastAsia"/>
          <w:iCs/>
        </w:rPr>
      </w:pPr>
      <w:r>
        <w:rPr>
          <w:rFonts w:eastAsiaTheme="minorEastAsia"/>
          <w:b/>
          <w:bCs/>
          <w:iCs/>
        </w:rPr>
        <w:t>Proporción estática</w:t>
      </w:r>
      <w:r>
        <w:rPr>
          <w:rFonts w:eastAsiaTheme="minorEastAsia"/>
          <w:iCs/>
        </w:rPr>
        <w:t xml:space="preserve"> (</w:t>
      </w:r>
      <w:r>
        <w:rPr>
          <w:rFonts w:ascii="Times New Roman" w:eastAsiaTheme="minorEastAsia" w:hAnsi="Times New Roman" w:cs="Times New Roman"/>
          <w:iCs/>
        </w:rPr>
        <w:t>φ</w:t>
      </w:r>
      <w:r>
        <w:rPr>
          <w:rFonts w:eastAsiaTheme="minorEastAsia"/>
          <w:iCs/>
        </w:rPr>
        <w:t>): es una medida derivada que permite evaluar el éxito de una misión a priori. Se define como</w:t>
      </w:r>
    </w:p>
    <w:p w14:paraId="5CA116DC" w14:textId="3FF4B494" w:rsidR="00EE2586" w:rsidRPr="008D56AE" w:rsidRDefault="00BE7D56" w:rsidP="00EE2586">
      <w:pPr>
        <w:rPr>
          <w:rFonts w:eastAsiaTheme="minorEastAsia"/>
        </w:rPr>
      </w:pPr>
      <m:oMathPara>
        <m:oMath>
          <m:r>
            <m:rPr>
              <m:sty m:val="p"/>
            </m:rPr>
            <w:rPr>
              <w:rFonts w:ascii="Cambria Math" w:eastAsiaTheme="minorEastAsia" w:hAnsi="Cambria Math" w:cs="Times New Roman"/>
            </w:rPr>
            <m:t xml:space="preserve">φ=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A</m:t>
                      </m:r>
                    </m:sub>
                    <m:sup>
                      <m:r>
                        <w:rPr>
                          <w:rFonts w:ascii="Cambria Math" w:hAnsi="Cambria Math"/>
                        </w:rPr>
                        <m:t>cc</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num>
            <m:den>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R</m:t>
                      </m:r>
                    </m:sub>
                    <m:sup>
                      <m:r>
                        <w:rPr>
                          <w:rFonts w:ascii="Cambria Math" w:hAnsi="Cambria Math"/>
                        </w:rPr>
                        <m:t>cc</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den>
          </m:f>
        </m:oMath>
      </m:oMathPara>
    </w:p>
    <w:p w14:paraId="697FC0D3" w14:textId="77777777" w:rsidR="00033C14" w:rsidRDefault="008D56AE" w:rsidP="00EE2586">
      <w:pPr>
        <w:rPr>
          <w:rFonts w:eastAsiaTheme="minorEastAsia"/>
        </w:rPr>
      </w:pPr>
      <w:r>
        <w:rPr>
          <w:rFonts w:eastAsiaTheme="minorEastAsia"/>
        </w:rPr>
        <w:tab/>
        <w:tab/>
        <w:tab/>
      </w:r>
      <w:r>
        <w:rPr>
          <w:rFonts w:eastAsiaTheme="minorEastAsia"/>
          <w:color w:val="EE0000"/>
        </w:rPr>
        <w:t xml:space="preserve">acotada entre [-10 y 10]. </w:t>
      </w:r>
    </w:p>
    <w:p w14:paraId="20648848" w14:textId="47593B9A" w:rsidR="00C24D43" w:rsidRPr="00C24D43" w:rsidRDefault="00C24D43" w:rsidP="00EE2586">
      <w:pPr>
        <w:rPr>
          <w:rFonts w:eastAsiaTheme="minorEastAsia"/>
          <w:color w:val="EE0000"/>
        </w:rPr>
      </w:pPr>
      <w:r>
        <w:rPr>
          <w:rFonts w:eastAsiaTheme="minorEastAsia"/>
        </w:rPr>
        <w:tab/>
        <w:tab/>
        <w:tab/>
      </w:r>
      <w:r>
        <w:rPr>
          <w:rFonts w:eastAsiaTheme="minorEastAsia"/>
          <w:color w:val="EE0000"/>
        </w:rPr>
        <w:t xml:space="preserve">¿La proporción estática puede dar valores negativos? Yo creo que hemos mezclado proporción estática con </w:t>
      </w:r>
      <w:r>
        <w:rPr>
          <w:rFonts w:eastAsiaTheme="minorEastAsia"/>
          <w:iCs/>
          <w:color w:val="EE0000"/>
        </w:rPr>
        <w:t>Tasa de destrucción contracarro</w:t>
      </w:r>
      <w:r>
        <w:rPr>
          <w:rFonts w:eastAsiaTheme="minorEastAsia"/>
          <w:b/>
          <w:bCs/>
          <w:iCs/>
          <w:color w:val="EE0000"/>
        </w:rPr>
        <w:t xml:space="preserve"> </w:t>
      </w:r>
      <m:oMath>
        <m:sSup>
          <m:sSupPr>
            <m:ctrlPr>
              <w:rPr>
                <w:rFonts w:ascii="Cambria Math" w:eastAsiaTheme="minorEastAsia" w:hAnsi="Cambria Math"/>
                <w:i/>
                <w:color w:val="EE0000"/>
              </w:rPr>
            </m:ctrlPr>
          </m:sSupPr>
          <m:e>
            <m:r>
              <w:rPr>
                <w:rFonts w:ascii="Cambria Math" w:eastAsiaTheme="minorEastAsia" w:hAnsi="Cambria Math"/>
                <w:color w:val="EE0000"/>
              </w:rPr>
              <m:t>S</m:t>
            </m:r>
          </m:e>
          <m:sup>
            <m:r>
              <w:rPr>
                <w:rFonts w:ascii="Cambria Math" w:eastAsiaTheme="minorEastAsia" w:hAnsi="Cambria Math"/>
                <w:color w:val="EE0000"/>
              </w:rPr>
              <m:t>cc</m:t>
            </m:r>
          </m:sup>
        </m:sSup>
      </m:oMath>
      <w:r>
        <w:rPr>
          <w:rFonts w:eastAsiaTheme="minorEastAsia"/>
          <w:color w:val="EE0000"/>
        </w:rPr>
        <w:t>, y seguramente no haga falta normalizar para dar la probabilidad estática.</w:t>
      </w:r>
    </w:p>
    <w:p w14:paraId="75C52D25" w14:textId="5002BED8" w:rsidR="008D56AE" w:rsidRDefault="005E3879" w:rsidP="00033C14">
      <w:pPr>
        <w:ind w:left="1416" w:firstLine="708"/>
        <w:rPr>
          <w:rFonts w:eastAsiaTheme="minorEastAsia"/>
        </w:rPr>
      </w:pPr>
      <w:r>
        <w:rPr>
          <w:rFonts w:eastAsiaTheme="minorEastAsia"/>
        </w:rPr>
        <w:t xml:space="preserve">La </w:t>
      </w:r>
      <w:r>
        <w:rPr>
          <w:rFonts w:eastAsiaTheme="minorEastAsia"/>
          <w:b/>
          <w:bCs/>
        </w:rPr>
        <w:t>probabilidad estática</w:t>
      </w:r>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φ</m:t>
            </m:r>
          </m:e>
        </m:acc>
      </m:oMath>
      <w:r>
        <w:rPr>
          <w:rFonts w:eastAsiaTheme="minorEastAsia"/>
        </w:rPr>
        <w:t xml:space="preserve">) la definimos (5) normalizando </w:t>
      </w:r>
      <m:oMath>
        <m:r>
          <m:rPr>
            <m:sty m:val="p"/>
          </m:rPr>
          <w:rPr>
            <w:rFonts w:ascii="Cambria Math" w:eastAsiaTheme="minorEastAsia" w:hAnsi="Cambria Math" w:cs="Times New Roman"/>
          </w:rPr>
          <m:t>φ</m:t>
        </m:r>
      </m:oMath>
      <w:r>
        <w:rPr>
          <w:rFonts w:eastAsiaTheme="minorEastAsia"/>
          <w:iCs/>
        </w:rPr>
        <w:t xml:space="preserve"> </w:t>
      </w:r>
    </w:p>
    <w:p w14:paraId="2B4E18F2" w14:textId="51C37BB9" w:rsidR="00EE2586" w:rsidRPr="00EE2586" w:rsidRDefault="00C32755" w:rsidP="00033C14">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φ</m:t>
              </m:r>
            </m:e>
          </m:acc>
          <m:r>
            <w:rPr>
              <w:rFonts w:ascii="Cambria Math" w:eastAsiaTheme="minorEastAsia" w:hAnsi="Cambria Math"/>
            </w:rPr>
            <m:t xml:space="preserve">= </m:t>
          </m:r>
          <m:f>
            <m:fPr>
              <m:ctrlPr>
                <w:rPr>
                  <w:rFonts w:ascii="Cambria Math" w:eastAsiaTheme="minorEastAsia" w:hAnsi="Cambria Math"/>
                  <w:i/>
                </w:rPr>
              </m:ctrlPr>
            </m:fPr>
            <m:num>
              <m:r>
                <m:rPr>
                  <m:sty m:val="p"/>
                </m:rPr>
                <w:rPr>
                  <w:rFonts w:ascii="Cambria Math" w:eastAsiaTheme="minorEastAsia" w:hAnsi="Cambria Math" w:cs="Times New Roman"/>
                </w:rPr>
                <m:t>φ-10</m:t>
              </m:r>
            </m:num>
            <m:den>
              <m:r>
                <w:rPr>
                  <w:rFonts w:ascii="Cambria Math" w:eastAsiaTheme="minorEastAsia" w:hAnsi="Cambria Math"/>
                </w:rPr>
                <m:t>20</m:t>
              </m:r>
            </m:den>
          </m:f>
        </m:oMath>
      </m:oMathPara>
    </w:p>
    <w:p w14:paraId="6F41F7E6" w14:textId="56332F63" w:rsidR="0087605E" w:rsidRPr="008D1642" w:rsidRDefault="009451DB" w:rsidP="00EE2586">
      <w:pPr>
        <w:pStyle w:val="Prrafodelista"/>
        <w:numPr>
          <w:ilvl w:val="1"/>
          <w:numId w:val="3"/>
        </w:numPr>
        <w:rPr>
          <w:rFonts w:eastAsiaTheme="minorEastAsia"/>
          <w:iCs/>
        </w:rPr>
      </w:pPr>
      <w:r>
        <w:rPr>
          <w:rFonts w:eastAsiaTheme="minorEastAsia"/>
          <w:iCs/>
        </w:rPr>
        <w:t xml:space="preserve">las </w:t>
      </w:r>
      <w:r>
        <w:rPr>
          <w:rFonts w:eastAsiaTheme="minorEastAsia"/>
          <w:b/>
          <w:bCs/>
          <w:iCs/>
        </w:rPr>
        <w:t xml:space="preserve">funciones </w:t>
      </w:r>
      <w:r>
        <w:rPr>
          <w:rFonts w:eastAsiaTheme="minorEastAsia"/>
          <w:iCs/>
        </w:rPr>
        <w:t>de tasa de</w:t>
      </w:r>
      <w:r>
        <w:rPr>
          <w:rFonts w:eastAsiaTheme="minorEastAsia"/>
          <w:b/>
          <w:bCs/>
          <w:iCs/>
        </w:rPr>
        <w:t xml:space="preserve"> contracarro</w:t>
      </w:r>
      <w:r>
        <w:rPr>
          <w:rFonts w:eastAsiaTheme="minorEastAsia"/>
          <w:iCs/>
        </w:rPr>
        <w:t xml:space="preserve"> </w:t>
      </w:r>
      <m:oMath>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R</m:t>
            </m:r>
          </m:sub>
          <m:sup>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cc</m:t>
                </m:r>
              </m:sub>
            </m:sSub>
          </m:sup>
        </m:sSubSup>
        <m:d>
          <m:dPr>
            <m:ctrlPr>
              <w:rPr>
                <w:rFonts w:ascii="Cambria Math" w:eastAsiaTheme="minorEastAsia" w:hAnsi="Cambria Math"/>
                <w:i/>
                <w:iCs/>
              </w:rPr>
            </m:ctrlPr>
          </m:dPr>
          <m:e>
            <m:r>
              <w:rPr>
                <w:rFonts w:ascii="Cambria Math" w:eastAsiaTheme="minorEastAsia" w:hAnsi="Cambria Math"/>
              </w:rPr>
              <m:t>t</m:t>
            </m:r>
          </m:e>
        </m:d>
      </m:oMath>
      <w:r>
        <w:rPr>
          <w:rFonts w:eastAsiaTheme="minorEastAsia"/>
          <w:iCs/>
        </w:rPr>
        <w:t xml:space="preserve"> y </w:t>
      </w:r>
      <m:oMath>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A</m:t>
            </m:r>
          </m:sub>
          <m:sup>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cc</m:t>
                </m:r>
              </m:sub>
            </m:sSub>
          </m:sup>
        </m:sSubSup>
        <m:d>
          <m:dPr>
            <m:ctrlPr>
              <w:rPr>
                <w:rFonts w:ascii="Cambria Math" w:eastAsiaTheme="minorEastAsia" w:hAnsi="Cambria Math"/>
                <w:i/>
                <w:iCs/>
              </w:rPr>
            </m:ctrlPr>
          </m:dPr>
          <m:e>
            <m:r>
              <w:rPr>
                <w:rFonts w:ascii="Cambria Math" w:eastAsiaTheme="minorEastAsia" w:hAnsi="Cambria Math"/>
              </w:rPr>
              <m:t>t</m:t>
            </m:r>
          </m:e>
        </m:d>
      </m:oMath>
      <w:r>
        <w:rPr>
          <w:rFonts w:eastAsiaTheme="minorEastAsia"/>
          <w:iCs/>
        </w:rPr>
        <w:t xml:space="preserve"> se definen</w:t>
      </w:r>
    </w:p>
    <w:p w14:paraId="5EADE8D8" w14:textId="61834B31" w:rsidR="0087605E" w:rsidRPr="008D1642" w:rsidRDefault="00C32755" w:rsidP="000D20DB">
      <w:pPr>
        <w:pStyle w:val="Prrafodelista"/>
        <w:ind w:left="1428"/>
        <w:rPr>
          <w:rFonts w:eastAsiaTheme="minorEastAsia"/>
          <w:iCs/>
        </w:rPr>
      </w:pPr>
      <m:oMathPara>
        <m:oMath>
          <m:sSup>
            <m:sSupPr>
              <m:ctrlPr>
                <w:rPr>
                  <w:rFonts w:ascii="Cambria Math" w:eastAsiaTheme="minorEastAsia" w:hAnsi="Cambria Math"/>
                  <w:i/>
                  <w:iCs/>
                </w:rPr>
              </m:ctrlPr>
            </m:sSupPr>
            <m:e>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R</m:t>
                  </m:r>
                </m:sub>
                <m:sup>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cc</m:t>
                      </m:r>
                    </m:sub>
                  </m:sSub>
                </m:sup>
              </m:sSubSup>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=r</m:t>
              </m:r>
            </m:e>
            <m:sup>
              <m:r>
                <w:rPr>
                  <w:rFonts w:ascii="Cambria Math" w:eastAsiaTheme="minorEastAsia" w:hAnsi="Cambria Math"/>
                </w:rPr>
                <m:t>cc</m:t>
              </m:r>
            </m:sup>
          </m:sSup>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f>
                    <m:fPr>
                      <m:ctrlPr>
                        <w:rPr>
                          <w:rFonts w:ascii="Cambria Math" w:eastAsiaTheme="minorEastAsia" w:hAnsi="Cambria Math"/>
                          <w:i/>
                          <w:iCs/>
                        </w:rPr>
                      </m:ctrlPr>
                    </m:fPr>
                    <m:num>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R</m:t>
                          </m:r>
                        </m:sub>
                        <m:sup>
                          <m:r>
                            <w:rPr>
                              <w:rFonts w:ascii="Cambria Math" w:eastAsiaTheme="minorEastAsia" w:hAnsi="Cambria Math"/>
                            </w:rPr>
                            <m:t>ccf</m:t>
                          </m:r>
                        </m:sup>
                      </m:sSub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·t</m:t>
                      </m: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R</m:t>
                          </m:r>
                        </m:sub>
                      </m:sSub>
                    </m:den>
                  </m:f>
                  <m:r>
                    <w:rPr>
                      <w:rFonts w:ascii="Cambria Math" w:eastAsiaTheme="minorEastAsia" w:hAnsi="Cambria Math"/>
                    </w:rPr>
                    <m:t xml:space="preserve"> si </m:t>
                  </m:r>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R</m:t>
                      </m:r>
                    </m:sub>
                    <m:sup>
                      <m:r>
                        <w:rPr>
                          <w:rFonts w:ascii="Cambria Math" w:eastAsiaTheme="minorEastAsia" w:hAnsi="Cambria Math"/>
                        </w:rPr>
                        <m:t>ccf</m:t>
                      </m:r>
                    </m:sup>
                  </m:sSubSup>
                  <m:r>
                    <w:rPr>
                      <w:rFonts w:ascii="Cambria Math" w:eastAsiaTheme="minorEastAsia" w:hAnsi="Cambria Math"/>
                    </w:rPr>
                    <m:t xml:space="preserve">&gt;0 y </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cc</m:t>
                      </m:r>
                    </m:sup>
                  </m:sSup>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&gt;0</m:t>
                  </m:r>
                </m:e>
                <m:e>
                  <m:r>
                    <w:rPr>
                      <w:rFonts w:ascii="Cambria Math" w:eastAsiaTheme="minorEastAsia" w:hAnsi="Cambria Math"/>
                    </w:rPr>
                    <m:t>0                       en otro caso</m:t>
                  </m:r>
                </m:e>
              </m:eqArr>
            </m:e>
          </m:d>
        </m:oMath>
      </m:oMathPara>
    </w:p>
    <w:p w14:paraId="74128EFB" w14:textId="5A9229D1" w:rsidR="009451DB" w:rsidRPr="008D1642" w:rsidRDefault="00C32755" w:rsidP="009451DB">
      <w:pPr>
        <w:pStyle w:val="Prrafodelista"/>
        <w:ind w:left="1428"/>
        <w:rPr>
          <w:rFonts w:eastAsiaTheme="minorEastAsia"/>
          <w:iCs/>
        </w:rPr>
      </w:pPr>
      <m:oMathPara>
        <m:oMath>
          <m:sSup>
            <m:sSupPr>
              <m:ctrlPr>
                <w:rPr>
                  <w:rFonts w:ascii="Cambria Math" w:eastAsiaTheme="minorEastAsia" w:hAnsi="Cambria Math"/>
                  <w:i/>
                  <w:iCs/>
                </w:rPr>
              </m:ctrlPr>
            </m:sSupPr>
            <m:e>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A</m:t>
                  </m:r>
                </m:sub>
                <m:sup>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cc</m:t>
                      </m:r>
                    </m:sub>
                  </m:sSub>
                </m:sup>
              </m:sSubSup>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 a</m:t>
              </m:r>
            </m:e>
            <m:sup>
              <m:r>
                <w:rPr>
                  <w:rFonts w:ascii="Cambria Math" w:eastAsiaTheme="minorEastAsia" w:hAnsi="Cambria Math"/>
                </w:rPr>
                <m:t>cc</m:t>
              </m:r>
            </m:sup>
          </m:sSup>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f>
                    <m:fPr>
                      <m:ctrlPr>
                        <w:rPr>
                          <w:rFonts w:ascii="Cambria Math" w:eastAsiaTheme="minorEastAsia" w:hAnsi="Cambria Math"/>
                          <w:i/>
                          <w:iCs/>
                        </w:rPr>
                      </m:ctrlPr>
                    </m:fPr>
                    <m:num>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A</m:t>
                          </m:r>
                        </m:sub>
                        <m:sup>
                          <m:r>
                            <w:rPr>
                              <w:rFonts w:ascii="Cambria Math" w:eastAsiaTheme="minorEastAsia" w:hAnsi="Cambria Math"/>
                            </w:rPr>
                            <m:t>ccf</m:t>
                          </m:r>
                        </m:sup>
                      </m:sSub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·t</m:t>
                      </m: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A</m:t>
                          </m:r>
                        </m:sub>
                      </m:sSub>
                    </m:den>
                  </m:f>
                  <m:r>
                    <w:rPr>
                      <w:rFonts w:ascii="Cambria Math" w:eastAsiaTheme="minorEastAsia" w:hAnsi="Cambria Math"/>
                    </w:rPr>
                    <m:t xml:space="preserve"> si </m:t>
                  </m:r>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A</m:t>
                      </m:r>
                    </m:sub>
                    <m:sup>
                      <m:r>
                        <w:rPr>
                          <w:rFonts w:ascii="Cambria Math" w:eastAsiaTheme="minorEastAsia" w:hAnsi="Cambria Math"/>
                        </w:rPr>
                        <m:t>ccf</m:t>
                      </m:r>
                    </m:sup>
                  </m:sSubSup>
                  <m:r>
                    <w:rPr>
                      <w:rFonts w:ascii="Cambria Math" w:eastAsiaTheme="minorEastAsia" w:hAnsi="Cambria Math"/>
                    </w:rPr>
                    <m:t xml:space="preserve">&gt;0 y </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cc</m:t>
                      </m:r>
                    </m:sup>
                  </m:sSup>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&gt;0</m:t>
                  </m:r>
                </m:e>
                <m:e>
                  <m:r>
                    <w:rPr>
                      <w:rFonts w:ascii="Cambria Math" w:eastAsiaTheme="minorEastAsia" w:hAnsi="Cambria Math"/>
                    </w:rPr>
                    <m:t>0                       en otro caso</m:t>
                  </m:r>
                </m:e>
              </m:eqArr>
            </m:e>
          </m:d>
        </m:oMath>
      </m:oMathPara>
    </w:p>
    <w:p w14:paraId="262BA981" w14:textId="77777777" w:rsidR="009451DB" w:rsidRDefault="009451DB" w:rsidP="000D20DB">
      <w:pPr>
        <w:pStyle w:val="Prrafodelista"/>
        <w:ind w:left="1428"/>
        <w:rPr>
          <w:rFonts w:eastAsiaTheme="minorEastAsia"/>
          <w:iCs/>
          <w:color w:val="EE0000"/>
        </w:rPr>
      </w:pPr>
    </w:p>
    <w:p w14:paraId="3ED6C251" w14:textId="77777777" w:rsidR="00954761" w:rsidRDefault="002B5442" w:rsidP="00954761">
      <w:pPr>
        <w:pStyle w:val="Prrafodelista"/>
        <w:ind w:left="1428"/>
        <w:rPr>
          <w:rFonts w:eastAsiaTheme="minorEastAsia"/>
          <w:iCs/>
          <w:color w:val="EE0000"/>
        </w:rPr>
      </w:pPr>
      <w:r>
        <w:rPr>
          <w:rFonts w:eastAsiaTheme="minorEastAsia"/>
          <w:iCs/>
          <w:color w:val="EE0000"/>
        </w:rPr>
        <w:t>¿FALTA ALGO?</w:t>
      </w:r>
    </w:p>
    <w:p w14:paraId="16A8358E" w14:textId="77777777" w:rsidR="00954761" w:rsidRDefault="00954761" w:rsidP="00954761">
      <w:pPr>
        <w:pStyle w:val="Prrafodelista"/>
        <w:ind w:left="1428"/>
        <w:rPr>
          <w:rFonts w:eastAsiaTheme="minorEastAsia"/>
          <w:iCs/>
          <w:color w:val="EE0000"/>
        </w:rPr>
      </w:pPr>
    </w:p>
    <w:p w14:paraId="48387867" w14:textId="701BAF1F" w:rsidR="00954761" w:rsidRPr="002B5442" w:rsidRDefault="001A5C79" w:rsidP="00954761">
      <w:pPr>
        <w:pStyle w:val="Prrafodelista"/>
        <w:numPr>
          <w:ilvl w:val="0"/>
          <w:numId w:val="3"/>
        </w:numPr>
        <w:rPr>
          <w:rFonts w:eastAsiaTheme="minorEastAsia"/>
          <w:iCs/>
        </w:rPr>
      </w:pPr>
      <w:r>
        <w:rPr>
          <w:rFonts w:eastAsiaTheme="minorEastAsia"/>
          <w:iCs/>
        </w:rPr>
        <w:t>Movimiento (6)</w:t>
      </w:r>
    </w:p>
    <w:p w14:paraId="1C1987DA" w14:textId="07EBB8F7" w:rsidR="008D56AE" w:rsidRDefault="00C0703B" w:rsidP="00954761">
      <w:pPr>
        <w:pStyle w:val="Prrafodelista"/>
        <w:ind w:left="1428"/>
        <w:rPr>
          <w:rFonts w:eastAsiaTheme="minorEastAsia"/>
          <w:iCs/>
        </w:rPr>
      </w:pPr>
      <w:r>
        <w:rPr>
          <w:rFonts w:eastAsiaTheme="minorEastAsia"/>
          <w:iCs/>
        </w:rPr>
        <w:t>Esta sección no se incluye en el Word pero aparece adicional en el Excel.</w:t>
      </w:r>
    </w:p>
    <w:p w14:paraId="64BB101B" w14:textId="77777777" w:rsidR="00C0703B" w:rsidRDefault="00C0703B" w:rsidP="00954761">
      <w:pPr>
        <w:pStyle w:val="Prrafodelista"/>
        <w:ind w:left="1428"/>
        <w:rPr>
          <w:rFonts w:eastAsiaTheme="minorEastAsia"/>
          <w:iCs/>
        </w:rPr>
      </w:pPr>
    </w:p>
    <w:p w14:paraId="694B15F6" w14:textId="6CCD77FC" w:rsidR="00012034" w:rsidRDefault="00012034" w:rsidP="00012034">
      <w:pPr>
        <w:pStyle w:val="Prrafodelista"/>
        <w:numPr>
          <w:ilvl w:val="1"/>
          <w:numId w:val="3"/>
        </w:numPr>
        <w:rPr>
          <w:rFonts w:eastAsiaTheme="minorEastAsia"/>
          <w:iCs/>
        </w:rPr>
      </w:pPr>
      <w:r>
        <w:rPr>
          <w:rFonts w:eastAsiaTheme="minorEastAsia"/>
          <w:b/>
          <w:bCs/>
          <w:iCs/>
        </w:rPr>
        <w:t>Velocidad</w:t>
      </w:r>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A</m:t>
            </m:r>
          </m:sub>
        </m:sSub>
      </m:oMath>
      <w:r>
        <w:rPr>
          <w:rFonts w:eastAsiaTheme="minorEastAsia"/>
          <w:iCs/>
        </w:rPr>
        <w:t>)</w:t>
      </w:r>
    </w:p>
    <w:p w14:paraId="14DC68A2" w14:textId="2E5189B6" w:rsidR="00C0703B" w:rsidRDefault="00C0703B" w:rsidP="00954761">
      <w:pPr>
        <w:pStyle w:val="Prrafodelista"/>
        <w:ind w:left="1428"/>
      </w:pPr>
      <w:r>
        <w:rPr>
          <w:rFonts w:eastAsiaTheme="minorEastAsia"/>
          <w:iCs/>
        </w:rPr>
        <w:t xml:space="preserve">Obtenemos una variable llamada velocidad, medida en km/h, para ambos equipos, tomada de una tabla Datos.Movilidad_tactica del Excel, y referenciada por las variables </w:t>
      </w:r>
      <w:r>
        <w:rPr>
          <w:i/>
          <w:iCs/>
        </w:rPr>
        <w:t>Movilidad Táctica</w:t>
      </w:r>
      <w:r>
        <w:rPr>
          <w:b/>
          <w:bCs/>
        </w:rPr>
        <w:t xml:space="preserve"> </w:t>
      </w:r>
      <w:r>
        <w:t xml:space="preserve">y </w:t>
      </w:r>
      <w:r>
        <w:rPr>
          <w:i/>
          <w:iCs/>
        </w:rPr>
        <w:t>Terreno</w:t>
      </w:r>
      <w:r>
        <w:t>.</w:t>
      </w:r>
    </w:p>
    <w:p w14:paraId="28634A01" w14:textId="77777777" w:rsidR="00B54B51" w:rsidRDefault="00B54B51" w:rsidP="00954761">
      <w:pPr>
        <w:pStyle w:val="Prrafodelista"/>
        <w:ind w:left="1428"/>
      </w:pPr>
    </w:p>
    <w:p w14:paraId="61CF84B4" w14:textId="3D3FB5ED" w:rsidR="00012034" w:rsidRDefault="00B54B51" w:rsidP="00012034">
      <w:pPr>
        <w:pStyle w:val="Prrafodelista"/>
        <w:ind w:left="1428"/>
      </w:pPr>
      <w:r>
        <w:t xml:space="preserve">Por ejemplo, si la Movilidad Táctica de Azul es ALTA y el Terreno se considera FÁCIL, la velocidad de Azul será </w:t>
      </w:r>
    </w:p>
    <w:p w14:paraId="019B0B33" w14:textId="77777777" w:rsidR="00012034" w:rsidRDefault="00012034" w:rsidP="00012034">
      <w:pPr>
        <w:pStyle w:val="Prrafodelista"/>
        <w:ind w:left="1428"/>
      </w:pPr>
    </w:p>
    <w:p w14:paraId="6CB90AFA" w14:textId="42181ACD" w:rsidR="00B54B51" w:rsidRDefault="00C32755" w:rsidP="00954761">
      <w:pPr>
        <w:pStyle w:val="Prrafodelista"/>
        <w:ind w:left="1428"/>
      </w:pPr>
      <m:oMathPara>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A</m:t>
              </m:r>
            </m:sub>
          </m:sSub>
          <m:r>
            <w:rPr>
              <w:rFonts w:ascii="Cambria Math" w:hAnsi="Cambria Math"/>
            </w:rPr>
            <m:t>=TABLA</m:t>
          </m:r>
          <m:d>
            <m:dPr>
              <m:begChr m:val="["/>
              <m:endChr m:val="]"/>
              <m:ctrlPr>
                <w:rPr>
                  <w:rFonts w:ascii="Cambria Math" w:hAnsi="Cambria Math"/>
                  <w:i/>
                </w:rPr>
              </m:ctrlPr>
            </m:dPr>
            <m:e>
              <m:r>
                <w:rPr>
                  <w:rFonts w:ascii="Cambria Math" w:hAnsi="Cambria Math"/>
                </w:rPr>
                <m:t>Movilidad_táctica, Terreno</m:t>
              </m:r>
            </m:e>
          </m:d>
          <m:r>
            <w:rPr>
              <w:rFonts w:ascii="Cambria Math" w:hAnsi="Cambria Math"/>
            </w:rPr>
            <m:t>=5</m:t>
          </m:r>
        </m:oMath>
      </m:oMathPara>
    </w:p>
    <w:p w14:paraId="54508DB2" w14:textId="77777777" w:rsidR="00012034" w:rsidRDefault="00012034" w:rsidP="00954761">
      <w:pPr>
        <w:pStyle w:val="Prrafodelista"/>
        <w:ind w:left="1428"/>
      </w:pPr>
    </w:p>
    <w:p w14:paraId="305ECF13" w14:textId="1617D871" w:rsidR="00012034" w:rsidRDefault="00012034" w:rsidP="00012034">
      <w:pPr>
        <w:pStyle w:val="Prrafodelista"/>
        <w:numPr>
          <w:ilvl w:val="1"/>
          <w:numId w:val="3"/>
        </w:numPr>
        <w:rPr>
          <w:rFonts w:eastAsiaTheme="minorEastAsia"/>
          <w:iCs/>
        </w:rPr>
      </w:pPr>
      <w:r>
        <w:rPr>
          <w:rFonts w:eastAsiaTheme="minorEastAsia"/>
          <w:b/>
          <w:bCs/>
          <w:iCs/>
        </w:rPr>
        <w:t>Velocidad proporcional</w:t>
      </w:r>
      <w:r>
        <w:rPr>
          <w:rFonts w:eastAsiaTheme="minorEastAsia"/>
          <w:iCs/>
        </w:rPr>
        <w:t xml:space="preserve"> (</w:t>
      </w:r>
      <m:oMath>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A</m:t>
            </m:r>
          </m:sub>
          <m:sup>
            <m:r>
              <w:rPr>
                <w:rFonts w:ascii="Cambria Math" w:eastAsiaTheme="minorEastAsia" w:hAnsi="Cambria Math"/>
              </w:rPr>
              <m:t>φ</m:t>
            </m:r>
          </m:sup>
        </m:sSubSup>
      </m:oMath>
      <w:r>
        <w:rPr>
          <w:rFonts w:eastAsiaTheme="minorEastAsia"/>
          <w:iCs/>
        </w:rPr>
        <w:t>)</w:t>
      </w:r>
    </w:p>
    <w:p w14:paraId="34D7281D" w14:textId="77777777" w:rsidR="00012034" w:rsidRDefault="00012034" w:rsidP="00954761">
      <w:pPr>
        <w:pStyle w:val="Prrafodelista"/>
        <w:ind w:left="1428"/>
      </w:pPr>
    </w:p>
    <w:p w14:paraId="6941F24D" w14:textId="2659D38E" w:rsidR="00B54B51" w:rsidRDefault="00B54B51" w:rsidP="00954761">
      <w:pPr>
        <w:pStyle w:val="Prrafodelista"/>
        <w:ind w:left="1428"/>
      </w:pPr>
      <w:r>
        <w:t>La velocidad proporcional depende de la velocidad y de la proporción estática (7) y se define como</w:t>
      </w:r>
    </w:p>
    <w:p w14:paraId="0136482A" w14:textId="77777777" w:rsidR="00012034" w:rsidRDefault="00012034" w:rsidP="00954761">
      <w:pPr>
        <w:pStyle w:val="Prrafodelista"/>
        <w:ind w:left="1428"/>
      </w:pPr>
    </w:p>
    <w:p w14:paraId="34DEC8DD" w14:textId="14D1D7A2" w:rsidR="00012034" w:rsidRPr="001A5C79" w:rsidRDefault="00C32755" w:rsidP="00012034">
      <w:pPr>
        <w:pStyle w:val="Prrafodelista"/>
        <w:ind w:left="1428"/>
        <w:rPr>
          <w:rFonts w:eastAsiaTheme="minorEastAsia"/>
        </w:rPr>
      </w:pPr>
      <m:oMathPara>
        <m:oMath>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A</m:t>
              </m:r>
            </m:sub>
            <m:sup>
              <m:r>
                <w:rPr>
                  <w:rFonts w:ascii="Cambria Math" w:eastAsiaTheme="minorEastAsia" w:hAnsi="Cambria Math"/>
                </w:rPr>
                <m:t>φ</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A</m:t>
                        </m:r>
                      </m:sub>
                    </m:sSub>
                    <m:r>
                      <w:rPr>
                        <w:rFonts w:ascii="Cambria Math" w:eastAsiaTheme="minorEastAsia" w:hAnsi="Cambria Math"/>
                      </w:rPr>
                      <m:t>·(0.1·</m:t>
                    </m:r>
                    <m:d>
                      <m:dPr>
                        <m:ctrlPr>
                          <w:rPr>
                            <w:rFonts w:ascii="Cambria Math" w:eastAsiaTheme="minorEastAsia" w:hAnsi="Cambria Math"/>
                            <w:i/>
                            <w:iCs/>
                          </w:rPr>
                        </m:ctrlPr>
                      </m:dPr>
                      <m:e>
                        <m:r>
                          <w:rPr>
                            <w:rFonts w:ascii="Cambria Math" w:eastAsiaTheme="minorEastAsia" w:hAnsi="Cambria Math"/>
                          </w:rPr>
                          <m:t>φ-</m:t>
                        </m:r>
                        <m:r>
                          <w:rPr>
                            <w:rFonts w:ascii="Cambria Math" w:eastAsiaTheme="minorEastAsia" w:hAnsi="Cambria Math"/>
                            <w:color w:val="EE0000"/>
                          </w:rPr>
                          <m:t>9</m:t>
                        </m:r>
                      </m:e>
                    </m:d>
                    <m:r>
                      <w:rPr>
                        <w:rFonts w:ascii="Cambria Math" w:eastAsiaTheme="minorEastAsia" w:hAnsi="Cambria Math"/>
                      </w:rPr>
                      <m:t>+1)</m:t>
                    </m:r>
                  </m:e>
                  <m:e>
                    <m:r>
                      <w:rPr>
                        <w:rFonts w:ascii="Cambria Math" w:hAnsi="Cambria Math"/>
                      </w:rPr>
                      <m:t>si Situación permite movilidad</m:t>
                    </m:r>
                  </m:e>
                </m:mr>
                <m:mr>
                  <m:e>
                    <m:r>
                      <w:rPr>
                        <w:rFonts w:ascii="Cambria Math" w:hAnsi="Cambria Math"/>
                      </w:rPr>
                      <m:t>0</m:t>
                    </m:r>
                  </m:e>
                  <m:e>
                    <m:r>
                      <w:rPr>
                        <w:rFonts w:ascii="Cambria Math" w:hAnsi="Cambria Math"/>
                      </w:rPr>
                      <m:t>en otro caso</m:t>
                    </m:r>
                  </m:e>
                </m:mr>
              </m:m>
            </m:e>
          </m:d>
        </m:oMath>
      </m:oMathPara>
    </w:p>
    <w:p w14:paraId="7851C1D0" w14:textId="77777777" w:rsidR="001A5C79" w:rsidRDefault="001A5C79" w:rsidP="001A5C79">
      <w:pPr>
        <w:pStyle w:val="Prrafodelista"/>
        <w:ind w:left="1428"/>
        <w:rPr>
          <w:rFonts w:eastAsiaTheme="minorEastAsia"/>
          <w:iCs/>
        </w:rPr>
      </w:pPr>
    </w:p>
    <w:p w14:paraId="521B538E" w14:textId="4EAE4772" w:rsidR="001A5C79" w:rsidRDefault="001A5C79" w:rsidP="001A5C79">
      <w:pPr>
        <w:pStyle w:val="Prrafodelista"/>
        <w:ind w:left="1428"/>
        <w:rPr>
          <w:rFonts w:eastAsiaTheme="minorEastAsia"/>
          <w:iCs/>
        </w:rPr>
      </w:pPr>
      <w:r>
        <w:rPr>
          <w:rFonts w:eastAsiaTheme="minorEastAsia"/>
          <w:i/>
        </w:rPr>
        <w:t>Datos.Situación.movilidad</w:t>
      </w:r>
      <w:r>
        <w:rPr>
          <w:rFonts w:eastAsiaTheme="minorEastAsia"/>
          <w:iCs/>
        </w:rPr>
        <w:t xml:space="preserve"> es una columna de la </w:t>
      </w:r>
      <w:r>
        <w:rPr>
          <w:rFonts w:eastAsiaTheme="minorEastAsia"/>
          <w:i/>
        </w:rPr>
        <w:t>Tabla Situación</w:t>
      </w:r>
      <w:r>
        <w:rPr>
          <w:rFonts w:eastAsiaTheme="minorEastAsia"/>
          <w:iCs/>
        </w:rPr>
        <w:t xml:space="preserve"> (también llamada </w:t>
      </w:r>
      <w:r>
        <w:rPr>
          <w:rFonts w:eastAsiaTheme="minorEastAsia"/>
          <w:i/>
        </w:rPr>
        <w:t>Estado</w:t>
      </w:r>
      <w:r>
        <w:rPr>
          <w:rFonts w:eastAsiaTheme="minorEastAsia"/>
          <w:iCs/>
        </w:rPr>
        <w:t xml:space="preserve">) en la hoja </w:t>
      </w:r>
      <w:r>
        <w:rPr>
          <w:rFonts w:eastAsiaTheme="minorEastAsia"/>
          <w:i/>
        </w:rPr>
        <w:t>Datos</w:t>
      </w:r>
      <w:r>
        <w:rPr>
          <w:rFonts w:eastAsiaTheme="minorEastAsia"/>
          <w:iCs/>
        </w:rPr>
        <w:t>, que indica si una Situación de combate permite la movilidad o no. Es un booleano.</w:t>
      </w:r>
    </w:p>
    <w:p w14:paraId="523AEF91" w14:textId="77777777" w:rsidR="00D173CA" w:rsidRDefault="00D173CA" w:rsidP="001A5C79">
      <w:pPr>
        <w:pStyle w:val="Prrafodelista"/>
        <w:ind w:left="1428"/>
        <w:rPr>
          <w:rFonts w:eastAsiaTheme="minorEastAsia"/>
          <w:iCs/>
        </w:rPr>
      </w:pPr>
    </w:p>
    <w:p w14:paraId="5861D65A" w14:textId="6B9A4F7A" w:rsidR="001A5C79" w:rsidRPr="00FE07B5" w:rsidRDefault="00C32755" w:rsidP="001A5C79">
      <w:pPr>
        <w:pStyle w:val="Prrafodelista"/>
        <w:ind w:left="1428"/>
        <w:rPr>
          <w:rFonts w:eastAsiaTheme="minorEastAsia"/>
          <w:iCs/>
        </w:rPr>
      </w:pPr>
      <m:oMathPara>
        <m:oMath>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φ</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·(0.1·</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φ</m:t>
                            </m:r>
                          </m:den>
                        </m:f>
                        <m:r>
                          <w:rPr>
                            <w:rFonts w:ascii="Cambria Math" w:eastAsiaTheme="minorEastAsia" w:hAnsi="Cambria Math"/>
                          </w:rPr>
                          <m:t>-</m:t>
                        </m:r>
                        <m:r>
                          <w:rPr>
                            <w:rFonts w:ascii="Cambria Math" w:eastAsiaTheme="minorEastAsia" w:hAnsi="Cambria Math"/>
                            <w:color w:val="EE0000"/>
                          </w:rPr>
                          <m:t>9</m:t>
                        </m:r>
                      </m:e>
                    </m:d>
                    <m:r>
                      <w:rPr>
                        <w:rFonts w:ascii="Cambria Math" w:eastAsiaTheme="minorEastAsia" w:hAnsi="Cambria Math"/>
                      </w:rPr>
                      <m:t>+1)</m:t>
                    </m:r>
                  </m:e>
                  <m:e>
                    <m:r>
                      <w:rPr>
                        <w:rFonts w:ascii="Cambria Math" w:hAnsi="Cambria Math"/>
                      </w:rPr>
                      <m:t>si Situación permite movilidad</m:t>
                    </m:r>
                  </m:e>
                </m:mr>
                <m:mr>
                  <m:e>
                    <m:r>
                      <w:rPr>
                        <w:rFonts w:ascii="Cambria Math" w:hAnsi="Cambria Math"/>
                      </w:rPr>
                      <m:t>0</m:t>
                    </m:r>
                  </m:e>
                  <m:e>
                    <m:r>
                      <w:rPr>
                        <w:rFonts w:ascii="Cambria Math" w:hAnsi="Cambria Math"/>
                      </w:rPr>
                      <m:t>en otro caso</m:t>
                    </m:r>
                  </m:e>
                </m:mr>
              </m:m>
            </m:e>
          </m:d>
        </m:oMath>
      </m:oMathPara>
    </w:p>
    <w:p w14:paraId="28762439" w14:textId="77777777" w:rsidR="001A5C79" w:rsidRPr="00FE07B5" w:rsidRDefault="001A5C79" w:rsidP="00012034">
      <w:pPr>
        <w:pStyle w:val="Prrafodelista"/>
        <w:ind w:left="1428"/>
        <w:rPr>
          <w:rFonts w:eastAsiaTheme="minorEastAsia"/>
          <w:iCs/>
        </w:rPr>
      </w:pPr>
    </w:p>
    <w:p w14:paraId="028B634A" w14:textId="0AFFA5D4" w:rsidR="001A5C79" w:rsidRPr="001A5C79" w:rsidRDefault="00FE07B5" w:rsidP="001A5C79">
      <w:pPr>
        <w:pStyle w:val="Prrafodelista"/>
        <w:ind w:left="1428"/>
        <w:rPr>
          <w:rFonts w:eastAsiaTheme="minorEastAsia"/>
          <w:iCs/>
        </w:rPr>
      </w:pPr>
      <w:r>
        <w:t xml:space="preserve">En este caso se define </w:t>
      </w:r>
      <m:oMath>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φ</m:t>
            </m:r>
          </m:sup>
        </m:sSubSup>
      </m:oMath>
      <w:r>
        <w:rPr>
          <w:rFonts w:eastAsiaTheme="minorEastAsia"/>
          <w:iCs/>
        </w:rPr>
        <w:t xml:space="preserve"> de manera diferente porque la proporción estática está definida como directa para Azul e inversa para Rojo.</w:t>
      </w:r>
    </w:p>
    <w:p w14:paraId="6171D25F" w14:textId="77777777" w:rsidR="00012034" w:rsidRDefault="00012034" w:rsidP="00954761">
      <w:pPr>
        <w:pStyle w:val="Prrafodelista"/>
        <w:ind w:left="1428"/>
        <w:rPr>
          <w:rFonts w:eastAsiaTheme="minorEastAsia"/>
          <w:iCs/>
        </w:rPr>
      </w:pPr>
    </w:p>
    <w:p w14:paraId="08FEF3FF" w14:textId="10F713C7" w:rsidR="00C24D43" w:rsidRDefault="00D173CA" w:rsidP="00D173CA">
      <w:pPr>
        <w:pStyle w:val="Prrafodelista"/>
        <w:numPr>
          <w:ilvl w:val="1"/>
          <w:numId w:val="3"/>
        </w:numPr>
        <w:rPr>
          <w:rFonts w:eastAsiaTheme="minorEastAsia"/>
          <w:iCs/>
        </w:rPr>
      </w:pPr>
      <w:r>
        <w:rPr>
          <w:rFonts w:eastAsiaTheme="minorEastAsia"/>
          <w:iCs/>
        </w:rPr>
        <w:t>Equipo más rápido</w:t>
      </w:r>
    </w:p>
    <w:p w14:paraId="308DBCAE" w14:textId="0DED4A85" w:rsidR="00D173CA" w:rsidRDefault="00D173CA" w:rsidP="00D173CA">
      <w:pPr>
        <w:ind w:left="1428"/>
        <w:rPr>
          <w:rFonts w:eastAsiaTheme="minorEastAsia"/>
          <w:iCs/>
        </w:rPr>
      </w:pPr>
      <w:r>
        <w:rPr>
          <w:rFonts w:eastAsiaTheme="minorEastAsia"/>
          <w:iCs/>
        </w:rPr>
        <w:t>Básicamente devuelve si el equipo Azul o Rojo es más rápido.</w:t>
      </w:r>
    </w:p>
    <w:p w14:paraId="7E8732A9" w14:textId="23AF8491" w:rsidR="001031A3" w:rsidRPr="00D173CA" w:rsidRDefault="00C32755" w:rsidP="00D173CA">
      <w:pPr>
        <w:ind w:left="1428"/>
        <w:rPr>
          <w:rFonts w:eastAsiaTheme="minorEastAsia"/>
          <w:iCs/>
        </w:rPr>
      </w:pPr>
      <m:oMathPara>
        <m:oMath>
          <m:func>
            <m:funcPr>
              <m:ctrlPr>
                <w:rPr>
                  <w:rFonts w:ascii="Cambria Math" w:eastAsiaTheme="minorEastAsia" w:hAnsi="Cambria Math"/>
                  <w:i/>
                  <w:iCs/>
                </w:rPr>
              </m:ctrlPr>
            </m:funcPr>
            <m:fName>
              <m:r>
                <m:rPr>
                  <m:sty m:val="p"/>
                </m:rPr>
                <w:rPr>
                  <w:rFonts w:ascii="Cambria Math" w:hAnsi="Cambria Math"/>
                </w:rPr>
                <m:t>máx</m:t>
              </m:r>
            </m:fName>
            <m:e>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A</m:t>
                  </m:r>
                </m:sub>
                <m:sup>
                  <m:r>
                    <w:rPr>
                      <w:rFonts w:ascii="Cambria Math" w:eastAsiaTheme="minorEastAsia" w:hAnsi="Cambria Math"/>
                    </w:rPr>
                    <m:t>φ</m:t>
                  </m:r>
                </m:sup>
              </m:sSub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φ</m:t>
                  </m:r>
                </m:sup>
              </m:sSubSup>
              <m:r>
                <w:rPr>
                  <w:rFonts w:ascii="Cambria Math" w:eastAsiaTheme="minorEastAsia" w:hAnsi="Cambria Math"/>
                </w:rPr>
                <m:t>)</m:t>
              </m:r>
            </m:e>
          </m:func>
        </m:oMath>
      </m:oMathPara>
    </w:p>
    <w:p w14:paraId="2E6C1CED" w14:textId="57A03B94" w:rsidR="00D173CA" w:rsidRDefault="00D173CA" w:rsidP="00D173CA">
      <w:pPr>
        <w:pStyle w:val="Prrafodelista"/>
        <w:numPr>
          <w:ilvl w:val="1"/>
          <w:numId w:val="3"/>
        </w:numPr>
        <w:rPr>
          <w:rFonts w:eastAsiaTheme="minorEastAsia"/>
          <w:iCs/>
        </w:rPr>
      </w:pPr>
      <w:r>
        <w:rPr>
          <w:rFonts w:eastAsiaTheme="minorEastAsia"/>
          <w:iCs/>
        </w:rPr>
        <w:t>Tiempo de desplazamiento</w:t>
      </w:r>
    </w:p>
    <w:p w14:paraId="42E90D43" w14:textId="77777777" w:rsidR="00D173CA" w:rsidRDefault="00D173CA" w:rsidP="00D173CA">
      <w:pPr>
        <w:pStyle w:val="Prrafodelista"/>
        <w:ind w:left="1428"/>
        <w:rPr>
          <w:rFonts w:eastAsiaTheme="minorEastAsia"/>
          <w:iCs/>
        </w:rPr>
      </w:pPr>
    </w:p>
    <w:p w14:paraId="4AFF3F0B" w14:textId="163422DE" w:rsidR="00D173CA" w:rsidRDefault="00D173CA" w:rsidP="00D173CA">
      <w:pPr>
        <w:pStyle w:val="Prrafodelista"/>
        <w:ind w:left="1428"/>
        <w:rPr>
          <w:rFonts w:eastAsiaTheme="minorEastAsia"/>
          <w:iCs/>
        </w:rPr>
      </w:pPr>
      <w:r>
        <w:rPr>
          <w:rFonts w:eastAsiaTheme="minorEastAsia"/>
          <w:iCs/>
        </w:rPr>
        <w:t>Devuelve el tiempo dedicado al desplazamiento de las unidades. (8).</w:t>
      </w:r>
    </w:p>
    <w:p w14:paraId="243EE425" w14:textId="77777777" w:rsidR="00D173CA" w:rsidRDefault="00D173CA" w:rsidP="00D173CA">
      <w:pPr>
        <w:pStyle w:val="Prrafodelista"/>
        <w:ind w:left="1428"/>
        <w:rPr>
          <w:rFonts w:eastAsiaTheme="minorEastAsia"/>
          <w:iCs/>
        </w:rPr>
      </w:pPr>
    </w:p>
    <w:p w14:paraId="2C1396D6" w14:textId="4FB4FF52" w:rsidR="001031A3" w:rsidRPr="001031A3" w:rsidRDefault="00C32755" w:rsidP="001031A3">
      <w:pPr>
        <w:pStyle w:val="Prrafodelista"/>
        <w:ind w:left="1428"/>
        <w:rPr>
          <w:rFonts w:eastAsiaTheme="minorEastAsia"/>
          <w:iCs/>
        </w:rPr>
      </w:pPr>
      <m:oMathPara>
        <m:oMath>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d</m:t>
                  </m:r>
                </m:num>
                <m:den>
                  <m:r>
                    <w:rPr>
                      <w:rFonts w:ascii="Cambria Math" w:eastAsiaTheme="minorEastAsia" w:hAnsi="Cambria Math"/>
                    </w:rPr>
                    <m:t>1000</m:t>
                  </m:r>
                </m:den>
              </m:f>
              <m:r>
                <w:rPr>
                  <w:rFonts w:ascii="Cambria Math" w:eastAsiaTheme="minorEastAsia" w:hAnsi="Cambria Math"/>
                </w:rPr>
                <m:t>·60</m:t>
              </m:r>
            </m:num>
            <m:den>
              <m:func>
                <m:funcPr>
                  <m:ctrlPr>
                    <w:rPr>
                      <w:rFonts w:ascii="Cambria Math" w:eastAsiaTheme="minorEastAsia" w:hAnsi="Cambria Math"/>
                      <w:i/>
                      <w:iCs/>
                    </w:rPr>
                  </m:ctrlPr>
                </m:funcPr>
                <m:fName>
                  <m:r>
                    <m:rPr>
                      <m:sty m:val="p"/>
                    </m:rPr>
                    <w:rPr>
                      <w:rFonts w:ascii="Cambria Math" w:hAnsi="Cambria Math"/>
                    </w:rPr>
                    <m:t>máx</m:t>
                  </m:r>
                </m:fName>
                <m:e>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A</m:t>
                      </m:r>
                    </m:sub>
                    <m:sup>
                      <m:r>
                        <w:rPr>
                          <w:rFonts w:ascii="Cambria Math" w:eastAsiaTheme="minorEastAsia" w:hAnsi="Cambria Math"/>
                        </w:rPr>
                        <m:t>φ</m:t>
                      </m:r>
                    </m:sup>
                  </m:sSub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φ</m:t>
                      </m:r>
                    </m:sup>
                  </m:sSubSup>
                  <m:r>
                    <w:rPr>
                      <w:rFonts w:ascii="Cambria Math" w:eastAsiaTheme="minorEastAsia" w:hAnsi="Cambria Math"/>
                    </w:rPr>
                    <m:t>)</m:t>
                  </m:r>
                </m:e>
              </m:func>
            </m:den>
          </m:f>
        </m:oMath>
      </m:oMathPara>
    </w:p>
    <w:p w14:paraId="2EB6C0C1" w14:textId="64E46CBD" w:rsidR="004D1859" w:rsidRDefault="001A43C5" w:rsidP="009D68F8">
      <w:pPr>
        <w:pStyle w:val="Ttulo2"/>
        <w:numPr>
          <w:ilvl w:val="0"/>
          <w:numId w:val="6"/>
        </w:numPr>
      </w:pPr>
      <w:r>
        <w:t>La simulación (la aproximación de la solución Lancaster)</w:t>
      </w:r>
    </w:p>
    <w:p w14:paraId="00064430" w14:textId="5195CDA9" w:rsidR="00FA0FA0" w:rsidRDefault="00FA0FA0" w:rsidP="001A43C5">
      <w:pPr>
        <w:rPr>
          <w:rFonts w:eastAsiaTheme="minorEastAsia"/>
        </w:rPr>
      </w:pPr>
      <w:r>
        <w:rPr>
          <w:rFonts w:eastAsiaTheme="minorEastAsia"/>
        </w:rPr>
        <w:t xml:space="preserve">La variable </w:t>
      </w:r>
      <m:oMath>
        <m:r>
          <w:rPr>
            <w:rFonts w:ascii="Cambria Math" w:hAnsi="Cambria Math"/>
          </w:rPr>
          <m:t xml:space="preserve">h ≡ </m:t>
        </m:r>
        <m:f>
          <m:fPr>
            <m:type m:val="skw"/>
            <m:ctrlPr>
              <w:rPr>
                <w:rFonts w:ascii="Cambria Math" w:hAnsi="Cambria Math"/>
                <w:i/>
              </w:rPr>
            </m:ctrlPr>
          </m:fPr>
          <m:num>
            <m:r>
              <w:rPr>
                <w:rFonts w:ascii="Cambria Math" w:hAnsi="Cambria Math"/>
              </w:rPr>
              <m:t>1</m:t>
            </m:r>
          </m:num>
          <m:den>
            <m:r>
              <w:rPr>
                <w:rFonts w:ascii="Cambria Math" w:hAnsi="Cambria Math"/>
              </w:rPr>
              <m:t>600</m:t>
            </m:r>
          </m:den>
        </m:f>
      </m:oMath>
      <w:r>
        <w:rPr>
          <w:rFonts w:eastAsiaTheme="minorEastAsia"/>
        </w:rPr>
        <w:t xml:space="preserve"> probablemente para indicar que la simulación se calcula en incrementos de 0,1s. </w:t>
      </w:r>
    </w:p>
    <w:p w14:paraId="783A837E" w14:textId="5BEDD99A" w:rsidR="001A43C5" w:rsidRDefault="00BD7BF4" w:rsidP="001A43C5">
      <w:r>
        <w:t xml:space="preserve">Buscamos aproximar las ecuaciones de Lancaster (9) mediante el método de Euler explicito (10). </w:t>
      </w:r>
    </w:p>
    <w:p w14:paraId="708B5839" w14:textId="7ACF8E5A" w:rsidR="0057149C" w:rsidRPr="00A54E8F" w:rsidRDefault="00C32755" w:rsidP="001A43C5">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cc</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m:t>
                            </m:r>
                          </m:sub>
                        </m:sSub>
                      </m:e>
                    </m:d>
                    <m:r>
                      <w:rPr>
                        <w:rFonts w:ascii="Cambria Math" w:hAnsi="Cambria Math"/>
                      </w:rPr>
                      <m:t>·h</m:t>
                    </m:r>
                  </m:e>
                  <m:e>
                    <m:r>
                      <w:rPr>
                        <w:rFonts w:ascii="Cambria Math" w:hAnsi="Cambria Math"/>
                      </w:rPr>
                      <m:t xml:space="preserve">si </m:t>
                    </m:r>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 xml:space="preserve">&gt;0 </m:t>
                    </m:r>
                  </m:e>
                </m:mr>
                <m:mr>
                  <m:e>
                    <m:r>
                      <w:rPr>
                        <w:rFonts w:ascii="Cambria Math" w:hAnsi="Cambria Math"/>
                      </w:rPr>
                      <m:t>0</m:t>
                    </m:r>
                  </m:e>
                  <m:e>
                    <m:r>
                      <w:rPr>
                        <w:rFonts w:ascii="Cambria Math" w:hAnsi="Cambria Math"/>
                      </w:rPr>
                      <m:t xml:space="preserve">si </m:t>
                    </m:r>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≤0</m:t>
                    </m:r>
                  </m:e>
                </m:mr>
              </m:m>
            </m:e>
          </m:d>
        </m:oMath>
      </m:oMathPara>
    </w:p>
    <w:p w14:paraId="4F944154" w14:textId="19802F05" w:rsidR="00A54E8F" w:rsidRPr="00A54E8F" w:rsidRDefault="00C32755" w:rsidP="001A43C5">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cc</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·h</m:t>
                    </m:r>
                  </m:e>
                  <m:e>
                    <m:r>
                      <w:rPr>
                        <w:rFonts w:ascii="Cambria Math" w:hAnsi="Cambria Math"/>
                      </w:rPr>
                      <m:t xml:space="preserve">si </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 xml:space="preserve">&gt;0 </m:t>
                    </m:r>
                  </m:e>
                </m:mr>
                <m:mr>
                  <m:e>
                    <m:r>
                      <w:rPr>
                        <w:rFonts w:ascii="Cambria Math" w:hAnsi="Cambria Math"/>
                      </w:rPr>
                      <m:t>0</m:t>
                    </m:r>
                  </m:e>
                  <m:e>
                    <m:r>
                      <w:rPr>
                        <w:rFonts w:ascii="Cambria Math" w:hAnsi="Cambria Math"/>
                      </w:rPr>
                      <m:t xml:space="preserve">si </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≤0</m:t>
                    </m:r>
                  </m:e>
                </m:mr>
              </m:m>
            </m:e>
          </m:d>
        </m:oMath>
      </m:oMathPara>
    </w:p>
    <w:p w14:paraId="23F56A20" w14:textId="798DC786" w:rsidR="00A54E8F" w:rsidRDefault="00A54E8F" w:rsidP="001A43C5">
      <w:pPr>
        <w:rPr>
          <w:rFonts w:eastAsiaTheme="minorEastAsia"/>
        </w:rPr>
      </w:pPr>
      <w:r>
        <w:rPr>
          <w:rFonts w:eastAsiaTheme="minorEastAsia"/>
        </w:rPr>
        <w:t xml:space="preserve">Con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Pr>
          <w:rFonts w:eastAsiaTheme="minorEastAsia"/>
        </w:rPr>
        <w:t xml:space="preserve"> y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oMath>
      <w:r>
        <w:rPr>
          <w:rFonts w:eastAsiaTheme="minorEastAsia"/>
        </w:rPr>
        <w:t>, tras haberles aplicado las variables de proporción y AFT como se describe en el apartado 2.</w:t>
      </w:r>
    </w:p>
    <w:p w14:paraId="32CE0B9E" w14:textId="7BD5FD27" w:rsidR="00292072" w:rsidRDefault="00292072" w:rsidP="001A43C5">
      <w:pPr>
        <w:rPr>
          <w:rFonts w:eastAsiaTheme="minorEastAsia"/>
        </w:rPr>
      </w:pPr>
      <w:r>
        <w:rPr>
          <w:rFonts w:eastAsiaTheme="minorEastAsia"/>
        </w:rPr>
        <w:t xml:space="preserve">Además, </w:t>
      </w:r>
      <m:oMath>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cc</m:t>
            </m:r>
          </m:sup>
        </m:sSubSup>
        <m:r>
          <w:rPr>
            <w:rFonts w:ascii="Cambria Math" w:hAnsi="Cambria Math"/>
          </w:rPr>
          <m:t xml:space="preserve">= </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cc</m:t>
            </m:r>
          </m:sup>
        </m:sSup>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cc</m:t>
            </m:r>
          </m:sup>
        </m:sSup>
        <m:d>
          <m:dPr>
            <m:ctrlPr>
              <w:rPr>
                <w:rFonts w:ascii="Cambria Math" w:eastAsiaTheme="minorEastAsia" w:hAnsi="Cambria Math"/>
                <w:i/>
                <w:iCs/>
              </w:rPr>
            </m:ctrlPr>
          </m:dPr>
          <m:e>
            <m:r>
              <w:rPr>
                <w:rFonts w:ascii="Cambria Math" w:eastAsiaTheme="minorEastAsia" w:hAnsi="Cambria Math"/>
              </w:rPr>
              <m:t>i·h</m:t>
            </m:r>
          </m:e>
        </m:d>
        <m:r>
          <w:rPr>
            <w:rFonts w:ascii="Cambria Math" w:eastAsiaTheme="minorEastAsia" w:hAnsi="Cambria Math"/>
          </w:rPr>
          <m:t xml:space="preserve"> </m:t>
        </m:r>
      </m:oMath>
      <w:r>
        <w:rPr>
          <w:rFonts w:eastAsiaTheme="minorEastAsia"/>
          <w:iCs/>
        </w:rPr>
        <w:t xml:space="preserve">y </w:t>
      </w:r>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cc</m:t>
            </m:r>
          </m:sup>
        </m:sSubSup>
        <m:r>
          <w:rPr>
            <w:rFonts w:ascii="Cambria Math" w:hAnsi="Cambria Math"/>
          </w:rPr>
          <m:t xml:space="preserve">= </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cc</m:t>
            </m:r>
          </m:sup>
        </m:sSup>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cc</m:t>
            </m:r>
          </m:sup>
        </m:sSup>
        <m:d>
          <m:dPr>
            <m:ctrlPr>
              <w:rPr>
                <w:rFonts w:ascii="Cambria Math" w:eastAsiaTheme="minorEastAsia" w:hAnsi="Cambria Math"/>
                <w:i/>
                <w:iCs/>
              </w:rPr>
            </m:ctrlPr>
          </m:dPr>
          <m:e>
            <m:r>
              <w:rPr>
                <w:rFonts w:ascii="Cambria Math" w:eastAsiaTheme="minorEastAsia" w:hAnsi="Cambria Math"/>
              </w:rPr>
              <m:t>i·h</m:t>
            </m:r>
          </m:e>
        </m:d>
      </m:oMath>
      <w:r>
        <w:rPr>
          <w:rFonts w:eastAsiaTheme="minorEastAsia"/>
          <w:iCs/>
        </w:rPr>
        <w:t>.</w:t>
      </w:r>
    </w:p>
    <w:p w14:paraId="41E3579B" w14:textId="1DA08781" w:rsidR="005E3879" w:rsidRDefault="005E3879" w:rsidP="001A43C5">
      <w:pPr>
        <w:rPr>
          <w:rFonts w:eastAsiaTheme="minorEastAsia"/>
        </w:rPr>
      </w:pPr>
      <w:r>
        <w:rPr>
          <w:rFonts w:eastAsiaTheme="minorEastAsia"/>
        </w:rPr>
        <w:t>Y ejecutamos el sistema hasta que alguna de las dos variables llega a 0.</w:t>
      </w:r>
    </w:p>
    <w:p w14:paraId="4D724328" w14:textId="127113AF" w:rsidR="005E3879" w:rsidRPr="005E3879" w:rsidRDefault="005E3879" w:rsidP="009D68F8">
      <w:pPr>
        <w:pStyle w:val="Ttulo2"/>
        <w:rPr>
          <w:rFonts w:eastAsiaTheme="minorEastAsia"/>
        </w:rPr>
      </w:pPr>
      <w:r>
        <w:rPr>
          <w:rFonts w:eastAsiaTheme="minorEastAsia"/>
        </w:rPr>
        <w:t>¿Qué devolvemos?</w:t>
      </w:r>
    </w:p>
    <w:p w14:paraId="60777F7C" w14:textId="460F93A1" w:rsidR="00EE50CF" w:rsidRDefault="00A53850" w:rsidP="001A43C5">
      <w:pPr>
        <w:rPr>
          <w:rFonts w:eastAsiaTheme="minorEastAsia"/>
        </w:rPr>
      </w:pPr>
      <w:r>
        <w:rPr>
          <w:rFonts w:eastAsiaTheme="minorEastAsia"/>
        </w:rPr>
        <w:t xml:space="preserve">Primero la </w:t>
      </w:r>
      <w:r>
        <w:rPr>
          <w:rFonts w:eastAsiaTheme="minorEastAsia"/>
          <w:b/>
          <w:bCs/>
        </w:rPr>
        <w:t xml:space="preserve">probabilidad estática </w:t>
      </w:r>
      <m:oMath>
        <m:acc>
          <m:accPr>
            <m:chr m:val="̃"/>
            <m:ctrlPr>
              <w:rPr>
                <w:rFonts w:ascii="Cambria Math" w:eastAsiaTheme="minorEastAsia" w:hAnsi="Cambria Math"/>
                <w:i/>
              </w:rPr>
            </m:ctrlPr>
          </m:accPr>
          <m:e>
            <m:r>
              <w:rPr>
                <w:rFonts w:ascii="Cambria Math" w:eastAsiaTheme="minorEastAsia" w:hAnsi="Cambria Math"/>
              </w:rPr>
              <m:t>φ</m:t>
            </m:r>
          </m:e>
        </m:acc>
      </m:oMath>
      <w:r>
        <w:rPr>
          <w:rFonts w:eastAsiaTheme="minorEastAsia"/>
        </w:rPr>
        <w:t>, por lo que no hace falta ni ejecutar la simulación.</w:t>
      </w:r>
    </w:p>
    <w:p w14:paraId="1856951C" w14:textId="72E6777B" w:rsidR="00517042" w:rsidRDefault="00EE50CF" w:rsidP="001A43C5">
      <w:pPr>
        <w:rPr>
          <w:rFonts w:eastAsiaTheme="minorEastAsia"/>
        </w:rPr>
      </w:pPr>
      <w:r>
        <w:rPr>
          <w:rFonts w:eastAsiaTheme="minorEastAsia"/>
        </w:rPr>
        <w:t xml:space="preserve">Además, </w:t>
      </w:r>
      <w:r>
        <w:rPr>
          <w:rFonts w:eastAsiaTheme="minorEastAsia"/>
          <w:b/>
          <w:bCs/>
        </w:rPr>
        <w:t>mediante una</w:t>
      </w:r>
      <w:r>
        <w:rPr>
          <w:rFonts w:eastAsiaTheme="minorEastAsia"/>
        </w:rPr>
        <w:t xml:space="preserve"> </w:t>
      </w:r>
      <w:r>
        <w:rPr>
          <w:rFonts w:eastAsiaTheme="minorEastAsia"/>
          <w:b/>
          <w:bCs/>
        </w:rPr>
        <w:t>petición del usuario</w:t>
      </w:r>
      <w:r>
        <w:rPr>
          <w:rFonts w:eastAsiaTheme="minorEastAsia"/>
        </w:rPr>
        <w:t xml:space="preserve"> podremos mostrarle el </w:t>
      </w:r>
      <w:r>
        <w:rPr>
          <w:rFonts w:eastAsiaTheme="minorEastAsia"/>
          <w:b/>
          <w:bCs/>
        </w:rPr>
        <w:t>bando ganador</w:t>
      </w:r>
      <w:r>
        <w:rPr>
          <w:rFonts w:eastAsiaTheme="minorEastAsia"/>
        </w:rPr>
        <w:t xml:space="preserve"> tras la simulación, las </w:t>
      </w:r>
      <w:r>
        <w:rPr>
          <w:rFonts w:eastAsiaTheme="minorEastAsia"/>
          <w:b/>
          <w:bCs/>
        </w:rPr>
        <w:t>bajas</w:t>
      </w:r>
      <w:r>
        <w:rPr>
          <w:rFonts w:eastAsiaTheme="minorEastAsia"/>
        </w:rPr>
        <w:t xml:space="preserve"> en cada bando y el </w:t>
      </w:r>
      <w:r>
        <w:rPr>
          <w:rFonts w:eastAsiaTheme="minorEastAsia"/>
          <w:b/>
          <w:bCs/>
        </w:rPr>
        <w:t>tiempo del combate</w:t>
      </w:r>
      <w:r>
        <w:rPr>
          <w:rFonts w:eastAsiaTheme="minorEastAsia"/>
        </w:rPr>
        <w:t xml:space="preserve">. Además daremos una </w:t>
      </w:r>
      <w:r>
        <w:rPr>
          <w:rFonts w:eastAsiaTheme="minorEastAsia"/>
          <w:b/>
          <w:bCs/>
        </w:rPr>
        <w:t>gráfica</w:t>
      </w:r>
      <w:r>
        <w:rPr>
          <w:rFonts w:eastAsiaTheme="minorEastAsia"/>
        </w:rPr>
        <w:t xml:space="preserve"> con la evolución de las bajas en el combate. </w:t>
      </w:r>
    </w:p>
    <w:p w14:paraId="4526C1F0" w14:textId="45C7A285" w:rsidR="00C0703B" w:rsidRPr="00C0703B" w:rsidRDefault="00C0703B" w:rsidP="001A43C5">
      <w:pPr>
        <w:rPr>
          <w:rFonts w:eastAsiaTheme="minorEastAsia"/>
        </w:rPr>
      </w:pPr>
      <w:r>
        <w:rPr>
          <w:rFonts w:eastAsiaTheme="minorEastAsia"/>
        </w:rPr>
        <w:t xml:space="preserve">También el </w:t>
      </w:r>
      <w:r>
        <w:rPr>
          <w:rFonts w:eastAsiaTheme="minorEastAsia"/>
          <w:b/>
          <w:bCs/>
        </w:rPr>
        <w:t>desplazamiento</w:t>
      </w:r>
      <w:r>
        <w:rPr>
          <w:rFonts w:eastAsiaTheme="minorEastAsia"/>
        </w:rPr>
        <w:t xml:space="preserve"> de cada equipo y el </w:t>
      </w:r>
      <w:r>
        <w:rPr>
          <w:rFonts w:eastAsiaTheme="minorEastAsia"/>
          <w:b/>
          <w:bCs/>
        </w:rPr>
        <w:t>tiempo de desplazamiento</w:t>
      </w:r>
      <w:r>
        <w:rPr>
          <w:rFonts w:eastAsiaTheme="minorEastAsia"/>
        </w:rPr>
        <w:t>.</w:t>
      </w:r>
    </w:p>
    <w:p w14:paraId="102B77CA" w14:textId="7EC1240D" w:rsidR="003122B0" w:rsidRDefault="003122B0" w:rsidP="001A43C5">
      <w:pPr>
        <w:rPr>
          <w:rFonts w:eastAsiaTheme="minorEastAsia"/>
        </w:rPr>
      </w:pPr>
      <w:r>
        <w:rPr>
          <w:noProof/>
        </w:rPr>
        <w:drawing>
          <wp:inline distT="0" distB="0" distL="0" distR="0" wp14:anchorId="5290F52B" wp14:editId="1E1A4292">
            <wp:extent cx="5029201" cy="2633664"/>
            <wp:effectExtent l="0" t="0" r="0" b="14605"/>
            <wp:docPr id="1358323245" name="Gráfico 1">
              <a:extLst xmlns:a="http://schemas.openxmlformats.org/drawingml/2006/main">
                <a:ext uri="{FF2B5EF4-FFF2-40B4-BE49-F238E27FC236}">
                  <a16:creationId xmlns:a16="http://schemas.microsoft.com/office/drawing/2014/main" id="{908BD126-C456-72BB-F61B-CA1A8997A2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3E83F14" w14:textId="44CC0B00" w:rsidR="003122B0" w:rsidRPr="003122B0" w:rsidRDefault="003122B0" w:rsidP="003122B0">
      <w:pPr>
        <w:jc w:val="center"/>
        <w:rPr>
          <w:rFonts w:eastAsiaTheme="minorEastAsia"/>
          <w:i/>
          <w:iCs/>
        </w:rPr>
      </w:pPr>
      <w:r>
        <w:rPr>
          <w:rFonts w:eastAsiaTheme="minorEastAsia"/>
          <w:i/>
          <w:iCs/>
        </w:rPr>
        <w:t>Figura 1. Ejemplo de gráfica esperada.</w:t>
      </w:r>
    </w:p>
    <w:p w14:paraId="6D663180" w14:textId="7EA1996A" w:rsidR="00A75EB7" w:rsidRDefault="00517042">
      <w:pPr>
        <w:rPr>
          <w:rFonts w:eastAsiaTheme="minorEastAsia"/>
        </w:rPr>
      </w:pPr>
      <w:r>
        <w:rPr>
          <w:rFonts w:eastAsiaTheme="minorEastAsia"/>
        </w:rPr>
        <w:t>Al devolver las bajas en cada bando, sumaremos lo que hemos restado antes por proporción (11).</w:t>
      </w:r>
    </w:p>
    <w:p w14:paraId="3DE56858" w14:textId="654FEAB8" w:rsidR="007B0122" w:rsidRPr="007B0122" w:rsidRDefault="007B0122">
      <w:pPr>
        <w:rPr>
          <w:rFonts w:eastAsiaTheme="minorEastAsia"/>
          <w:color w:val="EE0000"/>
        </w:rPr>
      </w:pPr>
      <w:r>
        <w:rPr>
          <w:rFonts w:eastAsiaTheme="minorEastAsia"/>
          <w:color w:val="EE0000"/>
        </w:rPr>
        <w:lastRenderedPageBreak/>
        <w:t>NO SE HA INCLUIDO INFORMACIÓN SOBRE ENFRENTAMIENTOS EN ESCALONES (ASIGNAS LAS FUERZAS Y HACES VARIOS ENFRENTAMIENTOS) PERO IMAGINO QUE SERÍA AÑADIR SIMPLEMENTE UN BUCLE A ESTA IMPLEMENTACIÓN).</w:t>
      </w:r>
    </w:p>
    <w:p w14:paraId="721AAA2B" w14:textId="0D89F80C" w:rsidR="00DA7CEF" w:rsidRPr="00935FA6" w:rsidRDefault="00A75EB7" w:rsidP="009D68F8">
      <w:pPr>
        <w:pStyle w:val="Ttulo2"/>
      </w:pPr>
      <w:r>
        <w:t>Notas</w:t>
      </w:r>
    </w:p>
    <w:p w14:paraId="14BEFE54" w14:textId="329DB624" w:rsidR="00A75EB7" w:rsidRDefault="00A75EB7" w:rsidP="00A75EB7">
      <w:pPr>
        <w:pStyle w:val="Prrafodelista"/>
        <w:numPr>
          <w:ilvl w:val="0"/>
          <w:numId w:val="4"/>
        </w:numPr>
      </w:pPr>
      <w:r>
        <w:t>El mando no puede saber que tropas participarán en la batalla. Por tanto, en la simulación tomamos la proporción entre todas. Para más adelante se pueden hacer simulaciones seleccionando al azar que tropas de los 2/3 participan. (Método de MonteCarlo).</w:t>
      </w:r>
    </w:p>
    <w:p w14:paraId="4FDF4D00" w14:textId="5B4C156F" w:rsidR="001A6482" w:rsidRDefault="00F94F35" w:rsidP="00A75EB7">
      <w:pPr>
        <w:pStyle w:val="Prrafodelista"/>
        <w:numPr>
          <w:ilvl w:val="0"/>
          <w:numId w:val="4"/>
        </w:numPr>
      </w:pPr>
      <w:r>
        <w:t xml:space="preserve">El </w:t>
      </w:r>
      <w:r>
        <w:rPr>
          <w:b/>
          <w:bCs/>
        </w:rPr>
        <w:t>factor arbitrario de vehículos</w:t>
      </w:r>
      <w:r>
        <w:t>, que multiplica el número de vehículos, se descarta por el momento.</w:t>
      </w:r>
    </w:p>
    <w:p w14:paraId="0D704126" w14:textId="06F34378" w:rsidR="00BD7BF4" w:rsidRDefault="00460ECC" w:rsidP="00841A8C">
      <w:pPr>
        <w:pStyle w:val="Prrafodelista"/>
        <w:numPr>
          <w:ilvl w:val="0"/>
          <w:numId w:val="4"/>
        </w:numPr>
      </w:pPr>
      <w:r>
        <w:t>Que Alcance Máximo sea la media ponderada de los Alcances me escama, porque hay carros que no podrán apuntar antes, y no me parece difícil añadir esta condición en la simulación. Aún así esto se deja para una mejora posterior</w:t>
      </w:r>
    </w:p>
    <w:p w14:paraId="35FC8D58" w14:textId="57300A94" w:rsidR="00203BCF" w:rsidRDefault="00203BCF" w:rsidP="00841A8C">
      <w:pPr>
        <w:pStyle w:val="Prrafodelista"/>
        <w:numPr>
          <w:ilvl w:val="0"/>
          <w:numId w:val="4"/>
        </w:numPr>
      </w:pPr>
      <w:r>
        <w:t xml:space="preserve">En el Word aparece un parámetro adicional al definir la tasa de destrucción: </w:t>
      </w:r>
      <m:oMath>
        <m:r>
          <w:rPr>
            <w:rFonts w:ascii="Cambria Math" w:hAnsi="Cambria Math"/>
          </w:rPr>
          <m:t>α=</m:t>
        </m:r>
        <m:f>
          <m:fPr>
            <m:type m:val="skw"/>
            <m:ctrlPr>
              <w:rPr>
                <w:rFonts w:ascii="Cambria Math" w:hAnsi="Cambria Math"/>
                <w:i/>
              </w:rPr>
            </m:ctrlPr>
          </m:fPr>
          <m:num>
            <m:r>
              <w:rPr>
                <w:rFonts w:ascii="Cambria Math" w:hAnsi="Cambria Math"/>
              </w:rPr>
              <m:t>1</m:t>
            </m:r>
          </m:num>
          <m:den>
            <m:r>
              <w:rPr>
                <w:rFonts w:ascii="Cambria Math" w:hAnsi="Cambria Math"/>
              </w:rPr>
              <m:t>600</m:t>
            </m:r>
          </m:den>
        </m:f>
      </m:oMath>
      <w:r>
        <w:rPr>
          <w:rFonts w:eastAsiaTheme="minorEastAsia"/>
        </w:rPr>
        <w:t xml:space="preserve">. El analista postula que puede tratarse de una adecuación al tiempo, pues t se define en minutos y esto equivaldría a 0,1 segundos. En cualquier caso, no hemos que </w:t>
      </w:r>
      <m:oMath>
        <m:r>
          <w:rPr>
            <w:rFonts w:ascii="Cambria Math" w:hAnsi="Cambria Math"/>
          </w:rPr>
          <m:t>α</m:t>
        </m:r>
      </m:oMath>
      <w:r>
        <w:rPr>
          <w:rFonts w:eastAsiaTheme="minorEastAsia"/>
        </w:rPr>
        <w:t xml:space="preserve"> se aplique como tal en el Excel. Puede tratarse del </w:t>
      </w:r>
      <w:r>
        <w:t>factor arbitrario de tasa de destrucción (</w:t>
      </w:r>
      <w:r>
        <w:rPr>
          <w:rFonts w:ascii="Times New Roman" w:hAnsi="Times New Roman" w:cs="Times New Roman"/>
        </w:rPr>
        <w:t>λ</w:t>
      </w:r>
      <w:r>
        <w:t>)</w:t>
      </w:r>
      <w:r>
        <w:rPr>
          <w:rFonts w:ascii="Times New Roman" w:hAnsi="Times New Roman" w:cs="Times New Roman"/>
          <w:b/>
          <w:bCs/>
        </w:rPr>
        <w:t xml:space="preserve"> </w:t>
      </w:r>
      <w:r>
        <w:rPr>
          <w:rFonts w:eastAsiaTheme="minorEastAsia"/>
        </w:rPr>
        <w:t>con un valor predefinido, o del h del método explícito de Euler, pues en el Excel se define con el mismo valor.</w:t>
      </w:r>
    </w:p>
    <w:p w14:paraId="2E980265" w14:textId="7FDEA204" w:rsidR="00E06421" w:rsidRDefault="00E06421" w:rsidP="00841A8C">
      <w:pPr>
        <w:pStyle w:val="Prrafodelista"/>
        <w:numPr>
          <w:ilvl w:val="0"/>
          <w:numId w:val="4"/>
        </w:numPr>
      </w:pPr>
      <w:r>
        <w:t>El Excel original no ofrece ninguna probabilidad, solo una medida binaria que indica si gana el bando propio (Azul) o enemigo (Rojo). Así que esta parte la hemos inventado nosotros.</w:t>
      </w:r>
    </w:p>
    <w:p w14:paraId="0D15CB83" w14:textId="553E3CAE" w:rsidR="00954761" w:rsidRDefault="00954761" w:rsidP="00841A8C">
      <w:pPr>
        <w:pStyle w:val="Prrafodelista"/>
        <w:numPr>
          <w:ilvl w:val="0"/>
          <w:numId w:val="4"/>
        </w:numPr>
      </w:pPr>
      <w:r>
        <w:t xml:space="preserve">La movilidad no se nombra específicamente en el documento, pero aparece también en el Excel, por eso la incluimos. </w:t>
      </w:r>
    </w:p>
    <w:p w14:paraId="31A4FDD0" w14:textId="139194EA" w:rsidR="007D5E7E" w:rsidRDefault="00FE07B5" w:rsidP="00E01226">
      <w:pPr>
        <w:pStyle w:val="Prrafodelista"/>
        <w:numPr>
          <w:ilvl w:val="0"/>
          <w:numId w:val="4"/>
        </w:numPr>
      </w:pPr>
      <w:r>
        <w:t>Al no venir esta fórmula en el Excel no tengo claro de donde sale 0.1, y sobre todo el 9 que se resta, el cual me preocupa porque parece un número arbitrario.</w:t>
      </w:r>
    </w:p>
    <w:p w14:paraId="309A862C" w14:textId="15F1BA61" w:rsidR="005A11A8" w:rsidRDefault="005A11A8" w:rsidP="005A11A8">
      <w:pPr>
        <w:pStyle w:val="Prrafodelista"/>
        <w:numPr>
          <w:ilvl w:val="0"/>
          <w:numId w:val="4"/>
        </w:numPr>
      </w:pPr>
      <w:r>
        <w:t>Extrañamente, el tiempo de desplazamiento solo tiene en cuenta la velocidad del mejor equipo, cuando realmente hasta que los dos equipos no lleguen a línea de tiro creo van a seguir moviendose.</w:t>
      </w:r>
    </w:p>
    <w:p w14:paraId="74B923AB" w14:textId="1FE006A9" w:rsidR="005A11A8" w:rsidRDefault="005A11A8" w:rsidP="005A11A8">
      <w:pPr>
        <w:pStyle w:val="Prrafodelista"/>
      </w:pPr>
      <w:r>
        <w:t>Además, las unidades del tiempo de desplazamiento son</w:t>
      </w:r>
    </w:p>
    <w:p w14:paraId="7EC66874" w14:textId="41014644" w:rsidR="005A11A8" w:rsidRPr="001031A3" w:rsidRDefault="00C32755" w:rsidP="005A11A8">
      <w:pPr>
        <w:pStyle w:val="Prrafodelista"/>
        <w:ind w:left="1428"/>
        <w:rPr>
          <w:rFonts w:eastAsiaTheme="minorEastAsia"/>
          <w:iCs/>
        </w:rPr>
      </w:pPr>
      <m:oMathPara>
        <m:oMath>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 xml:space="preserve">d </m:t>
                  </m:r>
                  <m:r>
                    <w:rPr>
                      <w:rFonts w:ascii="Cambria Math" w:eastAsiaTheme="minorEastAsia" w:hAnsi="Cambria Math"/>
                      <w:color w:val="A6A6A6" w:themeColor="background1" w:themeShade="A6"/>
                    </w:rPr>
                    <m:t>m</m:t>
                  </m:r>
                </m:num>
                <m:den>
                  <m:r>
                    <w:rPr>
                      <w:rFonts w:ascii="Cambria Math" w:eastAsiaTheme="minorEastAsia" w:hAnsi="Cambria Math"/>
                    </w:rPr>
                    <m:t xml:space="preserve">1000 </m:t>
                  </m:r>
                  <m:f>
                    <m:fPr>
                      <m:type m:val="skw"/>
                      <m:ctrlPr>
                        <w:rPr>
                          <w:rFonts w:ascii="Cambria Math" w:eastAsiaTheme="minorEastAsia" w:hAnsi="Cambria Math"/>
                          <w:i/>
                          <w:iCs/>
                          <w:color w:val="A6A6A6" w:themeColor="background1" w:themeShade="A6"/>
                        </w:rPr>
                      </m:ctrlPr>
                    </m:fPr>
                    <m:num>
                      <m:r>
                        <w:rPr>
                          <w:rFonts w:ascii="Cambria Math" w:eastAsiaTheme="minorEastAsia" w:hAnsi="Cambria Math"/>
                          <w:color w:val="A6A6A6" w:themeColor="background1" w:themeShade="A6"/>
                        </w:rPr>
                        <m:t>m</m:t>
                      </m:r>
                    </m:num>
                    <m:den>
                      <m:r>
                        <w:rPr>
                          <w:rFonts w:ascii="Cambria Math" w:eastAsiaTheme="minorEastAsia" w:hAnsi="Cambria Math"/>
                          <w:color w:val="A6A6A6" w:themeColor="background1" w:themeShade="A6"/>
                        </w:rPr>
                        <m:t>km</m:t>
                      </m:r>
                    </m:den>
                  </m:f>
                </m:den>
              </m:f>
              <m:r>
                <w:rPr>
                  <w:rFonts w:ascii="Cambria Math" w:eastAsiaTheme="minorEastAsia" w:hAnsi="Cambria Math"/>
                </w:rPr>
                <m:t>·60</m:t>
              </m:r>
              <m:f>
                <m:fPr>
                  <m:type m:val="skw"/>
                  <m:ctrlPr>
                    <w:rPr>
                      <w:rFonts w:ascii="Cambria Math" w:eastAsiaTheme="minorEastAsia" w:hAnsi="Cambria Math"/>
                      <w:i/>
                      <w:iCs/>
                      <w:color w:val="A6A6A6" w:themeColor="background1" w:themeShade="A6"/>
                    </w:rPr>
                  </m:ctrlPr>
                </m:fPr>
                <m:num>
                  <m:r>
                    <w:rPr>
                      <w:rFonts w:ascii="Cambria Math" w:eastAsiaTheme="minorEastAsia" w:hAnsi="Cambria Math"/>
                      <w:color w:val="A6A6A6" w:themeColor="background1" w:themeShade="A6"/>
                    </w:rPr>
                    <m:t>min</m:t>
                  </m:r>
                </m:num>
                <m:den>
                  <m:r>
                    <w:rPr>
                      <w:rFonts w:ascii="Cambria Math" w:eastAsiaTheme="minorEastAsia" w:hAnsi="Cambria Math"/>
                      <w:color w:val="A6A6A6" w:themeColor="background1" w:themeShade="A6"/>
                    </w:rPr>
                    <m:t>h</m:t>
                  </m:r>
                </m:den>
              </m:f>
            </m:num>
            <m:den>
              <m:func>
                <m:funcPr>
                  <m:ctrlPr>
                    <w:rPr>
                      <w:rFonts w:ascii="Cambria Math" w:eastAsiaTheme="minorEastAsia" w:hAnsi="Cambria Math"/>
                      <w:i/>
                      <w:iCs/>
                    </w:rPr>
                  </m:ctrlPr>
                </m:funcPr>
                <m:fName>
                  <m:r>
                    <m:rPr>
                      <m:sty m:val="p"/>
                    </m:rPr>
                    <w:rPr>
                      <w:rFonts w:ascii="Cambria Math" w:hAnsi="Cambria Math"/>
                    </w:rPr>
                    <m:t>máx</m:t>
                  </m:r>
                </m:fName>
                <m:e>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A</m:t>
                      </m:r>
                    </m:sub>
                    <m:sup>
                      <m:r>
                        <w:rPr>
                          <w:rFonts w:ascii="Cambria Math" w:eastAsiaTheme="minorEastAsia" w:hAnsi="Cambria Math"/>
                        </w:rPr>
                        <m:t>φ</m:t>
                      </m:r>
                    </m:sup>
                  </m:sSub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φ</m:t>
                      </m:r>
                    </m:sup>
                  </m:sSubSup>
                  <m:r>
                    <w:rPr>
                      <w:rFonts w:ascii="Cambria Math" w:eastAsiaTheme="minorEastAsia" w:hAnsi="Cambria Math"/>
                    </w:rPr>
                    <m:t>)</m:t>
                  </m:r>
                </m:e>
              </m:func>
              <m:f>
                <m:fPr>
                  <m:type m:val="skw"/>
                  <m:ctrlPr>
                    <w:rPr>
                      <w:rFonts w:ascii="Cambria Math" w:eastAsiaTheme="minorEastAsia" w:hAnsi="Cambria Math"/>
                      <w:i/>
                      <w:iCs/>
                      <w:color w:val="A6A6A6" w:themeColor="background1" w:themeShade="A6"/>
                    </w:rPr>
                  </m:ctrlPr>
                </m:fPr>
                <m:num>
                  <m:r>
                    <w:rPr>
                      <w:rFonts w:ascii="Cambria Math" w:eastAsiaTheme="minorEastAsia" w:hAnsi="Cambria Math"/>
                      <w:color w:val="A6A6A6" w:themeColor="background1" w:themeShade="A6"/>
                    </w:rPr>
                    <m:t>km</m:t>
                  </m:r>
                </m:num>
                <m:den>
                  <m:r>
                    <w:rPr>
                      <w:rFonts w:ascii="Cambria Math" w:eastAsiaTheme="minorEastAsia" w:hAnsi="Cambria Math"/>
                      <w:color w:val="A6A6A6" w:themeColor="background1" w:themeShade="A6"/>
                    </w:rPr>
                    <m:t>h</m:t>
                  </m:r>
                </m:den>
              </m:f>
            </m:den>
          </m:f>
          <m:r>
            <w:rPr>
              <w:rFonts w:ascii="Cambria Math" w:eastAsiaTheme="minorEastAsia" w:hAnsi="Cambria Math"/>
            </w:rPr>
            <m:t>=</m:t>
          </m:r>
          <m:r>
            <w:rPr>
              <w:rFonts w:ascii="Cambria Math" w:eastAsiaTheme="minorEastAsia" w:hAnsi="Cambria Math"/>
              <w:color w:val="A6A6A6" w:themeColor="background1" w:themeShade="A6"/>
            </w:rPr>
            <m:t>min</m:t>
          </m:r>
        </m:oMath>
      </m:oMathPara>
    </w:p>
    <w:p w14:paraId="06906E82" w14:textId="62403904" w:rsidR="005A11A8" w:rsidRDefault="005A11A8" w:rsidP="005A11A8">
      <w:pPr>
        <w:pStyle w:val="Prrafodelista"/>
      </w:pPr>
    </w:p>
    <w:p w14:paraId="1A87C7F3" w14:textId="6BBF9A97" w:rsidR="005A11A8" w:rsidRDefault="005A11A8" w:rsidP="005A11A8">
      <w:pPr>
        <w:pStyle w:val="Prrafodelista"/>
        <w:numPr>
          <w:ilvl w:val="0"/>
          <w:numId w:val="4"/>
        </w:numPr>
      </w:pPr>
      <w:r>
        <w:t>Anexo 1</w:t>
      </w:r>
    </w:p>
    <w:p w14:paraId="56DB5F36" w14:textId="7926A69C" w:rsidR="00EF6516" w:rsidRPr="005A11A8" w:rsidRDefault="005A11A8" w:rsidP="00012034">
      <w:pPr>
        <w:pStyle w:val="Prrafodelista"/>
        <w:numPr>
          <w:ilvl w:val="0"/>
          <w:numId w:val="7"/>
        </w:numPr>
      </w:pPr>
      <w:r>
        <w:t>Anexo 2</w:t>
      </w:r>
    </w:p>
    <w:p w14:paraId="0A2662E5" w14:textId="3615494B" w:rsidR="005A11A8" w:rsidRPr="007D5E7E" w:rsidRDefault="005A11A8" w:rsidP="00012034">
      <w:pPr>
        <w:pStyle w:val="Prrafodelista"/>
        <w:numPr>
          <w:ilvl w:val="0"/>
          <w:numId w:val="7"/>
        </w:numPr>
      </w:pPr>
      <w:r>
        <w:t xml:space="preserve">Las bajas sufridas por AFT no se añaden porque ya se han restado </w:t>
      </w:r>
      <w:r>
        <w:rPr>
          <w:color w:val="EE0000"/>
        </w:rPr>
        <w:t>COMPROBAR</w:t>
      </w:r>
    </w:p>
    <w:p w14:paraId="54878950" w14:textId="7EB60DC6" w:rsidR="009D68F8" w:rsidRDefault="009D68F8" w:rsidP="009D68F8">
      <w:pPr>
        <w:pStyle w:val="Ttulo2"/>
      </w:pPr>
      <w:r>
        <w:t>Anexos</w:t>
      </w:r>
    </w:p>
    <w:p w14:paraId="1F3075F4" w14:textId="64095179" w:rsidR="00841A8C" w:rsidRPr="007D5E7E" w:rsidRDefault="00841A8C" w:rsidP="00841A8C">
      <w:pPr>
        <w:rPr>
          <w:b/>
          <w:bCs/>
        </w:rPr>
      </w:pPr>
      <w:r>
        <w:rPr>
          <w:b/>
          <w:bCs/>
        </w:rPr>
        <w:t>Anexo 1: las ecuaciones de Lancaster modificadas</w:t>
      </w:r>
    </w:p>
    <w:p w14:paraId="68339D8F" w14:textId="1ECDB174" w:rsidR="00841A8C" w:rsidRDefault="00852A90" w:rsidP="00841A8C">
      <w:r>
        <w:t>Definimos en función del tiempo las unidades en combate no destruidas del bando propio o azul (A(t)) y del bando enemigo ((R(t)).</w:t>
      </w:r>
    </w:p>
    <w:p w14:paraId="29C84384" w14:textId="02434623" w:rsidR="00852A90" w:rsidRDefault="00852A90" w:rsidP="00841A8C">
      <w:r>
        <w:t>Las ecuaciones diferenciales de Lancaster originales asumen que la variación en las unidades de un bando se debe únicamente a las unidades vivas del otro bando, multiplicadas por una constante conocida como tasa de destrucción (S) (Anexo 3).</w:t>
      </w:r>
    </w:p>
    <w:p w14:paraId="6FA3AEEE" w14:textId="5A188558" w:rsidR="009F5016" w:rsidRPr="00202EE8" w:rsidRDefault="009F5016" w:rsidP="00841A8C">
      <w:r>
        <w:lastRenderedPageBreak/>
        <w:t>Las ecuaciones modificadas añaden una segunda dependencia, la tasa de contracarro, que varía en función del tiempo y mide, entre otros, la munición restante.</w:t>
      </w:r>
    </w:p>
    <w:p w14:paraId="1E3AABD7" w14:textId="0BFE28D6" w:rsidR="00202EE8" w:rsidRPr="00E90382" w:rsidRDefault="00C32755" w:rsidP="00841A8C">
      <w:pPr>
        <w:rPr>
          <w:rFonts w:eastAsiaTheme="minorEastAsia"/>
          <w:b/>
          <w:bCs/>
          <w:i/>
          <w:iCs/>
        </w:rPr>
      </w:pPr>
      <m:oMathPara>
        <m:oMath>
          <m:d>
            <m:dPr>
              <m:begChr m:val="{"/>
              <m:endChr m:val=""/>
              <m:ctrlPr>
                <w:rPr>
                  <w:rFonts w:ascii="Cambria Math" w:hAnsi="Cambria Math"/>
                  <w:b/>
                  <w:bCs/>
                  <w:i/>
                  <w:iCs/>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∂A(t)</m:t>
                      </m:r>
                    </m:num>
                    <m:den>
                      <m:r>
                        <m:rPr>
                          <m:sty m:val="p"/>
                        </m:rPr>
                        <w:rPr>
                          <w:rFonts w:ascii="Cambria Math" w:hAnsi="Cambria Math"/>
                        </w:rPr>
                        <m:t>∂t</m:t>
                      </m:r>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R</m:t>
                          </m:r>
                        </m:sub>
                        <m:sup>
                          <m:sSub>
                            <m:sSubPr>
                              <m:ctrlPr>
                                <w:rPr>
                                  <w:rFonts w:ascii="Cambria Math" w:hAnsi="Cambria Math"/>
                                  <w:i/>
                                </w:rPr>
                              </m:ctrlPr>
                            </m:sSubPr>
                            <m:e>
                              <m:r>
                                <w:rPr>
                                  <w:rFonts w:ascii="Cambria Math" w:hAnsi="Cambria Math"/>
                                </w:rPr>
                                <m:t>T</m:t>
                              </m:r>
                            </m:e>
                            <m:sub>
                              <m:r>
                                <w:rPr>
                                  <w:rFonts w:ascii="Cambria Math" w:hAnsi="Cambria Math"/>
                                </w:rPr>
                                <m:t>cc</m:t>
                              </m:r>
                            </m:sub>
                          </m:sSub>
                        </m:sup>
                      </m:sSubSup>
                      <m:d>
                        <m:dPr>
                          <m:ctrlPr>
                            <w:rPr>
                              <w:rFonts w:ascii="Cambria Math" w:hAnsi="Cambria Math"/>
                              <w:i/>
                            </w:rPr>
                          </m:ctrlPr>
                        </m:dPr>
                        <m:e>
                          <m:r>
                            <w:rPr>
                              <w:rFonts w:ascii="Cambria Math" w:hAnsi="Cambria Math"/>
                            </w:rPr>
                            <m:t>t</m:t>
                          </m:r>
                        </m:e>
                      </m:d>
                    </m:e>
                  </m:d>
                  <m:r>
                    <w:rPr>
                      <w:rFonts w:ascii="Cambria Math" w:hAnsi="Cambria Math"/>
                    </w:rPr>
                    <m:t>·R(t)</m:t>
                  </m:r>
                </m:e>
                <m:e>
                  <m:f>
                    <m:fPr>
                      <m:ctrlPr>
                        <w:rPr>
                          <w:rFonts w:ascii="Cambria Math" w:hAnsi="Cambria Math"/>
                        </w:rPr>
                      </m:ctrlPr>
                    </m:fPr>
                    <m:num>
                      <m:r>
                        <m:rPr>
                          <m:sty m:val="p"/>
                        </m:rPr>
                        <w:rPr>
                          <w:rFonts w:ascii="Cambria Math" w:hAnsi="Cambria Math"/>
                        </w:rPr>
                        <m:t>∂R(t)</m:t>
                      </m:r>
                    </m:num>
                    <m:den>
                      <m:r>
                        <m:rPr>
                          <m:sty m:val="p"/>
                        </m:rPr>
                        <w:rPr>
                          <w:rFonts w:ascii="Cambria Math" w:hAnsi="Cambria Math"/>
                        </w:rPr>
                        <m:t>∂t</m:t>
                      </m:r>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A</m:t>
                          </m:r>
                        </m:sub>
                        <m:sup>
                          <m:sSub>
                            <m:sSubPr>
                              <m:ctrlPr>
                                <w:rPr>
                                  <w:rFonts w:ascii="Cambria Math" w:hAnsi="Cambria Math"/>
                                  <w:i/>
                                </w:rPr>
                              </m:ctrlPr>
                            </m:sSubPr>
                            <m:e>
                              <m:r>
                                <w:rPr>
                                  <w:rFonts w:ascii="Cambria Math" w:hAnsi="Cambria Math"/>
                                </w:rPr>
                                <m:t>T</m:t>
                              </m:r>
                            </m:e>
                            <m:sub>
                              <m:r>
                                <w:rPr>
                                  <w:rFonts w:ascii="Cambria Math" w:hAnsi="Cambria Math"/>
                                </w:rPr>
                                <m:t>cc</m:t>
                              </m:r>
                            </m:sub>
                          </m:sSub>
                        </m:sup>
                      </m:sSubSup>
                      <m:d>
                        <m:dPr>
                          <m:ctrlPr>
                            <w:rPr>
                              <w:rFonts w:ascii="Cambria Math" w:hAnsi="Cambria Math"/>
                              <w:i/>
                            </w:rPr>
                          </m:ctrlPr>
                        </m:dPr>
                        <m:e>
                          <m:r>
                            <w:rPr>
                              <w:rFonts w:ascii="Cambria Math" w:hAnsi="Cambria Math"/>
                            </w:rPr>
                            <m:t>t</m:t>
                          </m:r>
                        </m:e>
                      </m:d>
                    </m:e>
                  </m:d>
                  <m:r>
                    <w:rPr>
                      <w:rFonts w:ascii="Cambria Math" w:hAnsi="Cambria Math"/>
                    </w:rPr>
                    <m:t>·A(t)</m:t>
                  </m:r>
                </m:e>
              </m:eqArr>
            </m:e>
          </m:d>
        </m:oMath>
      </m:oMathPara>
    </w:p>
    <w:p w14:paraId="17D86D32" w14:textId="2FAB601D" w:rsidR="00E90382" w:rsidRDefault="00E90382" w:rsidP="00841A8C">
      <w:pPr>
        <w:rPr>
          <w:rFonts w:eastAsiaTheme="minorEastAsia"/>
        </w:rPr>
      </w:pPr>
      <w:r>
        <w:rPr>
          <w:rFonts w:eastAsiaTheme="minorEastAsia"/>
        </w:rPr>
        <w:t>Como sabemos las unidades de cada bando al principio del combate, se trata de un problema de valor inicial o problema de Cauchy, y el teorema de Cauchy-Lipschitz garantiza que existe una única solución para estas ecuaciones.</w:t>
      </w:r>
    </w:p>
    <w:p w14:paraId="0CB09EF7" w14:textId="77777777" w:rsidR="00EA04EA" w:rsidRDefault="00EA04EA" w:rsidP="00EA04EA">
      <w:pPr>
        <w:rPr>
          <w:rFonts w:eastAsiaTheme="minorEastAsia"/>
        </w:rPr>
      </w:pPr>
      <w:r>
        <w:rPr>
          <w:rFonts w:eastAsiaTheme="minorEastAsia"/>
        </w:rPr>
        <w:t xml:space="preserve">De las ecuaciones de Lancaster original (sin </w:t>
      </w:r>
      <m:oMath>
        <m:sSup>
          <m:sSupPr>
            <m:ctrlPr>
              <w:rPr>
                <w:rFonts w:ascii="Cambria Math" w:hAnsi="Cambria Math"/>
                <w:i/>
              </w:rPr>
            </m:ctrlPr>
          </m:sSupPr>
          <m:e>
            <m:r>
              <w:rPr>
                <w:rFonts w:ascii="Cambria Math" w:hAnsi="Cambria Math"/>
              </w:rPr>
              <m:t>S</m:t>
            </m:r>
          </m:e>
          <m:sup>
            <m:sSub>
              <m:sSubPr>
                <m:ctrlPr>
                  <w:rPr>
                    <w:rFonts w:ascii="Cambria Math" w:hAnsi="Cambria Math"/>
                    <w:i/>
                  </w:rPr>
                </m:ctrlPr>
              </m:sSubPr>
              <m:e>
                <m:r>
                  <w:rPr>
                    <w:rFonts w:ascii="Cambria Math" w:hAnsi="Cambria Math"/>
                  </w:rPr>
                  <m:t>T</m:t>
                </m:r>
              </m:e>
              <m:sub>
                <m:r>
                  <w:rPr>
                    <w:rFonts w:ascii="Cambria Math" w:hAnsi="Cambria Math"/>
                  </w:rPr>
                  <m:t>cc</m:t>
                </m:r>
              </m:sub>
            </m:sSub>
          </m:sup>
        </m:sSup>
        <m:d>
          <m:dPr>
            <m:ctrlPr>
              <w:rPr>
                <w:rFonts w:ascii="Cambria Math" w:hAnsi="Cambria Math"/>
                <w:i/>
              </w:rPr>
            </m:ctrlPr>
          </m:dPr>
          <m:e>
            <m:r>
              <w:rPr>
                <w:rFonts w:ascii="Cambria Math" w:hAnsi="Cambria Math"/>
              </w:rPr>
              <m:t>t</m:t>
            </m:r>
          </m:e>
        </m:d>
      </m:oMath>
      <w:r>
        <w:rPr>
          <w:rFonts w:eastAsiaTheme="minorEastAsia"/>
        </w:rPr>
        <w:t xml:space="preserve">) podemos deducir que </w:t>
      </w:r>
    </w:p>
    <w:p w14:paraId="6ECF0ED1" w14:textId="77777777" w:rsidR="00EA04EA" w:rsidRPr="00792E5E" w:rsidRDefault="00C32755" w:rsidP="00EA04EA">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=n</m:t>
          </m:r>
        </m:oMath>
      </m:oMathPara>
    </w:p>
    <w:p w14:paraId="187864C2" w14:textId="77777777" w:rsidR="00EA04EA" w:rsidRDefault="00EA04EA" w:rsidP="00EA04EA">
      <w:pPr>
        <w:rPr>
          <w:rFonts w:eastAsiaTheme="minorEastAsia"/>
        </w:rPr>
      </w:pPr>
      <w:r>
        <w:rPr>
          <w:rFonts w:eastAsiaTheme="minorEastAsia"/>
        </w:rPr>
        <w:t xml:space="preserve">Con n constante. Así que si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=n·R(0)</m:t>
        </m:r>
      </m:oMath>
      <w:r>
        <w:rPr>
          <w:rFonts w:eastAsiaTheme="minorEastAsia"/>
        </w:rPr>
        <w:t xml:space="preserve">, entonces </w:t>
      </w:r>
      <m:oMath>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A</m:t>
            </m:r>
          </m:sub>
        </m:sSub>
      </m:oMath>
      <w:r>
        <w:rPr>
          <w:rFonts w:eastAsiaTheme="minorEastAsia"/>
        </w:rPr>
        <w:t xml:space="preserve"> para tener equilibrio.</w:t>
      </w:r>
    </w:p>
    <w:p w14:paraId="0FB97A4A" w14:textId="53F0F157" w:rsidR="00EF6516" w:rsidRDefault="00EA04EA">
      <w:pPr>
        <w:rPr>
          <w:b/>
          <w:bCs/>
        </w:rPr>
      </w:pPr>
      <w:r>
        <w:rPr>
          <w:rFonts w:eastAsiaTheme="minorEastAsia"/>
        </w:rPr>
        <w:t>Además, las ecuaciones de Lancaster original hay una solución directa y sencilla ya que se trata de un problema tipo. Para las ecuaciones modificadas se prefiere usar un método numérico para poder seguir cambiándolas.</w:t>
      </w:r>
    </w:p>
    <w:p w14:paraId="5CAE85AD" w14:textId="3D7013EF" w:rsidR="00E01226" w:rsidRPr="007D5E7E" w:rsidRDefault="00E01226" w:rsidP="007D5E7E">
      <w:pPr>
        <w:rPr>
          <w:b/>
          <w:bCs/>
        </w:rPr>
      </w:pPr>
      <w:r>
        <w:rPr>
          <w:b/>
          <w:bCs/>
        </w:rPr>
        <w:t>Anexo 2: el método de Euler explicito</w:t>
      </w:r>
    </w:p>
    <w:p w14:paraId="7765C645" w14:textId="2E47DFCE" w:rsidR="00496015" w:rsidRDefault="00E01226" w:rsidP="00E01226">
      <w:r>
        <w:t>Este apartado explica el método numérico empleado para aproximar el valor de la ecuación diferencial Lancaster.</w:t>
      </w:r>
    </w:p>
    <w:p w14:paraId="28FF5817" w14:textId="2A1F8C05" w:rsidR="00E01226" w:rsidRDefault="00496015" w:rsidP="00E01226">
      <w:pPr>
        <w:rPr>
          <w:rFonts w:eastAsiaTheme="minorEastAsia"/>
        </w:rPr>
      </w:pPr>
      <w:r>
        <w:t xml:space="preserve">La derivada de una función en  </w:t>
      </w:r>
      <m:oMath>
        <m:r>
          <m:rPr>
            <m:scr m:val="double-struck"/>
          </m:rPr>
          <w:rPr>
            <w:rFonts w:ascii="Cambria Math" w:hAnsi="Cambria Math"/>
          </w:rPr>
          <m:t>R</m:t>
        </m:r>
      </m:oMath>
      <w:r>
        <w:rPr>
          <w:rFonts w:eastAsiaTheme="minorEastAsia"/>
        </w:rPr>
        <w:t xml:space="preserve"> puede escribirse como</w:t>
      </w:r>
    </w:p>
    <w:p w14:paraId="421EE009" w14:textId="361B7CFC" w:rsidR="00496015" w:rsidRPr="002E618E" w:rsidRDefault="00C32755" w:rsidP="00E01226">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h→0</m:t>
                  </m:r>
                </m:lim>
              </m:limLow>
            </m:fName>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t+h</m:t>
                      </m:r>
                    </m:e>
                  </m:d>
                  <m:r>
                    <w:rPr>
                      <w:rFonts w:ascii="Cambria Math" w:hAnsi="Cambria Math"/>
                    </w:rPr>
                    <m:t>-x'(t)</m:t>
                  </m:r>
                </m:num>
                <m:den>
                  <m:r>
                    <w:rPr>
                      <w:rFonts w:ascii="Cambria Math" w:hAnsi="Cambria Math"/>
                    </w:rPr>
                    <m:t>h</m:t>
                  </m:r>
                </m:den>
              </m:f>
            </m:e>
          </m:func>
        </m:oMath>
      </m:oMathPara>
    </w:p>
    <w:p w14:paraId="22E7536E" w14:textId="6F5FCA1E" w:rsidR="002E618E" w:rsidRDefault="002E618E" w:rsidP="00E01226">
      <w:pPr>
        <w:rPr>
          <w:rFonts w:eastAsiaTheme="minorEastAsia"/>
        </w:rPr>
      </w:pPr>
      <w:r>
        <w:rPr>
          <w:rFonts w:eastAsiaTheme="minorEastAsia"/>
        </w:rPr>
        <w:t xml:space="preserve">Y si definimos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x,t</m:t>
            </m:r>
          </m:e>
        </m:d>
        <m:r>
          <w:rPr>
            <w:rFonts w:ascii="Cambria Math" w:eastAsiaTheme="minorEastAsia" w:hAnsi="Cambria Math"/>
          </w:rPr>
          <m:t>≡x'(t)</m:t>
        </m:r>
      </m:oMath>
      <w:r>
        <w:rPr>
          <w:rFonts w:eastAsiaTheme="minorEastAsia"/>
        </w:rPr>
        <w:t xml:space="preserve">, podemos ver la ecuación (con límite en ambos lados) como </w:t>
      </w:r>
    </w:p>
    <w:p w14:paraId="2CDAA451" w14:textId="19E2A5CC" w:rsidR="002E618E" w:rsidRPr="002E618E" w:rsidRDefault="002E618E" w:rsidP="002E618E">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t+h</m:t>
              </m:r>
            </m:e>
          </m:d>
          <m:r>
            <w:rPr>
              <w:rFonts w:ascii="Cambria Math" w:hAnsi="Cambria Math"/>
            </w:rPr>
            <m:t>=h·f</m:t>
          </m:r>
          <m:d>
            <m:dPr>
              <m:ctrlPr>
                <w:rPr>
                  <w:rFonts w:ascii="Cambria Math" w:hAnsi="Cambria Math"/>
                  <w:i/>
                </w:rPr>
              </m:ctrlPr>
            </m:dPr>
            <m:e>
              <m:r>
                <w:rPr>
                  <w:rFonts w:ascii="Cambria Math" w:hAnsi="Cambria Math"/>
                </w:rPr>
                <m:t>x,t</m:t>
              </m:r>
            </m:e>
          </m:d>
          <m:r>
            <w:rPr>
              <w:rFonts w:ascii="Cambria Math" w:hAnsi="Cambria Math"/>
            </w:rPr>
            <m:t>+x(t)</m:t>
          </m:r>
        </m:oMath>
      </m:oMathPara>
    </w:p>
    <w:p w14:paraId="699D7431" w14:textId="237E842A" w:rsidR="002E618E" w:rsidRDefault="002E618E" w:rsidP="002E618E">
      <w:pPr>
        <w:rPr>
          <w:rFonts w:eastAsiaTheme="minorEastAsia"/>
        </w:rPr>
      </w:pPr>
      <w:r>
        <w:rPr>
          <w:rFonts w:eastAsiaTheme="minorEastAsia"/>
        </w:rPr>
        <w:t xml:space="preserve">Así que definimos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i+n</m:t>
            </m:r>
          </m:sub>
        </m:sSub>
        <m:r>
          <w:rPr>
            <w:rFonts w:ascii="Cambria Math" w:eastAsiaTheme="minorEastAsia" w:hAnsi="Cambria Math"/>
          </w:rPr>
          <m:t>≡x(t+n·h)</m:t>
        </m:r>
      </m:oMath>
      <w:r>
        <w:rPr>
          <w:rFonts w:eastAsiaTheme="minorEastAsia"/>
        </w:rPr>
        <w:t xml:space="preserve"> para obtener la sucesión</w:t>
      </w:r>
    </w:p>
    <w:p w14:paraId="087FD962" w14:textId="120D899A" w:rsidR="00935FA6" w:rsidRPr="00935FA6" w:rsidRDefault="00C32755" w:rsidP="00935FA6">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=h·f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3FAA8A0C" w14:textId="132DEC20" w:rsidR="00935FA6" w:rsidRDefault="00935FA6" w:rsidP="00935FA6">
      <w:pPr>
        <w:rPr>
          <w:rFonts w:eastAsiaTheme="minorEastAsia"/>
        </w:rPr>
      </w:pPr>
      <w:r>
        <w:rPr>
          <w:rFonts w:eastAsiaTheme="minorEastAsia"/>
        </w:rPr>
        <w:t xml:space="preserve">Que aproxima la derivada en todo el dominio de la función </w:t>
      </w:r>
      <m:oMath>
        <m:r>
          <w:rPr>
            <w:rFonts w:ascii="Cambria Math" w:eastAsiaTheme="minorEastAsia" w:hAnsi="Cambria Math"/>
          </w:rPr>
          <m:t>t∈[a,b]</m:t>
        </m:r>
      </m:oMath>
      <w:r>
        <w:rPr>
          <w:rFonts w:eastAsiaTheme="minorEastAsia"/>
        </w:rPr>
        <w:t xml:space="preserve">, definiendo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i·h</m:t>
        </m:r>
      </m:oMath>
      <w:r>
        <w:rPr>
          <w:rFonts w:eastAsiaTheme="minorEastAsia"/>
        </w:rPr>
        <w:t xml:space="preserve"> y </w:t>
      </w:r>
      <m:oMath>
        <m:r>
          <w:rPr>
            <w:rFonts w:ascii="Cambria Math" w:hAnsi="Cambria Math"/>
          </w:rPr>
          <m:t>h=</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r>
          <w:rPr>
            <w:rFonts w:ascii="Cambria Math" w:hAnsi="Cambria Math"/>
          </w:rPr>
          <m:t xml:space="preserve">= </m:t>
        </m:r>
        <m:f>
          <m:fPr>
            <m:ctrlPr>
              <w:rPr>
                <w:rFonts w:ascii="Cambria Math" w:hAnsi="Cambria Math"/>
                <w:i/>
              </w:rPr>
            </m:ctrlPr>
          </m:fPr>
          <m:num>
            <m:r>
              <w:rPr>
                <w:rFonts w:ascii="Cambria Math" w:hAnsi="Cambria Math"/>
              </w:rPr>
              <m:t>b-a</m:t>
            </m:r>
          </m:num>
          <m:den>
            <m:r>
              <w:rPr>
                <w:rFonts w:ascii="Cambria Math" w:hAnsi="Cambria Math"/>
              </w:rPr>
              <m:t>2</m:t>
            </m:r>
          </m:den>
        </m:f>
      </m:oMath>
      <w:r>
        <w:rPr>
          <w:rFonts w:eastAsiaTheme="minorEastAsia"/>
        </w:rPr>
        <w:t>, aunque en la práctica podemos fijar h y elegir el dominio.</w:t>
      </w:r>
    </w:p>
    <w:p w14:paraId="6E0C950A" w14:textId="77777777" w:rsidR="00BD7BF4" w:rsidRDefault="00BD7BF4" w:rsidP="002E618E">
      <w:pPr>
        <w:rPr>
          <w:rFonts w:eastAsiaTheme="minorEastAsia"/>
          <w:u w:val="single"/>
        </w:rPr>
      </w:pPr>
      <w:r>
        <w:rPr>
          <w:rFonts w:eastAsiaTheme="minorEastAsia"/>
          <w:u w:val="single"/>
        </w:rPr>
        <w:t>Extra</w:t>
      </w:r>
    </w:p>
    <w:p w14:paraId="30F9BF3C" w14:textId="0890A71B" w:rsidR="00BD7BF4" w:rsidRPr="00BD7BF4" w:rsidRDefault="00BD7BF4" w:rsidP="002E618E">
      <w:pPr>
        <w:rPr>
          <w:rFonts w:eastAsiaTheme="minorEastAsia"/>
          <w:u w:val="single"/>
        </w:rPr>
      </w:pPr>
      <w:r>
        <w:rPr>
          <w:rFonts w:eastAsiaTheme="minorEastAsia"/>
        </w:rPr>
        <w:t xml:space="preserve">Si se toma </w:t>
      </w:r>
      <w:r>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=h·f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ascii="Cambria Math" w:eastAsiaTheme="minorEastAsia" w:hAnsi="Cambria Math"/>
          <w:i/>
        </w:rPr>
        <w:t xml:space="preserve"> </w:t>
      </w:r>
      <w:r>
        <w:t xml:space="preserve">estamos en Euler implícito, donde debemos resolver una ecuación para poder despejar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rPr>
          <w:rFonts w:eastAsiaTheme="minorEastAsia"/>
        </w:rPr>
        <w:t>.</w:t>
      </w:r>
    </w:p>
    <w:p w14:paraId="2E8CAFDC" w14:textId="6F36B695" w:rsidR="00BD7BF4" w:rsidRDefault="00BD7BF4" w:rsidP="00BD7BF4">
      <w:pPr>
        <w:rPr>
          <w:rFonts w:eastAsiaTheme="minorEastAsia"/>
        </w:rPr>
      </w:pPr>
      <w:r>
        <w:rPr>
          <w:rFonts w:eastAsiaTheme="minorEastAsia"/>
        </w:rPr>
        <w:t>h no tiene que estar idénticamente distribuido siempre que los h caigan dentro de [a, b].</w:t>
      </w:r>
    </w:p>
    <w:p w14:paraId="06A9255D" w14:textId="098D4C31" w:rsidR="00EF6516" w:rsidRPr="007D5E7E" w:rsidRDefault="00EF6516" w:rsidP="00EF6516">
      <w:pPr>
        <w:rPr>
          <w:b/>
          <w:bCs/>
        </w:rPr>
      </w:pPr>
      <w:r>
        <w:rPr>
          <w:b/>
          <w:bCs/>
        </w:rPr>
        <w:t>Anexo 3: la base matemática de Lanchaster</w:t>
      </w:r>
    </w:p>
    <w:p w14:paraId="220B1C95" w14:textId="5D2CAEE5" w:rsidR="00EF6516" w:rsidRDefault="00EF6516" w:rsidP="00EF6516">
      <w:r>
        <w:t>Este apartado desarrolla algunas nociones teóricas que no se incluyen en la documentación oficial. No aplica al desarrollo, su único objetivo es didáctico.</w:t>
      </w:r>
    </w:p>
    <w:p w14:paraId="574D43D0" w14:textId="768FD736" w:rsidR="00486BBE" w:rsidRPr="00486BBE" w:rsidRDefault="00486BBE" w:rsidP="00EF6516">
      <w:pPr>
        <w:rPr>
          <w:b/>
          <w:bCs/>
        </w:rPr>
      </w:pPr>
      <w:r>
        <w:tab/>
      </w:r>
      <w:r>
        <w:rPr>
          <w:b/>
          <w:bCs/>
        </w:rPr>
        <w:t>A3.1. La definición del problema Lanchester original</w:t>
      </w:r>
    </w:p>
    <w:p w14:paraId="062E0544" w14:textId="6EDECB63" w:rsidR="00BD7BF4" w:rsidRDefault="00EA04EA" w:rsidP="002E618E">
      <w:r>
        <w:t>El problema original de Lancaster se define como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269"/>
      </w:tblGrid>
      <w:tr w:rsidR="00B87420" w14:paraId="6726A6E0" w14:textId="77777777" w:rsidTr="00641F19">
        <w:tc>
          <w:tcPr>
            <w:tcW w:w="7225" w:type="dxa"/>
            <w:vAlign w:val="center"/>
          </w:tcPr>
          <w:p w14:paraId="6BD7C26B" w14:textId="77777777" w:rsidR="00B87420" w:rsidRPr="007D1F33" w:rsidRDefault="00C32755" w:rsidP="00B87420">
            <w:pPr>
              <w:jc w:val="center"/>
              <w:rPr>
                <w:rFonts w:eastAsiaTheme="minorEastAsia"/>
                <w:b/>
                <w:bCs/>
                <w:i/>
                <w:iCs/>
              </w:rPr>
            </w:pPr>
            <m:oMathPara>
              <m:oMath>
                <m:d>
                  <m:dPr>
                    <m:begChr m:val="{"/>
                    <m:endChr m:val=""/>
                    <m:ctrlPr>
                      <w:rPr>
                        <w:rFonts w:ascii="Cambria Math" w:hAnsi="Cambria Math"/>
                        <w:b/>
                        <w:bCs/>
                        <w:i/>
                        <w:iCs/>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∂A(t)</m:t>
                            </m:r>
                          </m:num>
                          <m:den>
                            <m:r>
                              <m:rPr>
                                <m:sty m:val="p"/>
                              </m:rP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·R(t)</m:t>
                        </m:r>
                      </m:e>
                      <m:e>
                        <m:f>
                          <m:fPr>
                            <m:ctrlPr>
                              <w:rPr>
                                <w:rFonts w:ascii="Cambria Math" w:hAnsi="Cambria Math"/>
                              </w:rPr>
                            </m:ctrlPr>
                          </m:fPr>
                          <m:num>
                            <m:r>
                              <m:rPr>
                                <m:sty m:val="p"/>
                              </m:rPr>
                              <w:rPr>
                                <w:rFonts w:ascii="Cambria Math" w:hAnsi="Cambria Math"/>
                              </w:rPr>
                              <m:t>∂R(t)</m:t>
                            </m:r>
                          </m:num>
                          <m:den>
                            <m:r>
                              <m:rPr>
                                <m:sty m:val="p"/>
                              </m:rP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·A(t)</m:t>
                        </m:r>
                      </m:e>
                    </m:eqArr>
                  </m:e>
                </m:d>
              </m:oMath>
            </m:oMathPara>
          </w:p>
          <w:p w14:paraId="2C44D19F" w14:textId="77777777" w:rsidR="00B87420" w:rsidRDefault="00B87420" w:rsidP="00B87420">
            <w:pPr>
              <w:jc w:val="center"/>
            </w:pPr>
          </w:p>
        </w:tc>
        <w:tc>
          <w:tcPr>
            <w:tcW w:w="1269" w:type="dxa"/>
            <w:vAlign w:val="center"/>
          </w:tcPr>
          <w:p w14:paraId="672A91C2" w14:textId="29901449" w:rsidR="00B87420" w:rsidRDefault="00B87420" w:rsidP="00B87420">
            <w:pPr>
              <w:pStyle w:val="Descripcin"/>
              <w:jc w:val="center"/>
            </w:pPr>
            <w:bookmarkStart w:id="0" w:name="_Ref224824579"/>
            <w:r>
              <w:t xml:space="preserve">(eq </w:t>
            </w:r>
            <w:fldSimple w:instr=" SEQ eq \* ARABIC ">
              <w:r>
                <w:rPr>
                  <w:noProof/>
                </w:rPr>
                <w:t>1</w:t>
              </w:r>
            </w:fldSimple>
            <w:r>
              <w:t>)</w:t>
            </w:r>
            <w:bookmarkEnd w:id="0"/>
          </w:p>
        </w:tc>
      </w:tr>
    </w:tbl>
    <w:p w14:paraId="2FAF3853" w14:textId="5D249413" w:rsidR="007D1F33" w:rsidRDefault="007D1F33" w:rsidP="00EA04EA">
      <w:pPr>
        <w:rPr>
          <w:rFonts w:eastAsiaTheme="minorEastAsia"/>
        </w:rPr>
      </w:pPr>
      <w:r>
        <w:rPr>
          <w:rFonts w:eastAsiaTheme="minorEastAsia"/>
        </w:rPr>
        <w:t xml:space="preserve">donde </w:t>
      </w:r>
    </w:p>
    <w:p w14:paraId="09B324E9" w14:textId="61001E5F" w:rsidR="007D1F33" w:rsidRDefault="00C32755" w:rsidP="00EA04EA">
      <w:pPr>
        <w:rPr>
          <w:rFonts w:eastAsiaTheme="minorEastAsia"/>
        </w:rPr>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t:tiempo del transcurso del enfrentamiento</m:t>
                </m:r>
              </m:e>
            </m:mr>
            <m:m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 xml:space="preserve">:tasa de destrucción de Azul </m:t>
                </m:r>
                <m:d>
                  <m:dPr>
                    <m:ctrlPr>
                      <w:rPr>
                        <w:rFonts w:ascii="Cambria Math" w:hAnsi="Cambria Math"/>
                        <w:i/>
                      </w:rPr>
                    </m:ctrlPr>
                  </m:dPr>
                  <m:e>
                    <m:r>
                      <w:rPr>
                        <w:rFonts w:ascii="Cambria Math" w:hAnsi="Cambria Math"/>
                      </w:rPr>
                      <m:t>unidades de Rojo que Azul destruye en una unidad de tiempo</m:t>
                    </m:r>
                  </m:e>
                </m:d>
              </m:e>
            </m:mr>
            <m:mr>
              <m:e>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 xml:space="preserve">:tasa de destrucción de Rojo </m:t>
                </m:r>
                <m:d>
                  <m:dPr>
                    <m:ctrlPr>
                      <w:rPr>
                        <w:rFonts w:ascii="Cambria Math" w:hAnsi="Cambria Math"/>
                        <w:i/>
                      </w:rPr>
                    </m:ctrlPr>
                  </m:dPr>
                  <m:e>
                    <m:r>
                      <w:rPr>
                        <w:rFonts w:ascii="Cambria Math" w:hAnsi="Cambria Math"/>
                      </w:rPr>
                      <m:t>unidades de Azul que Rojo destruye en una unidad de tiempo</m:t>
                    </m:r>
                  </m:e>
                </m:d>
              </m:e>
            </m:mr>
          </m:m>
        </m:oMath>
      </m:oMathPara>
    </w:p>
    <w:p w14:paraId="54591C47" w14:textId="27D09EE8" w:rsidR="007D1F33" w:rsidRPr="00486BBE" w:rsidRDefault="00C32755" w:rsidP="00EA04EA">
      <w:pPr>
        <w:rPr>
          <w:rFonts w:eastAsiaTheme="minorEastAsia"/>
        </w:rPr>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:número de unidades de Azul en función del tiempo</m:t>
                </m:r>
              </m:e>
            </m:mr>
            <m:mr>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:número de unidades de Rojo en función del tiempo</m:t>
                </m:r>
              </m:e>
            </m:mr>
          </m:m>
        </m:oMath>
      </m:oMathPara>
    </w:p>
    <w:p w14:paraId="69913ED3" w14:textId="4D7C8A0F" w:rsidR="00486BBE" w:rsidRDefault="00486BBE" w:rsidP="00C0703B">
      <w:pPr>
        <w:ind w:firstLine="708"/>
        <w:rPr>
          <w:b/>
          <w:bCs/>
        </w:rPr>
      </w:pPr>
      <w:r>
        <w:rPr>
          <w:b/>
          <w:bCs/>
        </w:rPr>
        <w:t>A3.2. Demostración de la ecuación cuadrática de Lanchester</w:t>
      </w:r>
    </w:p>
    <w:p w14:paraId="2D266D4C" w14:textId="6B309AFE" w:rsidR="00696604" w:rsidRDefault="00696604" w:rsidP="00696604">
      <w:pPr>
        <w:rPr>
          <w:rFonts w:eastAsiaTheme="minorEastAsia"/>
        </w:rPr>
      </w:pPr>
      <w:r>
        <w:t xml:space="preserve">Basandonos en la ecuación </w:t>
        <w:fldChar w:fldCharType="begin"/>
        <w:instrText xml:space="preserve"> REF _Ref224824579 \h </w:instrText>
        <w:fldChar w:fldCharType="separate"/>
        <w:t xml:space="preserve">(eq </w:t>
      </w:r>
      <w:r>
        <w:rPr>
          <w:noProof/>
        </w:rPr>
        <w:t>1</w:t>
      </w:r>
      <w:r>
        <w:t>)</w:t>
        <w:fldChar w:fldCharType="end"/>
        <w:t xml:space="preserve"> podemos llegar a que </w:t>
      </w:r>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=n</m:t>
        </m:r>
      </m:oMath>
      <w:r>
        <w:rPr>
          <w:rFonts w:eastAsiaTheme="minorEastAsia"/>
        </w:rPr>
        <w:t xml:space="preserve">, con </w:t>
      </w:r>
      <m:oMath>
        <m:r>
          <w:rPr>
            <w:rFonts w:ascii="Cambria Math" w:hAnsi="Cambria Math"/>
          </w:rPr>
          <m:t>n</m:t>
        </m:r>
      </m:oMath>
      <w:r>
        <w:rPr>
          <w:rFonts w:eastAsiaTheme="minorEastAsia"/>
        </w:rPr>
        <w:t xml:space="preserve"> constante. La demostración es la siguiente</w:t>
      </w:r>
    </w:p>
    <w:p w14:paraId="02095285" w14:textId="3BC6277E" w:rsidR="00696604" w:rsidRPr="006C5922" w:rsidRDefault="00C32755" w:rsidP="00696604">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·R</m:t>
              </m:r>
            </m:num>
            <m:den>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·A</m:t>
              </m:r>
            </m:den>
          </m:f>
          <m:r>
            <w:rPr>
              <w:rFonts w:ascii="Cambria Math" w:eastAsiaTheme="minorEastAsia"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·R·</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∂t</m:t>
              </m:r>
            </m:den>
          </m:f>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∂t</m:t>
              </m:r>
            </m:den>
          </m:f>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e>
          </m:d>
          <m:r>
            <w:rPr>
              <w:rFonts w:ascii="Cambria Math" w:hAnsi="Cambria Math"/>
            </w:rPr>
            <m:t>⇔</m:t>
          </m:r>
        </m:oMath>
      </m:oMathPara>
    </w:p>
    <w:p w14:paraId="67A64178" w14:textId="0A63E3F6" w:rsidR="006C5922" w:rsidRPr="006C5922" w:rsidRDefault="006C5922" w:rsidP="00696604">
      <w:pPr>
        <w:rPr>
          <w:rFonts w:eastAsiaTheme="minorEastAsia"/>
        </w:rPr>
      </w:pPr>
      <m:oMathPara>
        <m:oMath>
          <m:r>
            <w:rPr>
              <w:rFonts w:ascii="Cambria Math" w:hAnsi="Cambria Math"/>
            </w:rPr>
            <m:t xml:space="preserve">⇔ </m:t>
          </m:r>
          <m:f>
            <m:fPr>
              <m:ctrlPr>
                <w:rPr>
                  <w:rFonts w:ascii="Cambria Math" w:hAnsi="Cambria Math"/>
                </w:rPr>
              </m:ctrlPr>
            </m:fPr>
            <m:num>
              <m:r>
                <m:rPr>
                  <m:sty m:val="p"/>
                </m:rPr>
                <w:rPr>
                  <w:rFonts w:ascii="Cambria Math" w:hAnsi="Cambria Math"/>
                </w:rPr>
                <m:t>∂</m:t>
              </m:r>
            </m:num>
            <m:den>
              <m:r>
                <m:rPr>
                  <m:sty m:val="p"/>
                </m:rPr>
                <w:rPr>
                  <w:rFonts w:ascii="Cambria Math" w:hAnsi="Cambria Math"/>
                </w:rPr>
                <m:t>∂t</m:t>
              </m:r>
            </m:den>
          </m:f>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S</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e>
          </m:d>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S</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=cte</m:t>
          </m:r>
        </m:oMath>
      </m:oMathPara>
    </w:p>
    <w:p w14:paraId="1DDA40E4" w14:textId="4319C723" w:rsidR="006C5922" w:rsidRDefault="008E0265" w:rsidP="00696604">
      <w:pPr>
        <w:rPr>
          <w:rFonts w:eastAsiaTheme="minorEastAsia"/>
        </w:rPr>
      </w:pPr>
      <w:r>
        <w:rPr>
          <w:rFonts w:eastAsiaTheme="minorEastAsia"/>
        </w:rPr>
        <w:t xml:space="preserve">Por tanto, si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=n·R(0)</m:t>
        </m:r>
      </m:oMath>
      <w:r>
        <w:rPr>
          <w:rFonts w:eastAsiaTheme="minorEastAsia"/>
        </w:rPr>
        <w:t xml:space="preserve">, entonces </w:t>
      </w:r>
      <m:oMath>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A</m:t>
            </m:r>
          </m:sub>
        </m:sSub>
      </m:oMath>
      <w:r>
        <w:rPr>
          <w:rFonts w:eastAsiaTheme="minorEastAsia"/>
        </w:rPr>
        <w:t xml:space="preserve"> para llegar a un equilibrio.</w:t>
      </w:r>
    </w:p>
    <w:p w14:paraId="4F9A2ECB" w14:textId="5D55ECEE" w:rsidR="008E0265" w:rsidRPr="008E0265" w:rsidRDefault="008E0265" w:rsidP="008E0265">
      <w:pPr>
        <w:ind w:firstLine="708"/>
        <w:rPr>
          <w:b/>
          <w:bCs/>
        </w:rPr>
      </w:pPr>
      <w:r>
        <w:rPr>
          <w:b/>
          <w:bCs/>
        </w:rPr>
        <w:t>A3.3. Demostración de la ecuación cuadrática para nuestro problema</w:t>
      </w:r>
    </w:p>
    <w:p w14:paraId="7F246C0D" w14:textId="1A91ADA1" w:rsidR="008E0265" w:rsidRPr="008E0265" w:rsidRDefault="008E0265" w:rsidP="008E0265">
      <w:pPr>
        <w:rPr>
          <w:b/>
          <w:bCs/>
          <w:color w:val="EE0000"/>
        </w:rPr>
      </w:pPr>
      <w:r>
        <w:t>Es mas complicado porque</w:t>
      </w:r>
      <w:r>
        <w:rPr>
          <w:b/>
          <w:bCs/>
        </w:rPr>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R</m:t>
            </m:r>
          </m:sub>
          <m:sup>
            <m:sSub>
              <m:sSubPr>
                <m:ctrlPr>
                  <w:rPr>
                    <w:rFonts w:ascii="Cambria Math" w:hAnsi="Cambria Math"/>
                    <w:i/>
                  </w:rPr>
                </m:ctrlPr>
              </m:sSubPr>
              <m:e>
                <m:r>
                  <w:rPr>
                    <w:rFonts w:ascii="Cambria Math" w:hAnsi="Cambria Math"/>
                  </w:rPr>
                  <m:t>T</m:t>
                </m:r>
              </m:e>
              <m:sub>
                <m:r>
                  <w:rPr>
                    <w:rFonts w:ascii="Cambria Math" w:hAnsi="Cambria Math"/>
                  </w:rPr>
                  <m:t>cc</m:t>
                </m:r>
              </m:sub>
            </m:sSub>
          </m:sup>
        </m:sSubSup>
      </m:oMath>
      <w:r>
        <w:rPr>
          <w:rFonts w:eastAsiaTheme="minorEastAsia"/>
        </w:rPr>
        <w:t xml:space="preserve"> es dependiente de t. </w:t>
      </w:r>
      <w:r>
        <w:rPr>
          <w:rFonts w:eastAsiaTheme="minorEastAsia"/>
          <w:color w:val="EE0000"/>
        </w:rPr>
        <w:t>INTENTAR HACER</w:t>
      </w:r>
    </w:p>
    <w:p w14:paraId="7ABF9354" w14:textId="16C679CD" w:rsidR="00C46BEA" w:rsidRDefault="00C46BEA" w:rsidP="00C46BEA">
      <w:pPr>
        <w:ind w:firstLine="708"/>
        <w:rPr>
          <w:b/>
          <w:bCs/>
        </w:rPr>
      </w:pPr>
      <w:r>
        <w:rPr>
          <w:b/>
          <w:bCs/>
        </w:rPr>
        <w:t>A3.4. Definiciones matemáticas para garantizar la solución</w:t>
      </w:r>
    </w:p>
    <w:p w14:paraId="204D2A8D" w14:textId="64D00A0E" w:rsidR="00C46BEA" w:rsidRDefault="00C46BEA" w:rsidP="00C46BEA">
      <w:pPr>
        <w:pStyle w:val="Prrafodelista"/>
        <w:numPr>
          <w:ilvl w:val="0"/>
          <w:numId w:val="3"/>
        </w:numPr>
        <w:rPr>
          <w:b/>
          <w:bCs/>
        </w:rPr>
      </w:pPr>
      <w:r>
        <w:rPr>
          <w:b/>
          <w:bCs/>
        </w:rPr>
        <w:t>Problema de valor inicial o de Cauchy</w:t>
      </w:r>
    </w:p>
    <w:p w14:paraId="60EF87F5" w14:textId="15D6CA30" w:rsidR="00C46BEA" w:rsidRDefault="00C46BEA" w:rsidP="00C46BEA">
      <w:pPr>
        <w:pStyle w:val="Prrafodelista"/>
        <w:ind w:left="1428"/>
        <w:rPr>
          <w:b/>
          <w:bCs/>
        </w:rPr>
      </w:pPr>
    </w:p>
    <w:p w14:paraId="55F6BA6F" w14:textId="35919BC1" w:rsidR="00C46BEA" w:rsidRDefault="00C46BEA" w:rsidP="00C46BEA">
      <w:pPr>
        <w:pStyle w:val="Prrafodelista"/>
        <w:ind w:left="1428"/>
      </w:pPr>
      <w:r>
        <w:t>Un problema se considera de valor inicial si está definido como</w:t>
      </w:r>
    </w:p>
    <w:p w14:paraId="5F7A9087" w14:textId="77777777" w:rsidR="00C46BEA" w:rsidRDefault="00C46BEA" w:rsidP="00C46BEA">
      <w:pPr>
        <w:pStyle w:val="Prrafodelista"/>
        <w:ind w:left="1428"/>
      </w:pPr>
    </w:p>
    <w:p w14:paraId="443210CA" w14:textId="56415E0F" w:rsidR="00C46BEA" w:rsidRPr="004241A6" w:rsidRDefault="00C32755" w:rsidP="004241A6">
      <w:pPr>
        <w:pStyle w:val="Prrafodelista"/>
        <w:ind w:left="1428"/>
        <w:rPr>
          <w:rFonts w:eastAsiaTheme="minorEastAsia"/>
        </w:rPr>
      </w:pPr>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e>
                </m:d>
                <m:r>
                  <w:rPr>
                    <w:rFonts w:ascii="Cambria Math" w:hAnsi="Cambria Math"/>
                  </w:rPr>
                  <m:t>, t∈I=</m:t>
                </m:r>
                <m:d>
                  <m:dPr>
                    <m:begChr m:val="["/>
                    <m:endChr m:val="]"/>
                    <m:ctrlPr>
                      <w:rPr>
                        <w:rFonts w:ascii="Cambria Math" w:hAnsi="Cambria Math"/>
                        <w:i/>
                      </w:rPr>
                    </m:ctrlPr>
                  </m:dPr>
                  <m:e>
                    <m:r>
                      <w:rPr>
                        <w:rFonts w:ascii="Cambria Math" w:hAnsi="Cambria Math"/>
                      </w:rPr>
                      <m:t>a,b</m:t>
                    </m:r>
                  </m:e>
                </m:d>
                <m:r>
                  <m:rPr>
                    <m:scr m:val="double-struck"/>
                  </m:rPr>
                  <w:rPr>
                    <w:rFonts w:ascii="Cambria Math" w:hAnsi="Cambria Math"/>
                  </w:rPr>
                  <m:t>⊂R</m:t>
                </m:r>
              </m:e>
            </m:mr>
            <m:m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0</m:t>
                    </m:r>
                  </m:sub>
                </m:sSub>
              </m:e>
            </m:mr>
          </m:m>
        </m:oMath>
      </m:oMathPara>
    </w:p>
    <w:p w14:paraId="4A30F4FF" w14:textId="4A22BB00" w:rsidR="004241A6" w:rsidRPr="004241A6" w:rsidRDefault="004241A6" w:rsidP="004241A6">
      <w:pPr>
        <w:pStyle w:val="Prrafodelista"/>
        <w:numPr>
          <w:ilvl w:val="1"/>
          <w:numId w:val="3"/>
        </w:numPr>
        <w:rPr>
          <w:rFonts w:eastAsiaTheme="minorEastAsia"/>
          <w:b/>
          <w:bCs/>
        </w:rPr>
      </w:pPr>
      <w:r>
        <w:rPr>
          <w:rFonts w:eastAsiaTheme="minorEastAsia"/>
          <w:b/>
          <w:bCs/>
        </w:rPr>
        <w:t>Función autónoma</w:t>
      </w:r>
    </w:p>
    <w:p w14:paraId="28E399F5" w14:textId="2DA5C870" w:rsidR="004241A6" w:rsidRPr="00C46BEA" w:rsidRDefault="004241A6" w:rsidP="004241A6">
      <w:pPr>
        <w:pStyle w:val="Prrafodelista"/>
        <w:ind w:left="1428"/>
      </w:pPr>
      <w:r>
        <w:t xml:space="preserve">Si </w:t>
      </w:r>
      <m:oMath>
        <m:r>
          <w:rPr>
            <w:rFonts w:ascii="Cambria Math" w:hAnsi="Cambria Math"/>
          </w:rPr>
          <m:t>f</m:t>
        </m:r>
      </m:oMath>
      <w:r>
        <w:rPr>
          <w:rFonts w:eastAsiaTheme="minorEastAsia"/>
        </w:rPr>
        <w:t xml:space="preserve"> no depende de </w:t>
      </w:r>
      <m:oMath>
        <m:r>
          <w:rPr>
            <w:rFonts w:ascii="Cambria Math" w:hAnsi="Cambria Math"/>
          </w:rPr>
          <m:t>t</m:t>
        </m:r>
      </m:oMath>
      <w:r>
        <w:rPr>
          <w:rFonts w:eastAsiaTheme="minorEastAsia"/>
        </w:rPr>
        <w:t xml:space="preserve"> se define autónoma. El problema de Lanchester original es autónomo pero nuestra modificación no porque </w:t>
      </w:r>
      <m:oMath>
        <m:sSubSup>
          <m:sSubSupPr>
            <m:ctrlPr>
              <w:rPr>
                <w:rFonts w:ascii="Cambria Math" w:hAnsi="Cambria Math"/>
                <w:i/>
              </w:rPr>
            </m:ctrlPr>
          </m:sSubSupPr>
          <m:e>
            <m:r>
              <w:rPr>
                <w:rFonts w:ascii="Cambria Math" w:hAnsi="Cambria Math"/>
              </w:rPr>
              <m:t>S</m:t>
            </m:r>
          </m:e>
          <m:sub>
            <m:r>
              <w:rPr>
                <w:rFonts w:ascii="Cambria Math" w:hAnsi="Cambria Math"/>
              </w:rPr>
              <m:t>R</m:t>
            </m:r>
          </m:sub>
          <m:sup>
            <m:sSub>
              <m:sSubPr>
                <m:ctrlPr>
                  <w:rPr>
                    <w:rFonts w:ascii="Cambria Math" w:hAnsi="Cambria Math"/>
                    <w:i/>
                  </w:rPr>
                </m:ctrlPr>
              </m:sSubPr>
              <m:e>
                <m:r>
                  <w:rPr>
                    <w:rFonts w:ascii="Cambria Math" w:hAnsi="Cambria Math"/>
                  </w:rPr>
                  <m:t>T</m:t>
                </m:r>
              </m:e>
              <m:sub>
                <m:r>
                  <w:rPr>
                    <w:rFonts w:ascii="Cambria Math" w:hAnsi="Cambria Math"/>
                  </w:rPr>
                  <m:t>cc</m:t>
                </m:r>
              </m:sub>
            </m:sSub>
          </m:sup>
        </m:sSubSup>
      </m:oMath>
      <w:r>
        <w:rPr>
          <w:rFonts w:eastAsiaTheme="minorEastAsia"/>
        </w:rPr>
        <w:t xml:space="preserve"> depende directamente de </w:t>
      </w:r>
      <m:oMath>
        <m:r>
          <w:rPr>
            <w:rFonts w:ascii="Cambria Math" w:hAnsi="Cambria Math"/>
          </w:rPr>
          <m:t>t</m:t>
        </m:r>
      </m:oMath>
      <w:r>
        <w:rPr>
          <w:rFonts w:eastAsiaTheme="minorEastAsia"/>
        </w:rPr>
        <w:t>.</w:t>
      </w:r>
    </w:p>
    <w:p w14:paraId="40F59861" w14:textId="77777777" w:rsidR="004241A6" w:rsidRPr="004241A6" w:rsidRDefault="004241A6" w:rsidP="004241A6">
      <w:pPr>
        <w:pStyle w:val="Prrafodelista"/>
        <w:ind w:left="1428"/>
        <w:rPr>
          <w:rFonts w:eastAsiaTheme="minorEastAsia"/>
        </w:rPr>
      </w:pPr>
    </w:p>
    <w:p w14:paraId="22A47FB1" w14:textId="159BF30C" w:rsidR="00C46BEA" w:rsidRDefault="004241A6" w:rsidP="00C46BEA">
      <w:pPr>
        <w:pStyle w:val="Prrafodelista"/>
        <w:numPr>
          <w:ilvl w:val="0"/>
          <w:numId w:val="3"/>
        </w:numPr>
        <w:rPr>
          <w:b/>
          <w:bCs/>
        </w:rPr>
      </w:pPr>
      <w:r>
        <w:rPr>
          <w:b/>
          <w:bCs/>
        </w:rPr>
        <w:t>Teorema de Cauchy-Lipschitz, también llamado de Picard-Lindelöf</w:t>
      </w:r>
    </w:p>
    <w:p w14:paraId="007253AC" w14:textId="77777777" w:rsidR="00B20F66" w:rsidRDefault="00B20F66" w:rsidP="00B20F66">
      <w:pPr>
        <w:pStyle w:val="Prrafodelista"/>
        <w:ind w:left="1428"/>
        <w:rPr>
          <w:b/>
          <w:bCs/>
        </w:rPr>
      </w:pPr>
    </w:p>
    <w:p w14:paraId="5C7C4B6B" w14:textId="5876C1C0" w:rsidR="00B20F66" w:rsidRDefault="00B20F66" w:rsidP="00B20F66">
      <w:pPr>
        <w:pStyle w:val="Prrafodelista"/>
        <w:ind w:left="1428"/>
        <w:rPr>
          <w:rFonts w:eastAsiaTheme="minorEastAsia"/>
        </w:rPr>
      </w:pPr>
      <w:r>
        <w:t>Si f es una función continua sobre el rectangulo R y es lipschitziana en la segunda variable, entonces existe una única solución x(t) del problema de valor inicial definida en</w:t>
      </w:r>
      <w:r>
        <w:rPr>
          <w:b/>
          <w:bCs/>
        </w:rP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+h]</m:t>
        </m:r>
      </m:oMath>
      <w:r>
        <w:rPr>
          <w:rFonts w:eastAsiaTheme="minorEastAsia"/>
        </w:rPr>
        <w:t>, siendo h la menor longitud de R.</w:t>
      </w:r>
    </w:p>
    <w:p w14:paraId="4990A7C4" w14:textId="77777777" w:rsidR="00BB52F3" w:rsidRDefault="00BB52F3" w:rsidP="00B20F66">
      <w:pPr>
        <w:pStyle w:val="Prrafodelista"/>
        <w:ind w:left="1428"/>
        <w:rPr>
          <w:rFonts w:eastAsiaTheme="minorEastAsia"/>
        </w:rPr>
      </w:pPr>
    </w:p>
    <w:p w14:paraId="6532063C" w14:textId="262B7E14" w:rsidR="00BB52F3" w:rsidRDefault="00BB52F3" w:rsidP="00BB52F3">
      <w:pPr>
        <w:pStyle w:val="Prrafodelista"/>
        <w:numPr>
          <w:ilvl w:val="1"/>
          <w:numId w:val="3"/>
        </w:numPr>
        <w:rPr>
          <w:b/>
          <w:bCs/>
        </w:rPr>
      </w:pPr>
      <w:r>
        <w:rPr>
          <w:b/>
          <w:bCs/>
        </w:rPr>
        <w:t>Función lipschitziana en la segunda variable</w:t>
      </w:r>
    </w:p>
    <w:p w14:paraId="39159735" w14:textId="0AC3F421" w:rsidR="00BB52F3" w:rsidRPr="00412C0A" w:rsidRDefault="00881AB2" w:rsidP="00881AB2">
      <w:pPr>
        <w:ind w:left="1788"/>
        <w:rPr>
          <w:rFonts w:eastAsiaTheme="minorEastAsia"/>
        </w:rPr>
      </w:pPr>
      <m:oMathPara>
        <m:oMath>
          <m:r>
            <w:rPr>
              <w:rFonts w:ascii="Cambria Math" w:hAnsi="Cambria Math"/>
            </w:rPr>
            <m:t xml:space="preserve">∃L&gt;0,, </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t,ξ</m:t>
                      </m:r>
                    </m:e>
                  </m:d>
                  <m:r>
                    <w:rPr>
                      <w:rFonts w:ascii="Cambria Math" w:hAnsi="Cambria Math"/>
                    </w:rPr>
                    <m:t>-f</m:t>
                  </m:r>
                  <m:d>
                    <m:dPr>
                      <m:ctrlPr>
                        <w:rPr>
                          <w:rFonts w:ascii="Cambria Math" w:hAnsi="Cambria Math"/>
                          <w:i/>
                        </w:rPr>
                      </m:ctrlPr>
                    </m:dPr>
                    <m:e>
                      <m:r>
                        <w:rPr>
                          <w:rFonts w:ascii="Cambria Math" w:hAnsi="Cambria Math"/>
                        </w:rPr>
                        <m:t>t,η</m:t>
                      </m:r>
                    </m:e>
                  </m:d>
                </m:e>
              </m:d>
            </m:e>
          </m:d>
          <m:r>
            <w:rPr>
              <w:rFonts w:ascii="Cambria Math" w:hAnsi="Cambria Math"/>
            </w:rPr>
            <m:t>≤L·|</m:t>
          </m:r>
          <m:d>
            <m:dPr>
              <m:begChr m:val="|"/>
              <m:endChr m:val="|"/>
              <m:ctrlPr>
                <w:rPr>
                  <w:rFonts w:ascii="Cambria Math" w:hAnsi="Cambria Math"/>
                  <w:i/>
                </w:rPr>
              </m:ctrlPr>
            </m:dPr>
            <m:e>
              <m:r>
                <w:rPr>
                  <w:rFonts w:ascii="Cambria Math" w:hAnsi="Cambria Math"/>
                </w:rPr>
                <m:t>ξ-η</m:t>
              </m:r>
            </m:e>
          </m:d>
          <m:r>
            <w:rPr>
              <w:rFonts w:ascii="Cambria Math" w:hAnsi="Cambria Math"/>
            </w:rPr>
            <m:t>|</m:t>
          </m:r>
        </m:oMath>
      </m:oMathPara>
    </w:p>
    <w:p w14:paraId="0E873A18" w14:textId="646D0560" w:rsidR="00412C0A" w:rsidRPr="00B20F66" w:rsidRDefault="00412C0A" w:rsidP="00881AB2">
      <w:pPr>
        <w:ind w:left="1788"/>
        <w:rPr>
          <w:b/>
          <w:bCs/>
        </w:rPr>
      </w:pPr>
      <w:r>
        <w:rPr>
          <w:rFonts w:eastAsiaTheme="minorEastAsia"/>
        </w:rPr>
        <w:lastRenderedPageBreak/>
        <w:t>Me parece una función doblemente derivable (</w:t>
      </w:r>
      <m:oMath>
        <m:r>
          <w:rPr>
            <w:rFonts w:ascii="Cambria Math" w:eastAsiaTheme="minorEastAsia" w:hAnsi="Cambria Math"/>
          </w:rPr>
          <m:t>f∈</m:t>
        </m:r>
        <m:sSup>
          <m:sSupPr>
            <m:ctrlPr>
              <w:rPr>
                <w:rFonts w:ascii="Cambria Math" w:eastAsiaTheme="minorEastAsia" w:hAnsi="Cambria Math"/>
                <w:i/>
              </w:rPr>
            </m:ctrlPr>
          </m:sSupPr>
          <m:e>
            <m:r>
              <m:rPr>
                <m:scr m:val="script"/>
              </m:rP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es </w:t>
      </w:r>
      <w:r>
        <w:t>lipschitziana.</w:t>
      </w:r>
    </w:p>
    <w:p w14:paraId="3BA10239" w14:textId="00ADA166" w:rsidR="008E0265" w:rsidRDefault="008E0265" w:rsidP="008E0265">
      <w:pPr>
        <w:ind w:firstLine="708"/>
        <w:rPr>
          <w:b/>
          <w:bCs/>
        </w:rPr>
      </w:pPr>
      <w:r>
        <w:rPr>
          <w:b/>
          <w:bCs/>
        </w:rPr>
        <w:t>A3.4. Solución directa de las ecuaciones diferenciales de Lanchester</w:t>
      </w:r>
    </w:p>
    <w:p w14:paraId="49D8892D" w14:textId="40F806C4" w:rsidR="008E0265" w:rsidRDefault="00881AB2" w:rsidP="008E0265">
      <w:r>
        <w:t>Si derivamos en una ecuación de Lanchaster y sustituimos con la otra, obtenemos que</w:t>
      </w:r>
    </w:p>
    <w:p w14:paraId="55FA8EB2" w14:textId="528BA502" w:rsidR="00881AB2" w:rsidRPr="00577B50" w:rsidRDefault="00C32755" w:rsidP="008E0265">
      <w:pPr>
        <w:rPr>
          <w:rFonts w:eastAsiaTheme="minorEastAsia"/>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A</m:t>
              </m:r>
            </m:num>
            <m:den>
              <m:r>
                <m:rPr>
                  <m:sty m:val="p"/>
                </m:rPr>
                <w:rPr>
                  <w:rFonts w:ascii="Cambria Math" w:hAnsi="Cambria Math"/>
                </w:rPr>
                <m:t>∂</m:t>
              </m:r>
              <m:sSup>
                <m:sSupPr>
                  <m:ctrlPr>
                    <w:rPr>
                      <w:rFonts w:ascii="Cambria Math" w:hAnsi="Cambria Math"/>
                    </w:rPr>
                  </m:ctrlPr>
                </m:sSupPr>
                <m:e>
                  <m:r>
                    <m:rPr>
                      <m:sty m:val="p"/>
                    </m:rP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)·A</m:t>
          </m:r>
        </m:oMath>
      </m:oMathPara>
    </w:p>
    <w:p w14:paraId="139C59A4" w14:textId="06EF62E6" w:rsidR="00412C0A" w:rsidRDefault="00577B50" w:rsidP="008E0265">
      <w:pPr>
        <w:rPr>
          <w:rFonts w:eastAsiaTheme="minorEastAsia"/>
        </w:rPr>
      </w:pPr>
      <w:r>
        <w:rPr>
          <w:rFonts w:eastAsiaTheme="minorEastAsia"/>
        </w:rPr>
        <w:t xml:space="preserve">La cual es un tipo de función del tipo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A</m:t>
        </m:r>
      </m:oMath>
      <w:r>
        <w:rPr>
          <w:rFonts w:eastAsiaTheme="minorEastAsia"/>
        </w:rPr>
        <w:t xml:space="preserve"> llamadas oscilador armónico. Estas ecuaciones tienen como solución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269"/>
      </w:tblGrid>
      <w:tr w:rsidR="00B84384" w14:paraId="64831D75" w14:textId="77777777" w:rsidTr="00641F19">
        <w:tc>
          <w:tcPr>
            <w:tcW w:w="7225" w:type="dxa"/>
            <w:vAlign w:val="center"/>
          </w:tcPr>
          <w:p w14:paraId="20CAEF47" w14:textId="77777777" w:rsidR="00B84384" w:rsidRPr="007256F4" w:rsidRDefault="00B84384" w:rsidP="00B84384">
            <w:pPr>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e</m:t>
                    </m:r>
                  </m:e>
                  <m:sup>
                    <m:rad>
                      <m:radPr>
                        <m:degHide m:val="1"/>
                        <m:ctrlPr>
                          <w:rPr>
                            <w:rFonts w:ascii="Cambria Math" w:eastAsiaTheme="minorEastAsia"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A</m:t>
                            </m:r>
                          </m:sub>
                        </m:sSub>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)·t</m:t>
                        </m:r>
                      </m:e>
                    </m:ra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e</m:t>
                    </m:r>
                  </m:e>
                  <m:sup>
                    <m:rad>
                      <m:radPr>
                        <m:degHide m:val="1"/>
                        <m:ctrlPr>
                          <w:rPr>
                            <w:rFonts w:ascii="Cambria Math" w:eastAsiaTheme="minorEastAsia"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A</m:t>
                            </m:r>
                          </m:sub>
                        </m:sSub>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)·t</m:t>
                        </m:r>
                      </m:e>
                    </m:rad>
                  </m:sup>
                </m:sSup>
              </m:oMath>
            </m:oMathPara>
          </w:p>
          <w:p w14:paraId="2608FEB5" w14:textId="77777777" w:rsidR="00B84384" w:rsidRDefault="00B84384" w:rsidP="00F75A59">
            <w:pPr>
              <w:jc w:val="center"/>
            </w:pPr>
          </w:p>
        </w:tc>
        <w:tc>
          <w:tcPr>
            <w:tcW w:w="1269" w:type="dxa"/>
            <w:vAlign w:val="center"/>
          </w:tcPr>
          <w:p w14:paraId="4220199B" w14:textId="170795D8" w:rsidR="00B84384" w:rsidRDefault="00B84384" w:rsidP="00F75A59">
            <w:pPr>
              <w:pStyle w:val="Descripcin"/>
              <w:jc w:val="center"/>
            </w:pPr>
            <w:bookmarkStart w:id="1" w:name="_Ref224826945"/>
            <w:r>
              <w:t xml:space="preserve">(eq </w:t>
            </w:r>
            <w:fldSimple w:instr=" SEQ eq \* ARABIC ">
              <w:r>
                <w:rPr>
                  <w:noProof/>
                </w:rPr>
                <w:t>2</w:t>
              </w:r>
            </w:fldSimple>
            <w:r>
              <w:t>)</w:t>
            </w:r>
            <w:bookmarkEnd w:id="1"/>
          </w:p>
        </w:tc>
      </w:tr>
    </w:tbl>
    <w:p w14:paraId="63BAE1EA" w14:textId="150E2C69" w:rsidR="007256F4" w:rsidRDefault="007256F4" w:rsidP="008E0265">
      <w:pPr>
        <w:rPr>
          <w:rFonts w:eastAsiaTheme="minorEastAsia"/>
        </w:rPr>
      </w:pPr>
      <w:r>
        <w:rPr>
          <w:rFonts w:eastAsiaTheme="minorEastAsia"/>
        </w:rPr>
        <w:t xml:space="preserve">Sabiendo que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box>
          <m:boxPr>
            <m:opEmu m:val="1"/>
            <m:ctrlPr>
              <w:rPr>
                <w:rFonts w:ascii="Cambria Math" w:eastAsiaTheme="minorEastAsia" w:hAnsi="Cambria Math"/>
                <w:i/>
              </w:rPr>
            </m:ctrlPr>
          </m:boxPr>
          <m:e>
            <m:r>
              <w:rPr>
                <w:rFonts w:ascii="Cambria Math" w:hAnsi="Cambria Math"/>
              </w:rPr>
              <m:t>∶=</m:t>
            </m:r>
          </m:e>
        </m:box>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0</m:t>
            </m:r>
          </m:e>
        </m:d>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w:rPr>
                    <w:rFonts w:ascii="Cambria Math" w:eastAsiaTheme="minorEastAsia" w:hAnsi="Cambria Math"/>
                  </w:rPr>
                  <m:t>=</m:t>
                </m:r>
              </m:e>
            </m:groupChr>
          </m:e>
          <m:lim>
            <m:r>
              <w:rPr>
                <w:rFonts w:ascii="Cambria Math" w:eastAsiaTheme="minorEastAsia" w:hAnsi="Cambria Math"/>
                <w:i/>
              </w:rPr>
              <w:fldChar w:fldCharType="begin"/>
            </m:r>
            <m:r>
              <m:rPr>
                <m:sty m:val="p"/>
              </m:rPr>
              <w:rPr>
                <w:rFonts w:ascii="Cambria Math" w:eastAsiaTheme="minorEastAsia" w:hAnsi="Cambria Math"/>
              </w:rPr>
              <m:t xml:space="preserve"> REF _Ref224824579 \h </m:t>
            </m:r>
            <m:r>
              <w:rPr>
                <w:rFonts w:ascii="Cambria Math" w:eastAsiaTheme="minorEastAsia" w:hAnsi="Cambria Math"/>
                <w:i/>
              </w:rPr>
              <w:fldChar w:fldCharType="separate"/>
              <w:fldChar w:fldCharType="begin"/>
            </m:r>
            <m:r>
              <m:rPr>
                <m:sty m:val="p"/>
              </m:rPr>
              <w:rPr>
                <w:rFonts w:ascii="Cambria Math" w:eastAsiaTheme="minorEastAsia" w:hAnsi="Cambria Math"/>
              </w:rPr>
              <m:t xml:space="preserve"> REF _Ref224826945 \h </m:t>
            </m:r>
            <m:r>
              <w:rPr>
                <w:rFonts w:ascii="Cambria Math" w:eastAsiaTheme="minorEastAsia" w:hAnsi="Cambria Math"/>
                <w:i/>
              </w:rPr>
              <w:fldChar w:fldCharType="separate"/>
            </m:r>
            <m:r>
              <m:rPr>
                <m:sty m:val="p"/>
              </m:rPr>
              <w:rPr>
                <w:rFonts w:ascii="Cambria Math" w:hAnsi="Cambria Math"/>
              </w:rPr>
              <m:t>(eq 2)</m:t>
            </m:r>
            <m:r>
              <w:rPr>
                <w:rFonts w:ascii="Cambria Math" w:eastAsiaTheme="minorEastAsia" w:hAnsi="Cambria Math"/>
                <w:i/>
              </w:rPr>
              <w:fldChar w:fldCharType="end"/>
              <w:fldChar w:fldCharType="end"/>
            </m:r>
          </m:lim>
        </m:limUp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Pr>
          <w:rFonts w:eastAsiaTheme="minorEastAsia"/>
        </w:rPr>
        <w:t xml:space="preserve"> y </w:t>
      </w:r>
      <m:oMath>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 xml:space="preserve"> </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w:rPr>
                    <w:rFonts w:ascii="Cambria Math" w:eastAsiaTheme="minorEastAsia" w:hAnsi="Cambria Math"/>
                  </w:rPr>
                  <m:t>=</m:t>
                </m:r>
              </m:e>
            </m:groupChr>
          </m:e>
          <m:lim>
            <m:r>
              <w:rPr>
                <w:rFonts w:ascii="Cambria Math" w:eastAsiaTheme="minorEastAsia" w:hAnsi="Cambria Math"/>
                <w:i/>
              </w:rPr>
              <w:fldChar w:fldCharType="begin"/>
            </m:r>
            <m:r>
              <m:rPr>
                <m:sty m:val="p"/>
              </m:rPr>
              <w:rPr>
                <w:rFonts w:ascii="Cambria Math" w:eastAsiaTheme="minorEastAsia" w:hAnsi="Cambria Math"/>
              </w:rPr>
              <m:t xml:space="preserve"> REF _Ref224824579 \h </m:t>
            </m:r>
            <m:r>
              <w:rPr>
                <w:rFonts w:ascii="Cambria Math" w:eastAsiaTheme="minorEastAsia" w:hAnsi="Cambria Math"/>
                <w:i/>
              </w:rPr>
              <w:fldChar w:fldCharType="separate"/>
            </m:r>
            <m:r>
              <m:rPr>
                <m:sty m:val="p"/>
              </m:rPr>
              <w:rPr>
                <w:rFonts w:ascii="Cambria Math" w:hAnsi="Cambria Math"/>
              </w:rPr>
              <m:t>(eq 1)</m:t>
            </m:r>
            <m:r>
              <w:rPr>
                <w:rFonts w:ascii="Cambria Math" w:eastAsiaTheme="minorEastAsia" w:hAnsi="Cambria Math"/>
                <w:i/>
              </w:rPr>
              <w:fldChar w:fldCharType="end"/>
            </m:r>
          </m:lim>
        </m:limUpp>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∂R(t)</m:t>
                    </m:r>
                  </m:num>
                  <m:den>
                    <m:r>
                      <m:rPr>
                        <m:sty m:val="p"/>
                      </m:rPr>
                      <w:rPr>
                        <w:rFonts w:ascii="Cambria Math" w:hAnsi="Cambria Math"/>
                      </w:rPr>
                      <m:t>∂t</m:t>
                    </m:r>
                  </m:den>
                </m:f>
              </m:e>
            </m:d>
          </m:e>
          <m:sub>
            <m:r>
              <w:rPr>
                <w:rFonts w:ascii="Cambria Math" w:hAnsi="Cambria Math"/>
              </w:rPr>
              <m:t>t=0</m:t>
            </m:r>
          </m:sub>
        </m:sSub>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w:rPr>
                    <w:rFonts w:ascii="Cambria Math" w:eastAsiaTheme="minorEastAsia" w:hAnsi="Cambria Math"/>
                  </w:rPr>
                  <m:t>=</m:t>
                </m:r>
              </m:e>
            </m:groupChr>
          </m:e>
          <m:lim>
            <m:r>
              <w:rPr>
                <w:rFonts w:ascii="Cambria Math" w:eastAsiaTheme="minorEastAsia" w:hAnsi="Cambria Math"/>
                <w:i/>
              </w:rPr>
              <w:fldChar w:fldCharType="begin"/>
            </m:r>
            <m:r>
              <m:rPr>
                <m:sty m:val="p"/>
              </m:rPr>
              <w:rPr>
                <w:rFonts w:ascii="Cambria Math" w:eastAsiaTheme="minorEastAsia" w:hAnsi="Cambria Math"/>
              </w:rPr>
              <m:t xml:space="preserve"> REF _Ref224826945 \h </m:t>
            </m:r>
            <m:r>
              <w:rPr>
                <w:rFonts w:ascii="Cambria Math" w:eastAsiaTheme="minorEastAsia" w:hAnsi="Cambria Math"/>
                <w:i/>
              </w:rPr>
              <w:fldChar w:fldCharType="separate"/>
            </m:r>
            <m:r>
              <m:rPr>
                <m:sty m:val="p"/>
              </m:rPr>
              <w:rPr>
                <w:rFonts w:ascii="Cambria Math" w:hAnsi="Cambria Math"/>
              </w:rPr>
              <m:t>(eq 2)</m:t>
            </m:r>
            <m:r>
              <w:rPr>
                <w:rFonts w:ascii="Cambria Math" w:eastAsiaTheme="minorEastAsia" w:hAnsi="Cambria Math"/>
                <w:i/>
              </w:rPr>
              <w:fldChar w:fldCharType="end"/>
            </m:r>
          </m:lim>
        </m:limUpp>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p>
    <w:p w14:paraId="7F618680" w14:textId="023001AE" w:rsidR="008279C9" w:rsidRDefault="008279C9" w:rsidP="008E0265">
      <w:pPr>
        <w:rPr>
          <w:rFonts w:eastAsiaTheme="minorEastAsia"/>
        </w:rPr>
      </w:pPr>
      <w:r>
        <w:rPr>
          <w:rFonts w:eastAsiaTheme="minorEastAsia"/>
        </w:rPr>
        <w:t>Podemos hacer un sistema de ecuaciones que nos devuelve la solución</w:t>
      </w:r>
    </w:p>
    <w:p w14:paraId="215F64FE" w14:textId="300423A0" w:rsidR="008279C9" w:rsidRPr="0009164D" w:rsidRDefault="008279C9" w:rsidP="008E0265">
      <w:pPr>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R</m:t>
                              </m:r>
                            </m:sub>
                          </m:sSub>
                        </m:num>
                        <m:den>
                          <m:sSub>
                            <m:sSubPr>
                              <m:ctrlPr>
                                <w:rPr>
                                  <w:rFonts w:ascii="Cambria Math" w:hAnsi="Cambria Math"/>
                                  <w:i/>
                                </w:rPr>
                              </m:ctrlPr>
                            </m:sSubPr>
                            <m:e>
                              <m:r>
                                <w:rPr>
                                  <w:rFonts w:ascii="Cambria Math" w:hAnsi="Cambria Math"/>
                                </w:rPr>
                                <m:t>S</m:t>
                              </m:r>
                            </m:e>
                            <m:sub>
                              <m:r>
                                <w:rPr>
                                  <w:rFonts w:ascii="Cambria Math" w:hAnsi="Cambria Math"/>
                                </w:rPr>
                                <m:t>A</m:t>
                              </m:r>
                            </m:sub>
                          </m:sSub>
                        </m:den>
                      </m:f>
                    </m:e>
                  </m:rad>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rad>
                    <m:radPr>
                      <m:degHide m:val="1"/>
                      <m:ctrlPr>
                        <w:rPr>
                          <w:rFonts w:ascii="Cambria Math" w:eastAsiaTheme="minorEastAsia"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R</m:t>
                          </m:r>
                        </m:sub>
                      </m:sSub>
                      <m:sSub>
                        <m:sSubPr>
                          <m:ctrlPr>
                            <w:rPr>
                              <w:rFonts w:ascii="Cambria Math" w:hAnsi="Cambria Math"/>
                              <w:i/>
                            </w:rPr>
                          </m:ctrlPr>
                        </m:sSubPr>
                        <m:e>
                          <m:r>
                            <w:rPr>
                              <w:rFonts w:ascii="Cambria Math" w:hAnsi="Cambria Math"/>
                            </w:rPr>
                            <m:t>S</m:t>
                          </m:r>
                        </m:e>
                        <m:sub>
                          <m:r>
                            <w:rPr>
                              <w:rFonts w:ascii="Cambria Math" w:hAnsi="Cambria Math"/>
                            </w:rPr>
                            <m:t>A</m:t>
                          </m:r>
                        </m:sub>
                      </m:sSub>
                    </m:e>
                  </m:rad>
                </m:sup>
              </m:s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R</m:t>
                              </m:r>
                            </m:sub>
                          </m:sSub>
                        </m:num>
                        <m:den>
                          <m:sSub>
                            <m:sSubPr>
                              <m:ctrlPr>
                                <w:rPr>
                                  <w:rFonts w:ascii="Cambria Math" w:hAnsi="Cambria Math"/>
                                  <w:i/>
                                </w:rPr>
                              </m:ctrlPr>
                            </m:sSubPr>
                            <m:e>
                              <m:r>
                                <w:rPr>
                                  <w:rFonts w:ascii="Cambria Math" w:hAnsi="Cambria Math"/>
                                </w:rPr>
                                <m:t>S</m:t>
                              </m:r>
                            </m:e>
                            <m:sub>
                              <m:r>
                                <w:rPr>
                                  <w:rFonts w:ascii="Cambria Math" w:hAnsi="Cambria Math"/>
                                </w:rPr>
                                <m:t>A</m:t>
                              </m:r>
                            </m:sub>
                          </m:sSub>
                        </m:den>
                      </m:f>
                    </m:e>
                  </m:rad>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rad>
                    <m:radPr>
                      <m:degHide m:val="1"/>
                      <m:ctrlPr>
                        <w:rPr>
                          <w:rFonts w:ascii="Cambria Math" w:eastAsiaTheme="minorEastAsia"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R</m:t>
                          </m:r>
                        </m:sub>
                      </m:sSub>
                      <m:sSub>
                        <m:sSubPr>
                          <m:ctrlPr>
                            <w:rPr>
                              <w:rFonts w:ascii="Cambria Math" w:hAnsi="Cambria Math"/>
                              <w:i/>
                            </w:rPr>
                          </m:ctrlPr>
                        </m:sSubPr>
                        <m:e>
                          <m:r>
                            <w:rPr>
                              <w:rFonts w:ascii="Cambria Math" w:hAnsi="Cambria Math"/>
                            </w:rPr>
                            <m:t>S</m:t>
                          </m:r>
                        </m:e>
                        <m:sub>
                          <m:r>
                            <w:rPr>
                              <w:rFonts w:ascii="Cambria Math" w:hAnsi="Cambria Math"/>
                            </w:rPr>
                            <m:t>A</m:t>
                          </m:r>
                        </m:sub>
                      </m:sSub>
                    </m:e>
                  </m:rad>
                </m:sup>
              </m:sSup>
            </m:e>
          </m:d>
        </m:oMath>
      </m:oMathPara>
    </w:p>
    <w:p w14:paraId="5ED2DBDF" w14:textId="5A49E72E" w:rsidR="0009164D" w:rsidRDefault="0009164D" w:rsidP="008E0265">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A</m:t>
                              </m:r>
                            </m:sub>
                          </m:sSub>
                        </m:num>
                        <m:den>
                          <m:sSub>
                            <m:sSubPr>
                              <m:ctrlPr>
                                <w:rPr>
                                  <w:rFonts w:ascii="Cambria Math" w:hAnsi="Cambria Math"/>
                                  <w:i/>
                                </w:rPr>
                              </m:ctrlPr>
                            </m:sSubPr>
                            <m:e>
                              <m:r>
                                <w:rPr>
                                  <w:rFonts w:ascii="Cambria Math" w:hAnsi="Cambria Math"/>
                                </w:rPr>
                                <m:t>S</m:t>
                              </m:r>
                            </m:e>
                            <m:sub>
                              <m:r>
                                <w:rPr>
                                  <w:rFonts w:ascii="Cambria Math" w:hAnsi="Cambria Math"/>
                                </w:rPr>
                                <m:t>R</m:t>
                              </m:r>
                            </m:sub>
                          </m:sSub>
                        </m:den>
                      </m:f>
                    </m:e>
                  </m:rad>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rad>
                    <m:radPr>
                      <m:degHide m:val="1"/>
                      <m:ctrlPr>
                        <w:rPr>
                          <w:rFonts w:ascii="Cambria Math" w:eastAsiaTheme="minorEastAsia"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A</m:t>
                          </m:r>
                        </m:sub>
                      </m:sSub>
                      <m:sSub>
                        <m:sSubPr>
                          <m:ctrlPr>
                            <w:rPr>
                              <w:rFonts w:ascii="Cambria Math" w:hAnsi="Cambria Math"/>
                              <w:i/>
                            </w:rPr>
                          </m:ctrlPr>
                        </m:sSubPr>
                        <m:e>
                          <m:r>
                            <w:rPr>
                              <w:rFonts w:ascii="Cambria Math" w:hAnsi="Cambria Math"/>
                            </w:rPr>
                            <m:t>S</m:t>
                          </m:r>
                        </m:e>
                        <m:sub>
                          <m:r>
                            <w:rPr>
                              <w:rFonts w:ascii="Cambria Math" w:hAnsi="Cambria Math"/>
                            </w:rPr>
                            <m:t>R</m:t>
                          </m:r>
                        </m:sub>
                      </m:sSub>
                    </m:e>
                  </m:rad>
                </m:sup>
              </m:s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A</m:t>
                              </m:r>
                            </m:sub>
                          </m:sSub>
                        </m:num>
                        <m:den>
                          <m:sSub>
                            <m:sSubPr>
                              <m:ctrlPr>
                                <w:rPr>
                                  <w:rFonts w:ascii="Cambria Math" w:hAnsi="Cambria Math"/>
                                  <w:i/>
                                </w:rPr>
                              </m:ctrlPr>
                            </m:sSubPr>
                            <m:e>
                              <m:r>
                                <w:rPr>
                                  <w:rFonts w:ascii="Cambria Math" w:hAnsi="Cambria Math"/>
                                </w:rPr>
                                <m:t>S</m:t>
                              </m:r>
                            </m:e>
                            <m:sub>
                              <m:r>
                                <w:rPr>
                                  <w:rFonts w:ascii="Cambria Math" w:hAnsi="Cambria Math"/>
                                </w:rPr>
                                <m:t>R</m:t>
                              </m:r>
                            </m:sub>
                          </m:sSub>
                        </m:den>
                      </m:f>
                    </m:e>
                  </m:rad>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rad>
                    <m:radPr>
                      <m:degHide m:val="1"/>
                      <m:ctrlPr>
                        <w:rPr>
                          <w:rFonts w:ascii="Cambria Math" w:eastAsiaTheme="minorEastAsia"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A</m:t>
                          </m:r>
                        </m:sub>
                      </m:sSub>
                      <m:sSub>
                        <m:sSubPr>
                          <m:ctrlPr>
                            <w:rPr>
                              <w:rFonts w:ascii="Cambria Math" w:hAnsi="Cambria Math"/>
                              <w:i/>
                            </w:rPr>
                          </m:ctrlPr>
                        </m:sSubPr>
                        <m:e>
                          <m:r>
                            <w:rPr>
                              <w:rFonts w:ascii="Cambria Math" w:hAnsi="Cambria Math"/>
                            </w:rPr>
                            <m:t>S</m:t>
                          </m:r>
                        </m:e>
                        <m:sub>
                          <m:r>
                            <w:rPr>
                              <w:rFonts w:ascii="Cambria Math" w:hAnsi="Cambria Math"/>
                            </w:rPr>
                            <m:t>R</m:t>
                          </m:r>
                        </m:sub>
                      </m:sSub>
                    </m:e>
                  </m:rad>
                </m:sup>
              </m:sSup>
            </m:e>
          </m:d>
        </m:oMath>
      </m:oMathPara>
    </w:p>
    <w:p w14:paraId="6A3EEE45" w14:textId="757F6CAF" w:rsidR="00577B50" w:rsidRDefault="00577B50" w:rsidP="00577B50">
      <w:pPr>
        <w:ind w:firstLine="708"/>
        <w:rPr>
          <w:b/>
          <w:bCs/>
        </w:rPr>
      </w:pPr>
      <w:r>
        <w:rPr>
          <w:b/>
          <w:bCs/>
        </w:rPr>
        <w:t>A3.5. El tiempo en función de los vehículos</w:t>
      </w:r>
    </w:p>
    <w:p w14:paraId="1742F4D2" w14:textId="4B03ACFF" w:rsidR="00203BCF" w:rsidRDefault="00577B50" w:rsidP="00577B50">
      <w:r>
        <w:t>El documento original del cliente nos ofrece la función inversa de calcula el tiempo en que estamos en función del número de vehículos que nos quedan (</w:t>
      </w:r>
      <m:oMath>
        <m:r>
          <w:rPr>
            <w:rFonts w:ascii="Cambria Math" w:hAnsi="Cambria Math"/>
          </w:rPr>
          <m:t>t(A</m:t>
        </m:r>
      </m:oMath>
      <w:r>
        <w:t>)). Dejamos este apartado para señalar que es posible calcular esa función, aunque en este punto del desarrollo no le vemos utilidad. En el Excel aparece esta función, pero su implementación da error y el resto del código no se resiente.</w:t>
      </w:r>
    </w:p>
    <w:p w14:paraId="39C51341" w14:textId="4EFBB8FB" w:rsidR="005A11A8" w:rsidRDefault="005A11A8" w:rsidP="005A11A8">
      <w:pPr>
        <w:ind w:firstLine="708"/>
        <w:rPr>
          <w:b/>
          <w:bCs/>
        </w:rPr>
      </w:pPr>
      <w:r>
        <w:rPr>
          <w:b/>
          <w:bCs/>
        </w:rPr>
        <w:t>A3.6. Notación del Word</w:t>
      </w:r>
    </w:p>
    <w:p w14:paraId="1F0654AC" w14:textId="4D2043AE" w:rsidR="005A11A8" w:rsidRDefault="005A11A8" w:rsidP="005A11A8">
      <w:r>
        <w:t>Entre las unidades mostradas en el Word encontramos que se refiere a las unidades del factor distancia como ºº. Esta notación, empleada de manera informal, se refiere a minutos cuando estamos hablando en el contexto de grados en lugar de horas. El SI lo nombra como ’ ’.</w:t>
      </w:r>
    </w:p>
    <w:p w14:paraId="40CE291C" w14:textId="15DB4C07" w:rsidR="004A19FD" w:rsidRDefault="004A19FD" w:rsidP="004A19FD">
      <w:pPr>
        <w:rPr>
          <w:b/>
          <w:bCs/>
        </w:rPr>
      </w:pPr>
      <w:r>
        <w:rPr>
          <w:b/>
          <w:bCs/>
        </w:rPr>
        <w:t>Anexo 4: desarrollos a futuro de LanchesterAPP en base a su documentación</w:t>
      </w:r>
    </w:p>
    <w:p w14:paraId="2293FCB9" w14:textId="452F373C" w:rsidR="004A19FD" w:rsidRDefault="004D6D89" w:rsidP="004A19FD">
      <w:r>
        <w:t>El documento del cliente afirma querer afinar la ecuación de Lancaster modificada. Como primera mejora propone para ajustar mejor el modelo</w:t>
      </w:r>
    </w:p>
    <w:p w14:paraId="6BB0B500" w14:textId="0C840246" w:rsidR="004D6D89" w:rsidRPr="001B10E8" w:rsidRDefault="004D6D89" w:rsidP="004D6D89">
      <w:pPr>
        <w:rPr>
          <w:rFonts w:eastAsiaTheme="minorEastAsia"/>
          <w:b/>
          <w:bCs/>
          <w:i/>
          <w:iCs/>
        </w:rPr>
      </w:pPr>
      <m:oMathPara>
        <m:oMath>
          <m:d>
            <m:dPr>
              <m:begChr m:val="{"/>
              <m:endChr m:val=""/>
              <m:ctrlPr>
                <w:rPr>
                  <w:rFonts w:ascii="Cambria Math" w:hAnsi="Cambria Math"/>
                  <w:b/>
                  <w:bCs/>
                  <w:i/>
                  <w:iCs/>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∂A(t)</m:t>
                      </m:r>
                    </m:num>
                    <m:den>
                      <m:r>
                        <m:rPr>
                          <m:sty m:val="p"/>
                        </m:rPr>
                        <w:rPr>
                          <w:rFonts w:ascii="Cambria Math" w:hAnsi="Cambria Math"/>
                        </w:rPr>
                        <m:t>∂t</m:t>
                      </m:r>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+δ·</m:t>
                      </m:r>
                      <m:sSubSup>
                        <m:sSubSupPr>
                          <m:ctrlPr>
                            <w:rPr>
                              <w:rFonts w:ascii="Cambria Math" w:hAnsi="Cambria Math"/>
                              <w:i/>
                            </w:rPr>
                          </m:ctrlPr>
                        </m:sSubSupPr>
                        <m:e>
                          <m:r>
                            <w:rPr>
                              <w:rFonts w:ascii="Cambria Math" w:hAnsi="Cambria Math"/>
                            </w:rPr>
                            <m:t>S</m:t>
                          </m:r>
                        </m:e>
                        <m:sub>
                          <m:r>
                            <w:rPr>
                              <w:rFonts w:ascii="Cambria Math" w:hAnsi="Cambria Math"/>
                            </w:rPr>
                            <m:t>R</m:t>
                          </m:r>
                        </m:sub>
                        <m:sup>
                          <m:sSub>
                            <m:sSubPr>
                              <m:ctrlPr>
                                <w:rPr>
                                  <w:rFonts w:ascii="Cambria Math" w:hAnsi="Cambria Math"/>
                                  <w:i/>
                                </w:rPr>
                              </m:ctrlPr>
                            </m:sSubPr>
                            <m:e>
                              <m:r>
                                <w:rPr>
                                  <w:rFonts w:ascii="Cambria Math" w:hAnsi="Cambria Math"/>
                                </w:rPr>
                                <m:t>T</m:t>
                              </m:r>
                            </m:e>
                            <m:sub>
                              <m:r>
                                <w:rPr>
                                  <w:rFonts w:ascii="Cambria Math" w:hAnsi="Cambria Math"/>
                                </w:rPr>
                                <m:t>cc</m:t>
                              </m:r>
                            </m:sub>
                          </m:sSub>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A</m:t>
                          </m:r>
                        </m:sub>
                      </m:sSub>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β</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A</m:t>
                      </m:r>
                    </m:sub>
                  </m:sSub>
                </m:e>
                <m:e>
                  <m:f>
                    <m:fPr>
                      <m:ctrlPr>
                        <w:rPr>
                          <w:rFonts w:ascii="Cambria Math" w:hAnsi="Cambria Math"/>
                        </w:rPr>
                      </m:ctrlPr>
                    </m:fPr>
                    <m:num>
                      <m:r>
                        <m:rPr>
                          <m:sty m:val="p"/>
                        </m:rPr>
                        <w:rPr>
                          <w:rFonts w:ascii="Cambria Math" w:hAnsi="Cambria Math"/>
                        </w:rPr>
                        <m:t>∂R(t)</m:t>
                      </m:r>
                    </m:num>
                    <m:den>
                      <m:r>
                        <m:rPr>
                          <m:sty m:val="p"/>
                        </m:rPr>
                        <w:rPr>
                          <w:rFonts w:ascii="Cambria Math" w:hAnsi="Cambria Math"/>
                        </w:rPr>
                        <m:t>∂t</m:t>
                      </m:r>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+δ·</m:t>
                      </m:r>
                      <m:sSubSup>
                        <m:sSubSupPr>
                          <m:ctrlPr>
                            <w:rPr>
                              <w:rFonts w:ascii="Cambria Math" w:hAnsi="Cambria Math"/>
                              <w:i/>
                            </w:rPr>
                          </m:ctrlPr>
                        </m:sSubSupPr>
                        <m:e>
                          <m:r>
                            <w:rPr>
                              <w:rFonts w:ascii="Cambria Math" w:hAnsi="Cambria Math"/>
                            </w:rPr>
                            <m:t>S</m:t>
                          </m:r>
                        </m:e>
                        <m:sub>
                          <m:r>
                            <w:rPr>
                              <w:rFonts w:ascii="Cambria Math" w:hAnsi="Cambria Math"/>
                            </w:rPr>
                            <m:t>A</m:t>
                          </m:r>
                        </m:sub>
                        <m:sup>
                          <m:sSub>
                            <m:sSubPr>
                              <m:ctrlPr>
                                <w:rPr>
                                  <w:rFonts w:ascii="Cambria Math" w:hAnsi="Cambria Math"/>
                                  <w:i/>
                                </w:rPr>
                              </m:ctrlPr>
                            </m:sSubPr>
                            <m:e>
                              <m:r>
                                <w:rPr>
                                  <w:rFonts w:ascii="Cambria Math" w:hAnsi="Cambria Math"/>
                                </w:rPr>
                                <m:t>T</m:t>
                              </m:r>
                            </m:e>
                            <m:sub>
                              <m:r>
                                <w:rPr>
                                  <w:rFonts w:ascii="Cambria Math" w:hAnsi="Cambria Math"/>
                                </w:rPr>
                                <m:t>cc</m:t>
                              </m:r>
                            </m:sub>
                          </m:sSub>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R</m:t>
                          </m:r>
                        </m:sub>
                      </m:sSub>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β</m:t>
                      </m:r>
                    </m:sup>
                  </m:sSup>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R</m:t>
                      </m:r>
                    </m:sub>
                  </m:sSub>
                </m:e>
              </m:eqArr>
            </m:e>
          </m:d>
        </m:oMath>
      </m:oMathPara>
    </w:p>
    <w:p w14:paraId="3C333358" w14:textId="2A8884B3" w:rsidR="001B10E8" w:rsidRDefault="001B10E8" w:rsidP="004D6D89">
      <w:pPr>
        <w:rPr>
          <w:rFonts w:eastAsiaTheme="minorEastAsia"/>
        </w:rPr>
      </w:pPr>
      <w:r>
        <w:rPr>
          <w:rFonts w:eastAsiaTheme="minorEastAsia"/>
        </w:rPr>
        <w:t xml:space="preserve">donde se investigue que valores pueden tomar </w:t>
      </w:r>
      <m:oMath>
        <m:r>
          <w:rPr>
            <w:rFonts w:ascii="Cambria Math" w:hAnsi="Cambria Math"/>
          </w:rPr>
          <m:t xml:space="preserve">β, δ, </m:t>
        </m:r>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A</m:t>
            </m:r>
          </m:sub>
        </m:sSub>
      </m:oMath>
      <w:r>
        <w:rPr>
          <w:rFonts w:eastAsiaTheme="minorEastAsia"/>
        </w:rPr>
        <w:t xml:space="preserve"> y </w:t>
      </w: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R</m:t>
            </m:r>
          </m:sub>
        </m:sSub>
      </m:oMath>
      <w:r>
        <w:rPr>
          <w:rFonts w:eastAsiaTheme="minorEastAsia"/>
        </w:rPr>
        <w:t>.</w:t>
      </w:r>
    </w:p>
    <w:p w14:paraId="038FFB2F" w14:textId="74569B7B" w:rsidR="001B10E8" w:rsidRPr="001B10E8" w:rsidRDefault="001B10E8" w:rsidP="004D6D89">
      <w:pPr>
        <w:rPr>
          <w:rFonts w:eastAsiaTheme="minorEastAsia"/>
        </w:rPr>
      </w:pPr>
      <w:r>
        <w:rPr>
          <w:rFonts w:eastAsiaTheme="minorEastAsia"/>
        </w:rPr>
        <w:t xml:space="preserve">Nota: ¿realmente </w:t>
      </w:r>
      <m:oMath>
        <m:sSub>
          <m:sSubPr>
            <m:ctrlPr>
              <w:rPr>
                <w:rFonts w:ascii="Cambria Math" w:hAnsi="Cambria Math"/>
                <w:i/>
              </w:rPr>
            </m:ctrlPr>
          </m:sSubPr>
          <m:e>
            <m:r>
              <w:rPr>
                <w:rFonts w:ascii="Cambria Math" w:hAnsi="Cambria Math"/>
              </w:rPr>
              <m:t>λ</m:t>
            </m:r>
          </m:e>
          <m:sub>
            <m:r>
              <w:rPr>
                <w:rFonts w:ascii="Cambria Math" w:hAnsi="Cambria Math"/>
              </w:rPr>
              <m:t>A</m:t>
            </m:r>
          </m:sub>
        </m:sSub>
      </m:oMath>
      <w:r>
        <w:rPr>
          <w:rFonts w:eastAsiaTheme="minorEastAsia"/>
        </w:rPr>
        <w:t xml:space="preserve"> tendría sentido? Quiero decir, ya es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rPr>
          <w:rFonts w:eastAsiaTheme="minorEastAsia"/>
        </w:rPr>
        <w:t>, sería mejor ajustar ese valor.</w:t>
      </w:r>
    </w:p>
    <w:p w14:paraId="4CC2E3F9" w14:textId="77777777" w:rsidR="004D6D89" w:rsidRPr="004A19FD" w:rsidRDefault="004D6D89" w:rsidP="004A19FD"/>
    <w:p w14:paraId="31BC9041" w14:textId="77777777" w:rsidR="004A19FD" w:rsidRPr="004A19FD" w:rsidRDefault="004A19FD" w:rsidP="005A11A8"/>
    <w:p w14:paraId="19BB1944" w14:textId="77777777" w:rsidR="005A11A8" w:rsidRPr="00577B50" w:rsidRDefault="005A11A8" w:rsidP="00577B50"/>
    <w:p w14:paraId="7AF48ABF" w14:textId="77777777" w:rsidR="00577B50" w:rsidRPr="00881AB2" w:rsidRDefault="00577B50" w:rsidP="008E0265"/>
    <w:p w14:paraId="789F60D9" w14:textId="77777777" w:rsidR="008E0265" w:rsidRDefault="008E0265" w:rsidP="008E0265">
      <w:pPr>
        <w:ind w:firstLine="708"/>
        <w:rPr>
          <w:b/>
          <w:bCs/>
        </w:rPr>
      </w:pPr>
    </w:p>
    <w:p w14:paraId="399A4FFD" w14:textId="77777777" w:rsidR="008E0265" w:rsidRDefault="008E0265" w:rsidP="008E0265">
      <w:pPr>
        <w:ind w:firstLine="708"/>
        <w:rPr>
          <w:b/>
          <w:bCs/>
        </w:rPr>
      </w:pPr>
    </w:p>
    <w:p w14:paraId="4E2E2A1F" w14:textId="77777777" w:rsidR="008E0265" w:rsidRPr="006C5922" w:rsidRDefault="008E0265" w:rsidP="00696604">
      <w:pPr>
        <w:rPr>
          <w:rFonts w:eastAsiaTheme="minorEastAsia"/>
        </w:rPr>
      </w:pPr>
    </w:p>
    <w:p w14:paraId="7C7DCB1C" w14:textId="18389F8B" w:rsidR="00B87420" w:rsidRPr="00696604" w:rsidRDefault="00B87420" w:rsidP="00486BBE">
      <w:pPr>
        <w:ind w:firstLine="708"/>
      </w:pPr>
    </w:p>
    <w:p w14:paraId="64CB8EC6" w14:textId="5E0EA8BC" w:rsidR="00486BBE" w:rsidRPr="00486BBE" w:rsidRDefault="00486BBE" w:rsidP="00486BBE"/>
    <w:p w14:paraId="4260D143" w14:textId="77777777" w:rsidR="00486BBE" w:rsidRDefault="00486BBE" w:rsidP="00EA04EA">
      <w:pPr>
        <w:rPr>
          <w:rFonts w:eastAsiaTheme="minorEastAsia"/>
        </w:rPr>
      </w:pPr>
    </w:p>
    <w:p w14:paraId="621FE5C4" w14:textId="77777777" w:rsidR="00486BBE" w:rsidRPr="007D1F33" w:rsidRDefault="00486BBE" w:rsidP="00EA04EA">
      <w:pPr>
        <w:rPr>
          <w:rFonts w:eastAsiaTheme="minorEastAsia"/>
        </w:rPr>
      </w:pPr>
    </w:p>
    <w:p w14:paraId="1298519E" w14:textId="77777777" w:rsidR="00EA04EA" w:rsidRPr="002E618E" w:rsidRDefault="00EA04EA" w:rsidP="002E618E">
      <w:pPr>
        <w:rPr>
          <w:rFonts w:eastAsiaTheme="minorEastAsia"/>
        </w:rPr>
      </w:pPr>
    </w:p>
    <w:p w14:paraId="51AF4D89" w14:textId="77777777" w:rsidR="002E618E" w:rsidRDefault="002E618E" w:rsidP="00E01226"/>
    <w:p w14:paraId="0BAE5172" w14:textId="77777777" w:rsidR="00703AE7" w:rsidRDefault="00703AE7" w:rsidP="00703AE7"/>
    <w:sectPr w:rsidR="00703AE7" w:rsidSect="000F0C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6EB"/>
    <w:multiLevelType w:val="hybridMultilevel"/>
    <w:tmpl w:val="74BE24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7A4926"/>
    <w:multiLevelType w:val="hybridMultilevel"/>
    <w:tmpl w:val="0E8A44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7466007"/>
    <w:multiLevelType w:val="hybridMultilevel"/>
    <w:tmpl w:val="76505F7A"/>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15:restartNumberingAfterBreak="0">
    <w:nsid w:val="286200F7"/>
    <w:multiLevelType w:val="hybridMultilevel"/>
    <w:tmpl w:val="012E82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670604"/>
    <w:multiLevelType w:val="hybridMultilevel"/>
    <w:tmpl w:val="FD1476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6E2E2B"/>
    <w:multiLevelType w:val="hybridMultilevel"/>
    <w:tmpl w:val="74BE244C"/>
    <w:lvl w:ilvl="0" w:tplc="9C828C5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7F12332"/>
    <w:multiLevelType w:val="hybridMultilevel"/>
    <w:tmpl w:val="D7880B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74208675">
    <w:abstractNumId w:val="1"/>
  </w:num>
  <w:num w:numId="2" w16cid:durableId="971903838">
    <w:abstractNumId w:val="4"/>
  </w:num>
  <w:num w:numId="3" w16cid:durableId="2086142813">
    <w:abstractNumId w:val="2"/>
  </w:num>
  <w:num w:numId="4" w16cid:durableId="1471630492">
    <w:abstractNumId w:val="5"/>
  </w:num>
  <w:num w:numId="5" w16cid:durableId="713234662">
    <w:abstractNumId w:val="3"/>
  </w:num>
  <w:num w:numId="6" w16cid:durableId="1744640714">
    <w:abstractNumId w:val="6"/>
  </w:num>
  <w:num w:numId="7" w16cid:durableId="1833251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3A"/>
    <w:rsid w:val="00012034"/>
    <w:rsid w:val="00015593"/>
    <w:rsid w:val="00033C14"/>
    <w:rsid w:val="000471D5"/>
    <w:rsid w:val="000904B1"/>
    <w:rsid w:val="0009164D"/>
    <w:rsid w:val="000B70D1"/>
    <w:rsid w:val="000D20DB"/>
    <w:rsid w:val="000F0CEC"/>
    <w:rsid w:val="001031A3"/>
    <w:rsid w:val="001075FF"/>
    <w:rsid w:val="00170DDD"/>
    <w:rsid w:val="001A43C5"/>
    <w:rsid w:val="001A5C79"/>
    <w:rsid w:val="001A6482"/>
    <w:rsid w:val="001B10E8"/>
    <w:rsid w:val="001D293A"/>
    <w:rsid w:val="00200DAD"/>
    <w:rsid w:val="00202EE8"/>
    <w:rsid w:val="00203BCF"/>
    <w:rsid w:val="00292072"/>
    <w:rsid w:val="002B5442"/>
    <w:rsid w:val="002E618E"/>
    <w:rsid w:val="00301451"/>
    <w:rsid w:val="003122B0"/>
    <w:rsid w:val="00331D4F"/>
    <w:rsid w:val="003E1C3B"/>
    <w:rsid w:val="003F5415"/>
    <w:rsid w:val="00412C0A"/>
    <w:rsid w:val="004241A6"/>
    <w:rsid w:val="00426B4C"/>
    <w:rsid w:val="00460ECC"/>
    <w:rsid w:val="00481DC3"/>
    <w:rsid w:val="00486BBE"/>
    <w:rsid w:val="00496015"/>
    <w:rsid w:val="004A19FD"/>
    <w:rsid w:val="004D1859"/>
    <w:rsid w:val="004D6D89"/>
    <w:rsid w:val="004F7FC7"/>
    <w:rsid w:val="005013C3"/>
    <w:rsid w:val="00517042"/>
    <w:rsid w:val="00523686"/>
    <w:rsid w:val="0055717E"/>
    <w:rsid w:val="0057149C"/>
    <w:rsid w:val="00577B50"/>
    <w:rsid w:val="005A11A8"/>
    <w:rsid w:val="005E3879"/>
    <w:rsid w:val="006303D1"/>
    <w:rsid w:val="006369F2"/>
    <w:rsid w:val="00641F19"/>
    <w:rsid w:val="00696604"/>
    <w:rsid w:val="006A39D8"/>
    <w:rsid w:val="006C5922"/>
    <w:rsid w:val="00703AE7"/>
    <w:rsid w:val="00715306"/>
    <w:rsid w:val="007256F4"/>
    <w:rsid w:val="0074142D"/>
    <w:rsid w:val="00792E5E"/>
    <w:rsid w:val="007B0122"/>
    <w:rsid w:val="007C0BD6"/>
    <w:rsid w:val="007D1F33"/>
    <w:rsid w:val="007D5E7E"/>
    <w:rsid w:val="0082780A"/>
    <w:rsid w:val="008279C9"/>
    <w:rsid w:val="00841A8C"/>
    <w:rsid w:val="00852A90"/>
    <w:rsid w:val="00862886"/>
    <w:rsid w:val="0087605E"/>
    <w:rsid w:val="00881AB2"/>
    <w:rsid w:val="008D1642"/>
    <w:rsid w:val="008D56AE"/>
    <w:rsid w:val="008E0265"/>
    <w:rsid w:val="008F2935"/>
    <w:rsid w:val="00935FA6"/>
    <w:rsid w:val="009451DB"/>
    <w:rsid w:val="00954761"/>
    <w:rsid w:val="009728A4"/>
    <w:rsid w:val="009C0487"/>
    <w:rsid w:val="009D68F8"/>
    <w:rsid w:val="009E717A"/>
    <w:rsid w:val="009F4B23"/>
    <w:rsid w:val="009F5016"/>
    <w:rsid w:val="00A53850"/>
    <w:rsid w:val="00A54E8F"/>
    <w:rsid w:val="00A72948"/>
    <w:rsid w:val="00A75EB7"/>
    <w:rsid w:val="00B00A18"/>
    <w:rsid w:val="00B018B4"/>
    <w:rsid w:val="00B20F66"/>
    <w:rsid w:val="00B54B51"/>
    <w:rsid w:val="00B84384"/>
    <w:rsid w:val="00B87420"/>
    <w:rsid w:val="00BB52F3"/>
    <w:rsid w:val="00BD7BF4"/>
    <w:rsid w:val="00BE7D56"/>
    <w:rsid w:val="00C03CE9"/>
    <w:rsid w:val="00C0703B"/>
    <w:rsid w:val="00C24D43"/>
    <w:rsid w:val="00C46A35"/>
    <w:rsid w:val="00C46BEA"/>
    <w:rsid w:val="00C65D9E"/>
    <w:rsid w:val="00C83A1B"/>
    <w:rsid w:val="00CA0554"/>
    <w:rsid w:val="00D173CA"/>
    <w:rsid w:val="00D4286D"/>
    <w:rsid w:val="00DA5DE2"/>
    <w:rsid w:val="00DA7CEF"/>
    <w:rsid w:val="00E01226"/>
    <w:rsid w:val="00E06421"/>
    <w:rsid w:val="00E90382"/>
    <w:rsid w:val="00EA04EA"/>
    <w:rsid w:val="00EE2586"/>
    <w:rsid w:val="00EE50CF"/>
    <w:rsid w:val="00EF6516"/>
    <w:rsid w:val="00F448A6"/>
    <w:rsid w:val="00F94F35"/>
    <w:rsid w:val="00FA0FA0"/>
    <w:rsid w:val="00FE0776"/>
    <w:rsid w:val="00FE07B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1FA8"/>
  <w15:chartTrackingRefBased/>
  <w15:docId w15:val="{3F566EB5-F407-44B3-AFBF-68E5FE54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2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D2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29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29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29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29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29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29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29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29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D29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29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29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29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29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29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29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293A"/>
    <w:rPr>
      <w:rFonts w:eastAsiaTheme="majorEastAsia" w:cstheme="majorBidi"/>
      <w:color w:val="272727" w:themeColor="text1" w:themeTint="D8"/>
    </w:rPr>
  </w:style>
  <w:style w:type="paragraph" w:styleId="Ttulo">
    <w:name w:val="Title"/>
    <w:basedOn w:val="Normal"/>
    <w:next w:val="Normal"/>
    <w:link w:val="TtuloCar"/>
    <w:uiPriority w:val="10"/>
    <w:qFormat/>
    <w:rsid w:val="001D2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29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29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29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293A"/>
    <w:pPr>
      <w:spacing w:before="160"/>
      <w:jc w:val="center"/>
    </w:pPr>
    <w:rPr>
      <w:i/>
      <w:iCs/>
      <w:color w:val="404040" w:themeColor="text1" w:themeTint="BF"/>
    </w:rPr>
  </w:style>
  <w:style w:type="character" w:customStyle="1" w:styleId="CitaCar">
    <w:name w:val="Cita Car"/>
    <w:basedOn w:val="Fuentedeprrafopredeter"/>
    <w:link w:val="Cita"/>
    <w:uiPriority w:val="29"/>
    <w:rsid w:val="001D293A"/>
    <w:rPr>
      <w:i/>
      <w:iCs/>
      <w:color w:val="404040" w:themeColor="text1" w:themeTint="BF"/>
    </w:rPr>
  </w:style>
  <w:style w:type="paragraph" w:styleId="Prrafodelista">
    <w:name w:val="List Paragraph"/>
    <w:basedOn w:val="Normal"/>
    <w:uiPriority w:val="34"/>
    <w:qFormat/>
    <w:rsid w:val="001D293A"/>
    <w:pPr>
      <w:ind w:left="720"/>
      <w:contextualSpacing/>
    </w:pPr>
  </w:style>
  <w:style w:type="character" w:styleId="nfasisintenso">
    <w:name w:val="Intense Emphasis"/>
    <w:basedOn w:val="Fuentedeprrafopredeter"/>
    <w:uiPriority w:val="21"/>
    <w:qFormat/>
    <w:rsid w:val="001D293A"/>
    <w:rPr>
      <w:i/>
      <w:iCs/>
      <w:color w:val="0F4761" w:themeColor="accent1" w:themeShade="BF"/>
    </w:rPr>
  </w:style>
  <w:style w:type="paragraph" w:styleId="Citadestacada">
    <w:name w:val="Intense Quote"/>
    <w:basedOn w:val="Normal"/>
    <w:next w:val="Normal"/>
    <w:link w:val="CitadestacadaCar"/>
    <w:uiPriority w:val="30"/>
    <w:qFormat/>
    <w:rsid w:val="001D2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293A"/>
    <w:rPr>
      <w:i/>
      <w:iCs/>
      <w:color w:val="0F4761" w:themeColor="accent1" w:themeShade="BF"/>
    </w:rPr>
  </w:style>
  <w:style w:type="character" w:styleId="Referenciaintensa">
    <w:name w:val="Intense Reference"/>
    <w:basedOn w:val="Fuentedeprrafopredeter"/>
    <w:uiPriority w:val="32"/>
    <w:qFormat/>
    <w:rsid w:val="001D293A"/>
    <w:rPr>
      <w:b/>
      <w:bCs/>
      <w:smallCaps/>
      <w:color w:val="0F4761" w:themeColor="accent1" w:themeShade="BF"/>
      <w:spacing w:val="5"/>
    </w:rPr>
  </w:style>
  <w:style w:type="character" w:styleId="Refdecomentario">
    <w:name w:val="annotation reference"/>
    <w:basedOn w:val="Fuentedeprrafopredeter"/>
    <w:uiPriority w:val="99"/>
    <w:semiHidden/>
    <w:unhideWhenUsed/>
    <w:rsid w:val="00DA7CEF"/>
    <w:rPr>
      <w:sz w:val="16"/>
      <w:szCs w:val="16"/>
    </w:rPr>
  </w:style>
  <w:style w:type="paragraph" w:styleId="Textocomentario">
    <w:name w:val="annotation text"/>
    <w:basedOn w:val="Normal"/>
    <w:link w:val="TextocomentarioCar"/>
    <w:uiPriority w:val="99"/>
    <w:unhideWhenUsed/>
    <w:rsid w:val="00DA7CEF"/>
    <w:pPr>
      <w:spacing w:line="240" w:lineRule="auto"/>
    </w:pPr>
    <w:rPr>
      <w:sz w:val="20"/>
      <w:szCs w:val="20"/>
    </w:rPr>
  </w:style>
  <w:style w:type="character" w:customStyle="1" w:styleId="TextocomentarioCar">
    <w:name w:val="Texto comentario Car"/>
    <w:basedOn w:val="Fuentedeprrafopredeter"/>
    <w:link w:val="Textocomentario"/>
    <w:uiPriority w:val="99"/>
    <w:rsid w:val="00DA7CEF"/>
    <w:rPr>
      <w:sz w:val="20"/>
      <w:szCs w:val="20"/>
    </w:rPr>
  </w:style>
  <w:style w:type="paragraph" w:styleId="Asuntodelcomentario">
    <w:name w:val="annotation subject"/>
    <w:basedOn w:val="Textocomentario"/>
    <w:next w:val="Textocomentario"/>
    <w:link w:val="AsuntodelcomentarioCar"/>
    <w:uiPriority w:val="99"/>
    <w:semiHidden/>
    <w:unhideWhenUsed/>
    <w:rsid w:val="00DA7CEF"/>
    <w:rPr>
      <w:b/>
      <w:bCs/>
    </w:rPr>
  </w:style>
  <w:style w:type="character" w:customStyle="1" w:styleId="AsuntodelcomentarioCar">
    <w:name w:val="Asunto del comentario Car"/>
    <w:basedOn w:val="TextocomentarioCar"/>
    <w:link w:val="Asuntodelcomentario"/>
    <w:uiPriority w:val="99"/>
    <w:semiHidden/>
    <w:rsid w:val="00DA7CEF"/>
    <w:rPr>
      <w:b/>
      <w:bCs/>
      <w:sz w:val="20"/>
      <w:szCs w:val="20"/>
    </w:rPr>
  </w:style>
  <w:style w:type="character" w:styleId="Textodelmarcadordeposicin">
    <w:name w:val="Placeholder Text"/>
    <w:basedOn w:val="Fuentedeprrafopredeter"/>
    <w:uiPriority w:val="99"/>
    <w:semiHidden/>
    <w:rsid w:val="003E1C3B"/>
    <w:rPr>
      <w:color w:val="666666"/>
    </w:rPr>
  </w:style>
  <w:style w:type="table" w:styleId="Tablaconcuadrcula">
    <w:name w:val="Table Grid"/>
    <w:basedOn w:val="Tablanormal"/>
    <w:uiPriority w:val="39"/>
    <w:rsid w:val="00B8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8742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Bajas en tiempo</a:t>
            </a:r>
            <a:r>
              <a:rPr lang="es-ES" baseline="0"/>
              <a:t xml:space="preserve"> de combate</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Gráfica!$B$2</c:f>
              <c:strCache>
                <c:ptCount val="1"/>
                <c:pt idx="0">
                  <c:v>AZUL (PROPIO)</c:v>
                </c:pt>
              </c:strCache>
            </c:strRef>
          </c:tx>
          <c:spPr>
            <a:ln w="28575" cap="rnd">
              <a:solidFill>
                <a:schemeClr val="accent1"/>
              </a:solidFill>
              <a:round/>
            </a:ln>
            <a:effectLst/>
          </c:spPr>
          <c:marker>
            <c:symbol val="none"/>
          </c:marker>
          <c:cat>
            <c:numRef>
              <c:f>Gráfica!$D$3:$D$218</c:f>
              <c:numCache>
                <c:formatCode>General</c:formatCode>
                <c:ptCount val="216"/>
                <c:pt idx="0">
                  <c:v>0</c:v>
                </c:pt>
                <c:pt idx="1">
                  <c:v>9.3953488372093032E-3</c:v>
                </c:pt>
                <c:pt idx="2">
                  <c:v>1.8790697674418606E-2</c:v>
                </c:pt>
                <c:pt idx="3">
                  <c:v>2.8186046511627913E-2</c:v>
                </c:pt>
                <c:pt idx="4">
                  <c:v>3.7581395348837213E-2</c:v>
                </c:pt>
                <c:pt idx="5">
                  <c:v>4.6976744186046512E-2</c:v>
                </c:pt>
                <c:pt idx="6">
                  <c:v>5.6372093023255819E-2</c:v>
                </c:pt>
                <c:pt idx="7">
                  <c:v>6.5767441860465112E-2</c:v>
                </c:pt>
                <c:pt idx="8">
                  <c:v>7.5162790697674411E-2</c:v>
                </c:pt>
                <c:pt idx="9">
                  <c:v>8.4558139534883711E-2</c:v>
                </c:pt>
                <c:pt idx="10">
                  <c:v>9.3953488372093025E-2</c:v>
                </c:pt>
                <c:pt idx="11">
                  <c:v>0.10334883720930232</c:v>
                </c:pt>
                <c:pt idx="12">
                  <c:v>0.11274418604651164</c:v>
                </c:pt>
                <c:pt idx="13">
                  <c:v>0.12213953488372094</c:v>
                </c:pt>
                <c:pt idx="14">
                  <c:v>0.13153488372093025</c:v>
                </c:pt>
                <c:pt idx="15">
                  <c:v>0.14093023255813958</c:v>
                </c:pt>
                <c:pt idx="16">
                  <c:v>0.15032558139534888</c:v>
                </c:pt>
                <c:pt idx="17">
                  <c:v>0.15972093023255821</c:v>
                </c:pt>
                <c:pt idx="18">
                  <c:v>0.16911627906976751</c:v>
                </c:pt>
                <c:pt idx="19">
                  <c:v>0.17851162790697683</c:v>
                </c:pt>
                <c:pt idx="20">
                  <c:v>0.18790697674418613</c:v>
                </c:pt>
                <c:pt idx="21">
                  <c:v>0.19730232558139543</c:v>
                </c:pt>
                <c:pt idx="22">
                  <c:v>0.20669767441860476</c:v>
                </c:pt>
                <c:pt idx="23">
                  <c:v>0.21609302325581406</c:v>
                </c:pt>
                <c:pt idx="24">
                  <c:v>0.22548837209302336</c:v>
                </c:pt>
                <c:pt idx="25">
                  <c:v>0.23488372093023266</c:v>
                </c:pt>
                <c:pt idx="26">
                  <c:v>0.24427906976744193</c:v>
                </c:pt>
                <c:pt idx="27">
                  <c:v>0.25367441860465123</c:v>
                </c:pt>
                <c:pt idx="28">
                  <c:v>0.2630697674418605</c:v>
                </c:pt>
                <c:pt idx="29">
                  <c:v>0.27246511627906983</c:v>
                </c:pt>
                <c:pt idx="30">
                  <c:v>0.2818604651162791</c:v>
                </c:pt>
                <c:pt idx="31">
                  <c:v>0.29125581395348837</c:v>
                </c:pt>
                <c:pt idx="32">
                  <c:v>0.30065116279069765</c:v>
                </c:pt>
                <c:pt idx="33">
                  <c:v>0.31004651162790697</c:v>
                </c:pt>
                <c:pt idx="34">
                  <c:v>0.31944186046511625</c:v>
                </c:pt>
                <c:pt idx="35">
                  <c:v>0.32883720930232552</c:v>
                </c:pt>
                <c:pt idx="36">
                  <c:v>0.33823255813953484</c:v>
                </c:pt>
                <c:pt idx="37">
                  <c:v>0.34762790697674412</c:v>
                </c:pt>
                <c:pt idx="38">
                  <c:v>0.35702325581395339</c:v>
                </c:pt>
                <c:pt idx="39">
                  <c:v>0.36641860465116272</c:v>
                </c:pt>
                <c:pt idx="40">
                  <c:v>0.37581395348837199</c:v>
                </c:pt>
                <c:pt idx="41">
                  <c:v>0.38520930232558126</c:v>
                </c:pt>
                <c:pt idx="42">
                  <c:v>0.39460465116279053</c:v>
                </c:pt>
                <c:pt idx="43">
                  <c:v>0.40399999999999986</c:v>
                </c:pt>
                <c:pt idx="44">
                  <c:v>0.41339534883720913</c:v>
                </c:pt>
                <c:pt idx="45">
                  <c:v>0.4227906976744184</c:v>
                </c:pt>
                <c:pt idx="46">
                  <c:v>0.43218604651162779</c:v>
                </c:pt>
                <c:pt idx="47">
                  <c:v>0.44158139534883706</c:v>
                </c:pt>
                <c:pt idx="48">
                  <c:v>0.45097674418604633</c:v>
                </c:pt>
                <c:pt idx="49">
                  <c:v>0.4603720930232556</c:v>
                </c:pt>
                <c:pt idx="50">
                  <c:v>0.46976744186046493</c:v>
                </c:pt>
                <c:pt idx="51">
                  <c:v>0.4791627906976742</c:v>
                </c:pt>
                <c:pt idx="52">
                  <c:v>0.48855813953488347</c:v>
                </c:pt>
                <c:pt idx="53">
                  <c:v>0.4979534883720928</c:v>
                </c:pt>
                <c:pt idx="54">
                  <c:v>0.50734883720930202</c:v>
                </c:pt>
                <c:pt idx="55">
                  <c:v>0.5167441860465114</c:v>
                </c:pt>
                <c:pt idx="56">
                  <c:v>0.52613953488372067</c:v>
                </c:pt>
                <c:pt idx="57">
                  <c:v>0.53553488372092994</c:v>
                </c:pt>
                <c:pt idx="58">
                  <c:v>0.54493023255813922</c:v>
                </c:pt>
                <c:pt idx="59">
                  <c:v>0.55432558139534849</c:v>
                </c:pt>
                <c:pt idx="60">
                  <c:v>0.56372093023255776</c:v>
                </c:pt>
                <c:pt idx="61">
                  <c:v>0.57311627906976714</c:v>
                </c:pt>
                <c:pt idx="62">
                  <c:v>0.58251162790697641</c:v>
                </c:pt>
                <c:pt idx="63">
                  <c:v>0.59190697674418569</c:v>
                </c:pt>
                <c:pt idx="64">
                  <c:v>0.60130232558139496</c:v>
                </c:pt>
                <c:pt idx="65">
                  <c:v>0.61069767441860423</c:v>
                </c:pt>
                <c:pt idx="66">
                  <c:v>0.6200930232558135</c:v>
                </c:pt>
                <c:pt idx="67">
                  <c:v>0.62948837209302277</c:v>
                </c:pt>
                <c:pt idx="68">
                  <c:v>0.63888372093023216</c:v>
                </c:pt>
                <c:pt idx="69">
                  <c:v>0.64827906976744143</c:v>
                </c:pt>
                <c:pt idx="70">
                  <c:v>0.6576744186046507</c:v>
                </c:pt>
                <c:pt idx="71">
                  <c:v>0.66706976744185997</c:v>
                </c:pt>
                <c:pt idx="72">
                  <c:v>0.67646511627906925</c:v>
                </c:pt>
                <c:pt idx="73">
                  <c:v>0.68586046511627852</c:v>
                </c:pt>
                <c:pt idx="74">
                  <c:v>0.6952558139534879</c:v>
                </c:pt>
                <c:pt idx="75">
                  <c:v>0.70465116279069717</c:v>
                </c:pt>
                <c:pt idx="76">
                  <c:v>0.71404651162790644</c:v>
                </c:pt>
                <c:pt idx="77">
                  <c:v>0.72344186046511572</c:v>
                </c:pt>
                <c:pt idx="78">
                  <c:v>0.73283720930232499</c:v>
                </c:pt>
                <c:pt idx="79">
                  <c:v>0.74223255813953426</c:v>
                </c:pt>
                <c:pt idx="80">
                  <c:v>0.75162790697674353</c:v>
                </c:pt>
                <c:pt idx="81">
                  <c:v>0.76102325581395291</c:v>
                </c:pt>
                <c:pt idx="82">
                  <c:v>0.77041860465116219</c:v>
                </c:pt>
                <c:pt idx="83">
                  <c:v>0.77981395348837146</c:v>
                </c:pt>
                <c:pt idx="84">
                  <c:v>0.78920930232558073</c:v>
                </c:pt>
                <c:pt idx="85">
                  <c:v>0.79860465116279</c:v>
                </c:pt>
                <c:pt idx="86">
                  <c:v>0.80799999999999927</c:v>
                </c:pt>
                <c:pt idx="87">
                  <c:v>0.81739534883720855</c:v>
                </c:pt>
                <c:pt idx="88">
                  <c:v>0.82679069767441793</c:v>
                </c:pt>
                <c:pt idx="89">
                  <c:v>0.8361860465116272</c:v>
                </c:pt>
                <c:pt idx="90">
                  <c:v>0.84558139534883647</c:v>
                </c:pt>
                <c:pt idx="91">
                  <c:v>0.85497674418604586</c:v>
                </c:pt>
                <c:pt idx="92">
                  <c:v>0.86437209302325513</c:v>
                </c:pt>
                <c:pt idx="93">
                  <c:v>0.8737674418604644</c:v>
                </c:pt>
                <c:pt idx="94">
                  <c:v>0.88316279069767367</c:v>
                </c:pt>
                <c:pt idx="95">
                  <c:v>0.89255813953488305</c:v>
                </c:pt>
                <c:pt idx="96">
                  <c:v>0.90195348837209233</c:v>
                </c:pt>
                <c:pt idx="97">
                  <c:v>0.9113488372093016</c:v>
                </c:pt>
                <c:pt idx="98">
                  <c:v>0.92074418604651087</c:v>
                </c:pt>
                <c:pt idx="99">
                  <c:v>0.93013953488372014</c:v>
                </c:pt>
                <c:pt idx="100">
                  <c:v>0.93953488372092941</c:v>
                </c:pt>
                <c:pt idx="101">
                  <c:v>0.94893023255813869</c:v>
                </c:pt>
                <c:pt idx="102">
                  <c:v>0.95832558139534807</c:v>
                </c:pt>
                <c:pt idx="103">
                  <c:v>0.96772093023255734</c:v>
                </c:pt>
                <c:pt idx="104">
                  <c:v>0.97711627906976661</c:v>
                </c:pt>
                <c:pt idx="105">
                  <c:v>0.98651162790697589</c:v>
                </c:pt>
                <c:pt idx="106">
                  <c:v>0.99590697674418516</c:v>
                </c:pt>
                <c:pt idx="107">
                  <c:v>1.0053023255813944</c:v>
                </c:pt>
                <c:pt idx="108">
                  <c:v>1.0146976744186038</c:v>
                </c:pt>
                <c:pt idx="109">
                  <c:v>1.024093023255813</c:v>
                </c:pt>
                <c:pt idx="110">
                  <c:v>1.0334883720930224</c:v>
                </c:pt>
                <c:pt idx="111">
                  <c:v>1.0428837209302317</c:v>
                </c:pt>
                <c:pt idx="112">
                  <c:v>1.0522790697674409</c:v>
                </c:pt>
                <c:pt idx="113">
                  <c:v>1.0616744186046503</c:v>
                </c:pt>
                <c:pt idx="114">
                  <c:v>1.0710697674418594</c:v>
                </c:pt>
                <c:pt idx="115">
                  <c:v>1.0804651162790688</c:v>
                </c:pt>
                <c:pt idx="116">
                  <c:v>1.089860465116278</c:v>
                </c:pt>
                <c:pt idx="117">
                  <c:v>1.0992558139534874</c:v>
                </c:pt>
                <c:pt idx="118">
                  <c:v>1.1086511627906968</c:v>
                </c:pt>
                <c:pt idx="119">
                  <c:v>1.1180465116279059</c:v>
                </c:pt>
                <c:pt idx="120">
                  <c:v>1.1274418604651153</c:v>
                </c:pt>
                <c:pt idx="121">
                  <c:v>1.1368372093023245</c:v>
                </c:pt>
                <c:pt idx="122">
                  <c:v>1.1462325581395338</c:v>
                </c:pt>
                <c:pt idx="123">
                  <c:v>1.155627906976743</c:v>
                </c:pt>
                <c:pt idx="124">
                  <c:v>1.1650232558139524</c:v>
                </c:pt>
                <c:pt idx="125">
                  <c:v>1.1744186046511618</c:v>
                </c:pt>
                <c:pt idx="126">
                  <c:v>1.1838139534883709</c:v>
                </c:pt>
                <c:pt idx="127">
                  <c:v>1.1932093023255803</c:v>
                </c:pt>
                <c:pt idx="128">
                  <c:v>1.2026046511627895</c:v>
                </c:pt>
                <c:pt idx="129">
                  <c:v>1.2119999999999989</c:v>
                </c:pt>
                <c:pt idx="130">
                  <c:v>1.221395348837208</c:v>
                </c:pt>
                <c:pt idx="131">
                  <c:v>1.2307906976744174</c:v>
                </c:pt>
                <c:pt idx="132">
                  <c:v>1.2401860465116268</c:v>
                </c:pt>
                <c:pt idx="133">
                  <c:v>1.2495813953488359</c:v>
                </c:pt>
                <c:pt idx="134">
                  <c:v>1.2589767441860453</c:v>
                </c:pt>
                <c:pt idx="135">
                  <c:v>1.2683720930232545</c:v>
                </c:pt>
                <c:pt idx="136">
                  <c:v>1.2777674418604639</c:v>
                </c:pt>
                <c:pt idx="137">
                  <c:v>1.287162790697673</c:v>
                </c:pt>
                <c:pt idx="138">
                  <c:v>1.2965581395348824</c:v>
                </c:pt>
                <c:pt idx="139">
                  <c:v>1.3059534883720918</c:v>
                </c:pt>
                <c:pt idx="140">
                  <c:v>1.315348837209301</c:v>
                </c:pt>
                <c:pt idx="141">
                  <c:v>1.3247441860465103</c:v>
                </c:pt>
                <c:pt idx="142">
                  <c:v>1.3341395348837195</c:v>
                </c:pt>
                <c:pt idx="143">
                  <c:v>1.3435348837209289</c:v>
                </c:pt>
                <c:pt idx="144">
                  <c:v>1.3529302325581383</c:v>
                </c:pt>
                <c:pt idx="145">
                  <c:v>1.3623255813953474</c:v>
                </c:pt>
                <c:pt idx="146">
                  <c:v>1.3717209302325568</c:v>
                </c:pt>
                <c:pt idx="147">
                  <c:v>1.381116279069766</c:v>
                </c:pt>
                <c:pt idx="148">
                  <c:v>1.3905116279069754</c:v>
                </c:pt>
                <c:pt idx="149">
                  <c:v>1.3999069767441845</c:v>
                </c:pt>
                <c:pt idx="150">
                  <c:v>1.4093023255813939</c:v>
                </c:pt>
                <c:pt idx="151">
                  <c:v>1.4186976744186033</c:v>
                </c:pt>
                <c:pt idx="152">
                  <c:v>1.4280930232558124</c:v>
                </c:pt>
                <c:pt idx="153">
                  <c:v>1.4374883720930218</c:v>
                </c:pt>
                <c:pt idx="154">
                  <c:v>1.446883720930231</c:v>
                </c:pt>
                <c:pt idx="155">
                  <c:v>1.4562790697674404</c:v>
                </c:pt>
                <c:pt idx="156">
                  <c:v>1.4656744186046495</c:v>
                </c:pt>
                <c:pt idx="157">
                  <c:v>1.4750697674418589</c:v>
                </c:pt>
                <c:pt idx="158">
                  <c:v>1.4844651162790683</c:v>
                </c:pt>
                <c:pt idx="159">
                  <c:v>1.4938604651162775</c:v>
                </c:pt>
                <c:pt idx="160">
                  <c:v>1.5032558139534868</c:v>
                </c:pt>
                <c:pt idx="161">
                  <c:v>1.512651162790696</c:v>
                </c:pt>
                <c:pt idx="162">
                  <c:v>1.5220465116279054</c:v>
                </c:pt>
                <c:pt idx="163">
                  <c:v>1.5314418604651145</c:v>
                </c:pt>
                <c:pt idx="164">
                  <c:v>1.5408372093023239</c:v>
                </c:pt>
                <c:pt idx="165">
                  <c:v>1.5502325581395333</c:v>
                </c:pt>
                <c:pt idx="166">
                  <c:v>1.5596279069767425</c:v>
                </c:pt>
                <c:pt idx="167">
                  <c:v>1.5690232558139519</c:v>
                </c:pt>
                <c:pt idx="168">
                  <c:v>1.578418604651161</c:v>
                </c:pt>
                <c:pt idx="169">
                  <c:v>1.5878139534883704</c:v>
                </c:pt>
                <c:pt idx="170">
                  <c:v>1.5972093023255796</c:v>
                </c:pt>
                <c:pt idx="171">
                  <c:v>1.6066046511627889</c:v>
                </c:pt>
                <c:pt idx="172">
                  <c:v>1.6159999999999983</c:v>
                </c:pt>
                <c:pt idx="173">
                  <c:v>1.6253953488372075</c:v>
                </c:pt>
                <c:pt idx="174">
                  <c:v>1.6347906976744169</c:v>
                </c:pt>
                <c:pt idx="175">
                  <c:v>1.644186046511626</c:v>
                </c:pt>
                <c:pt idx="176">
                  <c:v>1.6535813953488354</c:v>
                </c:pt>
                <c:pt idx="177">
                  <c:v>1.6629767441860448</c:v>
                </c:pt>
                <c:pt idx="178">
                  <c:v>1.672372093023254</c:v>
                </c:pt>
                <c:pt idx="179">
                  <c:v>1.6817674418604633</c:v>
                </c:pt>
                <c:pt idx="180">
                  <c:v>1.6911627906976725</c:v>
                </c:pt>
                <c:pt idx="181">
                  <c:v>1.7005581395348819</c:v>
                </c:pt>
                <c:pt idx="182">
                  <c:v>1.7099534883720913</c:v>
                </c:pt>
                <c:pt idx="183">
                  <c:v>1.7193488372093007</c:v>
                </c:pt>
                <c:pt idx="184">
                  <c:v>1.7287441860465098</c:v>
                </c:pt>
                <c:pt idx="185">
                  <c:v>1.7381395348837192</c:v>
                </c:pt>
                <c:pt idx="186">
                  <c:v>1.7475348837209286</c:v>
                </c:pt>
                <c:pt idx="187">
                  <c:v>1.7569302325581377</c:v>
                </c:pt>
                <c:pt idx="188">
                  <c:v>1.7663255813953471</c:v>
                </c:pt>
                <c:pt idx="189">
                  <c:v>1.7757209302325563</c:v>
                </c:pt>
                <c:pt idx="190">
                  <c:v>1.7851162790697657</c:v>
                </c:pt>
                <c:pt idx="191">
                  <c:v>1.7945116279069748</c:v>
                </c:pt>
                <c:pt idx="192">
                  <c:v>1.8039069767441842</c:v>
                </c:pt>
                <c:pt idx="193">
                  <c:v>1.8133023255813936</c:v>
                </c:pt>
                <c:pt idx="194">
                  <c:v>1.8226976744186028</c:v>
                </c:pt>
                <c:pt idx="195">
                  <c:v>1.8320930232558121</c:v>
                </c:pt>
                <c:pt idx="196">
                  <c:v>1.8414883720930213</c:v>
                </c:pt>
                <c:pt idx="197">
                  <c:v>1.8508837209302307</c:v>
                </c:pt>
                <c:pt idx="198">
                  <c:v>1.8602790697674398</c:v>
                </c:pt>
                <c:pt idx="199">
                  <c:v>1.8696744186046492</c:v>
                </c:pt>
                <c:pt idx="200">
                  <c:v>1.8790697674418586</c:v>
                </c:pt>
                <c:pt idx="201">
                  <c:v>1.8884651162790678</c:v>
                </c:pt>
                <c:pt idx="202">
                  <c:v>1.8978604651162772</c:v>
                </c:pt>
                <c:pt idx="203">
                  <c:v>1.9072558139534863</c:v>
                </c:pt>
                <c:pt idx="204">
                  <c:v>1.9166511627906957</c:v>
                </c:pt>
                <c:pt idx="205">
                  <c:v>1.9260465116279051</c:v>
                </c:pt>
                <c:pt idx="206">
                  <c:v>1.9354418604651142</c:v>
                </c:pt>
                <c:pt idx="207">
                  <c:v>1.9448372093023236</c:v>
                </c:pt>
                <c:pt idx="208">
                  <c:v>1.9542325581395328</c:v>
                </c:pt>
                <c:pt idx="209">
                  <c:v>1.9636279069767422</c:v>
                </c:pt>
                <c:pt idx="210">
                  <c:v>1.9730232558139513</c:v>
                </c:pt>
                <c:pt idx="211">
                  <c:v>1.9824186046511607</c:v>
                </c:pt>
                <c:pt idx="212">
                  <c:v>1.9918139534883701</c:v>
                </c:pt>
                <c:pt idx="213">
                  <c:v>2.0012093023255795</c:v>
                </c:pt>
                <c:pt idx="214">
                  <c:v>2.0106046511627884</c:v>
                </c:pt>
                <c:pt idx="215">
                  <c:v>2.0199999999999978</c:v>
                </c:pt>
              </c:numCache>
            </c:numRef>
          </c:cat>
          <c:val>
            <c:numRef>
              <c:f>Gráfica!$B$3:$B$218</c:f>
              <c:numCache>
                <c:formatCode>General</c:formatCode>
                <c:ptCount val="216"/>
                <c:pt idx="0">
                  <c:v>3.9200001959999997</c:v>
                </c:pt>
                <c:pt idx="1">
                  <c:v>3.9015322192928785</c:v>
                </c:pt>
                <c:pt idx="2">
                  <c:v>3.8794084717205872</c:v>
                </c:pt>
                <c:pt idx="3">
                  <c:v>3.8610033812206326</c:v>
                </c:pt>
                <c:pt idx="4">
                  <c:v>3.8389547148823184</c:v>
                </c:pt>
                <c:pt idx="5">
                  <c:v>3.8169466804936194</c:v>
                </c:pt>
                <c:pt idx="6">
                  <c:v>3.7986375268610111</c:v>
                </c:pt>
                <c:pt idx="7">
                  <c:v>3.7767033970063322</c:v>
                </c:pt>
                <c:pt idx="8">
                  <c:v>3.7548092591987579</c:v>
                </c:pt>
                <c:pt idx="9">
                  <c:v>3.7365945315480222</c:v>
                </c:pt>
                <c:pt idx="10">
                  <c:v>3.7147731286374492</c:v>
                </c:pt>
                <c:pt idx="11">
                  <c:v>3.6929910816964355</c:v>
                </c:pt>
                <c:pt idx="12">
                  <c:v>3.6748692781733014</c:v>
                </c:pt>
                <c:pt idx="13">
                  <c:v>3.6531588034544056</c:v>
                </c:pt>
                <c:pt idx="14">
                  <c:v>3.6350963312027247</c:v>
                </c:pt>
                <c:pt idx="15">
                  <c:v>3.6134566800497412</c:v>
                </c:pt>
                <c:pt idx="16">
                  <c:v>3.5918553454023203</c:v>
                </c:pt>
                <c:pt idx="17">
                  <c:v>3.5738833429808836</c:v>
                </c:pt>
                <c:pt idx="18">
                  <c:v>3.5523516804736905</c:v>
                </c:pt>
                <c:pt idx="19">
                  <c:v>3.5308577082559953</c:v>
                </c:pt>
                <c:pt idx="20">
                  <c:v>3.512974697094664</c:v>
                </c:pt>
                <c:pt idx="21">
                  <c:v>3.4915492522902505</c:v>
                </c:pt>
                <c:pt idx="22">
                  <c:v>3.4701608751862847</c:v>
                </c:pt>
                <c:pt idx="23">
                  <c:v>3.4523653852787395</c:v>
                </c:pt>
                <c:pt idx="24">
                  <c:v>3.4310443974616169</c:v>
                </c:pt>
                <c:pt idx="25">
                  <c:v>3.4133047596008876</c:v>
                </c:pt>
                <c:pt idx="26">
                  <c:v>3.3920504281071868</c:v>
                </c:pt>
                <c:pt idx="27">
                  <c:v>3.3708321466384512</c:v>
                </c:pt>
                <c:pt idx="28">
                  <c:v>3.3531776271794387</c:v>
                </c:pt>
                <c:pt idx="29">
                  <c:v>3.3320248745667818</c:v>
                </c:pt>
                <c:pt idx="30">
                  <c:v>3.3109075587342147</c:v>
                </c:pt>
                <c:pt idx="31">
                  <c:v>3.2933367097333113</c:v>
                </c:pt>
                <c:pt idx="32">
                  <c:v>3.2722838016332414</c:v>
                </c:pt>
                <c:pt idx="33">
                  <c:v>3.2512657205024489</c:v>
                </c:pt>
                <c:pt idx="34">
                  <c:v>3.2337771021242805</c:v>
                </c:pt>
                <c:pt idx="35">
                  <c:v>3.2128223138503844</c:v>
                </c:pt>
                <c:pt idx="36">
                  <c:v>3.1953861400339183</c:v>
                </c:pt>
                <c:pt idx="37">
                  <c:v>3.1744939265114445</c:v>
                </c:pt>
                <c:pt idx="38">
                  <c:v>3.1536355429121619</c:v>
                </c:pt>
                <c:pt idx="39">
                  <c:v>3.1362792455748369</c:v>
                </c:pt>
                <c:pt idx="40">
                  <c:v>3.1154823319351035</c:v>
                </c:pt>
                <c:pt idx="41">
                  <c:v>3.0947186472475328</c:v>
                </c:pt>
                <c:pt idx="42">
                  <c:v>3.0774408074257629</c:v>
                </c:pt>
                <c:pt idx="43">
                  <c:v>3.0567374939034422</c:v>
                </c:pt>
                <c:pt idx="44">
                  <c:v>3.03606681160813</c:v>
                </c:pt>
                <c:pt idx="45">
                  <c:v>3.0188660180022282</c:v>
                </c:pt>
                <c:pt idx="46">
                  <c:v>2.998254613982001</c:v>
                </c:pt>
                <c:pt idx="47">
                  <c:v>2.9811029253198256</c:v>
                </c:pt>
                <c:pt idx="48">
                  <c:v>2.960550095512938</c:v>
                </c:pt>
                <c:pt idx="49">
                  <c:v>2.940028919385874</c:v>
                </c:pt>
                <c:pt idx="50">
                  <c:v>2.9229519688352137</c:v>
                </c:pt>
                <c:pt idx="51">
                  <c:v>2.9024882835537267</c:v>
                </c:pt>
                <c:pt idx="52">
                  <c:v>2.8820556625746163</c:v>
                </c:pt>
                <c:pt idx="53">
                  <c:v>2.865052058545722</c:v>
                </c:pt>
                <c:pt idx="54">
                  <c:v>2.8446758507041938</c:v>
                </c:pt>
                <c:pt idx="55">
                  <c:v>2.824330120849821</c:v>
                </c:pt>
                <c:pt idx="56">
                  <c:v>2.8073984789832211</c:v>
                </c:pt>
                <c:pt idx="57">
                  <c:v>2.7871080901269871</c:v>
                </c:pt>
                <c:pt idx="58">
                  <c:v>2.7702222776754208</c:v>
                </c:pt>
                <c:pt idx="59">
                  <c:v>2.7499865390047304</c:v>
                </c:pt>
                <c:pt idx="60">
                  <c:v>2.7297803191696866</c:v>
                </c:pt>
                <c:pt idx="61">
                  <c:v>2.7129642042104591</c:v>
                </c:pt>
                <c:pt idx="62">
                  <c:v>2.6928115713959717</c:v>
                </c:pt>
                <c:pt idx="63">
                  <c:v>2.6726878789692661</c:v>
                </c:pt>
                <c:pt idx="64">
                  <c:v>2.6559400957186812</c:v>
                </c:pt>
                <c:pt idx="65">
                  <c:v>2.6358689324774791</c:v>
                </c:pt>
                <c:pt idx="66">
                  <c:v>2.6158261340590898</c:v>
                </c:pt>
                <c:pt idx="67">
                  <c:v>2.5991453235403137</c:v>
                </c:pt>
                <c:pt idx="68">
                  <c:v>2.5791540017132153</c:v>
                </c:pt>
                <c:pt idx="69">
                  <c:v>2.5625158054822288</c:v>
                </c:pt>
                <c:pt idx="70">
                  <c:v>2.5425752819070944</c:v>
                </c:pt>
                <c:pt idx="71">
                  <c:v>2.522662181321675</c:v>
                </c:pt>
                <c:pt idx="72">
                  <c:v>2.5060887340433879</c:v>
                </c:pt>
                <c:pt idx="73">
                  <c:v>2.4862253875549531</c:v>
                </c:pt>
                <c:pt idx="74">
                  <c:v>2.4663888958894282</c:v>
                </c:pt>
                <c:pt idx="75">
                  <c:v>2.4498788560549554</c:v>
                </c:pt>
                <c:pt idx="76">
                  <c:v>2.430091079339125</c:v>
                </c:pt>
                <c:pt idx="77">
                  <c:v>2.410329591987074</c:v>
                </c:pt>
                <c:pt idx="78">
                  <c:v>2.3938816244806826</c:v>
                </c:pt>
                <c:pt idx="79">
                  <c:v>2.3741678178516454</c:v>
                </c:pt>
                <c:pt idx="80">
                  <c:v>2.3577593063050681</c:v>
                </c:pt>
                <c:pt idx="81">
                  <c:v>2.3380925137748809</c:v>
                </c:pt>
                <c:pt idx="82">
                  <c:v>2.3184510850412061</c:v>
                </c:pt>
                <c:pt idx="83">
                  <c:v>2.302102460449178</c:v>
                </c:pt>
                <c:pt idx="84">
                  <c:v>2.2825070195037784</c:v>
                </c:pt>
                <c:pt idx="85">
                  <c:v>2.2629363838353322</c:v>
                </c:pt>
                <c:pt idx="86">
                  <c:v>2.2466463274672774</c:v>
                </c:pt>
                <c:pt idx="87">
                  <c:v>2.2271206579691811</c:v>
                </c:pt>
                <c:pt idx="88">
                  <c:v>2.2076192377648405</c:v>
                </c:pt>
                <c:pt idx="89">
                  <c:v>2.1913864368788367</c:v>
                </c:pt>
                <c:pt idx="90">
                  <c:v>2.1719289658344016</c:v>
                </c:pt>
                <c:pt idx="91">
                  <c:v>2.1557325158587259</c:v>
                </c:pt>
                <c:pt idx="92">
                  <c:v>2.1363183383239805</c:v>
                </c:pt>
                <c:pt idx="93">
                  <c:v>2.116927499752419</c:v>
                </c:pt>
                <c:pt idx="94">
                  <c:v>2.1007861558609302</c:v>
                </c:pt>
                <c:pt idx="95">
                  <c:v>2.0814376011930742</c:v>
                </c:pt>
                <c:pt idx="96">
                  <c:v>2.0621118359962463</c:v>
                </c:pt>
                <c:pt idx="97">
                  <c:v>2.0460243007731544</c:v>
                </c:pt>
                <c:pt idx="98">
                  <c:v>2.026739814258498</c:v>
                </c:pt>
                <c:pt idx="99">
                  <c:v>2.0074775700914622</c:v>
                </c:pt>
                <c:pt idx="100">
                  <c:v>1.9914425517138754</c:v>
                </c:pt>
                <c:pt idx="101">
                  <c:v>1.9722205853085666</c:v>
                </c:pt>
                <c:pt idx="102">
                  <c:v>1.9562188626268013</c:v>
                </c:pt>
                <c:pt idx="103">
                  <c:v>1.9370365285817572</c:v>
                </c:pt>
                <c:pt idx="104">
                  <c:v>1.9178755407835653</c:v>
                </c:pt>
                <c:pt idx="105">
                  <c:v>1.9019242191477184</c:v>
                </c:pt>
                <c:pt idx="106">
                  <c:v>1.8828018696930455</c:v>
                </c:pt>
                <c:pt idx="107">
                  <c:v>1.8637003254138733</c:v>
                </c:pt>
                <c:pt idx="108">
                  <c:v>1.8477981272906869</c:v>
                </c:pt>
                <c:pt idx="109">
                  <c:v>1.8287342314210178</c:v>
                </c:pt>
                <c:pt idx="110">
                  <c:v>1.8096906018601406</c:v>
                </c:pt>
                <c:pt idx="111">
                  <c:v>1.7938362549217834</c:v>
                </c:pt>
                <c:pt idx="112">
                  <c:v>1.774829287837477</c:v>
                </c:pt>
                <c:pt idx="113">
                  <c:v>1.7558420503554868</c:v>
                </c:pt>
                <c:pt idx="114">
                  <c:v>1.7400342873746963</c:v>
                </c:pt>
                <c:pt idx="115">
                  <c:v>1.7210827303562377</c:v>
                </c:pt>
                <c:pt idx="116">
                  <c:v>1.7053044370198078</c:v>
                </c:pt>
                <c:pt idx="117">
                  <c:v>1.6863879270954978</c:v>
                </c:pt>
                <c:pt idx="118">
                  <c:v>1.6674902673785907</c:v>
                </c:pt>
                <c:pt idx="119">
                  <c:v>1.6517564816446781</c:v>
                </c:pt>
                <c:pt idx="120">
                  <c:v>1.6328928932893665</c:v>
                </c:pt>
                <c:pt idx="121">
                  <c:v>1.6140476239407076</c:v>
                </c:pt>
                <c:pt idx="122">
                  <c:v>1.5983570915817327</c:v>
                </c:pt>
                <c:pt idx="123">
                  <c:v>1.5795449215692301</c:v>
                </c:pt>
                <c:pt idx="124">
                  <c:v>1.5607505413629532</c:v>
                </c:pt>
                <c:pt idx="125">
                  <c:v>1.54510201287434</c:v>
                </c:pt>
                <c:pt idx="126">
                  <c:v>1.5263397636063007</c:v>
                </c:pt>
                <c:pt idx="127">
                  <c:v>1.5107177504434823</c:v>
                </c:pt>
                <c:pt idx="128">
                  <c:v>1.4919870073990218</c:v>
                </c:pt>
                <c:pt idx="129">
                  <c:v>1.4732731867824675</c:v>
                </c:pt>
                <c:pt idx="130">
                  <c:v>1.4576911295075894</c:v>
                </c:pt>
                <c:pt idx="131">
                  <c:v>1.4390078525190362</c:v>
                </c:pt>
                <c:pt idx="132">
                  <c:v>1.4203409738445283</c:v>
                </c:pt>
                <c:pt idx="133">
                  <c:v>1.4047976349630131</c:v>
                </c:pt>
                <c:pt idx="134">
                  <c:v>1.3861603407397722</c:v>
                </c:pt>
                <c:pt idx="135">
                  <c:v>1.3675389225602137</c:v>
                </c:pt>
                <c:pt idx="136">
                  <c:v>1.3520330689302034</c:v>
                </c:pt>
                <c:pt idx="137">
                  <c:v>1.3334402793659312</c:v>
                </c:pt>
                <c:pt idx="138">
                  <c:v>1.3179580257954719</c:v>
                </c:pt>
                <c:pt idx="139">
                  <c:v>1.2993932481080306</c:v>
                </c:pt>
                <c:pt idx="140">
                  <c:v>1.2808434901604566</c:v>
                </c:pt>
                <c:pt idx="141">
                  <c:v>1.265396700007325</c:v>
                </c:pt>
                <c:pt idx="142">
                  <c:v>1.2468740034338388</c:v>
                </c:pt>
                <c:pt idx="143">
                  <c:v>1.228365809005191</c:v>
                </c:pt>
                <c:pt idx="144">
                  <c:v>1.212953260166558</c:v>
                </c:pt>
                <c:pt idx="145">
                  <c:v>1.1944711797451999</c:v>
                </c:pt>
                <c:pt idx="146">
                  <c:v>1.1760030855632266</c:v>
                </c:pt>
                <c:pt idx="147">
                  <c:v>1.1606235599255579</c:v>
                </c:pt>
                <c:pt idx="148">
                  <c:v>1.1421806354433479</c:v>
                </c:pt>
                <c:pt idx="149">
                  <c:v>1.12682183049413</c:v>
                </c:pt>
                <c:pt idx="150">
                  <c:v>1.1084034662834754</c:v>
                </c:pt>
                <c:pt idx="151">
                  <c:v>1.089998242158261</c:v>
                </c:pt>
                <c:pt idx="152">
                  <c:v>1.0746704625409014</c:v>
                </c:pt>
                <c:pt idx="153">
                  <c:v>1.0562888592523585</c:v>
                </c:pt>
                <c:pt idx="154">
                  <c:v>1.037919884415363</c:v>
                </c:pt>
                <c:pt idx="155">
                  <c:v>1.0226219221019992</c:v>
                </c:pt>
                <c:pt idx="156">
                  <c:v>1.0042756315248877</c:v>
                </c:pt>
                <c:pt idx="157">
                  <c:v>0.98594145930381794</c:v>
                </c:pt>
                <c:pt idx="158">
                  <c:v>0.97067210989890595</c:v>
                </c:pt>
                <c:pt idx="159">
                  <c:v>0.95235968814368543</c:v>
                </c:pt>
                <c:pt idx="160">
                  <c:v>0.93710821285135792</c:v>
                </c:pt>
                <c:pt idx="161">
                  <c:v>0.91881693878989346</c:v>
                </c:pt>
                <c:pt idx="162">
                  <c:v>0.90053694617216862</c:v>
                </c:pt>
                <c:pt idx="163">
                  <c:v>0.88531210773982927</c:v>
                </c:pt>
                <c:pt idx="164">
                  <c:v>0.86705233344186416</c:v>
                </c:pt>
                <c:pt idx="165">
                  <c:v>0.84880333436692446</c:v>
                </c:pt>
                <c:pt idx="166">
                  <c:v>0.83360393754788265</c:v>
                </c:pt>
                <c:pt idx="167">
                  <c:v>0.81537423000369302</c:v>
                </c:pt>
                <c:pt idx="168">
                  <c:v>0.79715479285157365</c:v>
                </c:pt>
                <c:pt idx="169">
                  <c:v>0.78197964568052991</c:v>
                </c:pt>
                <c:pt idx="170">
                  <c:v>0.76377857578103991</c:v>
                </c:pt>
                <c:pt idx="171">
                  <c:v>0.7486184858958177</c:v>
                </c:pt>
                <c:pt idx="172">
                  <c:v>0.730435186489927</c:v>
                </c:pt>
                <c:pt idx="173">
                  <c:v>0.71226132891261174</c:v>
                </c:pt>
                <c:pt idx="174">
                  <c:v>0.69712353233947311</c:v>
                </c:pt>
                <c:pt idx="175">
                  <c:v>0.67896652495255494</c:v>
                </c:pt>
                <c:pt idx="176">
                  <c:v>0.66081845804784056</c:v>
                </c:pt>
                <c:pt idx="177">
                  <c:v>0.64570177104901272</c:v>
                </c:pt>
                <c:pt idx="178">
                  <c:v>0.6275696363478046</c:v>
                </c:pt>
                <c:pt idx="179">
                  <c:v>0.60944594202595648</c:v>
                </c:pt>
                <c:pt idx="180">
                  <c:v>0.59434918379978885</c:v>
                </c:pt>
                <c:pt idx="181">
                  <c:v>0.5762405059379333</c:v>
                </c:pt>
                <c:pt idx="182">
                  <c:v>0.56115601492416745</c:v>
                </c:pt>
                <c:pt idx="183">
                  <c:v>0.54306176214365509</c:v>
                </c:pt>
                <c:pt idx="184">
                  <c:v>0.52497512864937268</c:v>
                </c:pt>
                <c:pt idx="185">
                  <c:v>0.50990862771079681</c:v>
                </c:pt>
                <c:pt idx="186">
                  <c:v>0.49183550709113244</c:v>
                </c:pt>
                <c:pt idx="187">
                  <c:v>0.47376950875535773</c:v>
                </c:pt>
                <c:pt idx="188">
                  <c:v>0.45871982441098885</c:v>
                </c:pt>
                <c:pt idx="189">
                  <c:v>0.44066642879487977</c:v>
                </c:pt>
                <c:pt idx="190">
                  <c:v>0.42261965955985181</c:v>
                </c:pt>
                <c:pt idx="191">
                  <c:v>0.40758562092483636</c:v>
                </c:pt>
                <c:pt idx="192">
                  <c:v>0.38955054623444368</c:v>
                </c:pt>
                <c:pt idx="193">
                  <c:v>0.37452600854304391</c:v>
                </c:pt>
                <c:pt idx="194">
                  <c:v>0.35650204177600353</c:v>
                </c:pt>
                <c:pt idx="195">
                  <c:v>0.33848388690226106</c:v>
                </c:pt>
                <c:pt idx="196">
                  <c:v>0.32347307181877999</c:v>
                </c:pt>
                <c:pt idx="197">
                  <c:v>0.30546511979852609</c:v>
                </c:pt>
                <c:pt idx="198">
                  <c:v>0.2874624864908894</c:v>
                </c:pt>
                <c:pt idx="199">
                  <c:v>0.27246422955775285</c:v>
                </c:pt>
                <c:pt idx="200">
                  <c:v>0.25447089582482196</c:v>
                </c:pt>
                <c:pt idx="201">
                  <c:v>0.23648238858143944</c:v>
                </c:pt>
                <c:pt idx="202">
                  <c:v>0.22149552760211297</c:v>
                </c:pt>
                <c:pt idx="203">
                  <c:v>0.20351541837488832</c:v>
                </c:pt>
                <c:pt idx="204">
                  <c:v>0.18853531297011383</c:v>
                </c:pt>
                <c:pt idx="205">
                  <c:v>0.17056301928110076</c:v>
                </c:pt>
                <c:pt idx="206">
                  <c:v>0.15259474334665707</c:v>
                </c:pt>
                <c:pt idx="207">
                  <c:v>0.13762412437733951</c:v>
                </c:pt>
                <c:pt idx="208">
                  <c:v>0.11966276510214044</c:v>
                </c:pt>
                <c:pt idx="209">
                  <c:v>0.10170493370748643</c:v>
                </c:pt>
                <c:pt idx="210">
                  <c:v>8.6742644523476742E-2</c:v>
                </c:pt>
                <c:pt idx="211">
                  <c:v>6.8790832443051855E-2</c:v>
                </c:pt>
                <c:pt idx="212">
                  <c:v>5.0842059186761678E-2</c:v>
                </c:pt>
                <c:pt idx="213">
                  <c:v>3.5886945068399276E-2</c:v>
                </c:pt>
                <c:pt idx="214">
                  <c:v>1.7943295245356233E-2</c:v>
                </c:pt>
                <c:pt idx="215">
                  <c:v>2.9922093679220405E-3</c:v>
                </c:pt>
              </c:numCache>
            </c:numRef>
          </c:val>
          <c:smooth val="0"/>
          <c:extLst>
            <c:ext xmlns:c16="http://schemas.microsoft.com/office/drawing/2014/chart" uri="{C3380CC4-5D6E-409C-BE32-E72D297353CC}">
              <c16:uniqueId val="{00000000-F685-4D32-973B-1BE2FF6DC270}"/>
            </c:ext>
          </c:extLst>
        </c:ser>
        <c:ser>
          <c:idx val="1"/>
          <c:order val="1"/>
          <c:tx>
            <c:strRef>
              <c:f>Gráfica!$C$2</c:f>
              <c:strCache>
                <c:ptCount val="1"/>
                <c:pt idx="0">
                  <c:v>ROJO (EN.)</c:v>
                </c:pt>
              </c:strCache>
            </c:strRef>
          </c:tx>
          <c:spPr>
            <a:ln w="28575" cap="rnd">
              <a:solidFill>
                <a:srgbClr val="FF0000"/>
              </a:solidFill>
              <a:round/>
            </a:ln>
            <a:effectLst/>
          </c:spPr>
          <c:marker>
            <c:symbol val="none"/>
          </c:marker>
          <c:cat>
            <c:numRef>
              <c:f>Gráfica!$D$3:$D$218</c:f>
              <c:numCache>
                <c:formatCode>General</c:formatCode>
                <c:ptCount val="216"/>
                <c:pt idx="0">
                  <c:v>0</c:v>
                </c:pt>
                <c:pt idx="1">
                  <c:v>9.3953488372093032E-3</c:v>
                </c:pt>
                <c:pt idx="2">
                  <c:v>1.8790697674418606E-2</c:v>
                </c:pt>
                <c:pt idx="3">
                  <c:v>2.8186046511627913E-2</c:v>
                </c:pt>
                <c:pt idx="4">
                  <c:v>3.7581395348837213E-2</c:v>
                </c:pt>
                <c:pt idx="5">
                  <c:v>4.6976744186046512E-2</c:v>
                </c:pt>
                <c:pt idx="6">
                  <c:v>5.6372093023255819E-2</c:v>
                </c:pt>
                <c:pt idx="7">
                  <c:v>6.5767441860465112E-2</c:v>
                </c:pt>
                <c:pt idx="8">
                  <c:v>7.5162790697674411E-2</c:v>
                </c:pt>
                <c:pt idx="9">
                  <c:v>8.4558139534883711E-2</c:v>
                </c:pt>
                <c:pt idx="10">
                  <c:v>9.3953488372093025E-2</c:v>
                </c:pt>
                <c:pt idx="11">
                  <c:v>0.10334883720930232</c:v>
                </c:pt>
                <c:pt idx="12">
                  <c:v>0.11274418604651164</c:v>
                </c:pt>
                <c:pt idx="13">
                  <c:v>0.12213953488372094</c:v>
                </c:pt>
                <c:pt idx="14">
                  <c:v>0.13153488372093025</c:v>
                </c:pt>
                <c:pt idx="15">
                  <c:v>0.14093023255813958</c:v>
                </c:pt>
                <c:pt idx="16">
                  <c:v>0.15032558139534888</c:v>
                </c:pt>
                <c:pt idx="17">
                  <c:v>0.15972093023255821</c:v>
                </c:pt>
                <c:pt idx="18">
                  <c:v>0.16911627906976751</c:v>
                </c:pt>
                <c:pt idx="19">
                  <c:v>0.17851162790697683</c:v>
                </c:pt>
                <c:pt idx="20">
                  <c:v>0.18790697674418613</c:v>
                </c:pt>
                <c:pt idx="21">
                  <c:v>0.19730232558139543</c:v>
                </c:pt>
                <c:pt idx="22">
                  <c:v>0.20669767441860476</c:v>
                </c:pt>
                <c:pt idx="23">
                  <c:v>0.21609302325581406</c:v>
                </c:pt>
                <c:pt idx="24">
                  <c:v>0.22548837209302336</c:v>
                </c:pt>
                <c:pt idx="25">
                  <c:v>0.23488372093023266</c:v>
                </c:pt>
                <c:pt idx="26">
                  <c:v>0.24427906976744193</c:v>
                </c:pt>
                <c:pt idx="27">
                  <c:v>0.25367441860465123</c:v>
                </c:pt>
                <c:pt idx="28">
                  <c:v>0.2630697674418605</c:v>
                </c:pt>
                <c:pt idx="29">
                  <c:v>0.27246511627906983</c:v>
                </c:pt>
                <c:pt idx="30">
                  <c:v>0.2818604651162791</c:v>
                </c:pt>
                <c:pt idx="31">
                  <c:v>0.29125581395348837</c:v>
                </c:pt>
                <c:pt idx="32">
                  <c:v>0.30065116279069765</c:v>
                </c:pt>
                <c:pt idx="33">
                  <c:v>0.31004651162790697</c:v>
                </c:pt>
                <c:pt idx="34">
                  <c:v>0.31944186046511625</c:v>
                </c:pt>
                <c:pt idx="35">
                  <c:v>0.32883720930232552</c:v>
                </c:pt>
                <c:pt idx="36">
                  <c:v>0.33823255813953484</c:v>
                </c:pt>
                <c:pt idx="37">
                  <c:v>0.34762790697674412</c:v>
                </c:pt>
                <c:pt idx="38">
                  <c:v>0.35702325581395339</c:v>
                </c:pt>
                <c:pt idx="39">
                  <c:v>0.36641860465116272</c:v>
                </c:pt>
                <c:pt idx="40">
                  <c:v>0.37581395348837199</c:v>
                </c:pt>
                <c:pt idx="41">
                  <c:v>0.38520930232558126</c:v>
                </c:pt>
                <c:pt idx="42">
                  <c:v>0.39460465116279053</c:v>
                </c:pt>
                <c:pt idx="43">
                  <c:v>0.40399999999999986</c:v>
                </c:pt>
                <c:pt idx="44">
                  <c:v>0.41339534883720913</c:v>
                </c:pt>
                <c:pt idx="45">
                  <c:v>0.4227906976744184</c:v>
                </c:pt>
                <c:pt idx="46">
                  <c:v>0.43218604651162779</c:v>
                </c:pt>
                <c:pt idx="47">
                  <c:v>0.44158139534883706</c:v>
                </c:pt>
                <c:pt idx="48">
                  <c:v>0.45097674418604633</c:v>
                </c:pt>
                <c:pt idx="49">
                  <c:v>0.4603720930232556</c:v>
                </c:pt>
                <c:pt idx="50">
                  <c:v>0.46976744186046493</c:v>
                </c:pt>
                <c:pt idx="51">
                  <c:v>0.4791627906976742</c:v>
                </c:pt>
                <c:pt idx="52">
                  <c:v>0.48855813953488347</c:v>
                </c:pt>
                <c:pt idx="53">
                  <c:v>0.4979534883720928</c:v>
                </c:pt>
                <c:pt idx="54">
                  <c:v>0.50734883720930202</c:v>
                </c:pt>
                <c:pt idx="55">
                  <c:v>0.5167441860465114</c:v>
                </c:pt>
                <c:pt idx="56">
                  <c:v>0.52613953488372067</c:v>
                </c:pt>
                <c:pt idx="57">
                  <c:v>0.53553488372092994</c:v>
                </c:pt>
                <c:pt idx="58">
                  <c:v>0.54493023255813922</c:v>
                </c:pt>
                <c:pt idx="59">
                  <c:v>0.55432558139534849</c:v>
                </c:pt>
                <c:pt idx="60">
                  <c:v>0.56372093023255776</c:v>
                </c:pt>
                <c:pt idx="61">
                  <c:v>0.57311627906976714</c:v>
                </c:pt>
                <c:pt idx="62">
                  <c:v>0.58251162790697641</c:v>
                </c:pt>
                <c:pt idx="63">
                  <c:v>0.59190697674418569</c:v>
                </c:pt>
                <c:pt idx="64">
                  <c:v>0.60130232558139496</c:v>
                </c:pt>
                <c:pt idx="65">
                  <c:v>0.61069767441860423</c:v>
                </c:pt>
                <c:pt idx="66">
                  <c:v>0.6200930232558135</c:v>
                </c:pt>
                <c:pt idx="67">
                  <c:v>0.62948837209302277</c:v>
                </c:pt>
                <c:pt idx="68">
                  <c:v>0.63888372093023216</c:v>
                </c:pt>
                <c:pt idx="69">
                  <c:v>0.64827906976744143</c:v>
                </c:pt>
                <c:pt idx="70">
                  <c:v>0.6576744186046507</c:v>
                </c:pt>
                <c:pt idx="71">
                  <c:v>0.66706976744185997</c:v>
                </c:pt>
                <c:pt idx="72">
                  <c:v>0.67646511627906925</c:v>
                </c:pt>
                <c:pt idx="73">
                  <c:v>0.68586046511627852</c:v>
                </c:pt>
                <c:pt idx="74">
                  <c:v>0.6952558139534879</c:v>
                </c:pt>
                <c:pt idx="75">
                  <c:v>0.70465116279069717</c:v>
                </c:pt>
                <c:pt idx="76">
                  <c:v>0.71404651162790644</c:v>
                </c:pt>
                <c:pt idx="77">
                  <c:v>0.72344186046511572</c:v>
                </c:pt>
                <c:pt idx="78">
                  <c:v>0.73283720930232499</c:v>
                </c:pt>
                <c:pt idx="79">
                  <c:v>0.74223255813953426</c:v>
                </c:pt>
                <c:pt idx="80">
                  <c:v>0.75162790697674353</c:v>
                </c:pt>
                <c:pt idx="81">
                  <c:v>0.76102325581395291</c:v>
                </c:pt>
                <c:pt idx="82">
                  <c:v>0.77041860465116219</c:v>
                </c:pt>
                <c:pt idx="83">
                  <c:v>0.77981395348837146</c:v>
                </c:pt>
                <c:pt idx="84">
                  <c:v>0.78920930232558073</c:v>
                </c:pt>
                <c:pt idx="85">
                  <c:v>0.79860465116279</c:v>
                </c:pt>
                <c:pt idx="86">
                  <c:v>0.80799999999999927</c:v>
                </c:pt>
                <c:pt idx="87">
                  <c:v>0.81739534883720855</c:v>
                </c:pt>
                <c:pt idx="88">
                  <c:v>0.82679069767441793</c:v>
                </c:pt>
                <c:pt idx="89">
                  <c:v>0.8361860465116272</c:v>
                </c:pt>
                <c:pt idx="90">
                  <c:v>0.84558139534883647</c:v>
                </c:pt>
                <c:pt idx="91">
                  <c:v>0.85497674418604586</c:v>
                </c:pt>
                <c:pt idx="92">
                  <c:v>0.86437209302325513</c:v>
                </c:pt>
                <c:pt idx="93">
                  <c:v>0.8737674418604644</c:v>
                </c:pt>
                <c:pt idx="94">
                  <c:v>0.88316279069767367</c:v>
                </c:pt>
                <c:pt idx="95">
                  <c:v>0.89255813953488305</c:v>
                </c:pt>
                <c:pt idx="96">
                  <c:v>0.90195348837209233</c:v>
                </c:pt>
                <c:pt idx="97">
                  <c:v>0.9113488372093016</c:v>
                </c:pt>
                <c:pt idx="98">
                  <c:v>0.92074418604651087</c:v>
                </c:pt>
                <c:pt idx="99">
                  <c:v>0.93013953488372014</c:v>
                </c:pt>
                <c:pt idx="100">
                  <c:v>0.93953488372092941</c:v>
                </c:pt>
                <c:pt idx="101">
                  <c:v>0.94893023255813869</c:v>
                </c:pt>
                <c:pt idx="102">
                  <c:v>0.95832558139534807</c:v>
                </c:pt>
                <c:pt idx="103">
                  <c:v>0.96772093023255734</c:v>
                </c:pt>
                <c:pt idx="104">
                  <c:v>0.97711627906976661</c:v>
                </c:pt>
                <c:pt idx="105">
                  <c:v>0.98651162790697589</c:v>
                </c:pt>
                <c:pt idx="106">
                  <c:v>0.99590697674418516</c:v>
                </c:pt>
                <c:pt idx="107">
                  <c:v>1.0053023255813944</c:v>
                </c:pt>
                <c:pt idx="108">
                  <c:v>1.0146976744186038</c:v>
                </c:pt>
                <c:pt idx="109">
                  <c:v>1.024093023255813</c:v>
                </c:pt>
                <c:pt idx="110">
                  <c:v>1.0334883720930224</c:v>
                </c:pt>
                <c:pt idx="111">
                  <c:v>1.0428837209302317</c:v>
                </c:pt>
                <c:pt idx="112">
                  <c:v>1.0522790697674409</c:v>
                </c:pt>
                <c:pt idx="113">
                  <c:v>1.0616744186046503</c:v>
                </c:pt>
                <c:pt idx="114">
                  <c:v>1.0710697674418594</c:v>
                </c:pt>
                <c:pt idx="115">
                  <c:v>1.0804651162790688</c:v>
                </c:pt>
                <c:pt idx="116">
                  <c:v>1.089860465116278</c:v>
                </c:pt>
                <c:pt idx="117">
                  <c:v>1.0992558139534874</c:v>
                </c:pt>
                <c:pt idx="118">
                  <c:v>1.1086511627906968</c:v>
                </c:pt>
                <c:pt idx="119">
                  <c:v>1.1180465116279059</c:v>
                </c:pt>
                <c:pt idx="120">
                  <c:v>1.1274418604651153</c:v>
                </c:pt>
                <c:pt idx="121">
                  <c:v>1.1368372093023245</c:v>
                </c:pt>
                <c:pt idx="122">
                  <c:v>1.1462325581395338</c:v>
                </c:pt>
                <c:pt idx="123">
                  <c:v>1.155627906976743</c:v>
                </c:pt>
                <c:pt idx="124">
                  <c:v>1.1650232558139524</c:v>
                </c:pt>
                <c:pt idx="125">
                  <c:v>1.1744186046511618</c:v>
                </c:pt>
                <c:pt idx="126">
                  <c:v>1.1838139534883709</c:v>
                </c:pt>
                <c:pt idx="127">
                  <c:v>1.1932093023255803</c:v>
                </c:pt>
                <c:pt idx="128">
                  <c:v>1.2026046511627895</c:v>
                </c:pt>
                <c:pt idx="129">
                  <c:v>1.2119999999999989</c:v>
                </c:pt>
                <c:pt idx="130">
                  <c:v>1.221395348837208</c:v>
                </c:pt>
                <c:pt idx="131">
                  <c:v>1.2307906976744174</c:v>
                </c:pt>
                <c:pt idx="132">
                  <c:v>1.2401860465116268</c:v>
                </c:pt>
                <c:pt idx="133">
                  <c:v>1.2495813953488359</c:v>
                </c:pt>
                <c:pt idx="134">
                  <c:v>1.2589767441860453</c:v>
                </c:pt>
                <c:pt idx="135">
                  <c:v>1.2683720930232545</c:v>
                </c:pt>
                <c:pt idx="136">
                  <c:v>1.2777674418604639</c:v>
                </c:pt>
                <c:pt idx="137">
                  <c:v>1.287162790697673</c:v>
                </c:pt>
                <c:pt idx="138">
                  <c:v>1.2965581395348824</c:v>
                </c:pt>
                <c:pt idx="139">
                  <c:v>1.3059534883720918</c:v>
                </c:pt>
                <c:pt idx="140">
                  <c:v>1.315348837209301</c:v>
                </c:pt>
                <c:pt idx="141">
                  <c:v>1.3247441860465103</c:v>
                </c:pt>
                <c:pt idx="142">
                  <c:v>1.3341395348837195</c:v>
                </c:pt>
                <c:pt idx="143">
                  <c:v>1.3435348837209289</c:v>
                </c:pt>
                <c:pt idx="144">
                  <c:v>1.3529302325581383</c:v>
                </c:pt>
                <c:pt idx="145">
                  <c:v>1.3623255813953474</c:v>
                </c:pt>
                <c:pt idx="146">
                  <c:v>1.3717209302325568</c:v>
                </c:pt>
                <c:pt idx="147">
                  <c:v>1.381116279069766</c:v>
                </c:pt>
                <c:pt idx="148">
                  <c:v>1.3905116279069754</c:v>
                </c:pt>
                <c:pt idx="149">
                  <c:v>1.3999069767441845</c:v>
                </c:pt>
                <c:pt idx="150">
                  <c:v>1.4093023255813939</c:v>
                </c:pt>
                <c:pt idx="151">
                  <c:v>1.4186976744186033</c:v>
                </c:pt>
                <c:pt idx="152">
                  <c:v>1.4280930232558124</c:v>
                </c:pt>
                <c:pt idx="153">
                  <c:v>1.4374883720930218</c:v>
                </c:pt>
                <c:pt idx="154">
                  <c:v>1.446883720930231</c:v>
                </c:pt>
                <c:pt idx="155">
                  <c:v>1.4562790697674404</c:v>
                </c:pt>
                <c:pt idx="156">
                  <c:v>1.4656744186046495</c:v>
                </c:pt>
                <c:pt idx="157">
                  <c:v>1.4750697674418589</c:v>
                </c:pt>
                <c:pt idx="158">
                  <c:v>1.4844651162790683</c:v>
                </c:pt>
                <c:pt idx="159">
                  <c:v>1.4938604651162775</c:v>
                </c:pt>
                <c:pt idx="160">
                  <c:v>1.5032558139534868</c:v>
                </c:pt>
                <c:pt idx="161">
                  <c:v>1.512651162790696</c:v>
                </c:pt>
                <c:pt idx="162">
                  <c:v>1.5220465116279054</c:v>
                </c:pt>
                <c:pt idx="163">
                  <c:v>1.5314418604651145</c:v>
                </c:pt>
                <c:pt idx="164">
                  <c:v>1.5408372093023239</c:v>
                </c:pt>
                <c:pt idx="165">
                  <c:v>1.5502325581395333</c:v>
                </c:pt>
                <c:pt idx="166">
                  <c:v>1.5596279069767425</c:v>
                </c:pt>
                <c:pt idx="167">
                  <c:v>1.5690232558139519</c:v>
                </c:pt>
                <c:pt idx="168">
                  <c:v>1.578418604651161</c:v>
                </c:pt>
                <c:pt idx="169">
                  <c:v>1.5878139534883704</c:v>
                </c:pt>
                <c:pt idx="170">
                  <c:v>1.5972093023255796</c:v>
                </c:pt>
                <c:pt idx="171">
                  <c:v>1.6066046511627889</c:v>
                </c:pt>
                <c:pt idx="172">
                  <c:v>1.6159999999999983</c:v>
                </c:pt>
                <c:pt idx="173">
                  <c:v>1.6253953488372075</c:v>
                </c:pt>
                <c:pt idx="174">
                  <c:v>1.6347906976744169</c:v>
                </c:pt>
                <c:pt idx="175">
                  <c:v>1.644186046511626</c:v>
                </c:pt>
                <c:pt idx="176">
                  <c:v>1.6535813953488354</c:v>
                </c:pt>
                <c:pt idx="177">
                  <c:v>1.6629767441860448</c:v>
                </c:pt>
                <c:pt idx="178">
                  <c:v>1.672372093023254</c:v>
                </c:pt>
                <c:pt idx="179">
                  <c:v>1.6817674418604633</c:v>
                </c:pt>
                <c:pt idx="180">
                  <c:v>1.6911627906976725</c:v>
                </c:pt>
                <c:pt idx="181">
                  <c:v>1.7005581395348819</c:v>
                </c:pt>
                <c:pt idx="182">
                  <c:v>1.7099534883720913</c:v>
                </c:pt>
                <c:pt idx="183">
                  <c:v>1.7193488372093007</c:v>
                </c:pt>
                <c:pt idx="184">
                  <c:v>1.7287441860465098</c:v>
                </c:pt>
                <c:pt idx="185">
                  <c:v>1.7381395348837192</c:v>
                </c:pt>
                <c:pt idx="186">
                  <c:v>1.7475348837209286</c:v>
                </c:pt>
                <c:pt idx="187">
                  <c:v>1.7569302325581377</c:v>
                </c:pt>
                <c:pt idx="188">
                  <c:v>1.7663255813953471</c:v>
                </c:pt>
                <c:pt idx="189">
                  <c:v>1.7757209302325563</c:v>
                </c:pt>
                <c:pt idx="190">
                  <c:v>1.7851162790697657</c:v>
                </c:pt>
                <c:pt idx="191">
                  <c:v>1.7945116279069748</c:v>
                </c:pt>
                <c:pt idx="192">
                  <c:v>1.8039069767441842</c:v>
                </c:pt>
                <c:pt idx="193">
                  <c:v>1.8133023255813936</c:v>
                </c:pt>
                <c:pt idx="194">
                  <c:v>1.8226976744186028</c:v>
                </c:pt>
                <c:pt idx="195">
                  <c:v>1.8320930232558121</c:v>
                </c:pt>
                <c:pt idx="196">
                  <c:v>1.8414883720930213</c:v>
                </c:pt>
                <c:pt idx="197">
                  <c:v>1.8508837209302307</c:v>
                </c:pt>
                <c:pt idx="198">
                  <c:v>1.8602790697674398</c:v>
                </c:pt>
                <c:pt idx="199">
                  <c:v>1.8696744186046492</c:v>
                </c:pt>
                <c:pt idx="200">
                  <c:v>1.8790697674418586</c:v>
                </c:pt>
                <c:pt idx="201">
                  <c:v>1.8884651162790678</c:v>
                </c:pt>
                <c:pt idx="202">
                  <c:v>1.8978604651162772</c:v>
                </c:pt>
                <c:pt idx="203">
                  <c:v>1.9072558139534863</c:v>
                </c:pt>
                <c:pt idx="204">
                  <c:v>1.9166511627906957</c:v>
                </c:pt>
                <c:pt idx="205">
                  <c:v>1.9260465116279051</c:v>
                </c:pt>
                <c:pt idx="206">
                  <c:v>1.9354418604651142</c:v>
                </c:pt>
                <c:pt idx="207">
                  <c:v>1.9448372093023236</c:v>
                </c:pt>
                <c:pt idx="208">
                  <c:v>1.9542325581395328</c:v>
                </c:pt>
                <c:pt idx="209">
                  <c:v>1.9636279069767422</c:v>
                </c:pt>
                <c:pt idx="210">
                  <c:v>1.9730232558139513</c:v>
                </c:pt>
                <c:pt idx="211">
                  <c:v>1.9824186046511607</c:v>
                </c:pt>
                <c:pt idx="212">
                  <c:v>1.9918139534883701</c:v>
                </c:pt>
                <c:pt idx="213">
                  <c:v>2.0012093023255795</c:v>
                </c:pt>
                <c:pt idx="214">
                  <c:v>2.0106046511627884</c:v>
                </c:pt>
                <c:pt idx="215">
                  <c:v>2.0199999999999978</c:v>
                </c:pt>
              </c:numCache>
            </c:numRef>
          </c:cat>
          <c:val>
            <c:numRef>
              <c:f>Gráfica!$C$3:$C$218</c:f>
              <c:numCache>
                <c:formatCode>General</c:formatCode>
                <c:ptCount val="216"/>
                <c:pt idx="0">
                  <c:v>3.92000196</c:v>
                </c:pt>
                <c:pt idx="1">
                  <c:v>3.9143266390563904</c:v>
                </c:pt>
                <c:pt idx="2">
                  <c:v>3.9075515886848273</c:v>
                </c:pt>
                <c:pt idx="3">
                  <c:v>3.9019351103373308</c:v>
                </c:pt>
                <c:pt idx="4">
                  <c:v>3.8952305509325411</c:v>
                </c:pt>
                <c:pt idx="5">
                  <c:v>3.8885643404706913</c:v>
                </c:pt>
                <c:pt idx="6">
                  <c:v>3.8830384084992815</c:v>
                </c:pt>
                <c:pt idx="7">
                  <c:v>3.8764423214547588</c:v>
                </c:pt>
                <c:pt idx="8">
                  <c:v>3.8698843844524822</c:v>
                </c:pt>
                <c:pt idx="9">
                  <c:v>3.8644485292289525</c:v>
                </c:pt>
                <c:pt idx="10">
                  <c:v>3.8579603538813347</c:v>
                </c:pt>
                <c:pt idx="11">
                  <c:v>3.8515101328222192</c:v>
                </c:pt>
                <c:pt idx="12">
                  <c:v>3.8461638921486876</c:v>
                </c:pt>
                <c:pt idx="13">
                  <c:v>3.8397830767337435</c:v>
                </c:pt>
                <c:pt idx="14">
                  <c:v>3.834494579127822</c:v>
                </c:pt>
                <c:pt idx="15">
                  <c:v>3.8281829420464435</c:v>
                </c:pt>
                <c:pt idx="16">
                  <c:v>3.8219089436462346</c:v>
                </c:pt>
                <c:pt idx="17">
                  <c:v>3.8167093154038385</c:v>
                </c:pt>
                <c:pt idx="18">
                  <c:v>3.8105041487267752</c:v>
                </c:pt>
                <c:pt idx="19">
                  <c:v>3.8043364332175762</c:v>
                </c:pt>
                <c:pt idx="20">
                  <c:v>3.7992252315974708</c:v>
                </c:pt>
                <c:pt idx="21">
                  <c:v>3.7931260068639769</c:v>
                </c:pt>
                <c:pt idx="22">
                  <c:v>3.7870640488649547</c:v>
                </c:pt>
                <c:pt idx="23">
                  <c:v>3.7820408383979442</c:v>
                </c:pt>
                <c:pt idx="24">
                  <c:v>3.7760470358573559</c:v>
                </c:pt>
                <c:pt idx="25">
                  <c:v>3.7710805321941949</c:v>
                </c:pt>
                <c:pt idx="26">
                  <c:v>3.7651546711269814</c:v>
                </c:pt>
                <c:pt idx="27">
                  <c:v>3.759265779688628</c:v>
                </c:pt>
                <c:pt idx="28">
                  <c:v>3.7543865656768376</c:v>
                </c:pt>
                <c:pt idx="29">
                  <c:v>3.748565289597567</c:v>
                </c:pt>
                <c:pt idx="30">
                  <c:v>3.7427808067814259</c:v>
                </c:pt>
                <c:pt idx="31">
                  <c:v>3.7379884660005138</c:v>
                </c:pt>
                <c:pt idx="32">
                  <c:v>3.7322712779748093</c:v>
                </c:pt>
                <c:pt idx="33">
                  <c:v>3.7265907098628941</c:v>
                </c:pt>
                <c:pt idx="34">
                  <c:v>3.7218848330144212</c:v>
                </c:pt>
                <c:pt idx="35">
                  <c:v>3.7162712446388793</c:v>
                </c:pt>
                <c:pt idx="36">
                  <c:v>3.7116211002687596</c:v>
                </c:pt>
                <c:pt idx="37">
                  <c:v>3.7060742906952422</c:v>
                </c:pt>
                <c:pt idx="38">
                  <c:v>3.7005638220500243</c:v>
                </c:pt>
                <c:pt idx="39">
                  <c:v>3.6959994828943694</c:v>
                </c:pt>
                <c:pt idx="40">
                  <c:v>3.6905554870134853</c:v>
                </c:pt>
                <c:pt idx="41">
                  <c:v>3.6851476666156353</c:v>
                </c:pt>
                <c:pt idx="42">
                  <c:v>3.6806687420384625</c:v>
                </c:pt>
                <c:pt idx="43">
                  <c:v>3.6753270938018754</c:v>
                </c:pt>
                <c:pt idx="44">
                  <c:v>3.6700214585593538</c:v>
                </c:pt>
                <c:pt idx="45">
                  <c:v>3.6656275649048431</c:v>
                </c:pt>
                <c:pt idx="46">
                  <c:v>3.6603878066257725</c:v>
                </c:pt>
                <c:pt idx="47">
                  <c:v>3.6560487318064503</c:v>
                </c:pt>
                <c:pt idx="48">
                  <c:v>3.6508746623471837</c:v>
                </c:pt>
                <c:pt idx="49">
                  <c:v>3.6457363446556106</c:v>
                </c:pt>
                <c:pt idx="50">
                  <c:v>3.6414816839723501</c:v>
                </c:pt>
                <c:pt idx="51">
                  <c:v>3.6364087687427573</c:v>
                </c:pt>
                <c:pt idx="52">
                  <c:v>3.6313714505413399</c:v>
                </c:pt>
                <c:pt idx="53">
                  <c:v>3.6272008386356904</c:v>
                </c:pt>
                <c:pt idx="54">
                  <c:v>3.6222286418681775</c:v>
                </c:pt>
                <c:pt idx="55">
                  <c:v>3.6172918902888682</c:v>
                </c:pt>
                <c:pt idx="56">
                  <c:v>3.6132049686485495</c:v>
                </c:pt>
                <c:pt idx="57">
                  <c:v>3.6083330627771133</c:v>
                </c:pt>
                <c:pt idx="58">
                  <c:v>3.6043001058240276</c:v>
                </c:pt>
                <c:pt idx="59">
                  <c:v>3.599492870061983</c:v>
                </c:pt>
                <c:pt idx="60">
                  <c:v>3.5947208356799725</c:v>
                </c:pt>
                <c:pt idx="61">
                  <c:v>3.59077099333205</c:v>
                </c:pt>
                <c:pt idx="62">
                  <c:v>3.5860633620069828</c:v>
                </c:pt>
                <c:pt idx="63">
                  <c:v>3.5813907878255495</c:v>
                </c:pt>
                <c:pt idx="64">
                  <c:v>3.5775237195234428</c:v>
                </c:pt>
                <c:pt idx="65">
                  <c:v>3.5729152865773819</c:v>
                </c:pt>
                <c:pt idx="66">
                  <c:v>3.5683417693846149</c:v>
                </c:pt>
                <c:pt idx="67">
                  <c:v>3.5645571412888604</c:v>
                </c:pt>
                <c:pt idx="68">
                  <c:v>3.5600475087146939</c:v>
                </c:pt>
                <c:pt idx="69">
                  <c:v>3.5563160495334487</c:v>
                </c:pt>
                <c:pt idx="70">
                  <c:v>3.5518701382931526</c:v>
                </c:pt>
                <c:pt idx="71">
                  <c:v>3.5474589160948815</c:v>
                </c:pt>
                <c:pt idx="72">
                  <c:v>3.5438093618276194</c:v>
                </c:pt>
                <c:pt idx="73">
                  <c:v>3.5394616128633647</c:v>
                </c:pt>
                <c:pt idx="74">
                  <c:v>3.5351484190170304</c:v>
                </c:pt>
                <c:pt idx="75">
                  <c:v>3.5315804534529489</c:v>
                </c:pt>
                <c:pt idx="76">
                  <c:v>3.5273304898786497</c:v>
                </c:pt>
                <c:pt idx="77">
                  <c:v>3.523114950293929</c:v>
                </c:pt>
                <c:pt idx="78">
                  <c:v>3.5196282638233534</c:v>
                </c:pt>
                <c:pt idx="79">
                  <c:v>3.515475716662066</c:v>
                </c:pt>
                <c:pt idx="80">
                  <c:v>3.5120414606540984</c:v>
                </c:pt>
                <c:pt idx="81">
                  <c:v>3.5079517547276513</c:v>
                </c:pt>
                <c:pt idx="82">
                  <c:v>3.5038962628742651</c:v>
                </c:pt>
                <c:pt idx="83">
                  <c:v>3.5005427903218274</c:v>
                </c:pt>
                <c:pt idx="84">
                  <c:v>3.4965499102244517</c:v>
                </c:pt>
                <c:pt idx="85">
                  <c:v>3.4925911204090374</c:v>
                </c:pt>
                <c:pt idx="86">
                  <c:v>3.4893181390265458</c:v>
                </c:pt>
                <c:pt idx="87">
                  <c:v>3.4854217365389131</c:v>
                </c:pt>
                <c:pt idx="88">
                  <c:v>3.4815593032907253</c:v>
                </c:pt>
                <c:pt idx="89">
                  <c:v>3.4783665272823279</c:v>
                </c:pt>
                <c:pt idx="90">
                  <c:v>3.4745662619613484</c:v>
                </c:pt>
                <c:pt idx="91">
                  <c:v>3.4714252342941339</c:v>
                </c:pt>
                <c:pt idx="92">
                  <c:v>3.4676869976037734</c:v>
                </c:pt>
                <c:pt idx="93">
                  <c:v>3.4639825367476687</c:v>
                </c:pt>
                <c:pt idx="94">
                  <c:v>3.4609212578017656</c:v>
                </c:pt>
                <c:pt idx="95">
                  <c:v>3.4572786144076413</c:v>
                </c:pt>
                <c:pt idx="96">
                  <c:v>3.4536696330216614</c:v>
                </c:pt>
                <c:pt idx="97">
                  <c:v>3.4506878340400027</c:v>
                </c:pt>
                <c:pt idx="98">
                  <c:v>3.4471404639162984</c:v>
                </c:pt>
                <c:pt idx="99">
                  <c:v>3.4436266446790809</c:v>
                </c:pt>
                <c:pt idx="100">
                  <c:v>3.4407240632901313</c:v>
                </c:pt>
                <c:pt idx="101">
                  <c:v>3.4372716540629855</c:v>
                </c:pt>
                <c:pt idx="102">
                  <c:v>3.4344201942965609</c:v>
                </c:pt>
                <c:pt idx="103">
                  <c:v>3.4310290674839621</c:v>
                </c:pt>
                <c:pt idx="104">
                  <c:v>3.4276713143988764</c:v>
                </c:pt>
                <c:pt idx="105">
                  <c:v>3.4248986539316078</c:v>
                </c:pt>
                <c:pt idx="106">
                  <c:v>3.4216019901120682</c:v>
                </c:pt>
                <c:pt idx="107">
                  <c:v>3.4183385960019361</c:v>
                </c:pt>
                <c:pt idx="108">
                  <c:v>3.4156444892346154</c:v>
                </c:pt>
                <c:pt idx="109">
                  <c:v>3.4124419961337806</c:v>
                </c:pt>
                <c:pt idx="110">
                  <c:v>3.4092726713875519</c:v>
                </c:pt>
                <c:pt idx="111">
                  <c:v>3.4066568790093434</c:v>
                </c:pt>
                <c:pt idx="112">
                  <c:v>3.4035482718889698</c:v>
                </c:pt>
                <c:pt idx="113">
                  <c:v>3.4004727344209358</c:v>
                </c:pt>
                <c:pt idx="114">
                  <c:v>3.3979350233839516</c:v>
                </c:pt>
                <c:pt idx="115">
                  <c:v>3.3949200250115918</c:v>
                </c:pt>
                <c:pt idx="116">
                  <c:v>3.3924327159447363</c:v>
                </c:pt>
                <c:pt idx="117">
                  <c:v>3.3894781437256749</c:v>
                </c:pt>
                <c:pt idx="118">
                  <c:v>3.3865564843449856</c:v>
                </c:pt>
                <c:pt idx="119">
                  <c:v>3.3841468863627622</c:v>
                </c:pt>
                <c:pt idx="120">
                  <c:v>3.381285482557252</c:v>
                </c:pt>
                <c:pt idx="121">
                  <c:v>3.3784568998589068</c:v>
                </c:pt>
                <c:pt idx="122">
                  <c:v>3.3761247963729195</c:v>
                </c:pt>
                <c:pt idx="123">
                  <c:v>3.3733563034750875</c:v>
                </c:pt>
                <c:pt idx="124">
                  <c:v>3.3706205425683118</c:v>
                </c:pt>
                <c:pt idx="125">
                  <c:v>3.3683657231647217</c:v>
                </c:pt>
                <c:pt idx="126">
                  <c:v>3.3656898910691466</c:v>
                </c:pt>
                <c:pt idx="127">
                  <c:v>3.3634849697826144</c:v>
                </c:pt>
                <c:pt idx="128">
                  <c:v>3.3608689648703236</c:v>
                </c:pt>
                <c:pt idx="129">
                  <c:v>3.358285550844565</c:v>
                </c:pt>
                <c:pt idx="130">
                  <c:v>3.3561575804756849</c:v>
                </c:pt>
                <c:pt idx="131">
                  <c:v>3.3536338404872406</c:v>
                </c:pt>
                <c:pt idx="132">
                  <c:v>3.3511426091449712</c:v>
                </c:pt>
                <c:pt idx="133">
                  <c:v>3.3490913955143631</c:v>
                </c:pt>
                <c:pt idx="134">
                  <c:v>3.3466596898027707</c:v>
                </c:pt>
                <c:pt idx="135">
                  <c:v>3.3442604130775098</c:v>
                </c:pt>
                <c:pt idx="136">
                  <c:v>3.3422857680986895</c:v>
                </c:pt>
                <c:pt idx="137">
                  <c:v>3.3399458733201204</c:v>
                </c:pt>
                <c:pt idx="138">
                  <c:v>3.3380206753926758</c:v>
                </c:pt>
                <c:pt idx="139">
                  <c:v>3.3357400720977006</c:v>
                </c:pt>
                <c:pt idx="140">
                  <c:v>3.3334917721862025</c:v>
                </c:pt>
                <c:pt idx="141">
                  <c:v>3.3316428463470693</c:v>
                </c:pt>
                <c:pt idx="142">
                  <c:v>3.3294537019783239</c:v>
                </c:pt>
                <c:pt idx="143">
                  <c:v>3.3272967881211235</c:v>
                </c:pt>
                <c:pt idx="144">
                  <c:v>3.3255239623108785</c:v>
                </c:pt>
                <c:pt idx="145">
                  <c:v>3.3234260727359404</c:v>
                </c:pt>
                <c:pt idx="146">
                  <c:v>3.3213603433493351</c:v>
                </c:pt>
                <c:pt idx="147">
                  <c:v>3.3196634515263841</c:v>
                </c:pt>
                <c:pt idx="148">
                  <c:v>3.3176566198266122</c:v>
                </c:pt>
                <c:pt idx="149">
                  <c:v>3.3160087761023531</c:v>
                </c:pt>
                <c:pt idx="150">
                  <c:v>3.3140607626535816</c:v>
                </c:pt>
                <c:pt idx="151">
                  <c:v>3.3121447991009747</c:v>
                </c:pt>
                <c:pt idx="152">
                  <c:v>3.3105726289508652</c:v>
                </c:pt>
                <c:pt idx="153">
                  <c:v>3.3087153647051357</c:v>
                </c:pt>
                <c:pt idx="154">
                  <c:v>3.306890086739763</c:v>
                </c:pt>
                <c:pt idx="155">
                  <c:v>3.3053934399591784</c:v>
                </c:pt>
                <c:pt idx="156">
                  <c:v>3.3036267469829714</c:v>
                </c:pt>
                <c:pt idx="157">
                  <c:v>3.3018919791909869</c:v>
                </c:pt>
                <c:pt idx="158">
                  <c:v>3.3004707115245466</c:v>
                </c:pt>
                <c:pt idx="159">
                  <c:v>3.2987944190165077</c:v>
                </c:pt>
                <c:pt idx="160">
                  <c:v>3.2974218519909604</c:v>
                </c:pt>
                <c:pt idx="161">
                  <c:v>3.2958039662326173</c:v>
                </c:pt>
                <c:pt idx="162">
                  <c:v>3.2942179105025131</c:v>
                </c:pt>
                <c:pt idx="163">
                  <c:v>3.2929204979162816</c:v>
                </c:pt>
                <c:pt idx="164">
                  <c:v>3.2913927467983335</c:v>
                </c:pt>
                <c:pt idx="165">
                  <c:v>3.2898967712465836</c:v>
                </c:pt>
                <c:pt idx="166">
                  <c:v>3.2886743845081656</c:v>
                </c:pt>
                <c:pt idx="167">
                  <c:v>3.2872366160084598</c:v>
                </c:pt>
                <c:pt idx="168">
                  <c:v>3.2858305711062341</c:v>
                </c:pt>
                <c:pt idx="169">
                  <c:v>3.2846830875111519</c:v>
                </c:pt>
                <c:pt idx="170">
                  <c:v>3.2833351566657081</c:v>
                </c:pt>
                <c:pt idx="171">
                  <c:v>3.2822360771857655</c:v>
                </c:pt>
                <c:pt idx="172">
                  <c:v>3.2809462026504255</c:v>
                </c:pt>
                <c:pt idx="173">
                  <c:v>3.2796879715344658</c:v>
                </c:pt>
                <c:pt idx="174">
                  <c:v>3.2786636058875751</c:v>
                </c:pt>
                <c:pt idx="175">
                  <c:v>3.2774633455785871</c:v>
                </c:pt>
                <c:pt idx="176">
                  <c:v>3.2762946832881221</c:v>
                </c:pt>
                <c:pt idx="177">
                  <c:v>3.2753449242773023</c:v>
                </c:pt>
                <c:pt idx="178">
                  <c:v>3.2742341518239937</c:v>
                </c:pt>
                <c:pt idx="179">
                  <c:v>3.2731549344579736</c:v>
                </c:pt>
                <c:pt idx="180">
                  <c:v>3.2722796807173116</c:v>
                </c:pt>
                <c:pt idx="181">
                  <c:v>3.2712582767406957</c:v>
                </c:pt>
                <c:pt idx="182">
                  <c:v>3.2704311810129654</c:v>
                </c:pt>
                <c:pt idx="183">
                  <c:v>3.2694675433641041</c:v>
                </c:pt>
                <c:pt idx="184">
                  <c:v>3.2685353954599434</c:v>
                </c:pt>
                <c:pt idx="185">
                  <c:v>3.2677826507204752</c:v>
                </c:pt>
                <c:pt idx="186">
                  <c:v>3.2669082001208376</c:v>
                </c:pt>
                <c:pt idx="187">
                  <c:v>3.2660652028432597</c:v>
                </c:pt>
                <c:pt idx="188">
                  <c:v>3.2653867230936982</c:v>
                </c:pt>
                <c:pt idx="189">
                  <c:v>3.2646013585914138</c:v>
                </c:pt>
                <c:pt idx="190">
                  <c:v>3.2638474134370812</c:v>
                </c:pt>
                <c:pt idx="191">
                  <c:v>3.2632431184603443</c:v>
                </c:pt>
                <c:pt idx="192">
                  <c:v>3.2625467460361248</c:v>
                </c:pt>
                <c:pt idx="193">
                  <c:v>3.2619904129386157</c:v>
                </c:pt>
                <c:pt idx="194">
                  <c:v>3.2613515767766406</c:v>
                </c:pt>
                <c:pt idx="195">
                  <c:v>3.2607441093288494</c:v>
                </c:pt>
                <c:pt idx="196">
                  <c:v>3.2602618414515216</c:v>
                </c:pt>
                <c:pt idx="197">
                  <c:v>3.2597118575855291</c:v>
                </c:pt>
                <c:pt idx="198">
                  <c:v>3.2591932149157965</c:v>
                </c:pt>
                <c:pt idx="199">
                  <c:v>3.2587849472853767</c:v>
                </c:pt>
                <c:pt idx="200">
                  <c:v>3.2583237399764067</c:v>
                </c:pt>
                <c:pt idx="201">
                  <c:v>3.2578938487757876</c:v>
                </c:pt>
                <c:pt idx="202">
                  <c:v>3.2575595221565532</c:v>
                </c:pt>
                <c:pt idx="203">
                  <c:v>3.2571870225464008</c:v>
                </c:pt>
                <c:pt idx="204">
                  <c:v>3.2569005112388028</c:v>
                </c:pt>
                <c:pt idx="205">
                  <c:v>3.2565853772649112</c:v>
                </c:pt>
                <c:pt idx="206">
                  <c:v>3.2563015233631747</c:v>
                </c:pt>
                <c:pt idx="207">
                  <c:v>3.256088867980707</c:v>
                </c:pt>
                <c:pt idx="208">
                  <c:v>3.2558623432575926</c:v>
                </c:pt>
                <c:pt idx="209">
                  <c:v>3.255667079929256</c:v>
                </c:pt>
                <c:pt idx="210">
                  <c:v>3.2555282363722129</c:v>
                </c:pt>
                <c:pt idx="211">
                  <c:v>3.255390270194336</c:v>
                </c:pt>
                <c:pt idx="212">
                  <c:v>3.2552835491478906</c:v>
                </c:pt>
                <c:pt idx="213">
                  <c:v>3.2552184790163801</c:v>
                </c:pt>
                <c:pt idx="214">
                  <c:v>3.2551690275143041</c:v>
                </c:pt>
                <c:pt idx="215">
                  <c:v>3.2551516753424394</c:v>
                </c:pt>
              </c:numCache>
            </c:numRef>
          </c:val>
          <c:smooth val="0"/>
          <c:extLst>
            <c:ext xmlns:c16="http://schemas.microsoft.com/office/drawing/2014/chart" uri="{C3380CC4-5D6E-409C-BE32-E72D297353CC}">
              <c16:uniqueId val="{00000001-F685-4D32-973B-1BE2FF6DC270}"/>
            </c:ext>
          </c:extLst>
        </c:ser>
        <c:dLbls>
          <c:showLegendKey val="0"/>
          <c:showVal val="0"/>
          <c:showCatName val="0"/>
          <c:showSerName val="0"/>
          <c:showPercent val="0"/>
          <c:showBubbleSize val="0"/>
        </c:dLbls>
        <c:smooth val="0"/>
        <c:axId val="937928335"/>
        <c:axId val="937930735"/>
        <c:extLst>
          <c:ext xmlns:c15="http://schemas.microsoft.com/office/drawing/2012/chart" uri="{02D57815-91ED-43cb-92C2-25804820EDAC}">
            <c15:filteredLineSeries>
              <c15:ser>
                <c:idx val="2"/>
                <c:order val="2"/>
                <c:tx>
                  <c:strRef>
                    <c:extLst>
                      <c:ext uri="{02D57815-91ED-43cb-92C2-25804820EDAC}">
                        <c15:formulaRef>
                          <c15:sqref>Gráfica!$D$2</c15:sqref>
                        </c15:formulaRef>
                      </c:ext>
                    </c:extLst>
                    <c:strCache>
                      <c:ptCount val="1"/>
                      <c:pt idx="0">
                        <c:v>tiempo</c:v>
                      </c:pt>
                    </c:strCache>
                  </c:strRef>
                </c:tx>
                <c:spPr>
                  <a:ln w="28575" cap="rnd">
                    <a:solidFill>
                      <a:schemeClr val="accent3"/>
                    </a:solidFill>
                    <a:round/>
                  </a:ln>
                  <a:effectLst/>
                </c:spPr>
                <c:marker>
                  <c:symbol val="none"/>
                </c:marker>
                <c:cat>
                  <c:numRef>
                    <c:extLst>
                      <c:ext uri="{02D57815-91ED-43cb-92C2-25804820EDAC}">
                        <c15:formulaRef>
                          <c15:sqref>Gráfica!$D$3:$D$218</c15:sqref>
                        </c15:formulaRef>
                      </c:ext>
                    </c:extLst>
                    <c:numCache>
                      <c:formatCode>General</c:formatCode>
                      <c:ptCount val="216"/>
                      <c:pt idx="0">
                        <c:v>0</c:v>
                      </c:pt>
                      <c:pt idx="1">
                        <c:v>9.3953488372093032E-3</c:v>
                      </c:pt>
                      <c:pt idx="2">
                        <c:v>1.8790697674418606E-2</c:v>
                      </c:pt>
                      <c:pt idx="3">
                        <c:v>2.8186046511627913E-2</c:v>
                      </c:pt>
                      <c:pt idx="4">
                        <c:v>3.7581395348837213E-2</c:v>
                      </c:pt>
                      <c:pt idx="5">
                        <c:v>4.6976744186046512E-2</c:v>
                      </c:pt>
                      <c:pt idx="6">
                        <c:v>5.6372093023255819E-2</c:v>
                      </c:pt>
                      <c:pt idx="7">
                        <c:v>6.5767441860465112E-2</c:v>
                      </c:pt>
                      <c:pt idx="8">
                        <c:v>7.5162790697674411E-2</c:v>
                      </c:pt>
                      <c:pt idx="9">
                        <c:v>8.4558139534883711E-2</c:v>
                      </c:pt>
                      <c:pt idx="10">
                        <c:v>9.3953488372093025E-2</c:v>
                      </c:pt>
                      <c:pt idx="11">
                        <c:v>0.10334883720930232</c:v>
                      </c:pt>
                      <c:pt idx="12">
                        <c:v>0.11274418604651164</c:v>
                      </c:pt>
                      <c:pt idx="13">
                        <c:v>0.12213953488372094</c:v>
                      </c:pt>
                      <c:pt idx="14">
                        <c:v>0.13153488372093025</c:v>
                      </c:pt>
                      <c:pt idx="15">
                        <c:v>0.14093023255813958</c:v>
                      </c:pt>
                      <c:pt idx="16">
                        <c:v>0.15032558139534888</c:v>
                      </c:pt>
                      <c:pt idx="17">
                        <c:v>0.15972093023255821</c:v>
                      </c:pt>
                      <c:pt idx="18">
                        <c:v>0.16911627906976751</c:v>
                      </c:pt>
                      <c:pt idx="19">
                        <c:v>0.17851162790697683</c:v>
                      </c:pt>
                      <c:pt idx="20">
                        <c:v>0.18790697674418613</c:v>
                      </c:pt>
                      <c:pt idx="21">
                        <c:v>0.19730232558139543</c:v>
                      </c:pt>
                      <c:pt idx="22">
                        <c:v>0.20669767441860476</c:v>
                      </c:pt>
                      <c:pt idx="23">
                        <c:v>0.21609302325581406</c:v>
                      </c:pt>
                      <c:pt idx="24">
                        <c:v>0.22548837209302336</c:v>
                      </c:pt>
                      <c:pt idx="25">
                        <c:v>0.23488372093023266</c:v>
                      </c:pt>
                      <c:pt idx="26">
                        <c:v>0.24427906976744193</c:v>
                      </c:pt>
                      <c:pt idx="27">
                        <c:v>0.25367441860465123</c:v>
                      </c:pt>
                      <c:pt idx="28">
                        <c:v>0.2630697674418605</c:v>
                      </c:pt>
                      <c:pt idx="29">
                        <c:v>0.27246511627906983</c:v>
                      </c:pt>
                      <c:pt idx="30">
                        <c:v>0.2818604651162791</c:v>
                      </c:pt>
                      <c:pt idx="31">
                        <c:v>0.29125581395348837</c:v>
                      </c:pt>
                      <c:pt idx="32">
                        <c:v>0.30065116279069765</c:v>
                      </c:pt>
                      <c:pt idx="33">
                        <c:v>0.31004651162790697</c:v>
                      </c:pt>
                      <c:pt idx="34">
                        <c:v>0.31944186046511625</c:v>
                      </c:pt>
                      <c:pt idx="35">
                        <c:v>0.32883720930232552</c:v>
                      </c:pt>
                      <c:pt idx="36">
                        <c:v>0.33823255813953484</c:v>
                      </c:pt>
                      <c:pt idx="37">
                        <c:v>0.34762790697674412</c:v>
                      </c:pt>
                      <c:pt idx="38">
                        <c:v>0.35702325581395339</c:v>
                      </c:pt>
                      <c:pt idx="39">
                        <c:v>0.36641860465116272</c:v>
                      </c:pt>
                      <c:pt idx="40">
                        <c:v>0.37581395348837199</c:v>
                      </c:pt>
                      <c:pt idx="41">
                        <c:v>0.38520930232558126</c:v>
                      </c:pt>
                      <c:pt idx="42">
                        <c:v>0.39460465116279053</c:v>
                      </c:pt>
                      <c:pt idx="43">
                        <c:v>0.40399999999999986</c:v>
                      </c:pt>
                      <c:pt idx="44">
                        <c:v>0.41339534883720913</c:v>
                      </c:pt>
                      <c:pt idx="45">
                        <c:v>0.4227906976744184</c:v>
                      </c:pt>
                      <c:pt idx="46">
                        <c:v>0.43218604651162779</c:v>
                      </c:pt>
                      <c:pt idx="47">
                        <c:v>0.44158139534883706</c:v>
                      </c:pt>
                      <c:pt idx="48">
                        <c:v>0.45097674418604633</c:v>
                      </c:pt>
                      <c:pt idx="49">
                        <c:v>0.4603720930232556</c:v>
                      </c:pt>
                      <c:pt idx="50">
                        <c:v>0.46976744186046493</c:v>
                      </c:pt>
                      <c:pt idx="51">
                        <c:v>0.4791627906976742</c:v>
                      </c:pt>
                      <c:pt idx="52">
                        <c:v>0.48855813953488347</c:v>
                      </c:pt>
                      <c:pt idx="53">
                        <c:v>0.4979534883720928</c:v>
                      </c:pt>
                      <c:pt idx="54">
                        <c:v>0.50734883720930202</c:v>
                      </c:pt>
                      <c:pt idx="55">
                        <c:v>0.5167441860465114</c:v>
                      </c:pt>
                      <c:pt idx="56">
                        <c:v>0.52613953488372067</c:v>
                      </c:pt>
                      <c:pt idx="57">
                        <c:v>0.53553488372092994</c:v>
                      </c:pt>
                      <c:pt idx="58">
                        <c:v>0.54493023255813922</c:v>
                      </c:pt>
                      <c:pt idx="59">
                        <c:v>0.55432558139534849</c:v>
                      </c:pt>
                      <c:pt idx="60">
                        <c:v>0.56372093023255776</c:v>
                      </c:pt>
                      <c:pt idx="61">
                        <c:v>0.57311627906976714</c:v>
                      </c:pt>
                      <c:pt idx="62">
                        <c:v>0.58251162790697641</c:v>
                      </c:pt>
                      <c:pt idx="63">
                        <c:v>0.59190697674418569</c:v>
                      </c:pt>
                      <c:pt idx="64">
                        <c:v>0.60130232558139496</c:v>
                      </c:pt>
                      <c:pt idx="65">
                        <c:v>0.61069767441860423</c:v>
                      </c:pt>
                      <c:pt idx="66">
                        <c:v>0.6200930232558135</c:v>
                      </c:pt>
                      <c:pt idx="67">
                        <c:v>0.62948837209302277</c:v>
                      </c:pt>
                      <c:pt idx="68">
                        <c:v>0.63888372093023216</c:v>
                      </c:pt>
                      <c:pt idx="69">
                        <c:v>0.64827906976744143</c:v>
                      </c:pt>
                      <c:pt idx="70">
                        <c:v>0.6576744186046507</c:v>
                      </c:pt>
                      <c:pt idx="71">
                        <c:v>0.66706976744185997</c:v>
                      </c:pt>
                      <c:pt idx="72">
                        <c:v>0.67646511627906925</c:v>
                      </c:pt>
                      <c:pt idx="73">
                        <c:v>0.68586046511627852</c:v>
                      </c:pt>
                      <c:pt idx="74">
                        <c:v>0.6952558139534879</c:v>
                      </c:pt>
                      <c:pt idx="75">
                        <c:v>0.70465116279069717</c:v>
                      </c:pt>
                      <c:pt idx="76">
                        <c:v>0.71404651162790644</c:v>
                      </c:pt>
                      <c:pt idx="77">
                        <c:v>0.72344186046511572</c:v>
                      </c:pt>
                      <c:pt idx="78">
                        <c:v>0.73283720930232499</c:v>
                      </c:pt>
                      <c:pt idx="79">
                        <c:v>0.74223255813953426</c:v>
                      </c:pt>
                      <c:pt idx="80">
                        <c:v>0.75162790697674353</c:v>
                      </c:pt>
                      <c:pt idx="81">
                        <c:v>0.76102325581395291</c:v>
                      </c:pt>
                      <c:pt idx="82">
                        <c:v>0.77041860465116219</c:v>
                      </c:pt>
                      <c:pt idx="83">
                        <c:v>0.77981395348837146</c:v>
                      </c:pt>
                      <c:pt idx="84">
                        <c:v>0.78920930232558073</c:v>
                      </c:pt>
                      <c:pt idx="85">
                        <c:v>0.79860465116279</c:v>
                      </c:pt>
                      <c:pt idx="86">
                        <c:v>0.80799999999999927</c:v>
                      </c:pt>
                      <c:pt idx="87">
                        <c:v>0.81739534883720855</c:v>
                      </c:pt>
                      <c:pt idx="88">
                        <c:v>0.82679069767441793</c:v>
                      </c:pt>
                      <c:pt idx="89">
                        <c:v>0.8361860465116272</c:v>
                      </c:pt>
                      <c:pt idx="90">
                        <c:v>0.84558139534883647</c:v>
                      </c:pt>
                      <c:pt idx="91">
                        <c:v>0.85497674418604586</c:v>
                      </c:pt>
                      <c:pt idx="92">
                        <c:v>0.86437209302325513</c:v>
                      </c:pt>
                      <c:pt idx="93">
                        <c:v>0.8737674418604644</c:v>
                      </c:pt>
                      <c:pt idx="94">
                        <c:v>0.88316279069767367</c:v>
                      </c:pt>
                      <c:pt idx="95">
                        <c:v>0.89255813953488305</c:v>
                      </c:pt>
                      <c:pt idx="96">
                        <c:v>0.90195348837209233</c:v>
                      </c:pt>
                      <c:pt idx="97">
                        <c:v>0.9113488372093016</c:v>
                      </c:pt>
                      <c:pt idx="98">
                        <c:v>0.92074418604651087</c:v>
                      </c:pt>
                      <c:pt idx="99">
                        <c:v>0.93013953488372014</c:v>
                      </c:pt>
                      <c:pt idx="100">
                        <c:v>0.93953488372092941</c:v>
                      </c:pt>
                      <c:pt idx="101">
                        <c:v>0.94893023255813869</c:v>
                      </c:pt>
                      <c:pt idx="102">
                        <c:v>0.95832558139534807</c:v>
                      </c:pt>
                      <c:pt idx="103">
                        <c:v>0.96772093023255734</c:v>
                      </c:pt>
                      <c:pt idx="104">
                        <c:v>0.97711627906976661</c:v>
                      </c:pt>
                      <c:pt idx="105">
                        <c:v>0.98651162790697589</c:v>
                      </c:pt>
                      <c:pt idx="106">
                        <c:v>0.99590697674418516</c:v>
                      </c:pt>
                      <c:pt idx="107">
                        <c:v>1.0053023255813944</c:v>
                      </c:pt>
                      <c:pt idx="108">
                        <c:v>1.0146976744186038</c:v>
                      </c:pt>
                      <c:pt idx="109">
                        <c:v>1.024093023255813</c:v>
                      </c:pt>
                      <c:pt idx="110">
                        <c:v>1.0334883720930224</c:v>
                      </c:pt>
                      <c:pt idx="111">
                        <c:v>1.0428837209302317</c:v>
                      </c:pt>
                      <c:pt idx="112">
                        <c:v>1.0522790697674409</c:v>
                      </c:pt>
                      <c:pt idx="113">
                        <c:v>1.0616744186046503</c:v>
                      </c:pt>
                      <c:pt idx="114">
                        <c:v>1.0710697674418594</c:v>
                      </c:pt>
                      <c:pt idx="115">
                        <c:v>1.0804651162790688</c:v>
                      </c:pt>
                      <c:pt idx="116">
                        <c:v>1.089860465116278</c:v>
                      </c:pt>
                      <c:pt idx="117">
                        <c:v>1.0992558139534874</c:v>
                      </c:pt>
                      <c:pt idx="118">
                        <c:v>1.1086511627906968</c:v>
                      </c:pt>
                      <c:pt idx="119">
                        <c:v>1.1180465116279059</c:v>
                      </c:pt>
                      <c:pt idx="120">
                        <c:v>1.1274418604651153</c:v>
                      </c:pt>
                      <c:pt idx="121">
                        <c:v>1.1368372093023245</c:v>
                      </c:pt>
                      <c:pt idx="122">
                        <c:v>1.1462325581395338</c:v>
                      </c:pt>
                      <c:pt idx="123">
                        <c:v>1.155627906976743</c:v>
                      </c:pt>
                      <c:pt idx="124">
                        <c:v>1.1650232558139524</c:v>
                      </c:pt>
                      <c:pt idx="125">
                        <c:v>1.1744186046511618</c:v>
                      </c:pt>
                      <c:pt idx="126">
                        <c:v>1.1838139534883709</c:v>
                      </c:pt>
                      <c:pt idx="127">
                        <c:v>1.1932093023255803</c:v>
                      </c:pt>
                      <c:pt idx="128">
                        <c:v>1.2026046511627895</c:v>
                      </c:pt>
                      <c:pt idx="129">
                        <c:v>1.2119999999999989</c:v>
                      </c:pt>
                      <c:pt idx="130">
                        <c:v>1.221395348837208</c:v>
                      </c:pt>
                      <c:pt idx="131">
                        <c:v>1.2307906976744174</c:v>
                      </c:pt>
                      <c:pt idx="132">
                        <c:v>1.2401860465116268</c:v>
                      </c:pt>
                      <c:pt idx="133">
                        <c:v>1.2495813953488359</c:v>
                      </c:pt>
                      <c:pt idx="134">
                        <c:v>1.2589767441860453</c:v>
                      </c:pt>
                      <c:pt idx="135">
                        <c:v>1.2683720930232545</c:v>
                      </c:pt>
                      <c:pt idx="136">
                        <c:v>1.2777674418604639</c:v>
                      </c:pt>
                      <c:pt idx="137">
                        <c:v>1.287162790697673</c:v>
                      </c:pt>
                      <c:pt idx="138">
                        <c:v>1.2965581395348824</c:v>
                      </c:pt>
                      <c:pt idx="139">
                        <c:v>1.3059534883720918</c:v>
                      </c:pt>
                      <c:pt idx="140">
                        <c:v>1.315348837209301</c:v>
                      </c:pt>
                      <c:pt idx="141">
                        <c:v>1.3247441860465103</c:v>
                      </c:pt>
                      <c:pt idx="142">
                        <c:v>1.3341395348837195</c:v>
                      </c:pt>
                      <c:pt idx="143">
                        <c:v>1.3435348837209289</c:v>
                      </c:pt>
                      <c:pt idx="144">
                        <c:v>1.3529302325581383</c:v>
                      </c:pt>
                      <c:pt idx="145">
                        <c:v>1.3623255813953474</c:v>
                      </c:pt>
                      <c:pt idx="146">
                        <c:v>1.3717209302325568</c:v>
                      </c:pt>
                      <c:pt idx="147">
                        <c:v>1.381116279069766</c:v>
                      </c:pt>
                      <c:pt idx="148">
                        <c:v>1.3905116279069754</c:v>
                      </c:pt>
                      <c:pt idx="149">
                        <c:v>1.3999069767441845</c:v>
                      </c:pt>
                      <c:pt idx="150">
                        <c:v>1.4093023255813939</c:v>
                      </c:pt>
                      <c:pt idx="151">
                        <c:v>1.4186976744186033</c:v>
                      </c:pt>
                      <c:pt idx="152">
                        <c:v>1.4280930232558124</c:v>
                      </c:pt>
                      <c:pt idx="153">
                        <c:v>1.4374883720930218</c:v>
                      </c:pt>
                      <c:pt idx="154">
                        <c:v>1.446883720930231</c:v>
                      </c:pt>
                      <c:pt idx="155">
                        <c:v>1.4562790697674404</c:v>
                      </c:pt>
                      <c:pt idx="156">
                        <c:v>1.4656744186046495</c:v>
                      </c:pt>
                      <c:pt idx="157">
                        <c:v>1.4750697674418589</c:v>
                      </c:pt>
                      <c:pt idx="158">
                        <c:v>1.4844651162790683</c:v>
                      </c:pt>
                      <c:pt idx="159">
                        <c:v>1.4938604651162775</c:v>
                      </c:pt>
                      <c:pt idx="160">
                        <c:v>1.5032558139534868</c:v>
                      </c:pt>
                      <c:pt idx="161">
                        <c:v>1.512651162790696</c:v>
                      </c:pt>
                      <c:pt idx="162">
                        <c:v>1.5220465116279054</c:v>
                      </c:pt>
                      <c:pt idx="163">
                        <c:v>1.5314418604651145</c:v>
                      </c:pt>
                      <c:pt idx="164">
                        <c:v>1.5408372093023239</c:v>
                      </c:pt>
                      <c:pt idx="165">
                        <c:v>1.5502325581395333</c:v>
                      </c:pt>
                      <c:pt idx="166">
                        <c:v>1.5596279069767425</c:v>
                      </c:pt>
                      <c:pt idx="167">
                        <c:v>1.5690232558139519</c:v>
                      </c:pt>
                      <c:pt idx="168">
                        <c:v>1.578418604651161</c:v>
                      </c:pt>
                      <c:pt idx="169">
                        <c:v>1.5878139534883704</c:v>
                      </c:pt>
                      <c:pt idx="170">
                        <c:v>1.5972093023255796</c:v>
                      </c:pt>
                      <c:pt idx="171">
                        <c:v>1.6066046511627889</c:v>
                      </c:pt>
                      <c:pt idx="172">
                        <c:v>1.6159999999999983</c:v>
                      </c:pt>
                      <c:pt idx="173">
                        <c:v>1.6253953488372075</c:v>
                      </c:pt>
                      <c:pt idx="174">
                        <c:v>1.6347906976744169</c:v>
                      </c:pt>
                      <c:pt idx="175">
                        <c:v>1.644186046511626</c:v>
                      </c:pt>
                      <c:pt idx="176">
                        <c:v>1.6535813953488354</c:v>
                      </c:pt>
                      <c:pt idx="177">
                        <c:v>1.6629767441860448</c:v>
                      </c:pt>
                      <c:pt idx="178">
                        <c:v>1.672372093023254</c:v>
                      </c:pt>
                      <c:pt idx="179">
                        <c:v>1.6817674418604633</c:v>
                      </c:pt>
                      <c:pt idx="180">
                        <c:v>1.6911627906976725</c:v>
                      </c:pt>
                      <c:pt idx="181">
                        <c:v>1.7005581395348819</c:v>
                      </c:pt>
                      <c:pt idx="182">
                        <c:v>1.7099534883720913</c:v>
                      </c:pt>
                      <c:pt idx="183">
                        <c:v>1.7193488372093007</c:v>
                      </c:pt>
                      <c:pt idx="184">
                        <c:v>1.7287441860465098</c:v>
                      </c:pt>
                      <c:pt idx="185">
                        <c:v>1.7381395348837192</c:v>
                      </c:pt>
                      <c:pt idx="186">
                        <c:v>1.7475348837209286</c:v>
                      </c:pt>
                      <c:pt idx="187">
                        <c:v>1.7569302325581377</c:v>
                      </c:pt>
                      <c:pt idx="188">
                        <c:v>1.7663255813953471</c:v>
                      </c:pt>
                      <c:pt idx="189">
                        <c:v>1.7757209302325563</c:v>
                      </c:pt>
                      <c:pt idx="190">
                        <c:v>1.7851162790697657</c:v>
                      </c:pt>
                      <c:pt idx="191">
                        <c:v>1.7945116279069748</c:v>
                      </c:pt>
                      <c:pt idx="192">
                        <c:v>1.8039069767441842</c:v>
                      </c:pt>
                      <c:pt idx="193">
                        <c:v>1.8133023255813936</c:v>
                      </c:pt>
                      <c:pt idx="194">
                        <c:v>1.8226976744186028</c:v>
                      </c:pt>
                      <c:pt idx="195">
                        <c:v>1.8320930232558121</c:v>
                      </c:pt>
                      <c:pt idx="196">
                        <c:v>1.8414883720930213</c:v>
                      </c:pt>
                      <c:pt idx="197">
                        <c:v>1.8508837209302307</c:v>
                      </c:pt>
                      <c:pt idx="198">
                        <c:v>1.8602790697674398</c:v>
                      </c:pt>
                      <c:pt idx="199">
                        <c:v>1.8696744186046492</c:v>
                      </c:pt>
                      <c:pt idx="200">
                        <c:v>1.8790697674418586</c:v>
                      </c:pt>
                      <c:pt idx="201">
                        <c:v>1.8884651162790678</c:v>
                      </c:pt>
                      <c:pt idx="202">
                        <c:v>1.8978604651162772</c:v>
                      </c:pt>
                      <c:pt idx="203">
                        <c:v>1.9072558139534863</c:v>
                      </c:pt>
                      <c:pt idx="204">
                        <c:v>1.9166511627906957</c:v>
                      </c:pt>
                      <c:pt idx="205">
                        <c:v>1.9260465116279051</c:v>
                      </c:pt>
                      <c:pt idx="206">
                        <c:v>1.9354418604651142</c:v>
                      </c:pt>
                      <c:pt idx="207">
                        <c:v>1.9448372093023236</c:v>
                      </c:pt>
                      <c:pt idx="208">
                        <c:v>1.9542325581395328</c:v>
                      </c:pt>
                      <c:pt idx="209">
                        <c:v>1.9636279069767422</c:v>
                      </c:pt>
                      <c:pt idx="210">
                        <c:v>1.9730232558139513</c:v>
                      </c:pt>
                      <c:pt idx="211">
                        <c:v>1.9824186046511607</c:v>
                      </c:pt>
                      <c:pt idx="212">
                        <c:v>1.9918139534883701</c:v>
                      </c:pt>
                      <c:pt idx="213">
                        <c:v>2.0012093023255795</c:v>
                      </c:pt>
                      <c:pt idx="214">
                        <c:v>2.0106046511627884</c:v>
                      </c:pt>
                      <c:pt idx="215">
                        <c:v>2.0199999999999978</c:v>
                      </c:pt>
                    </c:numCache>
                  </c:numRef>
                </c:cat>
                <c:val>
                  <c:numRef>
                    <c:extLst>
                      <c:ext uri="{02D57815-91ED-43cb-92C2-25804820EDAC}">
                        <c15:formulaRef>
                          <c15:sqref>Gráfica!$D$3:$D$218</c15:sqref>
                        </c15:formulaRef>
                      </c:ext>
                    </c:extLst>
                    <c:numCache>
                      <c:formatCode>General</c:formatCode>
                      <c:ptCount val="216"/>
                      <c:pt idx="0">
                        <c:v>0</c:v>
                      </c:pt>
                      <c:pt idx="1">
                        <c:v>9.3953488372093032E-3</c:v>
                      </c:pt>
                      <c:pt idx="2">
                        <c:v>1.8790697674418606E-2</c:v>
                      </c:pt>
                      <c:pt idx="3">
                        <c:v>2.8186046511627913E-2</c:v>
                      </c:pt>
                      <c:pt idx="4">
                        <c:v>3.7581395348837213E-2</c:v>
                      </c:pt>
                      <c:pt idx="5">
                        <c:v>4.6976744186046512E-2</c:v>
                      </c:pt>
                      <c:pt idx="6">
                        <c:v>5.6372093023255819E-2</c:v>
                      </c:pt>
                      <c:pt idx="7">
                        <c:v>6.5767441860465112E-2</c:v>
                      </c:pt>
                      <c:pt idx="8">
                        <c:v>7.5162790697674411E-2</c:v>
                      </c:pt>
                      <c:pt idx="9">
                        <c:v>8.4558139534883711E-2</c:v>
                      </c:pt>
                      <c:pt idx="10">
                        <c:v>9.3953488372093025E-2</c:v>
                      </c:pt>
                      <c:pt idx="11">
                        <c:v>0.10334883720930232</c:v>
                      </c:pt>
                      <c:pt idx="12">
                        <c:v>0.11274418604651164</c:v>
                      </c:pt>
                      <c:pt idx="13">
                        <c:v>0.12213953488372094</c:v>
                      </c:pt>
                      <c:pt idx="14">
                        <c:v>0.13153488372093025</c:v>
                      </c:pt>
                      <c:pt idx="15">
                        <c:v>0.14093023255813958</c:v>
                      </c:pt>
                      <c:pt idx="16">
                        <c:v>0.15032558139534888</c:v>
                      </c:pt>
                      <c:pt idx="17">
                        <c:v>0.15972093023255821</c:v>
                      </c:pt>
                      <c:pt idx="18">
                        <c:v>0.16911627906976751</c:v>
                      </c:pt>
                      <c:pt idx="19">
                        <c:v>0.17851162790697683</c:v>
                      </c:pt>
                      <c:pt idx="20">
                        <c:v>0.18790697674418613</c:v>
                      </c:pt>
                      <c:pt idx="21">
                        <c:v>0.19730232558139543</c:v>
                      </c:pt>
                      <c:pt idx="22">
                        <c:v>0.20669767441860476</c:v>
                      </c:pt>
                      <c:pt idx="23">
                        <c:v>0.21609302325581406</c:v>
                      </c:pt>
                      <c:pt idx="24">
                        <c:v>0.22548837209302336</c:v>
                      </c:pt>
                      <c:pt idx="25">
                        <c:v>0.23488372093023266</c:v>
                      </c:pt>
                      <c:pt idx="26">
                        <c:v>0.24427906976744193</c:v>
                      </c:pt>
                      <c:pt idx="27">
                        <c:v>0.25367441860465123</c:v>
                      </c:pt>
                      <c:pt idx="28">
                        <c:v>0.2630697674418605</c:v>
                      </c:pt>
                      <c:pt idx="29">
                        <c:v>0.27246511627906983</c:v>
                      </c:pt>
                      <c:pt idx="30">
                        <c:v>0.2818604651162791</c:v>
                      </c:pt>
                      <c:pt idx="31">
                        <c:v>0.29125581395348837</c:v>
                      </c:pt>
                      <c:pt idx="32">
                        <c:v>0.30065116279069765</c:v>
                      </c:pt>
                      <c:pt idx="33">
                        <c:v>0.31004651162790697</c:v>
                      </c:pt>
                      <c:pt idx="34">
                        <c:v>0.31944186046511625</c:v>
                      </c:pt>
                      <c:pt idx="35">
                        <c:v>0.32883720930232552</c:v>
                      </c:pt>
                      <c:pt idx="36">
                        <c:v>0.33823255813953484</c:v>
                      </c:pt>
                      <c:pt idx="37">
                        <c:v>0.34762790697674412</c:v>
                      </c:pt>
                      <c:pt idx="38">
                        <c:v>0.35702325581395339</c:v>
                      </c:pt>
                      <c:pt idx="39">
                        <c:v>0.36641860465116272</c:v>
                      </c:pt>
                      <c:pt idx="40">
                        <c:v>0.37581395348837199</c:v>
                      </c:pt>
                      <c:pt idx="41">
                        <c:v>0.38520930232558126</c:v>
                      </c:pt>
                      <c:pt idx="42">
                        <c:v>0.39460465116279053</c:v>
                      </c:pt>
                      <c:pt idx="43">
                        <c:v>0.40399999999999986</c:v>
                      </c:pt>
                      <c:pt idx="44">
                        <c:v>0.41339534883720913</c:v>
                      </c:pt>
                      <c:pt idx="45">
                        <c:v>0.4227906976744184</c:v>
                      </c:pt>
                      <c:pt idx="46">
                        <c:v>0.43218604651162779</c:v>
                      </c:pt>
                      <c:pt idx="47">
                        <c:v>0.44158139534883706</c:v>
                      </c:pt>
                      <c:pt idx="48">
                        <c:v>0.45097674418604633</c:v>
                      </c:pt>
                      <c:pt idx="49">
                        <c:v>0.4603720930232556</c:v>
                      </c:pt>
                      <c:pt idx="50">
                        <c:v>0.46976744186046493</c:v>
                      </c:pt>
                      <c:pt idx="51">
                        <c:v>0.4791627906976742</c:v>
                      </c:pt>
                      <c:pt idx="52">
                        <c:v>0.48855813953488347</c:v>
                      </c:pt>
                      <c:pt idx="53">
                        <c:v>0.4979534883720928</c:v>
                      </c:pt>
                      <c:pt idx="54">
                        <c:v>0.50734883720930202</c:v>
                      </c:pt>
                      <c:pt idx="55">
                        <c:v>0.5167441860465114</c:v>
                      </c:pt>
                      <c:pt idx="56">
                        <c:v>0.52613953488372067</c:v>
                      </c:pt>
                      <c:pt idx="57">
                        <c:v>0.53553488372092994</c:v>
                      </c:pt>
                      <c:pt idx="58">
                        <c:v>0.54493023255813922</c:v>
                      </c:pt>
                      <c:pt idx="59">
                        <c:v>0.55432558139534849</c:v>
                      </c:pt>
                      <c:pt idx="60">
                        <c:v>0.56372093023255776</c:v>
                      </c:pt>
                      <c:pt idx="61">
                        <c:v>0.57311627906976714</c:v>
                      </c:pt>
                      <c:pt idx="62">
                        <c:v>0.58251162790697641</c:v>
                      </c:pt>
                      <c:pt idx="63">
                        <c:v>0.59190697674418569</c:v>
                      </c:pt>
                      <c:pt idx="64">
                        <c:v>0.60130232558139496</c:v>
                      </c:pt>
                      <c:pt idx="65">
                        <c:v>0.61069767441860423</c:v>
                      </c:pt>
                      <c:pt idx="66">
                        <c:v>0.6200930232558135</c:v>
                      </c:pt>
                      <c:pt idx="67">
                        <c:v>0.62948837209302277</c:v>
                      </c:pt>
                      <c:pt idx="68">
                        <c:v>0.63888372093023216</c:v>
                      </c:pt>
                      <c:pt idx="69">
                        <c:v>0.64827906976744143</c:v>
                      </c:pt>
                      <c:pt idx="70">
                        <c:v>0.6576744186046507</c:v>
                      </c:pt>
                      <c:pt idx="71">
                        <c:v>0.66706976744185997</c:v>
                      </c:pt>
                      <c:pt idx="72">
                        <c:v>0.67646511627906925</c:v>
                      </c:pt>
                      <c:pt idx="73">
                        <c:v>0.68586046511627852</c:v>
                      </c:pt>
                      <c:pt idx="74">
                        <c:v>0.6952558139534879</c:v>
                      </c:pt>
                      <c:pt idx="75">
                        <c:v>0.70465116279069717</c:v>
                      </c:pt>
                      <c:pt idx="76">
                        <c:v>0.71404651162790644</c:v>
                      </c:pt>
                      <c:pt idx="77">
                        <c:v>0.72344186046511572</c:v>
                      </c:pt>
                      <c:pt idx="78">
                        <c:v>0.73283720930232499</c:v>
                      </c:pt>
                      <c:pt idx="79">
                        <c:v>0.74223255813953426</c:v>
                      </c:pt>
                      <c:pt idx="80">
                        <c:v>0.75162790697674353</c:v>
                      </c:pt>
                      <c:pt idx="81">
                        <c:v>0.76102325581395291</c:v>
                      </c:pt>
                      <c:pt idx="82">
                        <c:v>0.77041860465116219</c:v>
                      </c:pt>
                      <c:pt idx="83">
                        <c:v>0.77981395348837146</c:v>
                      </c:pt>
                      <c:pt idx="84">
                        <c:v>0.78920930232558073</c:v>
                      </c:pt>
                      <c:pt idx="85">
                        <c:v>0.79860465116279</c:v>
                      </c:pt>
                      <c:pt idx="86">
                        <c:v>0.80799999999999927</c:v>
                      </c:pt>
                      <c:pt idx="87">
                        <c:v>0.81739534883720855</c:v>
                      </c:pt>
                      <c:pt idx="88">
                        <c:v>0.82679069767441793</c:v>
                      </c:pt>
                      <c:pt idx="89">
                        <c:v>0.8361860465116272</c:v>
                      </c:pt>
                      <c:pt idx="90">
                        <c:v>0.84558139534883647</c:v>
                      </c:pt>
                      <c:pt idx="91">
                        <c:v>0.85497674418604586</c:v>
                      </c:pt>
                      <c:pt idx="92">
                        <c:v>0.86437209302325513</c:v>
                      </c:pt>
                      <c:pt idx="93">
                        <c:v>0.8737674418604644</c:v>
                      </c:pt>
                      <c:pt idx="94">
                        <c:v>0.88316279069767367</c:v>
                      </c:pt>
                      <c:pt idx="95">
                        <c:v>0.89255813953488305</c:v>
                      </c:pt>
                      <c:pt idx="96">
                        <c:v>0.90195348837209233</c:v>
                      </c:pt>
                      <c:pt idx="97">
                        <c:v>0.9113488372093016</c:v>
                      </c:pt>
                      <c:pt idx="98">
                        <c:v>0.92074418604651087</c:v>
                      </c:pt>
                      <c:pt idx="99">
                        <c:v>0.93013953488372014</c:v>
                      </c:pt>
                      <c:pt idx="100">
                        <c:v>0.93953488372092941</c:v>
                      </c:pt>
                      <c:pt idx="101">
                        <c:v>0.94893023255813869</c:v>
                      </c:pt>
                      <c:pt idx="102">
                        <c:v>0.95832558139534807</c:v>
                      </c:pt>
                      <c:pt idx="103">
                        <c:v>0.96772093023255734</c:v>
                      </c:pt>
                      <c:pt idx="104">
                        <c:v>0.97711627906976661</c:v>
                      </c:pt>
                      <c:pt idx="105">
                        <c:v>0.98651162790697589</c:v>
                      </c:pt>
                      <c:pt idx="106">
                        <c:v>0.99590697674418516</c:v>
                      </c:pt>
                      <c:pt idx="107">
                        <c:v>1.0053023255813944</c:v>
                      </c:pt>
                      <c:pt idx="108">
                        <c:v>1.0146976744186038</c:v>
                      </c:pt>
                      <c:pt idx="109">
                        <c:v>1.024093023255813</c:v>
                      </c:pt>
                      <c:pt idx="110">
                        <c:v>1.0334883720930224</c:v>
                      </c:pt>
                      <c:pt idx="111">
                        <c:v>1.0428837209302317</c:v>
                      </c:pt>
                      <c:pt idx="112">
                        <c:v>1.0522790697674409</c:v>
                      </c:pt>
                      <c:pt idx="113">
                        <c:v>1.0616744186046503</c:v>
                      </c:pt>
                      <c:pt idx="114">
                        <c:v>1.0710697674418594</c:v>
                      </c:pt>
                      <c:pt idx="115">
                        <c:v>1.0804651162790688</c:v>
                      </c:pt>
                      <c:pt idx="116">
                        <c:v>1.089860465116278</c:v>
                      </c:pt>
                      <c:pt idx="117">
                        <c:v>1.0992558139534874</c:v>
                      </c:pt>
                      <c:pt idx="118">
                        <c:v>1.1086511627906968</c:v>
                      </c:pt>
                      <c:pt idx="119">
                        <c:v>1.1180465116279059</c:v>
                      </c:pt>
                      <c:pt idx="120">
                        <c:v>1.1274418604651153</c:v>
                      </c:pt>
                      <c:pt idx="121">
                        <c:v>1.1368372093023245</c:v>
                      </c:pt>
                      <c:pt idx="122">
                        <c:v>1.1462325581395338</c:v>
                      </c:pt>
                      <c:pt idx="123">
                        <c:v>1.155627906976743</c:v>
                      </c:pt>
                      <c:pt idx="124">
                        <c:v>1.1650232558139524</c:v>
                      </c:pt>
                      <c:pt idx="125">
                        <c:v>1.1744186046511618</c:v>
                      </c:pt>
                      <c:pt idx="126">
                        <c:v>1.1838139534883709</c:v>
                      </c:pt>
                      <c:pt idx="127">
                        <c:v>1.1932093023255803</c:v>
                      </c:pt>
                      <c:pt idx="128">
                        <c:v>1.2026046511627895</c:v>
                      </c:pt>
                      <c:pt idx="129">
                        <c:v>1.2119999999999989</c:v>
                      </c:pt>
                      <c:pt idx="130">
                        <c:v>1.221395348837208</c:v>
                      </c:pt>
                      <c:pt idx="131">
                        <c:v>1.2307906976744174</c:v>
                      </c:pt>
                      <c:pt idx="132">
                        <c:v>1.2401860465116268</c:v>
                      </c:pt>
                      <c:pt idx="133">
                        <c:v>1.2495813953488359</c:v>
                      </c:pt>
                      <c:pt idx="134">
                        <c:v>1.2589767441860453</c:v>
                      </c:pt>
                      <c:pt idx="135">
                        <c:v>1.2683720930232545</c:v>
                      </c:pt>
                      <c:pt idx="136">
                        <c:v>1.2777674418604639</c:v>
                      </c:pt>
                      <c:pt idx="137">
                        <c:v>1.287162790697673</c:v>
                      </c:pt>
                      <c:pt idx="138">
                        <c:v>1.2965581395348824</c:v>
                      </c:pt>
                      <c:pt idx="139">
                        <c:v>1.3059534883720918</c:v>
                      </c:pt>
                      <c:pt idx="140">
                        <c:v>1.315348837209301</c:v>
                      </c:pt>
                      <c:pt idx="141">
                        <c:v>1.3247441860465103</c:v>
                      </c:pt>
                      <c:pt idx="142">
                        <c:v>1.3341395348837195</c:v>
                      </c:pt>
                      <c:pt idx="143">
                        <c:v>1.3435348837209289</c:v>
                      </c:pt>
                      <c:pt idx="144">
                        <c:v>1.3529302325581383</c:v>
                      </c:pt>
                      <c:pt idx="145">
                        <c:v>1.3623255813953474</c:v>
                      </c:pt>
                      <c:pt idx="146">
                        <c:v>1.3717209302325568</c:v>
                      </c:pt>
                      <c:pt idx="147">
                        <c:v>1.381116279069766</c:v>
                      </c:pt>
                      <c:pt idx="148">
                        <c:v>1.3905116279069754</c:v>
                      </c:pt>
                      <c:pt idx="149">
                        <c:v>1.3999069767441845</c:v>
                      </c:pt>
                      <c:pt idx="150">
                        <c:v>1.4093023255813939</c:v>
                      </c:pt>
                      <c:pt idx="151">
                        <c:v>1.4186976744186033</c:v>
                      </c:pt>
                      <c:pt idx="152">
                        <c:v>1.4280930232558124</c:v>
                      </c:pt>
                      <c:pt idx="153">
                        <c:v>1.4374883720930218</c:v>
                      </c:pt>
                      <c:pt idx="154">
                        <c:v>1.446883720930231</c:v>
                      </c:pt>
                      <c:pt idx="155">
                        <c:v>1.4562790697674404</c:v>
                      </c:pt>
                      <c:pt idx="156">
                        <c:v>1.4656744186046495</c:v>
                      </c:pt>
                      <c:pt idx="157">
                        <c:v>1.4750697674418589</c:v>
                      </c:pt>
                      <c:pt idx="158">
                        <c:v>1.4844651162790683</c:v>
                      </c:pt>
                      <c:pt idx="159">
                        <c:v>1.4938604651162775</c:v>
                      </c:pt>
                      <c:pt idx="160">
                        <c:v>1.5032558139534868</c:v>
                      </c:pt>
                      <c:pt idx="161">
                        <c:v>1.512651162790696</c:v>
                      </c:pt>
                      <c:pt idx="162">
                        <c:v>1.5220465116279054</c:v>
                      </c:pt>
                      <c:pt idx="163">
                        <c:v>1.5314418604651145</c:v>
                      </c:pt>
                      <c:pt idx="164">
                        <c:v>1.5408372093023239</c:v>
                      </c:pt>
                      <c:pt idx="165">
                        <c:v>1.5502325581395333</c:v>
                      </c:pt>
                      <c:pt idx="166">
                        <c:v>1.5596279069767425</c:v>
                      </c:pt>
                      <c:pt idx="167">
                        <c:v>1.5690232558139519</c:v>
                      </c:pt>
                      <c:pt idx="168">
                        <c:v>1.578418604651161</c:v>
                      </c:pt>
                      <c:pt idx="169">
                        <c:v>1.5878139534883704</c:v>
                      </c:pt>
                      <c:pt idx="170">
                        <c:v>1.5972093023255796</c:v>
                      </c:pt>
                      <c:pt idx="171">
                        <c:v>1.6066046511627889</c:v>
                      </c:pt>
                      <c:pt idx="172">
                        <c:v>1.6159999999999983</c:v>
                      </c:pt>
                      <c:pt idx="173">
                        <c:v>1.6253953488372075</c:v>
                      </c:pt>
                      <c:pt idx="174">
                        <c:v>1.6347906976744169</c:v>
                      </c:pt>
                      <c:pt idx="175">
                        <c:v>1.644186046511626</c:v>
                      </c:pt>
                      <c:pt idx="176">
                        <c:v>1.6535813953488354</c:v>
                      </c:pt>
                      <c:pt idx="177">
                        <c:v>1.6629767441860448</c:v>
                      </c:pt>
                      <c:pt idx="178">
                        <c:v>1.672372093023254</c:v>
                      </c:pt>
                      <c:pt idx="179">
                        <c:v>1.6817674418604633</c:v>
                      </c:pt>
                      <c:pt idx="180">
                        <c:v>1.6911627906976725</c:v>
                      </c:pt>
                      <c:pt idx="181">
                        <c:v>1.7005581395348819</c:v>
                      </c:pt>
                      <c:pt idx="182">
                        <c:v>1.7099534883720913</c:v>
                      </c:pt>
                      <c:pt idx="183">
                        <c:v>1.7193488372093007</c:v>
                      </c:pt>
                      <c:pt idx="184">
                        <c:v>1.7287441860465098</c:v>
                      </c:pt>
                      <c:pt idx="185">
                        <c:v>1.7381395348837192</c:v>
                      </c:pt>
                      <c:pt idx="186">
                        <c:v>1.7475348837209286</c:v>
                      </c:pt>
                      <c:pt idx="187">
                        <c:v>1.7569302325581377</c:v>
                      </c:pt>
                      <c:pt idx="188">
                        <c:v>1.7663255813953471</c:v>
                      </c:pt>
                      <c:pt idx="189">
                        <c:v>1.7757209302325563</c:v>
                      </c:pt>
                      <c:pt idx="190">
                        <c:v>1.7851162790697657</c:v>
                      </c:pt>
                      <c:pt idx="191">
                        <c:v>1.7945116279069748</c:v>
                      </c:pt>
                      <c:pt idx="192">
                        <c:v>1.8039069767441842</c:v>
                      </c:pt>
                      <c:pt idx="193">
                        <c:v>1.8133023255813936</c:v>
                      </c:pt>
                      <c:pt idx="194">
                        <c:v>1.8226976744186028</c:v>
                      </c:pt>
                      <c:pt idx="195">
                        <c:v>1.8320930232558121</c:v>
                      </c:pt>
                      <c:pt idx="196">
                        <c:v>1.8414883720930213</c:v>
                      </c:pt>
                      <c:pt idx="197">
                        <c:v>1.8508837209302307</c:v>
                      </c:pt>
                      <c:pt idx="198">
                        <c:v>1.8602790697674398</c:v>
                      </c:pt>
                      <c:pt idx="199">
                        <c:v>1.8696744186046492</c:v>
                      </c:pt>
                      <c:pt idx="200">
                        <c:v>1.8790697674418586</c:v>
                      </c:pt>
                      <c:pt idx="201">
                        <c:v>1.8884651162790678</c:v>
                      </c:pt>
                      <c:pt idx="202">
                        <c:v>1.8978604651162772</c:v>
                      </c:pt>
                      <c:pt idx="203">
                        <c:v>1.9072558139534863</c:v>
                      </c:pt>
                      <c:pt idx="204">
                        <c:v>1.9166511627906957</c:v>
                      </c:pt>
                      <c:pt idx="205">
                        <c:v>1.9260465116279051</c:v>
                      </c:pt>
                      <c:pt idx="206">
                        <c:v>1.9354418604651142</c:v>
                      </c:pt>
                      <c:pt idx="207">
                        <c:v>1.9448372093023236</c:v>
                      </c:pt>
                      <c:pt idx="208">
                        <c:v>1.9542325581395328</c:v>
                      </c:pt>
                      <c:pt idx="209">
                        <c:v>1.9636279069767422</c:v>
                      </c:pt>
                      <c:pt idx="210">
                        <c:v>1.9730232558139513</c:v>
                      </c:pt>
                      <c:pt idx="211">
                        <c:v>1.9824186046511607</c:v>
                      </c:pt>
                      <c:pt idx="212">
                        <c:v>1.9918139534883701</c:v>
                      </c:pt>
                      <c:pt idx="213">
                        <c:v>2.0012093023255795</c:v>
                      </c:pt>
                      <c:pt idx="214">
                        <c:v>2.0106046511627884</c:v>
                      </c:pt>
                      <c:pt idx="215">
                        <c:v>2.0199999999999978</c:v>
                      </c:pt>
                    </c:numCache>
                  </c:numRef>
                </c:val>
                <c:smooth val="0"/>
                <c:extLst>
                  <c:ext xmlns:c16="http://schemas.microsoft.com/office/drawing/2014/chart" uri="{C3380CC4-5D6E-409C-BE32-E72D297353CC}">
                    <c16:uniqueId val="{00000002-F685-4D32-973B-1BE2FF6DC270}"/>
                  </c:ext>
                </c:extLst>
              </c15:ser>
            </c15:filteredLineSeries>
          </c:ext>
        </c:extLst>
      </c:lineChart>
      <c:catAx>
        <c:axId val="937928335"/>
        <c:scaling>
          <c:orientation val="minMax"/>
        </c:scaling>
        <c:delete val="0"/>
        <c:axPos val="b"/>
        <c:title>
          <c:tx>
            <c:rich>
              <a:bodyPr rot="0" spcFirstLastPara="1" vertOverflow="ellipsis" vert="horz" wrap="square" anchor="t" anchorCtr="0"/>
              <a:lstStyle/>
              <a:p>
                <a:pPr>
                  <a:defRPr sz="1000" b="0" i="0" u="none" strike="noStrike" kern="1200" baseline="0">
                    <a:solidFill>
                      <a:schemeClr val="tx1">
                        <a:lumMod val="65000"/>
                        <a:lumOff val="35000"/>
                      </a:schemeClr>
                    </a:solidFill>
                    <a:latin typeface="+mn-lt"/>
                    <a:ea typeface="+mn-ea"/>
                    <a:cs typeface="+mn-cs"/>
                  </a:defRPr>
                </a:pPr>
                <a:r>
                  <a:rPr lang="es-ES"/>
                  <a:t>t (s)</a:t>
                </a:r>
              </a:p>
            </c:rich>
          </c:tx>
          <c:overlay val="0"/>
          <c:spPr>
            <a:noFill/>
            <a:ln>
              <a:noFill/>
            </a:ln>
            <a:effectLst/>
          </c:spPr>
          <c:txPr>
            <a:bodyPr rot="0" spcFirstLastPara="1" vertOverflow="ellipsis" vert="horz" wrap="square" anchor="t" anchorCtr="0"/>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0.00" sourceLinked="0"/>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0"/>
          <a:lstStyle/>
          <a:p>
            <a:pPr>
              <a:defRPr sz="900" b="0" i="0" u="none" strike="noStrike" kern="1200" baseline="0">
                <a:solidFill>
                  <a:schemeClr val="tx1">
                    <a:lumMod val="65000"/>
                    <a:lumOff val="35000"/>
                  </a:schemeClr>
                </a:solidFill>
                <a:latin typeface="+mn-lt"/>
                <a:ea typeface="+mn-ea"/>
                <a:cs typeface="+mn-cs"/>
              </a:defRPr>
            </a:pPr>
            <a:endParaRPr lang="es-ES"/>
          </a:p>
        </c:txPr>
        <c:crossAx val="937930735"/>
        <c:crosses val="autoZero"/>
        <c:auto val="1"/>
        <c:lblAlgn val="ctr"/>
        <c:lblOffset val="100"/>
        <c:tickLblSkip val="14"/>
        <c:tickMarkSkip val="1"/>
        <c:noMultiLvlLbl val="0"/>
      </c:catAx>
      <c:valAx>
        <c:axId val="9379307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Unidades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37928335"/>
        <c:crosses val="autoZero"/>
        <c:crossBetween val="between"/>
        <c:majorUnit val="1"/>
      </c:valAx>
      <c:spPr>
        <a:noFill/>
        <a:ln>
          <a:noFill/>
        </a:ln>
        <a:effectLst/>
      </c:spPr>
    </c:plotArea>
    <c:legend>
      <c:legendPos val="l"/>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9050" cap="flat" cmpd="sng" algn="ctr">
      <a:solidFill>
        <a:sysClr val="windowText" lastClr="000000"/>
      </a:solidFill>
      <a:round/>
    </a:ln>
    <a:effectLst/>
  </c:spPr>
  <c:txPr>
    <a:bodyPr/>
    <a:lstStyle/>
    <a:p>
      <a:pPr>
        <a:defRPr/>
      </a:pPr>
      <a:endParaRPr lang="es-E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53DBC-1840-4C00-BFE4-66E967F3B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9</Pages>
  <Words>2455</Words>
  <Characters>13504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ORTEGO NAVACERRADA</dc:creator>
  <cp:keywords/>
  <dc:description/>
  <cp:lastModifiedBy>CESAR ORTEGO NAVACERRADA</cp:lastModifiedBy>
  <cp:revision>7</cp:revision>
  <cp:lastPrinted>2026-03-19T12:19:00Z</cp:lastPrinted>
  <dcterms:created xsi:type="dcterms:W3CDTF">2026-03-18T10:55:00Z</dcterms:created>
  <dcterms:modified xsi:type="dcterms:W3CDTF">2026-03-19T16:27:00Z</dcterms:modified>
</cp:coreProperties>
</file>