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jc w:val="left"/>
        <w:rPr/>
      </w:pPr>
      <w:bookmarkStart w:colFirst="0" w:colLast="0" w:name="_hbzh08vo6fa" w:id="0"/>
      <w:bookmarkEnd w:id="0"/>
      <w:r w:rsidDel="00000000" w:rsidR="00000000" w:rsidRPr="00000000">
        <w:rPr/>
        <w:drawing>
          <wp:anchor allowOverlap="1" behindDoc="0" distB="114300" distT="114300" distL="114300" distR="114300" hidden="0" layoutInCell="1" locked="0" relativeHeight="0" simplePos="0">
            <wp:simplePos x="0" y="0"/>
            <wp:positionH relativeFrom="page">
              <wp:posOffset>5899150</wp:posOffset>
            </wp:positionH>
            <wp:positionV relativeFrom="page">
              <wp:posOffset>525463</wp:posOffset>
            </wp:positionV>
            <wp:extent cx="1285875" cy="1285875"/>
            <wp:effectExtent b="0" l="0" r="0" t="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285875" cy="1285875"/>
                    </a:xfrm>
                    <a:prstGeom prst="rect"/>
                    <a:ln/>
                  </pic:spPr>
                </pic:pic>
              </a:graphicData>
            </a:graphic>
          </wp:anchor>
        </w:drawing>
      </w:r>
      <w:r w:rsidDel="00000000" w:rsidR="00000000" w:rsidRPr="00000000">
        <w:rPr/>
        <w:drawing>
          <wp:anchor allowOverlap="1" behindDoc="0" distB="114300" distT="114300" distL="114300" distR="114300" hidden="0" layoutInCell="1" locked="0" relativeHeight="0" simplePos="0">
            <wp:simplePos x="0" y="0"/>
            <wp:positionH relativeFrom="page">
              <wp:posOffset>561975</wp:posOffset>
            </wp:positionH>
            <wp:positionV relativeFrom="page">
              <wp:posOffset>406400</wp:posOffset>
            </wp:positionV>
            <wp:extent cx="1285875" cy="1522747"/>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85875" cy="1522747"/>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pStyle w:val="Title"/>
        <w:spacing w:line="240" w:lineRule="auto"/>
        <w:jc w:val="center"/>
        <w:rPr/>
      </w:pPr>
      <w:bookmarkStart w:colFirst="0" w:colLast="0" w:name="_6mc365g0nr8l" w:id="1"/>
      <w:bookmarkEnd w:id="1"/>
      <w:r w:rsidDel="00000000" w:rsidR="00000000" w:rsidRPr="00000000">
        <w:rPr>
          <w:rtl w:val="0"/>
        </w:rPr>
        <w:t xml:space="preserve">INSTALACIÓN DEL SISTEMA OPERATIVO</w:t>
      </w:r>
    </w:p>
    <w:p w:rsidR="00000000" w:rsidDel="00000000" w:rsidP="00000000" w:rsidRDefault="00000000" w:rsidRPr="00000000" w14:paraId="00000003">
      <w:pPr>
        <w:spacing w:line="240" w:lineRule="auto"/>
        <w:jc w:val="center"/>
        <w:rPr>
          <w:i w:val="1"/>
          <w:color w:val="666666"/>
          <w:sz w:val="48"/>
          <w:szCs w:val="48"/>
        </w:rPr>
      </w:pPr>
      <w:r w:rsidDel="00000000" w:rsidR="00000000" w:rsidRPr="00000000">
        <w:rPr>
          <w:rtl w:val="0"/>
        </w:rPr>
      </w:r>
    </w:p>
    <w:p w:rsidR="00000000" w:rsidDel="00000000" w:rsidP="00000000" w:rsidRDefault="00000000" w:rsidRPr="00000000" w14:paraId="00000004">
      <w:pPr>
        <w:spacing w:line="240" w:lineRule="auto"/>
        <w:jc w:val="center"/>
        <w:rPr>
          <w:sz w:val="28"/>
          <w:szCs w:val="28"/>
        </w:rPr>
      </w:pPr>
      <w:r w:rsidDel="00000000" w:rsidR="00000000" w:rsidRPr="00000000">
        <w:rPr>
          <w:i w:val="1"/>
          <w:color w:val="666666"/>
          <w:sz w:val="48"/>
          <w:szCs w:val="48"/>
          <w:rtl w:val="0"/>
        </w:rPr>
        <w:t xml:space="preserve">Práctica 0.</w:t>
      </w:r>
      <w:r w:rsidDel="00000000" w:rsidR="00000000" w:rsidRPr="00000000">
        <w:rPr>
          <w:rtl w:val="0"/>
        </w:rPr>
      </w:r>
    </w:p>
    <w:p w:rsidR="00000000" w:rsidDel="00000000" w:rsidP="00000000" w:rsidRDefault="00000000" w:rsidRPr="00000000" w14:paraId="00000005">
      <w:pPr>
        <w:jc w:val="left"/>
        <w:rPr>
          <w:sz w:val="28"/>
          <w:szCs w:val="28"/>
        </w:rPr>
      </w:pPr>
      <w:r w:rsidDel="00000000" w:rsidR="00000000" w:rsidRPr="00000000">
        <w:rPr>
          <w:rtl w:val="0"/>
        </w:rPr>
      </w:r>
    </w:p>
    <w:p w:rsidR="00000000" w:rsidDel="00000000" w:rsidP="00000000" w:rsidRDefault="00000000" w:rsidRPr="00000000" w14:paraId="00000006">
      <w:pPr>
        <w:jc w:val="center"/>
        <w:rPr>
          <w:sz w:val="28"/>
          <w:szCs w:val="28"/>
        </w:rPr>
      </w:pPr>
      <w:r w:rsidDel="00000000" w:rsidR="00000000" w:rsidRPr="00000000">
        <w:rPr>
          <w:rtl w:val="0"/>
        </w:rPr>
      </w:r>
    </w:p>
    <w:p w:rsidR="00000000" w:rsidDel="00000000" w:rsidP="00000000" w:rsidRDefault="00000000" w:rsidRPr="00000000" w14:paraId="00000007">
      <w:pPr>
        <w:jc w:val="center"/>
        <w:rPr>
          <w:sz w:val="28"/>
          <w:szCs w:val="28"/>
        </w:rPr>
      </w:pPr>
      <w:r w:rsidDel="00000000" w:rsidR="00000000" w:rsidRPr="00000000">
        <w:rPr>
          <w:rtl w:val="0"/>
        </w:rPr>
      </w:r>
    </w:p>
    <w:p w:rsidR="00000000" w:rsidDel="00000000" w:rsidP="00000000" w:rsidRDefault="00000000" w:rsidRPr="00000000" w14:paraId="00000008">
      <w:pPr>
        <w:jc w:val="center"/>
        <w:rPr>
          <w:sz w:val="28"/>
          <w:szCs w:val="28"/>
        </w:rPr>
      </w:pPr>
      <w:r w:rsidDel="00000000" w:rsidR="00000000" w:rsidRPr="00000000">
        <w:rPr>
          <w:sz w:val="28"/>
          <w:szCs w:val="28"/>
          <w:rtl w:val="0"/>
        </w:rPr>
        <w:t xml:space="preserve">Profesor: Ing. Jorge Alberto Rodríguez Campos</w:t>
      </w:r>
    </w:p>
    <w:p w:rsidR="00000000" w:rsidDel="00000000" w:rsidP="00000000" w:rsidRDefault="00000000" w:rsidRPr="00000000" w14:paraId="00000009">
      <w:pPr>
        <w:jc w:val="center"/>
        <w:rPr>
          <w:sz w:val="28"/>
          <w:szCs w:val="28"/>
        </w:rPr>
      </w:pPr>
      <w:r w:rsidDel="00000000" w:rsidR="00000000" w:rsidRPr="00000000">
        <w:rPr>
          <w:rtl w:val="0"/>
        </w:rPr>
      </w:r>
    </w:p>
    <w:p w:rsidR="00000000" w:rsidDel="00000000" w:rsidP="00000000" w:rsidRDefault="00000000" w:rsidRPr="00000000" w14:paraId="0000000A">
      <w:pPr>
        <w:jc w:val="center"/>
        <w:rPr>
          <w:sz w:val="28"/>
          <w:szCs w:val="28"/>
        </w:rPr>
      </w:pPr>
      <w:r w:rsidDel="00000000" w:rsidR="00000000" w:rsidRPr="00000000">
        <w:rPr>
          <w:sz w:val="28"/>
          <w:szCs w:val="28"/>
          <w:rtl w:val="0"/>
        </w:rPr>
        <w:t xml:space="preserve">Semestre 2021-1</w:t>
      </w:r>
    </w:p>
    <w:p w:rsidR="00000000" w:rsidDel="00000000" w:rsidP="00000000" w:rsidRDefault="00000000" w:rsidRPr="00000000" w14:paraId="0000000B">
      <w:pPr>
        <w:jc w:val="center"/>
        <w:rPr>
          <w:sz w:val="28"/>
          <w:szCs w:val="28"/>
        </w:rPr>
      </w:pPr>
      <w:r w:rsidDel="00000000" w:rsidR="00000000" w:rsidRPr="00000000">
        <w:rPr>
          <w:rtl w:val="0"/>
        </w:rPr>
      </w:r>
    </w:p>
    <w:p w:rsidR="00000000" w:rsidDel="00000000" w:rsidP="00000000" w:rsidRDefault="00000000" w:rsidRPr="00000000" w14:paraId="0000000C">
      <w:pPr>
        <w:jc w:val="center"/>
        <w:rPr>
          <w:sz w:val="28"/>
          <w:szCs w:val="28"/>
        </w:rPr>
      </w:pPr>
      <w:r w:rsidDel="00000000" w:rsidR="00000000" w:rsidRPr="00000000">
        <w:rPr>
          <w:sz w:val="28"/>
          <w:szCs w:val="28"/>
          <w:rtl w:val="0"/>
        </w:rPr>
        <w:t xml:space="preserve">Fecha de Entrega:</w:t>
      </w:r>
    </w:p>
    <w:p w:rsidR="00000000" w:rsidDel="00000000" w:rsidP="00000000" w:rsidRDefault="00000000" w:rsidRPr="00000000" w14:paraId="0000000D">
      <w:pPr>
        <w:jc w:val="center"/>
        <w:rPr>
          <w:sz w:val="28"/>
          <w:szCs w:val="28"/>
        </w:rPr>
      </w:pPr>
      <w:r w:rsidDel="00000000" w:rsidR="00000000" w:rsidRPr="00000000">
        <w:rPr>
          <w:sz w:val="28"/>
          <w:szCs w:val="28"/>
          <w:rtl w:val="0"/>
        </w:rPr>
        <w:t xml:space="preserve"> </w:t>
      </w:r>
      <w:r w:rsidDel="00000000" w:rsidR="00000000" w:rsidRPr="00000000">
        <w:rPr>
          <w:i w:val="1"/>
          <w:sz w:val="28"/>
          <w:szCs w:val="28"/>
          <w:rtl w:val="0"/>
        </w:rPr>
        <w:t xml:space="preserve">28/09/2020</w:t>
      </w:r>
      <w:r w:rsidDel="00000000" w:rsidR="00000000" w:rsidRPr="00000000">
        <w:rPr>
          <w:sz w:val="28"/>
          <w:szCs w:val="28"/>
          <w:rtl w:val="0"/>
        </w:rPr>
        <w:t xml:space="preserve"> </w:t>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left"/>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tbl>
      <w:tblPr>
        <w:tblStyle w:val="Table1"/>
        <w:tblW w:w="90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15"/>
        <w:gridCol w:w="2715"/>
        <w:gridCol w:w="2685"/>
        <w:tblGridChange w:id="0">
          <w:tblGrid>
            <w:gridCol w:w="3615"/>
            <w:gridCol w:w="2715"/>
            <w:gridCol w:w="2685"/>
          </w:tblGrid>
        </w:tblGridChange>
      </w:tblGrid>
      <w:tr>
        <w:trPr>
          <w:trHeight w:val="417.978515625" w:hRule="atLeast"/>
        </w:trPr>
        <w:tc>
          <w:tcPr>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rPr>
            </w:pPr>
            <w:r w:rsidDel="00000000" w:rsidR="00000000" w:rsidRPr="00000000">
              <w:rPr>
                <w:b w:val="1"/>
                <w:i w:val="1"/>
                <w:rtl w:val="0"/>
              </w:rPr>
              <w:t xml:space="preserve">Grupo</w:t>
            </w:r>
          </w:p>
        </w:tc>
      </w:tr>
      <w:tr>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Nombre</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Teoría</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Laboratorio</w:t>
            </w:r>
          </w:p>
        </w:tc>
      </w:tr>
      <w:tr>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Brayan Alexis Martínez Vázquez</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r>
    </w:tbl>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left"/>
        <w:rPr/>
      </w:pPr>
      <w:r w:rsidDel="00000000" w:rsidR="00000000" w:rsidRPr="00000000">
        <w:rPr>
          <w:rtl w:val="0"/>
        </w:rPr>
      </w:r>
    </w:p>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jc w:val="left"/>
        <w:rPr/>
      </w:pPr>
      <w:r w:rsidDel="00000000" w:rsidR="00000000" w:rsidRPr="00000000">
        <w:rPr>
          <w:rtl w:val="0"/>
        </w:rPr>
      </w:r>
    </w:p>
    <w:p w:rsidR="00000000" w:rsidDel="00000000" w:rsidP="00000000" w:rsidRDefault="00000000" w:rsidRPr="00000000" w14:paraId="0000001F">
      <w:pPr>
        <w:jc w:val="left"/>
        <w:rPr/>
      </w:pPr>
      <w:r w:rsidDel="00000000" w:rsidR="00000000" w:rsidRPr="00000000">
        <w:rPr>
          <w:rtl w:val="0"/>
        </w:rPr>
      </w:r>
    </w:p>
    <w:p w:rsidR="00000000" w:rsidDel="00000000" w:rsidP="00000000" w:rsidRDefault="00000000" w:rsidRPr="00000000" w14:paraId="00000020">
      <w:pPr>
        <w:jc w:val="left"/>
        <w:rPr/>
      </w:pPr>
      <w:r w:rsidDel="00000000" w:rsidR="00000000" w:rsidRPr="00000000">
        <w:rPr>
          <w:rtl w:val="0"/>
        </w:rPr>
      </w:r>
    </w:p>
    <w:p w:rsidR="00000000" w:rsidDel="00000000" w:rsidP="00000000" w:rsidRDefault="00000000" w:rsidRPr="00000000" w14:paraId="00000021">
      <w:pPr>
        <w:jc w:val="left"/>
        <w:rPr/>
      </w:pPr>
      <w:r w:rsidDel="00000000" w:rsidR="00000000" w:rsidRPr="00000000">
        <w:rPr>
          <w:rtl w:val="0"/>
        </w:rPr>
      </w:r>
    </w:p>
    <w:p w:rsidR="00000000" w:rsidDel="00000000" w:rsidP="00000000" w:rsidRDefault="00000000" w:rsidRPr="00000000" w14:paraId="00000022">
      <w:pPr>
        <w:jc w:val="left"/>
        <w:rPr/>
      </w:pPr>
      <w:r w:rsidDel="00000000" w:rsidR="00000000" w:rsidRPr="00000000">
        <w:rPr>
          <w:rtl w:val="0"/>
        </w:rPr>
      </w:r>
    </w:p>
    <w:p w:rsidR="00000000" w:rsidDel="00000000" w:rsidP="00000000" w:rsidRDefault="00000000" w:rsidRPr="00000000" w14:paraId="00000023">
      <w:pPr>
        <w:jc w:val="left"/>
        <w:rPr/>
      </w:pPr>
      <w:r w:rsidDel="00000000" w:rsidR="00000000" w:rsidRPr="00000000">
        <w:rPr>
          <w:rtl w:val="0"/>
        </w:rPr>
      </w:r>
    </w:p>
    <w:p w:rsidR="00000000" w:rsidDel="00000000" w:rsidP="00000000" w:rsidRDefault="00000000" w:rsidRPr="00000000" w14:paraId="00000024">
      <w:pPr>
        <w:jc w:val="left"/>
        <w:rPr/>
      </w:pPr>
      <w:r w:rsidDel="00000000" w:rsidR="00000000" w:rsidRPr="00000000">
        <w:rPr>
          <w:rtl w:val="0"/>
        </w:rPr>
      </w:r>
    </w:p>
    <w:p w:rsidR="00000000" w:rsidDel="00000000" w:rsidP="00000000" w:rsidRDefault="00000000" w:rsidRPr="00000000" w14:paraId="00000025">
      <w:pPr>
        <w:jc w:val="left"/>
        <w:rPr/>
      </w:pPr>
      <w:r w:rsidDel="00000000" w:rsidR="00000000" w:rsidRPr="00000000">
        <w:rPr>
          <w:rtl w:val="0"/>
        </w:rPr>
      </w:r>
    </w:p>
    <w:p w:rsidR="00000000" w:rsidDel="00000000" w:rsidP="00000000" w:rsidRDefault="00000000" w:rsidRPr="00000000" w14:paraId="00000026">
      <w:pPr>
        <w:jc w:val="left"/>
        <w:rPr/>
      </w:pPr>
      <w:r w:rsidDel="00000000" w:rsidR="00000000" w:rsidRPr="00000000">
        <w:rPr>
          <w:rtl w:val="0"/>
        </w:rPr>
      </w:r>
    </w:p>
    <w:p w:rsidR="00000000" w:rsidDel="00000000" w:rsidP="00000000" w:rsidRDefault="00000000" w:rsidRPr="00000000" w14:paraId="00000027">
      <w:pPr>
        <w:jc w:val="left"/>
        <w:rPr/>
      </w:pPr>
      <w:r w:rsidDel="00000000" w:rsidR="00000000" w:rsidRPr="00000000">
        <w:rPr>
          <w:rtl w:val="0"/>
        </w:rPr>
      </w:r>
    </w:p>
    <w:p w:rsidR="00000000" w:rsidDel="00000000" w:rsidP="00000000" w:rsidRDefault="00000000" w:rsidRPr="00000000" w14:paraId="00000028">
      <w:pPr>
        <w:jc w:val="left"/>
        <w:rPr/>
      </w:pPr>
      <w:r w:rsidDel="00000000" w:rsidR="00000000" w:rsidRPr="00000000">
        <w:rPr>
          <w:rtl w:val="0"/>
        </w:rPr>
      </w:r>
    </w:p>
    <w:p w:rsidR="00000000" w:rsidDel="00000000" w:rsidP="00000000" w:rsidRDefault="00000000" w:rsidRPr="00000000" w14:paraId="00000029">
      <w:pPr>
        <w:jc w:val="left"/>
        <w:rPr/>
      </w:pPr>
      <w:r w:rsidDel="00000000" w:rsidR="00000000" w:rsidRPr="00000000">
        <w:rPr>
          <w:rtl w:val="0"/>
        </w:rPr>
      </w:r>
    </w:p>
    <w:p w:rsidR="00000000" w:rsidDel="00000000" w:rsidP="00000000" w:rsidRDefault="00000000" w:rsidRPr="00000000" w14:paraId="0000002A">
      <w:pPr>
        <w:jc w:val="left"/>
        <w:rPr/>
      </w:pPr>
      <w:r w:rsidDel="00000000" w:rsidR="00000000" w:rsidRPr="00000000">
        <w:rPr>
          <w:rtl w:val="0"/>
        </w:rPr>
      </w:r>
    </w:p>
    <w:p w:rsidR="00000000" w:rsidDel="00000000" w:rsidP="00000000" w:rsidRDefault="00000000" w:rsidRPr="00000000" w14:paraId="0000002B">
      <w:pPr>
        <w:pStyle w:val="Heading2"/>
        <w:rPr>
          <w:b w:val="1"/>
        </w:rPr>
      </w:pPr>
      <w:bookmarkStart w:colFirst="0" w:colLast="0" w:name="_mqm8clc0i4ca" w:id="2"/>
      <w:bookmarkEnd w:id="2"/>
      <w:r w:rsidDel="00000000" w:rsidR="00000000" w:rsidRPr="00000000">
        <w:rPr>
          <w:b w:val="1"/>
          <w:rtl w:val="0"/>
        </w:rPr>
        <w:t xml:space="preserve">Objetivos</w:t>
      </w:r>
    </w:p>
    <w:p w:rsidR="00000000" w:rsidDel="00000000" w:rsidP="00000000" w:rsidRDefault="00000000" w:rsidRPr="00000000" w14:paraId="0000002C">
      <w:pPr>
        <w:jc w:val="both"/>
        <w:rPr/>
      </w:pPr>
      <w:r w:rsidDel="00000000" w:rsidR="00000000" w:rsidRPr="00000000">
        <w:rPr>
          <w:rtl w:val="0"/>
        </w:rPr>
        <w:t xml:space="preserve">El objetivo de esta práctica complementaria es realizar las actividades necesarias para instalar una distribución GNU/Linux sobre la cual se hará la instalación de una base de datos Oracle que le permita al alumno contar con su propio entorno de trabajo. Con lo anterior, el alumno podrá practicar, repasar o realizar tareas y/o ejercicios complementarios realizados fuera del laboratorio. </w:t>
      </w:r>
      <w:r w:rsidDel="00000000" w:rsidR="00000000" w:rsidRPr="00000000">
        <w:rPr>
          <w:rtl w:val="0"/>
        </w:rPr>
      </w:r>
    </w:p>
    <w:p w:rsidR="00000000" w:rsidDel="00000000" w:rsidP="00000000" w:rsidRDefault="00000000" w:rsidRPr="00000000" w14:paraId="0000002D">
      <w:pPr>
        <w:pStyle w:val="Heading2"/>
        <w:jc w:val="both"/>
        <w:rPr>
          <w:b w:val="1"/>
        </w:rPr>
      </w:pPr>
      <w:bookmarkStart w:colFirst="0" w:colLast="0" w:name="_xenaexkjnebb" w:id="3"/>
      <w:bookmarkEnd w:id="3"/>
      <w:r w:rsidDel="00000000" w:rsidR="00000000" w:rsidRPr="00000000">
        <w:rPr>
          <w:b w:val="1"/>
          <w:rtl w:val="0"/>
        </w:rPr>
        <w:t xml:space="preserve">Introducción</w:t>
      </w:r>
    </w:p>
    <w:p w:rsidR="00000000" w:rsidDel="00000000" w:rsidP="00000000" w:rsidRDefault="00000000" w:rsidRPr="00000000" w14:paraId="0000002E">
      <w:pPr>
        <w:jc w:val="both"/>
        <w:rPr/>
      </w:pPr>
      <w:r w:rsidDel="00000000" w:rsidR="00000000" w:rsidRPr="00000000">
        <w:rPr>
          <w:rtl w:val="0"/>
        </w:rPr>
        <w:t xml:space="preserve">En esta práctica se pretende instalar nuestro sistema operativo GNU/Linux para su posterior uso en el laboratorio, ya sea en una máquina virtual o de manera nativa. Se verá la parte del particionamiento del disco, pasando por la configuración de lenguaje, teclado y hostname, hasta realizar nuestros primeros comandos dentro de la terminal de linux. Así también se ejecutará un script para validar la correcta realización de los comandos descritos en la práctica.</w:t>
      </w:r>
      <w:r w:rsidDel="00000000" w:rsidR="00000000" w:rsidRPr="00000000">
        <w:rPr>
          <w:rtl w:val="0"/>
        </w:rPr>
      </w:r>
    </w:p>
    <w:p w:rsidR="00000000" w:rsidDel="00000000" w:rsidP="00000000" w:rsidRDefault="00000000" w:rsidRPr="00000000" w14:paraId="0000002F">
      <w:pPr>
        <w:pStyle w:val="Heading2"/>
        <w:jc w:val="both"/>
        <w:rPr>
          <w:b w:val="1"/>
        </w:rPr>
      </w:pPr>
      <w:bookmarkStart w:colFirst="0" w:colLast="0" w:name="_x1aj5x3crw8n" w:id="4"/>
      <w:bookmarkEnd w:id="4"/>
      <w:r w:rsidDel="00000000" w:rsidR="00000000" w:rsidRPr="00000000">
        <w:rPr>
          <w:b w:val="1"/>
          <w:rtl w:val="0"/>
        </w:rPr>
        <w:t xml:space="preserve">Contenido</w:t>
      </w:r>
    </w:p>
    <w:p w:rsidR="00000000" w:rsidDel="00000000" w:rsidP="00000000" w:rsidRDefault="00000000" w:rsidRPr="00000000" w14:paraId="00000030">
      <w:pPr>
        <w:pStyle w:val="Heading3"/>
        <w:jc w:val="both"/>
        <w:rPr/>
      </w:pPr>
      <w:bookmarkStart w:colFirst="0" w:colLast="0" w:name="_1ok3n1y8z77n" w:id="5"/>
      <w:bookmarkEnd w:id="5"/>
      <w:r w:rsidDel="00000000" w:rsidR="00000000" w:rsidRPr="00000000">
        <w:rPr>
          <w:rtl w:val="0"/>
        </w:rPr>
        <w:t xml:space="preserve">C1</w:t>
      </w:r>
    </w:p>
    <w:p w:rsidR="00000000" w:rsidDel="00000000" w:rsidP="00000000" w:rsidRDefault="00000000" w:rsidRPr="00000000" w14:paraId="00000031">
      <w:pPr>
        <w:jc w:val="both"/>
        <w:rPr>
          <w:b w:val="1"/>
        </w:rPr>
      </w:pPr>
      <w:r w:rsidDel="00000000" w:rsidR="00000000" w:rsidRPr="00000000">
        <w:rPr>
          <w:b w:val="1"/>
          <w:rtl w:val="0"/>
        </w:rPr>
        <w:t xml:space="preserve">A. ¿Qué significa GRUB?, ¿Cuál es su utilidad?</w:t>
      </w:r>
    </w:p>
    <w:p w:rsidR="00000000" w:rsidDel="00000000" w:rsidP="00000000" w:rsidRDefault="00000000" w:rsidRPr="00000000" w14:paraId="00000032">
      <w:pPr>
        <w:jc w:val="both"/>
        <w:rPr/>
      </w:pPr>
      <w:r w:rsidDel="00000000" w:rsidR="00000000" w:rsidRPr="00000000">
        <w:rPr>
          <w:rtl w:val="0"/>
        </w:rPr>
        <w:t xml:space="preserve">GRUB es derivado de </w:t>
      </w:r>
      <w:r w:rsidDel="00000000" w:rsidR="00000000" w:rsidRPr="00000000">
        <w:rPr>
          <w:i w:val="1"/>
          <w:rtl w:val="0"/>
        </w:rPr>
        <w:t xml:space="preserve">GRand Unified Bootloader</w:t>
      </w:r>
      <w:r w:rsidDel="00000000" w:rsidR="00000000" w:rsidRPr="00000000">
        <w:rPr>
          <w:rtl w:val="0"/>
        </w:rPr>
        <w:t xml:space="preserve"> y básicamente su utilidad está en unificar los diferentes sistemas operativos en un sólo gestor de arranque múltiple. Por lo que gracias a esto es que podemos escoger al inicio del arranque si queremos utilizar un sistema operativo Windows y uno Linux sobre la misma máquina.</w:t>
      </w:r>
      <w:r w:rsidDel="00000000" w:rsidR="00000000" w:rsidRPr="00000000">
        <w:rPr>
          <w:rtl w:val="0"/>
        </w:rPr>
      </w:r>
    </w:p>
    <w:p w:rsidR="00000000" w:rsidDel="00000000" w:rsidP="00000000" w:rsidRDefault="00000000" w:rsidRPr="00000000" w14:paraId="00000033">
      <w:pPr>
        <w:jc w:val="both"/>
        <w:rPr>
          <w:b w:val="1"/>
        </w:rPr>
      </w:pPr>
      <w:r w:rsidDel="00000000" w:rsidR="00000000" w:rsidRPr="00000000">
        <w:rPr>
          <w:b w:val="1"/>
          <w:rtl w:val="0"/>
        </w:rPr>
        <w:t xml:space="preserve">B. Describir el término UEFI.</w:t>
      </w:r>
    </w:p>
    <w:p w:rsidR="00000000" w:rsidDel="00000000" w:rsidP="00000000" w:rsidRDefault="00000000" w:rsidRPr="00000000" w14:paraId="00000034">
      <w:pPr>
        <w:jc w:val="both"/>
        <w:rPr/>
      </w:pPr>
      <w:r w:rsidDel="00000000" w:rsidR="00000000" w:rsidRPr="00000000">
        <w:rPr>
          <w:rtl w:val="0"/>
        </w:rPr>
        <w:t xml:space="preserve">Significa </w:t>
      </w:r>
      <w:r w:rsidDel="00000000" w:rsidR="00000000" w:rsidRPr="00000000">
        <w:rPr>
          <w:i w:val="1"/>
          <w:rtl w:val="0"/>
        </w:rPr>
        <w:t xml:space="preserve">Unified Extensible Firmware Interface </w:t>
      </w:r>
      <w:r w:rsidDel="00000000" w:rsidR="00000000" w:rsidRPr="00000000">
        <w:rPr>
          <w:rtl w:val="0"/>
        </w:rPr>
        <w:t xml:space="preserve">que significa </w:t>
      </w:r>
      <w:r w:rsidDel="00000000" w:rsidR="00000000" w:rsidRPr="00000000">
        <w:rPr>
          <w:i w:val="1"/>
          <w:rtl w:val="0"/>
        </w:rPr>
        <w:t xml:space="preserve">Interfaz de Firmware extensible unificada </w:t>
      </w:r>
      <w:r w:rsidDel="00000000" w:rsidR="00000000" w:rsidRPr="00000000">
        <w:rPr>
          <w:rtl w:val="0"/>
        </w:rPr>
        <w:t xml:space="preserve">, y nos sirve como intermediario entre nuestros componentes y la configuración que necesitemos cambiar. UEFI es lo primero que sucede al iniciar un computador y que lo prepara para nosotros.</w:t>
      </w:r>
    </w:p>
    <w:p w:rsidR="00000000" w:rsidDel="00000000" w:rsidP="00000000" w:rsidRDefault="00000000" w:rsidRPr="00000000" w14:paraId="00000035">
      <w:pPr>
        <w:jc w:val="both"/>
        <w:rPr>
          <w:b w:val="1"/>
        </w:rPr>
      </w:pPr>
      <w:r w:rsidDel="00000000" w:rsidR="00000000" w:rsidRPr="00000000">
        <w:rPr>
          <w:b w:val="1"/>
          <w:rtl w:val="0"/>
        </w:rPr>
        <w:t xml:space="preserve">C. ¿Qué es un Shell?</w:t>
      </w:r>
    </w:p>
    <w:p w:rsidR="00000000" w:rsidDel="00000000" w:rsidP="00000000" w:rsidRDefault="00000000" w:rsidRPr="00000000" w14:paraId="00000036">
      <w:pPr>
        <w:jc w:val="both"/>
        <w:rPr/>
      </w:pPr>
      <w:r w:rsidDel="00000000" w:rsidR="00000000" w:rsidRPr="00000000">
        <w:rPr>
          <w:rtl w:val="0"/>
        </w:rPr>
        <w:t xml:space="preserve">Es la interfaz de usuario que nos permite, a través de comandos, acceder a los servicios del sistema operativo.</w:t>
      </w:r>
    </w:p>
    <w:p w:rsidR="00000000" w:rsidDel="00000000" w:rsidP="00000000" w:rsidRDefault="00000000" w:rsidRPr="00000000" w14:paraId="00000037">
      <w:pPr>
        <w:jc w:val="both"/>
        <w:rPr/>
      </w:pPr>
      <w:r w:rsidDel="00000000" w:rsidR="00000000" w:rsidRPr="00000000">
        <w:rPr>
          <w:b w:val="1"/>
          <w:rtl w:val="0"/>
        </w:rPr>
        <w:t xml:space="preserve">D. Investigar brevemente el significado de los siguientes comandos:</w:t>
      </w:r>
      <w:r w:rsidDel="00000000" w:rsidR="00000000" w:rsidRPr="00000000">
        <w:rPr>
          <w:rtl w:val="0"/>
        </w:rPr>
      </w:r>
    </w:p>
    <w:p w:rsidR="00000000" w:rsidDel="00000000" w:rsidP="00000000" w:rsidRDefault="00000000" w:rsidRPr="00000000" w14:paraId="00000038">
      <w:pPr>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sudo</w:t>
      </w:r>
    </w:p>
    <w:p w:rsidR="00000000" w:rsidDel="00000000" w:rsidP="00000000" w:rsidRDefault="00000000" w:rsidRPr="00000000" w14:paraId="00000039">
      <w:pPr>
        <w:jc w:val="both"/>
        <w:rPr/>
      </w:pPr>
      <w:r w:rsidDel="00000000" w:rsidR="00000000" w:rsidRPr="00000000">
        <w:rPr>
          <w:rtl w:val="0"/>
        </w:rPr>
        <w:t xml:space="preserve">Este comando nos permite ejecutar otro comando como otro usuario o normalmente como el superusuario de linux.</w:t>
      </w:r>
      <w:r w:rsidDel="00000000" w:rsidR="00000000" w:rsidRPr="00000000">
        <w:rPr>
          <w:rtl w:val="0"/>
        </w:rPr>
      </w:r>
    </w:p>
    <w:p w:rsidR="00000000" w:rsidDel="00000000" w:rsidP="00000000" w:rsidRDefault="00000000" w:rsidRPr="00000000" w14:paraId="0000003A">
      <w:pPr>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su -l</w:t>
      </w:r>
    </w:p>
    <w:p w:rsidR="00000000" w:rsidDel="00000000" w:rsidP="00000000" w:rsidRDefault="00000000" w:rsidRPr="00000000" w14:paraId="0000003B">
      <w:pPr>
        <w:jc w:val="both"/>
        <w:rPr/>
      </w:pPr>
      <w:r w:rsidDel="00000000" w:rsidR="00000000" w:rsidRPr="00000000">
        <w:rPr>
          <w:rtl w:val="0"/>
        </w:rPr>
        <w:t xml:space="preserve">Este comando inicia la shell como un login, con un ambiente similar a un login real, ya que limpia las variables, inicia las variables de entorno, y  cambia el directorio home.</w:t>
      </w:r>
      <w:r w:rsidDel="00000000" w:rsidR="00000000" w:rsidRPr="00000000">
        <w:rPr>
          <w:rtl w:val="0"/>
        </w:rPr>
      </w:r>
    </w:p>
    <w:p w:rsidR="00000000" w:rsidDel="00000000" w:rsidP="00000000" w:rsidRDefault="00000000" w:rsidRPr="00000000" w14:paraId="0000003C">
      <w:pPr>
        <w:jc w:val="both"/>
        <w:rPr>
          <w:rFonts w:ascii="Courier New" w:cs="Courier New" w:eastAsia="Courier New" w:hAnsi="Courier New"/>
          <w:i w:val="1"/>
        </w:rPr>
      </w:pPr>
      <w:r w:rsidDel="00000000" w:rsidR="00000000" w:rsidRPr="00000000">
        <w:rPr>
          <w:i w:val="1"/>
          <w:rtl w:val="0"/>
        </w:rPr>
        <w:t xml:space="preserve">•</w:t>
      </w:r>
      <w:r w:rsidDel="00000000" w:rsidR="00000000" w:rsidRPr="00000000">
        <w:rPr>
          <w:rFonts w:ascii="Courier New" w:cs="Courier New" w:eastAsia="Courier New" w:hAnsi="Courier New"/>
          <w:i w:val="1"/>
          <w:rtl w:val="0"/>
        </w:rPr>
        <w:t xml:space="preserve"> ln</w:t>
      </w:r>
    </w:p>
    <w:p w:rsidR="00000000" w:rsidDel="00000000" w:rsidP="00000000" w:rsidRDefault="00000000" w:rsidRPr="00000000" w14:paraId="0000003D">
      <w:pPr>
        <w:jc w:val="both"/>
        <w:rPr/>
      </w:pPr>
      <w:r w:rsidDel="00000000" w:rsidR="00000000" w:rsidRPr="00000000">
        <w:rPr>
          <w:rFonts w:ascii="Courier New" w:cs="Courier New" w:eastAsia="Courier New" w:hAnsi="Courier New"/>
          <w:rtl w:val="0"/>
        </w:rPr>
        <w:t xml:space="preserve">Este comando sirve para hacer ligas entre archivos</w:t>
      </w:r>
      <w:r w:rsidDel="00000000" w:rsidR="00000000" w:rsidRPr="00000000">
        <w:rPr>
          <w:rtl w:val="0"/>
        </w:rPr>
      </w:r>
    </w:p>
    <w:p w:rsidR="00000000" w:rsidDel="00000000" w:rsidP="00000000" w:rsidRDefault="00000000" w:rsidRPr="00000000" w14:paraId="0000003E">
      <w:pPr>
        <w:jc w:val="both"/>
        <w:rPr>
          <w:rFonts w:ascii="Courier New" w:cs="Courier New" w:eastAsia="Courier New" w:hAnsi="Courier New"/>
          <w:i w:val="1"/>
        </w:rPr>
      </w:pPr>
      <w:r w:rsidDel="00000000" w:rsidR="00000000" w:rsidRPr="00000000">
        <w:rPr>
          <w:i w:val="1"/>
          <w:rtl w:val="0"/>
        </w:rPr>
        <w:t xml:space="preserve">• </w:t>
      </w:r>
      <w:r w:rsidDel="00000000" w:rsidR="00000000" w:rsidRPr="00000000">
        <w:rPr>
          <w:b w:val="1"/>
          <w:i w:val="1"/>
          <w:rtl w:val="0"/>
        </w:rPr>
        <w:t xml:space="preserve">Describir la relación que existe entre los comandos</w:t>
      </w:r>
      <w:r w:rsidDel="00000000" w:rsidR="00000000" w:rsidRPr="00000000">
        <w:rPr>
          <w:i w:val="1"/>
          <w:rtl w:val="0"/>
        </w:rPr>
        <w:t xml:space="preserve"> </w:t>
      </w:r>
      <w:r w:rsidDel="00000000" w:rsidR="00000000" w:rsidRPr="00000000">
        <w:rPr>
          <w:rFonts w:ascii="Courier New" w:cs="Courier New" w:eastAsia="Courier New" w:hAnsi="Courier New"/>
          <w:i w:val="1"/>
          <w:rtl w:val="0"/>
        </w:rPr>
        <w:t xml:space="preserve">apt-get</w:t>
      </w:r>
      <w:r w:rsidDel="00000000" w:rsidR="00000000" w:rsidRPr="00000000">
        <w:rPr>
          <w:i w:val="1"/>
          <w:rtl w:val="0"/>
        </w:rPr>
        <w:t xml:space="preserve">, </w:t>
      </w:r>
      <w:r w:rsidDel="00000000" w:rsidR="00000000" w:rsidRPr="00000000">
        <w:rPr>
          <w:rFonts w:ascii="Courier New" w:cs="Courier New" w:eastAsia="Courier New" w:hAnsi="Courier New"/>
          <w:i w:val="1"/>
          <w:rtl w:val="0"/>
        </w:rPr>
        <w:t xml:space="preserve">yum</w:t>
      </w:r>
      <w:r w:rsidDel="00000000" w:rsidR="00000000" w:rsidRPr="00000000">
        <w:rPr>
          <w:i w:val="1"/>
          <w:rtl w:val="0"/>
        </w:rPr>
        <w:t xml:space="preserve">, </w:t>
      </w:r>
      <w:r w:rsidDel="00000000" w:rsidR="00000000" w:rsidRPr="00000000">
        <w:rPr>
          <w:rFonts w:ascii="Courier New" w:cs="Courier New" w:eastAsia="Courier New" w:hAnsi="Courier New"/>
          <w:i w:val="1"/>
          <w:rtl w:val="0"/>
        </w:rPr>
        <w:t xml:space="preserve">dnf</w:t>
      </w:r>
    </w:p>
    <w:p w:rsidR="00000000" w:rsidDel="00000000" w:rsidP="00000000" w:rsidRDefault="00000000" w:rsidRPr="00000000" w14:paraId="0000003F">
      <w:pPr>
        <w:jc w:val="both"/>
        <w:rPr/>
      </w:pPr>
      <w:r w:rsidDel="00000000" w:rsidR="00000000" w:rsidRPr="00000000">
        <w:rPr>
          <w:rtl w:val="0"/>
        </w:rPr>
        <w:t xml:space="preserve">Los tres son gestores de paquetes para las diferentes distribuciones de linux.</w:t>
      </w:r>
      <w:r w:rsidDel="00000000" w:rsidR="00000000" w:rsidRPr="00000000">
        <w:rPr>
          <w:rtl w:val="0"/>
        </w:rPr>
      </w:r>
    </w:p>
    <w:p w:rsidR="00000000" w:rsidDel="00000000" w:rsidP="00000000" w:rsidRDefault="00000000" w:rsidRPr="00000000" w14:paraId="00000040">
      <w:pPr>
        <w:pStyle w:val="Heading3"/>
        <w:rPr/>
      </w:pPr>
      <w:bookmarkStart w:colFirst="0" w:colLast="0" w:name="_nha1hvf1o2hi" w:id="6"/>
      <w:bookmarkEnd w:id="6"/>
      <w:r w:rsidDel="00000000" w:rsidR="00000000" w:rsidRPr="00000000">
        <w:rPr>
          <w:rtl w:val="0"/>
        </w:rPr>
        <w:t xml:space="preserve">C2</w:t>
      </w:r>
    </w:p>
    <w:p w:rsidR="00000000" w:rsidDel="00000000" w:rsidP="00000000" w:rsidRDefault="00000000" w:rsidRPr="00000000" w14:paraId="00000041">
      <w:pPr>
        <w:ind w:left="0" w:firstLine="0"/>
        <w:rPr/>
      </w:pPr>
      <w:r w:rsidDel="00000000" w:rsidR="00000000" w:rsidRPr="00000000">
        <w:rPr>
          <w:rtl w:val="0"/>
        </w:rPr>
        <w:t xml:space="preserve">Comando A</w:t>
      </w:r>
    </w:p>
    <w:p w:rsidR="00000000" w:rsidDel="00000000" w:rsidP="00000000" w:rsidRDefault="00000000" w:rsidRPr="00000000" w14:paraId="00000042">
      <w:pPr>
        <w:ind w:left="0" w:firstLine="720"/>
        <w:rPr/>
      </w:pPr>
      <w:r w:rsidDel="00000000" w:rsidR="00000000" w:rsidRPr="00000000">
        <w:rPr/>
        <w:drawing>
          <wp:inline distB="114300" distT="114300" distL="114300" distR="114300">
            <wp:extent cx="1295400" cy="2286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2954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Comando B</w:t>
      </w:r>
    </w:p>
    <w:p w:rsidR="00000000" w:rsidDel="00000000" w:rsidP="00000000" w:rsidRDefault="00000000" w:rsidRPr="00000000" w14:paraId="00000044">
      <w:pPr>
        <w:ind w:left="0" w:firstLine="720"/>
        <w:rPr/>
      </w:pPr>
      <w:r w:rsidDel="00000000" w:rsidR="00000000" w:rsidRPr="00000000">
        <w:rPr/>
        <w:drawing>
          <wp:inline distB="114300" distT="114300" distL="114300" distR="114300">
            <wp:extent cx="4381500" cy="2286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3815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Comando C</w:t>
      </w:r>
    </w:p>
    <w:p w:rsidR="00000000" w:rsidDel="00000000" w:rsidP="00000000" w:rsidRDefault="00000000" w:rsidRPr="00000000" w14:paraId="00000046">
      <w:pPr>
        <w:ind w:firstLine="720"/>
        <w:rPr/>
      </w:pPr>
      <w:r w:rsidDel="00000000" w:rsidR="00000000" w:rsidRPr="00000000">
        <w:rPr/>
        <w:drawing>
          <wp:inline distB="114300" distT="114300" distL="114300" distR="114300">
            <wp:extent cx="6005513" cy="190500"/>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6005513"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Style w:val="Heading3"/>
        <w:rPr/>
      </w:pPr>
      <w:bookmarkStart w:colFirst="0" w:colLast="0" w:name="_2hc70ptrbad5" w:id="7"/>
      <w:bookmarkEnd w:id="7"/>
      <w:r w:rsidDel="00000000" w:rsidR="00000000" w:rsidRPr="00000000">
        <w:rPr>
          <w:rtl w:val="0"/>
        </w:rPr>
        <w:t xml:space="preserve">C3</w:t>
      </w:r>
    </w:p>
    <w:p w:rsidR="00000000" w:rsidDel="00000000" w:rsidP="00000000" w:rsidRDefault="00000000" w:rsidRPr="00000000" w14:paraId="00000048">
      <w:pPr>
        <w:ind w:firstLine="720"/>
        <w:rPr/>
      </w:pPr>
      <w:r w:rsidDel="00000000" w:rsidR="00000000" w:rsidRPr="00000000">
        <w:rPr/>
        <w:drawing>
          <wp:inline distB="114300" distT="114300" distL="114300" distR="114300">
            <wp:extent cx="5195888" cy="2069473"/>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195888" cy="2069473"/>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jc w:val="left"/>
        <w:rPr/>
      </w:pPr>
      <w:r w:rsidDel="00000000" w:rsidR="00000000" w:rsidRPr="00000000">
        <w:rPr>
          <w:rtl w:val="0"/>
        </w:rPr>
      </w:r>
    </w:p>
    <w:p w:rsidR="00000000" w:rsidDel="00000000" w:rsidP="00000000" w:rsidRDefault="00000000" w:rsidRPr="00000000" w14:paraId="0000004A">
      <w:pPr>
        <w:pStyle w:val="Heading2"/>
        <w:jc w:val="both"/>
        <w:rPr/>
      </w:pPr>
      <w:bookmarkStart w:colFirst="0" w:colLast="0" w:name="_vesl57r5vper" w:id="8"/>
      <w:bookmarkEnd w:id="8"/>
      <w:r w:rsidDel="00000000" w:rsidR="00000000" w:rsidRPr="00000000">
        <w:rPr>
          <w:b w:val="1"/>
          <w:rtl w:val="0"/>
        </w:rPr>
        <w:t xml:space="preserve">Conclusiones</w:t>
      </w: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Es esta práctica pudimos dar un acercamiento al sistema operativo linux, en mi caso ya lo había usado tanto de manera nativa, como en una máquina virtual, y a pesar de ello me sorprendió saber que había formas para configurar la máquina virtual y que el rendimiento sea óptimo, en el caso de la instalación nativa pocas veces me atrevo a hacer las particiones de manera manual, pues sabía que necesitabas checar las recomendaciones en la documentación, sin embargo en esta práctica solo se hicieron dos particiones por lo que no fue tan complicado, y creo que sirve como un primer acercamiento. </w:t>
      </w:r>
    </w:p>
    <w:p w:rsidR="00000000" w:rsidDel="00000000" w:rsidP="00000000" w:rsidRDefault="00000000" w:rsidRPr="00000000" w14:paraId="0000004C">
      <w:pPr>
        <w:jc w:val="both"/>
        <w:rPr/>
      </w:pPr>
      <w:r w:rsidDel="00000000" w:rsidR="00000000" w:rsidRPr="00000000">
        <w:rPr>
          <w:rtl w:val="0"/>
        </w:rPr>
        <w:t xml:space="preserve">Posteriormente, el uso de los comandos en los ejercicios me hizo recordar y descubrir algunos comandos que no conocía, además es bastante adecuado utilizarlos ya que la terminal en linux debería ser nuestro primera opción para configurar e interactuar con el sistema operativo y muchas veces le tenemos miedo o simplemente no sabemos como utilizarlo, pero como todo, la práctica hace al maestro. </w:t>
        <w:br w:type="textWrapping"/>
        <w:t xml:space="preserve">Finalmente me gustaría comentar que en el manual de instalación se pide que el idioma sea inglés, pero en la parte de </w:t>
      </w:r>
      <w:r w:rsidDel="00000000" w:rsidR="00000000" w:rsidRPr="00000000">
        <w:rPr>
          <w:i w:val="1"/>
          <w:rtl w:val="0"/>
        </w:rPr>
        <w:t xml:space="preserve">capturas de pantalla</w:t>
      </w:r>
      <w:r w:rsidDel="00000000" w:rsidR="00000000" w:rsidRPr="00000000">
        <w:rPr>
          <w:rtl w:val="0"/>
        </w:rPr>
        <w:t xml:space="preserve"> la herramienta se encuentra como </w:t>
      </w:r>
      <w:r w:rsidDel="00000000" w:rsidR="00000000" w:rsidRPr="00000000">
        <w:rPr>
          <w:i w:val="1"/>
          <w:rtl w:val="0"/>
        </w:rPr>
        <w:t xml:space="preserve">Screenshot</w:t>
      </w:r>
      <w:r w:rsidDel="00000000" w:rsidR="00000000" w:rsidRPr="00000000">
        <w:rPr>
          <w:rtl w:val="0"/>
        </w:rPr>
        <w:t xml:space="preserve">, así también donde se configuran los colores en la terminal, las etiquetas en el manual están en español, pero ya en la distribución están en inglés.</w:t>
      </w:r>
      <w:r w:rsidDel="00000000" w:rsidR="00000000" w:rsidRPr="00000000">
        <w:rPr>
          <w:rtl w:val="0"/>
        </w:rPr>
      </w:r>
    </w:p>
    <w:p w:rsidR="00000000" w:rsidDel="00000000" w:rsidP="00000000" w:rsidRDefault="00000000" w:rsidRPr="00000000" w14:paraId="0000004D">
      <w:pPr>
        <w:pStyle w:val="Heading2"/>
        <w:rPr>
          <w:b w:val="1"/>
        </w:rPr>
      </w:pPr>
      <w:bookmarkStart w:colFirst="0" w:colLast="0" w:name="_bliquim9dni2" w:id="9"/>
      <w:bookmarkEnd w:id="9"/>
      <w:r w:rsidDel="00000000" w:rsidR="00000000" w:rsidRPr="00000000">
        <w:rPr>
          <w:b w:val="1"/>
          <w:rtl w:val="0"/>
        </w:rPr>
        <w:t xml:space="preserve">Bibliografía</w:t>
      </w:r>
    </w:p>
    <w:p w:rsidR="00000000" w:rsidDel="00000000" w:rsidP="00000000" w:rsidRDefault="00000000" w:rsidRPr="00000000" w14:paraId="0000004E">
      <w:pPr>
        <w:numPr>
          <w:ilvl w:val="0"/>
          <w:numId w:val="1"/>
        </w:numPr>
        <w:ind w:left="720" w:hanging="360"/>
        <w:jc w:val="left"/>
        <w:rPr>
          <w:u w:val="none"/>
        </w:rPr>
      </w:pPr>
      <w:hyperlink r:id="rId12">
        <w:r w:rsidDel="00000000" w:rsidR="00000000" w:rsidRPr="00000000">
          <w:rPr>
            <w:color w:val="1155cc"/>
            <w:u w:val="single"/>
            <w:rtl w:val="0"/>
          </w:rPr>
          <w:t xml:space="preserve">https://www.gnu.org/software/grub/</w:t>
        </w:r>
      </w:hyperlink>
      <w:r w:rsidDel="00000000" w:rsidR="00000000" w:rsidRPr="00000000">
        <w:rPr>
          <w:rtl w:val="0"/>
        </w:rPr>
      </w:r>
    </w:p>
    <w:p w:rsidR="00000000" w:rsidDel="00000000" w:rsidP="00000000" w:rsidRDefault="00000000" w:rsidRPr="00000000" w14:paraId="0000004F">
      <w:pPr>
        <w:numPr>
          <w:ilvl w:val="0"/>
          <w:numId w:val="1"/>
        </w:numPr>
        <w:ind w:left="720" w:hanging="360"/>
        <w:jc w:val="left"/>
        <w:rPr>
          <w:u w:val="none"/>
        </w:rPr>
      </w:pPr>
      <w:hyperlink r:id="rId13">
        <w:r w:rsidDel="00000000" w:rsidR="00000000" w:rsidRPr="00000000">
          <w:rPr>
            <w:color w:val="1155cc"/>
            <w:u w:val="single"/>
            <w:rtl w:val="0"/>
          </w:rPr>
          <w:t xml:space="preserve">https://computerhoy.com/reportajes/tecnologia/uefi-consiste-473477</w:t>
        </w:r>
      </w:hyperlink>
      <w:r w:rsidDel="00000000" w:rsidR="00000000" w:rsidRPr="00000000">
        <w:rPr>
          <w:rtl w:val="0"/>
        </w:rPr>
      </w:r>
    </w:p>
    <w:p w:rsidR="00000000" w:rsidDel="00000000" w:rsidP="00000000" w:rsidRDefault="00000000" w:rsidRPr="00000000" w14:paraId="00000050">
      <w:pPr>
        <w:numPr>
          <w:ilvl w:val="0"/>
          <w:numId w:val="1"/>
        </w:numPr>
        <w:ind w:left="720" w:hanging="360"/>
        <w:jc w:val="left"/>
        <w:rPr>
          <w:u w:val="none"/>
        </w:rPr>
      </w:pPr>
      <w:hyperlink r:id="rId14">
        <w:r w:rsidDel="00000000" w:rsidR="00000000" w:rsidRPr="00000000">
          <w:rPr>
            <w:color w:val="1155cc"/>
            <w:u w:val="single"/>
            <w:rtl w:val="0"/>
          </w:rPr>
          <w:t xml:space="preserve">https://www.ecured.cu/Shell</w:t>
        </w:r>
      </w:hyperlink>
      <w:r w:rsidDel="00000000" w:rsidR="00000000" w:rsidRPr="00000000">
        <w:rPr>
          <w:rtl w:val="0"/>
        </w:rPr>
      </w:r>
    </w:p>
    <w:sectPr>
      <w:pgSz w:h="16834" w:w="11909" w:orient="portrait"/>
      <w:pgMar w:bottom="1440" w:top="1440" w:left="1133.8582677165355" w:right="97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hyperlink" Target="https://computerhoy.com/reportajes/tecnologia/uefi-consiste-473477" TargetMode="External"/><Relationship Id="rId12" Type="http://schemas.openxmlformats.org/officeDocument/2006/relationships/hyperlink" Target="https://www.gnu.org/software/gru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hyperlink" Target="https://www.ecured.cu/Shell"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