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0011C" w14:textId="77777777" w:rsidR="00F5479E" w:rsidRPr="00741C40" w:rsidRDefault="00F5479E" w:rsidP="00F5479E">
      <w:pPr>
        <w:ind w:left="720" w:hanging="720"/>
        <w:jc w:val="center"/>
        <w:rPr>
          <w:rFonts w:eastAsia="Times"/>
          <w:b/>
          <w:szCs w:val="18"/>
          <w:lang w:val="nl-BE" w:eastAsia="en-US"/>
        </w:rPr>
      </w:pPr>
      <w:permStart w:id="1244266717" w:edGrp="everyone"/>
      <w:permEnd w:id="1244266717"/>
      <w:r w:rsidRPr="00741C40">
        <w:rPr>
          <w:rFonts w:eastAsia="Times"/>
          <w:b/>
          <w:szCs w:val="18"/>
          <w:lang w:val="nl-BE" w:eastAsia="en-US"/>
        </w:rPr>
        <w:t>Geheimhoudingsovereenkomst</w:t>
      </w:r>
    </w:p>
    <w:p w14:paraId="483751C8" w14:textId="77777777" w:rsidR="00F5479E" w:rsidRPr="00741C40" w:rsidRDefault="00F5479E" w:rsidP="00F5479E">
      <w:pPr>
        <w:ind w:left="720" w:hanging="720"/>
        <w:jc w:val="both"/>
        <w:rPr>
          <w:rFonts w:eastAsia="Times"/>
          <w:szCs w:val="18"/>
          <w:lang w:val="nl-BE" w:eastAsia="en-US"/>
        </w:rPr>
      </w:pPr>
    </w:p>
    <w:p w14:paraId="0D4951DB" w14:textId="77777777" w:rsidR="00F5479E" w:rsidRPr="00741C40" w:rsidRDefault="00F5479E" w:rsidP="00F5479E">
      <w:pPr>
        <w:jc w:val="both"/>
        <w:rPr>
          <w:rFonts w:eastAsia="Times"/>
          <w:szCs w:val="18"/>
          <w:lang w:val="nl-BE" w:eastAsia="en-US"/>
        </w:rPr>
      </w:pPr>
      <w:r w:rsidRPr="00741C40">
        <w:rPr>
          <w:rFonts w:eastAsia="Times"/>
          <w:szCs w:val="18"/>
          <w:lang w:val="nl-BE" w:eastAsia="en-US"/>
        </w:rPr>
        <w:t>Tussen</w:t>
      </w:r>
    </w:p>
    <w:p w14:paraId="50D5FD1F" w14:textId="77777777" w:rsidR="00F5479E" w:rsidRPr="00741C40" w:rsidRDefault="00F5479E" w:rsidP="00F5479E">
      <w:pPr>
        <w:jc w:val="both"/>
        <w:rPr>
          <w:rFonts w:eastAsia="Times"/>
          <w:szCs w:val="18"/>
          <w:lang w:val="nl-BE" w:eastAsia="en-US"/>
        </w:rPr>
      </w:pPr>
    </w:p>
    <w:p w14:paraId="3C5C81CD" w14:textId="77777777" w:rsidR="00F5479E" w:rsidRPr="00741C40" w:rsidRDefault="00F5479E" w:rsidP="00F5479E">
      <w:pPr>
        <w:jc w:val="both"/>
        <w:rPr>
          <w:rFonts w:eastAsia="Times"/>
          <w:szCs w:val="18"/>
          <w:lang w:val="nl-BE" w:eastAsia="en-US"/>
        </w:rPr>
      </w:pPr>
      <w:permStart w:id="570779905" w:edGrp="everyone"/>
      <w:r w:rsidRPr="00467E14">
        <w:rPr>
          <w:rFonts w:eastAsia="Times"/>
        </w:rPr>
        <w:t>[Bedrijf X]</w:t>
      </w:r>
      <w:permEnd w:id="570779905"/>
      <w:r w:rsidRPr="00741C40">
        <w:rPr>
          <w:rFonts w:eastAsia="Times"/>
          <w:szCs w:val="18"/>
          <w:lang w:val="nl-BE" w:eastAsia="en-US"/>
        </w:rPr>
        <w:t xml:space="preserve">, met maatschappelijke zetel te </w:t>
      </w:r>
      <w:permStart w:id="1953455102" w:edGrp="everyone"/>
      <w:r w:rsidRPr="00467E14">
        <w:rPr>
          <w:rFonts w:eastAsia="Times"/>
        </w:rPr>
        <w:t>[adres]</w:t>
      </w:r>
      <w:permEnd w:id="1953455102"/>
      <w:r w:rsidRPr="00741C40">
        <w:rPr>
          <w:rFonts w:eastAsia="Times"/>
          <w:szCs w:val="18"/>
          <w:lang w:val="nl-BE" w:eastAsia="en-US"/>
        </w:rPr>
        <w:t xml:space="preserve">, vertegenwoordigd door </w:t>
      </w:r>
      <w:permStart w:id="970657436" w:edGrp="everyone"/>
      <w:r w:rsidRPr="00467E14">
        <w:rPr>
          <w:rFonts w:eastAsia="Times"/>
        </w:rPr>
        <w:t>[naam]</w:t>
      </w:r>
      <w:permEnd w:id="970657436"/>
      <w:r w:rsidRPr="00741C40">
        <w:rPr>
          <w:rFonts w:eastAsia="Times"/>
          <w:szCs w:val="18"/>
          <w:lang w:val="nl-BE" w:eastAsia="en-US"/>
        </w:rPr>
        <w:t xml:space="preserve">, </w:t>
      </w:r>
      <w:permStart w:id="622744261" w:edGrp="everyone"/>
      <w:r w:rsidRPr="00467E14">
        <w:rPr>
          <w:rFonts w:eastAsia="Times"/>
        </w:rPr>
        <w:t>[functie]</w:t>
      </w:r>
      <w:permEnd w:id="622744261"/>
      <w:r w:rsidRPr="00741C40">
        <w:rPr>
          <w:rFonts w:eastAsia="Times"/>
          <w:szCs w:val="18"/>
          <w:lang w:val="nl-BE" w:eastAsia="en-US"/>
        </w:rPr>
        <w:t xml:space="preserve">, hierna genoemd </w:t>
      </w:r>
      <w:permStart w:id="1031417746" w:edGrp="everyone"/>
      <w:r w:rsidRPr="00E5144F">
        <w:rPr>
          <w:rFonts w:eastAsia="Times"/>
          <w:b/>
        </w:rPr>
        <w:t>[X]</w:t>
      </w:r>
      <w:permEnd w:id="1031417746"/>
      <w:r w:rsidRPr="00E5144F">
        <w:rPr>
          <w:rFonts w:eastAsia="Times"/>
          <w:b/>
          <w:szCs w:val="18"/>
          <w:lang w:val="nl-BE" w:eastAsia="en-US"/>
        </w:rPr>
        <w:t>;</w:t>
      </w:r>
    </w:p>
    <w:p w14:paraId="43EC72C2" w14:textId="77777777" w:rsidR="00F5479E" w:rsidRPr="00741C40" w:rsidRDefault="00F5479E" w:rsidP="00F5479E">
      <w:pPr>
        <w:jc w:val="both"/>
        <w:rPr>
          <w:rFonts w:eastAsia="Times"/>
          <w:szCs w:val="18"/>
          <w:lang w:val="nl-BE" w:eastAsia="en-US"/>
        </w:rPr>
      </w:pPr>
    </w:p>
    <w:p w14:paraId="60FB5BC9" w14:textId="77777777" w:rsidR="00F5479E" w:rsidRPr="00741C40" w:rsidRDefault="00F5479E" w:rsidP="00F5479E">
      <w:pPr>
        <w:jc w:val="both"/>
        <w:rPr>
          <w:rFonts w:eastAsia="Times"/>
          <w:szCs w:val="18"/>
          <w:lang w:val="nl-BE" w:eastAsia="en-US"/>
        </w:rPr>
      </w:pPr>
      <w:proofErr w:type="gramStart"/>
      <w:r w:rsidRPr="00741C40">
        <w:rPr>
          <w:rFonts w:eastAsia="Times"/>
          <w:szCs w:val="18"/>
          <w:lang w:val="nl-BE" w:eastAsia="en-US"/>
        </w:rPr>
        <w:t>en</w:t>
      </w:r>
      <w:proofErr w:type="gramEnd"/>
    </w:p>
    <w:p w14:paraId="25FD09A9" w14:textId="77777777" w:rsidR="00F5479E" w:rsidRPr="00741C40" w:rsidRDefault="00F5479E" w:rsidP="00F5479E">
      <w:pPr>
        <w:jc w:val="both"/>
        <w:rPr>
          <w:rFonts w:eastAsia="Times"/>
          <w:szCs w:val="18"/>
          <w:lang w:val="nl-BE" w:eastAsia="en-US"/>
        </w:rPr>
      </w:pPr>
    </w:p>
    <w:p w14:paraId="7768517D" w14:textId="77777777" w:rsidR="00F5479E" w:rsidRPr="00741C40" w:rsidRDefault="00F5479E" w:rsidP="00F5479E">
      <w:pPr>
        <w:jc w:val="both"/>
        <w:rPr>
          <w:rFonts w:eastAsia="Times"/>
          <w:szCs w:val="18"/>
          <w:lang w:val="nl-BE" w:eastAsia="en-US"/>
        </w:rPr>
      </w:pPr>
      <w:permStart w:id="561456901" w:edGrp="everyone"/>
      <w:r w:rsidRPr="00467E14">
        <w:rPr>
          <w:rFonts w:eastAsia="Times"/>
        </w:rPr>
        <w:t>[</w:t>
      </w:r>
      <w:proofErr w:type="gramStart"/>
      <w:r w:rsidRPr="00467E14">
        <w:rPr>
          <w:rFonts w:eastAsia="Times"/>
        </w:rPr>
        <w:t>naam</w:t>
      </w:r>
      <w:proofErr w:type="gramEnd"/>
      <w:r w:rsidRPr="00467E14">
        <w:rPr>
          <w:rFonts w:eastAsia="Times"/>
        </w:rPr>
        <w:t xml:space="preserve"> student]</w:t>
      </w:r>
      <w:permEnd w:id="561456901"/>
      <w:r w:rsidRPr="00741C40">
        <w:rPr>
          <w:rFonts w:eastAsia="Times"/>
          <w:szCs w:val="18"/>
          <w:lang w:val="nl-BE" w:eastAsia="en-US"/>
        </w:rPr>
        <w:t xml:space="preserve">, met adres </w:t>
      </w:r>
      <w:permStart w:id="1022560841" w:edGrp="everyone"/>
      <w:r w:rsidRPr="00467E14">
        <w:rPr>
          <w:rFonts w:eastAsia="Times"/>
        </w:rPr>
        <w:t>[adres]</w:t>
      </w:r>
      <w:permEnd w:id="1022560841"/>
      <w:r w:rsidRPr="00741C40">
        <w:rPr>
          <w:rFonts w:eastAsia="Times"/>
          <w:szCs w:val="18"/>
          <w:lang w:val="nl-BE" w:eastAsia="en-US"/>
        </w:rPr>
        <w:t xml:space="preserve">, master student aan Universiteit Hasselt, Faculteit </w:t>
      </w:r>
      <w:r>
        <w:rPr>
          <w:rFonts w:eastAsia="Times"/>
        </w:rPr>
        <w:t>Industriële ingenieurswetenschappen</w:t>
      </w:r>
      <w:r w:rsidRPr="00741C40">
        <w:rPr>
          <w:rFonts w:eastAsia="Times"/>
          <w:szCs w:val="18"/>
          <w:lang w:val="nl-BE" w:eastAsia="en-US"/>
        </w:rPr>
        <w:t>, hierna genoemd “</w:t>
      </w:r>
      <w:r w:rsidRPr="00741C40">
        <w:rPr>
          <w:rFonts w:eastAsia="Times"/>
          <w:b/>
          <w:szCs w:val="18"/>
          <w:lang w:val="nl-BE" w:eastAsia="en-US"/>
        </w:rPr>
        <w:t>Student</w:t>
      </w:r>
      <w:r w:rsidRPr="00741C40">
        <w:rPr>
          <w:rFonts w:eastAsia="Times"/>
          <w:szCs w:val="18"/>
          <w:lang w:val="nl-BE" w:eastAsia="en-US"/>
        </w:rPr>
        <w:t>”.</w:t>
      </w:r>
    </w:p>
    <w:p w14:paraId="780B11FB" w14:textId="77777777" w:rsidR="00F5479E" w:rsidRPr="00741C40" w:rsidRDefault="00F5479E" w:rsidP="00F5479E">
      <w:pPr>
        <w:jc w:val="both"/>
        <w:rPr>
          <w:rFonts w:eastAsia="Times"/>
          <w:szCs w:val="18"/>
          <w:lang w:val="nl-BE" w:eastAsia="en-US"/>
        </w:rPr>
      </w:pPr>
    </w:p>
    <w:p w14:paraId="5BBDC7D6" w14:textId="77777777" w:rsidR="00F5479E" w:rsidRPr="00741C40" w:rsidRDefault="00F5479E" w:rsidP="00F5479E">
      <w:pPr>
        <w:jc w:val="both"/>
        <w:rPr>
          <w:rFonts w:eastAsia="Times"/>
          <w:szCs w:val="18"/>
          <w:lang w:val="nl-BE" w:eastAsia="en-US"/>
        </w:rPr>
      </w:pPr>
      <w:proofErr w:type="gramStart"/>
      <w:r>
        <w:rPr>
          <w:rFonts w:eastAsia="Times"/>
          <w:szCs w:val="18"/>
          <w:lang w:val="nl-BE" w:eastAsia="en-US"/>
        </w:rPr>
        <w:t>en</w:t>
      </w:r>
      <w:proofErr w:type="gramEnd"/>
    </w:p>
    <w:p w14:paraId="1AA84E1C" w14:textId="77777777" w:rsidR="00F5479E" w:rsidRPr="00741C40" w:rsidRDefault="00F5479E" w:rsidP="00F5479E">
      <w:pPr>
        <w:jc w:val="both"/>
        <w:rPr>
          <w:rFonts w:eastAsia="Times"/>
          <w:szCs w:val="18"/>
          <w:lang w:val="nl-BE" w:eastAsia="en-US"/>
        </w:rPr>
      </w:pPr>
    </w:p>
    <w:p w14:paraId="45C95B31" w14:textId="77777777" w:rsidR="00F5479E" w:rsidRPr="00741C40" w:rsidRDefault="00F5479E" w:rsidP="00F5479E">
      <w:pPr>
        <w:jc w:val="both"/>
        <w:rPr>
          <w:rFonts w:eastAsia="Times"/>
          <w:szCs w:val="18"/>
          <w:lang w:val="nl-BE" w:eastAsia="en-US"/>
        </w:rPr>
      </w:pPr>
      <w:r w:rsidRPr="00741C40">
        <w:rPr>
          <w:rFonts w:eastAsia="Times"/>
          <w:szCs w:val="18"/>
          <w:lang w:val="nl-BE" w:eastAsia="en-US"/>
        </w:rPr>
        <w:t>Universiteit Hasselt</w:t>
      </w:r>
      <w:r>
        <w:rPr>
          <w:rFonts w:eastAsia="Times"/>
          <w:szCs w:val="18"/>
          <w:lang w:val="nl-BE" w:eastAsia="en-US"/>
        </w:rPr>
        <w:t xml:space="preserve">, </w:t>
      </w:r>
      <w:r w:rsidRPr="00B529D9">
        <w:rPr>
          <w:rFonts w:eastAsia="Times"/>
          <w:szCs w:val="18"/>
          <w:lang w:val="nl-BE" w:eastAsia="en-US"/>
        </w:rPr>
        <w:t>optredend in het kader van de gezamenlijke opleiding Industriële ingenieurs-wetenschappen van de Universiteit Hasselt en de KU L</w:t>
      </w:r>
      <w:r>
        <w:rPr>
          <w:rFonts w:eastAsia="Times"/>
          <w:szCs w:val="18"/>
          <w:lang w:val="nl-BE" w:eastAsia="en-US"/>
        </w:rPr>
        <w:t>euven</w:t>
      </w:r>
      <w:r w:rsidRPr="00741C40">
        <w:rPr>
          <w:rFonts w:eastAsia="Times"/>
          <w:szCs w:val="18"/>
          <w:lang w:val="nl-BE" w:eastAsia="en-US"/>
        </w:rPr>
        <w:t xml:space="preserve">, met maatschappelijke zetel te Martelarenlaan 42, 3500 Hasselt, hierna genoemd </w:t>
      </w:r>
      <w:r>
        <w:rPr>
          <w:rFonts w:eastAsia="Times"/>
          <w:szCs w:val="18"/>
          <w:lang w:val="nl-BE" w:eastAsia="en-US"/>
        </w:rPr>
        <w:t>“</w:t>
      </w:r>
      <w:proofErr w:type="spellStart"/>
      <w:r w:rsidRPr="00E5144F">
        <w:rPr>
          <w:rFonts w:eastAsia="Times"/>
          <w:b/>
          <w:szCs w:val="18"/>
          <w:lang w:val="nl-BE" w:eastAsia="en-US"/>
        </w:rPr>
        <w:t>UHasselt</w:t>
      </w:r>
      <w:proofErr w:type="spellEnd"/>
      <w:r>
        <w:rPr>
          <w:rFonts w:eastAsia="Times"/>
          <w:szCs w:val="18"/>
          <w:lang w:val="nl-BE" w:eastAsia="en-US"/>
        </w:rPr>
        <w:t>”;</w:t>
      </w:r>
    </w:p>
    <w:p w14:paraId="58BC4A87" w14:textId="77777777" w:rsidR="00F5479E" w:rsidRPr="00741C40" w:rsidRDefault="00F5479E" w:rsidP="00F5479E">
      <w:pPr>
        <w:jc w:val="both"/>
        <w:rPr>
          <w:rFonts w:eastAsia="Times"/>
          <w:szCs w:val="18"/>
          <w:lang w:val="nl-BE" w:eastAsia="en-US"/>
        </w:rPr>
      </w:pPr>
    </w:p>
    <w:p w14:paraId="4A84142E" w14:textId="77777777" w:rsidR="00F5479E" w:rsidRPr="00741C40" w:rsidRDefault="00F5479E" w:rsidP="00F5479E">
      <w:pPr>
        <w:jc w:val="both"/>
        <w:rPr>
          <w:rFonts w:eastAsia="Times"/>
          <w:szCs w:val="18"/>
          <w:lang w:val="nl-BE" w:eastAsia="en-US"/>
        </w:rPr>
      </w:pPr>
      <w:permStart w:id="1028326004" w:edGrp="everyone"/>
      <w:r w:rsidRPr="00467E14">
        <w:rPr>
          <w:rFonts w:eastAsia="Times"/>
        </w:rPr>
        <w:t>[X]</w:t>
      </w:r>
      <w:permEnd w:id="1028326004"/>
      <w:r w:rsidRPr="00741C40">
        <w:rPr>
          <w:rFonts w:eastAsia="Times"/>
          <w:szCs w:val="18"/>
          <w:lang w:val="nl-BE" w:eastAsia="en-US"/>
        </w:rPr>
        <w:t xml:space="preserve">, Student en </w:t>
      </w:r>
      <w:proofErr w:type="spellStart"/>
      <w:r w:rsidRPr="00741C40">
        <w:rPr>
          <w:rFonts w:eastAsia="Times"/>
          <w:szCs w:val="18"/>
          <w:lang w:val="nl-BE" w:eastAsia="en-US"/>
        </w:rPr>
        <w:t>UHasselt</w:t>
      </w:r>
      <w:proofErr w:type="spellEnd"/>
      <w:r w:rsidRPr="00741C40">
        <w:rPr>
          <w:rFonts w:eastAsia="Times"/>
          <w:szCs w:val="18"/>
          <w:lang w:val="nl-BE" w:eastAsia="en-US"/>
        </w:rPr>
        <w:t xml:space="preserve"> waar en wanneer toepasselijk in deze overeenkomst verder individueel “partij” en</w:t>
      </w:r>
      <w:r>
        <w:rPr>
          <w:rFonts w:eastAsia="Times"/>
          <w:szCs w:val="18"/>
          <w:lang w:val="nl-BE" w:eastAsia="en-US"/>
        </w:rPr>
        <w:t xml:space="preserve"> gezamenlijk “partijen” genoemd;</w:t>
      </w:r>
    </w:p>
    <w:p w14:paraId="4806FB35" w14:textId="77777777" w:rsidR="00F5479E" w:rsidRDefault="00F5479E" w:rsidP="00F5479E">
      <w:pPr>
        <w:jc w:val="both"/>
        <w:rPr>
          <w:rFonts w:eastAsia="Times"/>
          <w:bCs/>
          <w:szCs w:val="18"/>
          <w:lang w:val="nl-BE" w:eastAsia="en-US"/>
        </w:rPr>
      </w:pPr>
    </w:p>
    <w:p w14:paraId="4EDFF991" w14:textId="77777777" w:rsidR="00F5479E" w:rsidRPr="00741C40" w:rsidRDefault="00F5479E" w:rsidP="00F5479E">
      <w:pPr>
        <w:jc w:val="both"/>
        <w:rPr>
          <w:rFonts w:eastAsia="Times"/>
          <w:szCs w:val="18"/>
          <w:lang w:val="nl-BE" w:eastAsia="en-US"/>
        </w:rPr>
      </w:pPr>
      <w:r w:rsidRPr="00741C40">
        <w:rPr>
          <w:rFonts w:eastAsia="Times"/>
          <w:bCs/>
          <w:szCs w:val="18"/>
          <w:lang w:val="nl-BE" w:eastAsia="en-US"/>
        </w:rPr>
        <w:t>Overwegende dat</w:t>
      </w:r>
      <w:r w:rsidRPr="00741C40">
        <w:rPr>
          <w:rFonts w:eastAsia="Times"/>
          <w:szCs w:val="18"/>
          <w:lang w:val="nl-BE" w:eastAsia="en-US"/>
        </w:rPr>
        <w:t xml:space="preserve"> </w:t>
      </w:r>
      <w:permStart w:id="647635393" w:edGrp="everyone"/>
      <w:r w:rsidRPr="00467E14">
        <w:rPr>
          <w:rFonts w:eastAsia="Times"/>
        </w:rPr>
        <w:t>[X]</w:t>
      </w:r>
      <w:permEnd w:id="647635393"/>
      <w:r w:rsidRPr="00741C40">
        <w:rPr>
          <w:rFonts w:eastAsia="Times"/>
          <w:szCs w:val="18"/>
          <w:lang w:val="nl-BE" w:eastAsia="en-US"/>
        </w:rPr>
        <w:t xml:space="preserve"> actief is in het domein </w:t>
      </w:r>
      <w:permStart w:id="705178700" w:edGrp="everyone"/>
      <w:r w:rsidRPr="00467E14">
        <w:rPr>
          <w:rFonts w:eastAsia="Times"/>
        </w:rPr>
        <w:t>[domein]</w:t>
      </w:r>
      <w:permEnd w:id="705178700"/>
      <w:r w:rsidRPr="00741C40">
        <w:rPr>
          <w:rFonts w:eastAsia="Times"/>
          <w:szCs w:val="18"/>
          <w:lang w:val="nl-BE" w:eastAsia="en-US"/>
        </w:rPr>
        <w:t xml:space="preserve"> en bepaalde informatie bezit met betrekking tot </w:t>
      </w:r>
      <w:permStart w:id="559098125" w:edGrp="everyone"/>
      <w:r w:rsidRPr="00467E14">
        <w:rPr>
          <w:rFonts w:eastAsia="Times"/>
        </w:rPr>
        <w:t>[omschrijving</w:t>
      </w:r>
      <w:r>
        <w:rPr>
          <w:rFonts w:eastAsia="Times"/>
        </w:rPr>
        <w:t xml:space="preserve"> van de informatie</w:t>
      </w:r>
      <w:r w:rsidRPr="00467E14">
        <w:rPr>
          <w:rFonts w:eastAsia="Times"/>
        </w:rPr>
        <w:t>]</w:t>
      </w:r>
      <w:permEnd w:id="559098125"/>
      <w:r w:rsidRPr="00741C40">
        <w:rPr>
          <w:rFonts w:eastAsia="Times"/>
          <w:szCs w:val="18"/>
          <w:lang w:val="nl-BE" w:eastAsia="en-US"/>
        </w:rPr>
        <w:t>.</w:t>
      </w:r>
      <w:r>
        <w:rPr>
          <w:rFonts w:eastAsia="Times"/>
          <w:szCs w:val="18"/>
          <w:lang w:val="nl-BE" w:eastAsia="en-US"/>
        </w:rPr>
        <w:t xml:space="preserve"> </w:t>
      </w:r>
      <w:permStart w:id="339616767" w:edGrp="everyone"/>
      <w:r w:rsidRPr="00467E14">
        <w:rPr>
          <w:rFonts w:eastAsia="Times"/>
        </w:rPr>
        <w:t>[X]</w:t>
      </w:r>
      <w:permEnd w:id="339616767"/>
      <w:r>
        <w:rPr>
          <w:rFonts w:eastAsia="Times"/>
          <w:szCs w:val="18"/>
          <w:lang w:val="nl-BE" w:eastAsia="en-US"/>
        </w:rPr>
        <w:t xml:space="preserve"> beschouwt deze informatie als Vertrouwelijke Informatie;</w:t>
      </w:r>
    </w:p>
    <w:p w14:paraId="01761D4D" w14:textId="77777777" w:rsidR="00F5479E" w:rsidRPr="00741C40" w:rsidRDefault="00F5479E" w:rsidP="00F5479E">
      <w:pPr>
        <w:jc w:val="both"/>
        <w:rPr>
          <w:rFonts w:eastAsia="Times"/>
          <w:szCs w:val="18"/>
          <w:lang w:val="nl-BE" w:eastAsia="en-US"/>
        </w:rPr>
      </w:pPr>
    </w:p>
    <w:p w14:paraId="2B4EBC7C" w14:textId="77777777" w:rsidR="00F5479E" w:rsidRPr="0098407D" w:rsidRDefault="00F5479E" w:rsidP="00F5479E">
      <w:pPr>
        <w:jc w:val="both"/>
        <w:rPr>
          <w:rFonts w:eastAsia="Times"/>
          <w:szCs w:val="18"/>
          <w:lang w:val="nl-BE" w:eastAsia="en-US"/>
        </w:rPr>
      </w:pPr>
      <w:r w:rsidRPr="00741C40">
        <w:rPr>
          <w:rFonts w:eastAsia="Times"/>
          <w:bCs/>
          <w:szCs w:val="18"/>
          <w:lang w:val="nl-BE" w:eastAsia="en-US"/>
        </w:rPr>
        <w:t>Overwegende dat</w:t>
      </w:r>
      <w:r w:rsidRPr="00741C40">
        <w:rPr>
          <w:rFonts w:eastAsia="Times"/>
          <w:szCs w:val="18"/>
          <w:lang w:val="nl-BE" w:eastAsia="en-US"/>
        </w:rPr>
        <w:t xml:space="preserve"> Student geïnteresseerd is om de Vertrouwelijke Informatie van </w:t>
      </w:r>
      <w:permStart w:id="253376612" w:edGrp="everyone"/>
      <w:r w:rsidRPr="00741C40">
        <w:rPr>
          <w:rFonts w:eastAsia="Times"/>
          <w:szCs w:val="18"/>
          <w:lang w:val="nl-BE" w:eastAsia="en-US"/>
        </w:rPr>
        <w:t>[X]</w:t>
      </w:r>
      <w:permEnd w:id="253376612"/>
      <w:r w:rsidRPr="00741C40">
        <w:rPr>
          <w:rFonts w:eastAsia="Times"/>
          <w:szCs w:val="18"/>
          <w:lang w:val="nl-BE" w:eastAsia="en-US"/>
        </w:rPr>
        <w:t xml:space="preserve"> te</w:t>
      </w:r>
      <w:r>
        <w:rPr>
          <w:rFonts w:eastAsia="Times"/>
          <w:szCs w:val="18"/>
          <w:lang w:val="nl-BE" w:eastAsia="en-US"/>
        </w:rPr>
        <w:t xml:space="preserve"> gebruiken voor een opdracht in het kader van zijn/haar opleiding aan de </w:t>
      </w:r>
      <w:proofErr w:type="spellStart"/>
      <w:r>
        <w:rPr>
          <w:rFonts w:eastAsia="Times"/>
          <w:szCs w:val="18"/>
          <w:lang w:val="nl-BE" w:eastAsia="en-US"/>
        </w:rPr>
        <w:t>UHasselt</w:t>
      </w:r>
      <w:proofErr w:type="spellEnd"/>
      <w:r w:rsidRPr="00741C40">
        <w:rPr>
          <w:rFonts w:eastAsia="Times"/>
          <w:szCs w:val="18"/>
          <w:lang w:val="nl-BE" w:eastAsia="en-US"/>
        </w:rPr>
        <w:t>, hierna genoemd “het Doel</w:t>
      </w:r>
      <w:r>
        <w:rPr>
          <w:rFonts w:eastAsia="Times"/>
          <w:szCs w:val="18"/>
          <w:lang w:val="nl-BE" w:eastAsia="en-US"/>
        </w:rPr>
        <w:t>”.</w:t>
      </w:r>
      <w:r w:rsidRPr="00741C40">
        <w:rPr>
          <w:rFonts w:eastAsia="Times"/>
          <w:szCs w:val="18"/>
          <w:lang w:val="nl-BE" w:eastAsia="en-US"/>
        </w:rPr>
        <w:t xml:space="preserve"> </w:t>
      </w:r>
      <w:r w:rsidRPr="0098407D">
        <w:rPr>
          <w:rFonts w:eastAsia="Times"/>
          <w:szCs w:val="18"/>
          <w:lang w:val="nl-BE" w:eastAsia="en-US"/>
        </w:rPr>
        <w:t xml:space="preserve">De </w:t>
      </w:r>
      <w:r>
        <w:rPr>
          <w:rFonts w:eastAsia="Times"/>
          <w:szCs w:val="18"/>
          <w:lang w:val="nl-BE" w:eastAsia="en-US"/>
        </w:rPr>
        <w:t xml:space="preserve">opdracht kadert binnen het opleidingsonderdeel </w:t>
      </w:r>
      <w:r w:rsidRPr="00485E76">
        <w:rPr>
          <w:rFonts w:eastAsia="Times"/>
          <w:szCs w:val="18"/>
          <w:highlight w:val="lightGray"/>
          <w:lang w:val="nl-BE" w:eastAsia="en-US"/>
        </w:rPr>
        <w:t>[naam opleidingsonderdeel]</w:t>
      </w:r>
      <w:r>
        <w:rPr>
          <w:rFonts w:eastAsia="Times"/>
          <w:szCs w:val="18"/>
          <w:lang w:val="nl-BE" w:eastAsia="en-US"/>
        </w:rPr>
        <w:t>.</w:t>
      </w:r>
    </w:p>
    <w:p w14:paraId="06A1ACA8" w14:textId="77777777" w:rsidR="00F5479E" w:rsidRPr="0098407D" w:rsidRDefault="00F5479E" w:rsidP="00F5479E">
      <w:pPr>
        <w:jc w:val="both"/>
        <w:rPr>
          <w:rFonts w:eastAsia="Times"/>
          <w:szCs w:val="18"/>
          <w:lang w:val="nl-BE" w:eastAsia="en-US"/>
        </w:rPr>
      </w:pPr>
    </w:p>
    <w:p w14:paraId="03694C37" w14:textId="77777777" w:rsidR="00F5479E" w:rsidRPr="0019686B" w:rsidRDefault="00F5479E" w:rsidP="00F5479E">
      <w:pPr>
        <w:jc w:val="both"/>
        <w:rPr>
          <w:rFonts w:eastAsia="Times"/>
          <w:szCs w:val="18"/>
          <w:lang w:val="nl-BE" w:eastAsia="en-US"/>
        </w:rPr>
      </w:pPr>
      <w:r w:rsidRPr="00741C40">
        <w:rPr>
          <w:rFonts w:eastAsia="Times"/>
          <w:bCs/>
          <w:szCs w:val="18"/>
          <w:lang w:val="nl-BE" w:eastAsia="en-US"/>
        </w:rPr>
        <w:t xml:space="preserve">Overwegende dat het </w:t>
      </w:r>
      <w:r>
        <w:rPr>
          <w:rFonts w:eastAsia="Times"/>
          <w:szCs w:val="18"/>
          <w:lang w:val="nl-BE" w:eastAsia="en-US"/>
        </w:rPr>
        <w:t xml:space="preserve">Doel </w:t>
      </w:r>
      <w:r w:rsidRPr="00741C40">
        <w:rPr>
          <w:rFonts w:eastAsia="Times"/>
          <w:szCs w:val="18"/>
          <w:lang w:val="nl-BE" w:eastAsia="en-US"/>
        </w:rPr>
        <w:t xml:space="preserve">begeleid wordt door </w:t>
      </w:r>
      <w:permStart w:id="1981225291" w:edGrp="everyone"/>
      <w:r w:rsidRPr="00741C40">
        <w:rPr>
          <w:rFonts w:eastAsia="Times"/>
          <w:szCs w:val="18"/>
          <w:lang w:val="nl-BE" w:eastAsia="en-US"/>
        </w:rPr>
        <w:t>[</w:t>
      </w:r>
      <w:proofErr w:type="gramStart"/>
      <w:r w:rsidRPr="00741C40">
        <w:rPr>
          <w:rFonts w:eastAsia="Times"/>
          <w:szCs w:val="18"/>
          <w:lang w:val="nl-BE" w:eastAsia="en-US"/>
        </w:rPr>
        <w:t>naam /</w:t>
      </w:r>
      <w:proofErr w:type="gramEnd"/>
      <w:r w:rsidRPr="00741C40">
        <w:rPr>
          <w:rFonts w:eastAsia="Times"/>
          <w:szCs w:val="18"/>
          <w:lang w:val="nl-BE" w:eastAsia="en-US"/>
        </w:rPr>
        <w:t xml:space="preserve"> namen]</w:t>
      </w:r>
      <w:permEnd w:id="1981225291"/>
      <w:r>
        <w:rPr>
          <w:rFonts w:eastAsia="Times"/>
          <w:szCs w:val="18"/>
          <w:lang w:val="nl-BE" w:eastAsia="en-US"/>
        </w:rPr>
        <w:t xml:space="preserve"> </w:t>
      </w:r>
      <w:r w:rsidRPr="00741C40">
        <w:rPr>
          <w:rFonts w:eastAsia="Times"/>
          <w:szCs w:val="18"/>
          <w:lang w:val="nl-BE" w:eastAsia="en-US"/>
        </w:rPr>
        <w:t>(“</w:t>
      </w:r>
      <w:proofErr w:type="spellStart"/>
      <w:r>
        <w:rPr>
          <w:rFonts w:eastAsia="Times"/>
          <w:szCs w:val="18"/>
          <w:lang w:val="nl-BE" w:eastAsia="en-US"/>
        </w:rPr>
        <w:t>UHasseltbegeleider</w:t>
      </w:r>
      <w:proofErr w:type="spellEnd"/>
      <w:r w:rsidRPr="00741C40">
        <w:rPr>
          <w:rFonts w:eastAsia="Times"/>
          <w:szCs w:val="18"/>
          <w:lang w:val="nl-BE" w:eastAsia="en-US"/>
        </w:rPr>
        <w:t xml:space="preserve">(s)”), </w:t>
      </w:r>
      <w:r>
        <w:rPr>
          <w:rFonts w:eastAsia="Times"/>
          <w:szCs w:val="18"/>
          <w:lang w:val="nl-BE" w:eastAsia="en-US"/>
        </w:rPr>
        <w:t>lid van het onderwijzend personeel</w:t>
      </w:r>
      <w:r w:rsidRPr="00741C40">
        <w:rPr>
          <w:rFonts w:eastAsia="Times"/>
          <w:szCs w:val="18"/>
          <w:lang w:val="nl-BE" w:eastAsia="en-US"/>
        </w:rPr>
        <w:t xml:space="preserve"> </w:t>
      </w:r>
      <w:r>
        <w:rPr>
          <w:rFonts w:eastAsia="Times"/>
          <w:szCs w:val="18"/>
          <w:lang w:val="nl-BE" w:eastAsia="en-US"/>
        </w:rPr>
        <w:t>aan</w:t>
      </w:r>
      <w:r w:rsidRPr="00741C40">
        <w:rPr>
          <w:rFonts w:eastAsia="Times"/>
          <w:szCs w:val="18"/>
          <w:lang w:val="nl-BE" w:eastAsia="en-US"/>
        </w:rPr>
        <w:t xml:space="preserve"> </w:t>
      </w:r>
      <w:proofErr w:type="spellStart"/>
      <w:r w:rsidRPr="00741C40">
        <w:rPr>
          <w:rFonts w:eastAsia="Times"/>
          <w:szCs w:val="18"/>
          <w:lang w:val="nl-BE" w:eastAsia="en-US"/>
        </w:rPr>
        <w:t>UHasselt</w:t>
      </w:r>
      <w:proofErr w:type="spellEnd"/>
      <w:r w:rsidRPr="00741C40">
        <w:rPr>
          <w:rFonts w:eastAsia="Times"/>
          <w:szCs w:val="18"/>
          <w:lang w:val="nl-BE" w:eastAsia="en-US"/>
        </w:rPr>
        <w:t xml:space="preserve">. </w:t>
      </w:r>
      <w:r w:rsidRPr="0019686B">
        <w:rPr>
          <w:rFonts w:eastAsia="Times"/>
          <w:szCs w:val="18"/>
          <w:lang w:val="nl-BE" w:eastAsia="en-US"/>
        </w:rPr>
        <w:t xml:space="preserve">De </w:t>
      </w:r>
      <w:proofErr w:type="spellStart"/>
      <w:r>
        <w:rPr>
          <w:rFonts w:eastAsia="Times"/>
          <w:szCs w:val="18"/>
          <w:lang w:val="nl-BE" w:eastAsia="en-US"/>
        </w:rPr>
        <w:t>UHasseltbegeleider</w:t>
      </w:r>
      <w:proofErr w:type="spellEnd"/>
      <w:r w:rsidRPr="0019686B">
        <w:rPr>
          <w:rFonts w:eastAsia="Times"/>
          <w:szCs w:val="18"/>
          <w:lang w:val="nl-BE" w:eastAsia="en-US"/>
        </w:rPr>
        <w:t>(s) hebben</w:t>
      </w:r>
      <w:r>
        <w:rPr>
          <w:rFonts w:eastAsia="Times"/>
          <w:szCs w:val="18"/>
          <w:lang w:val="nl-BE" w:eastAsia="en-US"/>
        </w:rPr>
        <w:t xml:space="preserve"> in het kader van een adequate begeleiding</w:t>
      </w:r>
      <w:r w:rsidRPr="0019686B">
        <w:rPr>
          <w:rFonts w:eastAsia="Times"/>
          <w:szCs w:val="18"/>
          <w:lang w:val="nl-BE" w:eastAsia="en-US"/>
        </w:rPr>
        <w:t xml:space="preserve"> toegang nodig tot de Vertrouwelijk Informatie; </w:t>
      </w:r>
    </w:p>
    <w:p w14:paraId="799D8506" w14:textId="77777777" w:rsidR="00F5479E" w:rsidRPr="0019686B" w:rsidRDefault="00F5479E" w:rsidP="00F5479E">
      <w:pPr>
        <w:jc w:val="both"/>
        <w:rPr>
          <w:rFonts w:eastAsia="Times"/>
          <w:bCs/>
          <w:szCs w:val="18"/>
          <w:lang w:val="nl-BE" w:eastAsia="en-US"/>
        </w:rPr>
      </w:pPr>
    </w:p>
    <w:p w14:paraId="2B0531BA" w14:textId="77777777" w:rsidR="00F5479E" w:rsidRPr="0019686B" w:rsidRDefault="00F5479E" w:rsidP="00F5479E">
      <w:pPr>
        <w:jc w:val="both"/>
        <w:rPr>
          <w:rFonts w:eastAsia="Times"/>
          <w:szCs w:val="18"/>
          <w:lang w:val="nl-BE" w:eastAsia="en-US"/>
        </w:rPr>
      </w:pPr>
      <w:r w:rsidRPr="0019686B">
        <w:rPr>
          <w:rFonts w:eastAsia="Times"/>
          <w:bCs/>
          <w:szCs w:val="18"/>
          <w:lang w:val="nl-BE" w:eastAsia="en-US"/>
        </w:rPr>
        <w:t>Overwegende dat</w:t>
      </w:r>
      <w:r w:rsidRPr="0019686B">
        <w:rPr>
          <w:rFonts w:eastAsia="Times"/>
          <w:szCs w:val="18"/>
          <w:lang w:val="nl-BE" w:eastAsia="en-US"/>
        </w:rPr>
        <w:t xml:space="preserve"> </w:t>
      </w:r>
      <w:permStart w:id="1964125699" w:edGrp="everyone"/>
      <w:r w:rsidRPr="0019686B">
        <w:rPr>
          <w:rFonts w:eastAsia="Times"/>
          <w:szCs w:val="18"/>
          <w:lang w:val="nl-BE" w:eastAsia="en-US"/>
        </w:rPr>
        <w:t>[X]</w:t>
      </w:r>
      <w:permEnd w:id="1964125699"/>
      <w:r w:rsidRPr="0019686B">
        <w:rPr>
          <w:rFonts w:eastAsia="Times"/>
          <w:szCs w:val="18"/>
          <w:lang w:val="nl-BE" w:eastAsia="en-US"/>
        </w:rPr>
        <w:t xml:space="preserve"> bereid is om de Vertrouwelijke Informatie ter beschikking te stellen </w:t>
      </w:r>
      <w:r>
        <w:rPr>
          <w:rFonts w:eastAsia="Times"/>
          <w:szCs w:val="18"/>
          <w:lang w:val="nl-BE" w:eastAsia="en-US"/>
        </w:rPr>
        <w:t xml:space="preserve">van de student en de </w:t>
      </w:r>
      <w:proofErr w:type="spellStart"/>
      <w:r>
        <w:rPr>
          <w:rFonts w:eastAsia="Times"/>
          <w:szCs w:val="18"/>
          <w:lang w:val="nl-BE" w:eastAsia="en-US"/>
        </w:rPr>
        <w:t>UHasselt</w:t>
      </w:r>
      <w:proofErr w:type="spellEnd"/>
      <w:r>
        <w:rPr>
          <w:rFonts w:eastAsia="Times"/>
          <w:szCs w:val="18"/>
          <w:lang w:val="nl-BE" w:eastAsia="en-US"/>
        </w:rPr>
        <w:t xml:space="preserve"> </w:t>
      </w:r>
      <w:r w:rsidRPr="0019686B">
        <w:rPr>
          <w:rFonts w:eastAsia="Times"/>
          <w:szCs w:val="18"/>
          <w:lang w:val="nl-BE" w:eastAsia="en-US"/>
        </w:rPr>
        <w:t>voor het Doel;</w:t>
      </w:r>
    </w:p>
    <w:p w14:paraId="01517614" w14:textId="77777777" w:rsidR="00F5479E" w:rsidRDefault="00F5479E" w:rsidP="00F5479E">
      <w:pPr>
        <w:jc w:val="both"/>
        <w:rPr>
          <w:rFonts w:eastAsia="Times"/>
          <w:szCs w:val="18"/>
          <w:lang w:val="nl-BE" w:eastAsia="en-US"/>
        </w:rPr>
      </w:pPr>
    </w:p>
    <w:p w14:paraId="2D2B9803" w14:textId="77777777" w:rsidR="00F5479E" w:rsidRPr="00D44F79" w:rsidRDefault="00F5479E" w:rsidP="00F5479E">
      <w:pPr>
        <w:pStyle w:val="Tekst"/>
        <w:tabs>
          <w:tab w:val="clear" w:pos="560"/>
          <w:tab w:val="clear" w:pos="1100"/>
          <w:tab w:val="clear" w:pos="1700"/>
        </w:tabs>
        <w:spacing w:before="0" w:after="0" w:line="240" w:lineRule="auto"/>
        <w:rPr>
          <w:rFonts w:ascii="Verdana" w:hAnsi="Verdana" w:cs="Arial"/>
          <w:sz w:val="18"/>
          <w:szCs w:val="18"/>
        </w:rPr>
      </w:pPr>
      <w:r w:rsidRPr="00D44F79">
        <w:rPr>
          <w:rFonts w:ascii="Verdana" w:hAnsi="Verdana" w:cs="Arial"/>
          <w:sz w:val="18"/>
          <w:szCs w:val="18"/>
        </w:rPr>
        <w:t xml:space="preserve">Overwegende dat </w:t>
      </w:r>
      <w:r>
        <w:rPr>
          <w:rFonts w:ascii="Verdana" w:hAnsi="Verdana" w:cs="Arial"/>
          <w:sz w:val="18"/>
          <w:szCs w:val="18"/>
        </w:rPr>
        <w:t>Partijen</w:t>
      </w:r>
      <w:r w:rsidRPr="00C5341F">
        <w:rPr>
          <w:rFonts w:ascii="Verdana" w:hAnsi="Verdana" w:cs="Arial"/>
          <w:sz w:val="18"/>
          <w:szCs w:val="18"/>
        </w:rPr>
        <w:t xml:space="preserve"> </w:t>
      </w:r>
      <w:r w:rsidRPr="00D44F79">
        <w:rPr>
          <w:rFonts w:ascii="Verdana" w:hAnsi="Verdana" w:cs="Arial"/>
          <w:sz w:val="18"/>
          <w:szCs w:val="18"/>
        </w:rPr>
        <w:t xml:space="preserve">deze Overeenkomst wensen af te sluiten om in de bescherming van de Vertrouwelijke Informatie te voorzien; </w:t>
      </w:r>
    </w:p>
    <w:p w14:paraId="7C736E26" w14:textId="77777777" w:rsidR="00F5479E" w:rsidRPr="00D44F79" w:rsidRDefault="00F5479E" w:rsidP="00F5479E">
      <w:pPr>
        <w:pStyle w:val="Tekst"/>
        <w:tabs>
          <w:tab w:val="clear" w:pos="560"/>
          <w:tab w:val="clear" w:pos="1100"/>
          <w:tab w:val="clear" w:pos="1700"/>
        </w:tabs>
        <w:spacing w:before="0" w:after="0" w:line="240" w:lineRule="auto"/>
        <w:ind w:left="560" w:hanging="560"/>
        <w:rPr>
          <w:rFonts w:ascii="Verdana" w:hAnsi="Verdana" w:cs="Arial"/>
          <w:sz w:val="18"/>
          <w:szCs w:val="18"/>
        </w:rPr>
      </w:pPr>
    </w:p>
    <w:p w14:paraId="7355A2F2" w14:textId="77777777" w:rsidR="00F5479E" w:rsidRPr="0019686B" w:rsidRDefault="00F5479E" w:rsidP="00F5479E">
      <w:pPr>
        <w:jc w:val="both"/>
        <w:rPr>
          <w:rFonts w:eastAsia="Times"/>
          <w:szCs w:val="18"/>
          <w:lang w:val="nl-BE" w:eastAsia="en-US"/>
        </w:rPr>
      </w:pPr>
      <w:r w:rsidRPr="00661388">
        <w:rPr>
          <w:szCs w:val="18"/>
        </w:rPr>
        <w:t xml:space="preserve">Wordt </w:t>
      </w:r>
      <w:r>
        <w:rPr>
          <w:szCs w:val="18"/>
        </w:rPr>
        <w:t>deze</w:t>
      </w:r>
      <w:r w:rsidRPr="00661388">
        <w:rPr>
          <w:szCs w:val="18"/>
        </w:rPr>
        <w:t xml:space="preserve"> </w:t>
      </w:r>
      <w:r>
        <w:rPr>
          <w:szCs w:val="18"/>
        </w:rPr>
        <w:t>geheimhoudings</w:t>
      </w:r>
      <w:r w:rsidRPr="00661388">
        <w:rPr>
          <w:szCs w:val="18"/>
        </w:rPr>
        <w:t xml:space="preserve">overeenkomst afgesloten, </w:t>
      </w:r>
      <w:r w:rsidRPr="00383DAB">
        <w:rPr>
          <w:rFonts w:cs="Arial"/>
          <w:szCs w:val="18"/>
        </w:rPr>
        <w:t>hierna vernoemd als de "overeenkomst"</w:t>
      </w:r>
      <w:r>
        <w:rPr>
          <w:rFonts w:cs="Arial"/>
          <w:szCs w:val="18"/>
        </w:rPr>
        <w:t xml:space="preserve">: </w:t>
      </w:r>
    </w:p>
    <w:p w14:paraId="37591F2B" w14:textId="77777777" w:rsidR="00F5479E" w:rsidRPr="0019686B" w:rsidRDefault="00F5479E" w:rsidP="00F5479E">
      <w:pPr>
        <w:ind w:left="720" w:hanging="720"/>
        <w:jc w:val="both"/>
        <w:rPr>
          <w:rFonts w:eastAsia="Times"/>
          <w:szCs w:val="18"/>
          <w:lang w:val="nl-BE" w:eastAsia="en-US"/>
        </w:rPr>
      </w:pPr>
    </w:p>
    <w:p w14:paraId="710D74D5" w14:textId="77777777" w:rsidR="00F5479E" w:rsidRPr="00741C40" w:rsidRDefault="00F5479E" w:rsidP="00F5479E">
      <w:pPr>
        <w:ind w:left="720" w:hanging="720"/>
        <w:jc w:val="both"/>
        <w:rPr>
          <w:rFonts w:eastAsia="Times"/>
          <w:szCs w:val="18"/>
          <w:lang w:val="nl-BE" w:eastAsia="en-US"/>
        </w:rPr>
      </w:pPr>
    </w:p>
    <w:p w14:paraId="2C4802C5" w14:textId="77777777" w:rsidR="00F5479E" w:rsidRPr="0098407D" w:rsidRDefault="00F5479E" w:rsidP="00F5479E">
      <w:pPr>
        <w:numPr>
          <w:ilvl w:val="0"/>
          <w:numId w:val="1"/>
        </w:numPr>
        <w:ind w:hanging="720"/>
        <w:contextualSpacing/>
        <w:jc w:val="both"/>
        <w:rPr>
          <w:rFonts w:eastAsia="Times"/>
          <w:szCs w:val="18"/>
          <w:lang w:val="nl-BE" w:eastAsia="en-US"/>
        </w:rPr>
      </w:pPr>
      <w:r w:rsidRPr="0019686B">
        <w:rPr>
          <w:rFonts w:eastAsia="Times"/>
          <w:szCs w:val="18"/>
          <w:lang w:val="nl-BE" w:eastAsia="en-US"/>
        </w:rPr>
        <w:t>Zoals gebruikt in deze Overeenkomst, betekent “Vertrouwelijke Inform</w:t>
      </w:r>
      <w:r>
        <w:rPr>
          <w:rFonts w:eastAsia="Times"/>
          <w:szCs w:val="18"/>
          <w:lang w:val="nl-BE" w:eastAsia="en-US"/>
        </w:rPr>
        <w:t xml:space="preserve">atie” alle informatie van </w:t>
      </w:r>
      <w:permStart w:id="1162348238" w:edGrp="everyone"/>
      <w:r>
        <w:rPr>
          <w:rFonts w:eastAsia="Times"/>
          <w:szCs w:val="18"/>
          <w:lang w:val="nl-BE" w:eastAsia="en-US"/>
        </w:rPr>
        <w:t>[X]</w:t>
      </w:r>
      <w:permEnd w:id="1162348238"/>
      <w:r>
        <w:rPr>
          <w:rFonts w:eastAsia="Times"/>
          <w:szCs w:val="18"/>
          <w:lang w:val="nl-BE" w:eastAsia="en-US"/>
        </w:rPr>
        <w:t xml:space="preserve"> (</w:t>
      </w:r>
      <w:r w:rsidRPr="0019686B">
        <w:rPr>
          <w:rFonts w:eastAsia="Times"/>
          <w:szCs w:val="18"/>
          <w:lang w:val="nl-BE" w:eastAsia="en-US"/>
        </w:rPr>
        <w:t>“Mededelende Partij”) waarop de verplichtingen van de Student (“de Ontvangende Partij</w:t>
      </w:r>
      <w:r>
        <w:rPr>
          <w:rFonts w:eastAsia="Times"/>
          <w:szCs w:val="18"/>
          <w:lang w:val="nl-BE" w:eastAsia="en-US"/>
        </w:rPr>
        <w:t>”</w:t>
      </w:r>
      <w:r w:rsidRPr="0019686B">
        <w:rPr>
          <w:rFonts w:eastAsia="Times"/>
          <w:szCs w:val="18"/>
          <w:lang w:val="nl-BE" w:eastAsia="en-US"/>
        </w:rPr>
        <w:t xml:space="preserve">) betrekking hebben. </w:t>
      </w:r>
    </w:p>
    <w:p w14:paraId="619F0EEA" w14:textId="77777777" w:rsidR="00F5479E" w:rsidRPr="0098407D" w:rsidRDefault="00F5479E" w:rsidP="00F5479E">
      <w:pPr>
        <w:ind w:left="720"/>
        <w:contextualSpacing/>
        <w:jc w:val="both"/>
        <w:rPr>
          <w:rFonts w:eastAsia="Times"/>
          <w:szCs w:val="18"/>
          <w:lang w:val="nl-BE" w:eastAsia="en-US"/>
        </w:rPr>
      </w:pPr>
    </w:p>
    <w:p w14:paraId="2E0C0E8F" w14:textId="77777777" w:rsidR="00F5479E" w:rsidRPr="00741C40" w:rsidRDefault="00F5479E" w:rsidP="00F5479E">
      <w:pPr>
        <w:numPr>
          <w:ilvl w:val="0"/>
          <w:numId w:val="1"/>
        </w:numPr>
        <w:ind w:hanging="720"/>
        <w:contextualSpacing/>
        <w:jc w:val="both"/>
        <w:rPr>
          <w:rFonts w:eastAsia="Times"/>
          <w:szCs w:val="18"/>
          <w:lang w:val="nl-BE" w:eastAsia="en-US"/>
        </w:rPr>
      </w:pPr>
      <w:r w:rsidRPr="0019686B">
        <w:rPr>
          <w:rFonts w:eastAsia="Times"/>
          <w:szCs w:val="18"/>
          <w:lang w:val="nl-BE" w:eastAsia="en-US"/>
        </w:rPr>
        <w:t xml:space="preserve">Wanneer </w:t>
      </w:r>
      <w:permStart w:id="1763446243" w:edGrp="everyone"/>
      <w:r w:rsidRPr="0019686B">
        <w:rPr>
          <w:rFonts w:eastAsia="Times"/>
          <w:szCs w:val="18"/>
          <w:lang w:val="nl-BE" w:eastAsia="en-US"/>
        </w:rPr>
        <w:t>[X]</w:t>
      </w:r>
      <w:permEnd w:id="1763446243"/>
      <w:r w:rsidRPr="0019686B">
        <w:rPr>
          <w:rFonts w:eastAsia="Times"/>
          <w:szCs w:val="18"/>
          <w:lang w:val="nl-BE" w:eastAsia="en-US"/>
        </w:rPr>
        <w:t xml:space="preserve"> Vertrouwelijke Informatie ter beschikking stelt aan de Ontvangende Partij tijdens de duur van het onderzoek, zal </w:t>
      </w:r>
      <w:permStart w:id="635644941" w:edGrp="everyone"/>
      <w:r w:rsidRPr="0019686B">
        <w:rPr>
          <w:rFonts w:eastAsia="Times"/>
          <w:szCs w:val="18"/>
          <w:lang w:val="nl-BE" w:eastAsia="en-US"/>
        </w:rPr>
        <w:t>[X]</w:t>
      </w:r>
      <w:permEnd w:id="635644941"/>
      <w:r w:rsidRPr="0019686B">
        <w:rPr>
          <w:rFonts w:eastAsia="Times"/>
          <w:szCs w:val="18"/>
          <w:lang w:val="nl-BE" w:eastAsia="en-US"/>
        </w:rPr>
        <w:t xml:space="preserve"> deze als vertrouwelijk </w:t>
      </w:r>
      <w:r>
        <w:rPr>
          <w:rFonts w:eastAsia="Times"/>
          <w:szCs w:val="18"/>
          <w:lang w:val="nl-BE" w:eastAsia="en-US"/>
        </w:rPr>
        <w:t xml:space="preserve">identificeren. In geval </w:t>
      </w:r>
      <w:permStart w:id="1087846978" w:edGrp="everyone"/>
      <w:r>
        <w:rPr>
          <w:rFonts w:eastAsia="Times"/>
          <w:szCs w:val="18"/>
          <w:lang w:val="nl-BE" w:eastAsia="en-US"/>
        </w:rPr>
        <w:t>[X]</w:t>
      </w:r>
      <w:permEnd w:id="1087846978"/>
      <w:r>
        <w:rPr>
          <w:rFonts w:eastAsia="Times"/>
          <w:szCs w:val="18"/>
          <w:lang w:val="nl-BE" w:eastAsia="en-US"/>
        </w:rPr>
        <w:t xml:space="preserve"> d</w:t>
      </w:r>
      <w:r w:rsidRPr="0019686B">
        <w:rPr>
          <w:rFonts w:eastAsia="Times"/>
          <w:szCs w:val="18"/>
          <w:lang w:val="nl-BE" w:eastAsia="en-US"/>
        </w:rPr>
        <w:t>e vertrouwelijk</w:t>
      </w:r>
      <w:r>
        <w:rPr>
          <w:rFonts w:eastAsia="Times"/>
          <w:szCs w:val="18"/>
          <w:lang w:val="nl-BE" w:eastAsia="en-US"/>
        </w:rPr>
        <w:t>e</w:t>
      </w:r>
      <w:r w:rsidRPr="0019686B">
        <w:rPr>
          <w:rFonts w:eastAsia="Times"/>
          <w:szCs w:val="18"/>
          <w:lang w:val="nl-BE" w:eastAsia="en-US"/>
        </w:rPr>
        <w:t xml:space="preserve"> informatie mondeling meedeelt, zal het vertrouwelijke karakter schriftelijk bevestigen binnen een termijn 30 dagen. Indien dit niet gebeurt, verliest de meegedeelde informatie haar vertrouwelijk karakter.</w:t>
      </w:r>
      <w:r>
        <w:rPr>
          <w:rFonts w:eastAsia="Times"/>
          <w:szCs w:val="18"/>
          <w:lang w:val="nl-BE" w:eastAsia="en-US"/>
        </w:rPr>
        <w:t xml:space="preserve"> </w:t>
      </w:r>
    </w:p>
    <w:p w14:paraId="1F975ED7" w14:textId="77777777" w:rsidR="00F5479E" w:rsidRPr="00741C40" w:rsidRDefault="00F5479E" w:rsidP="00F5479E">
      <w:pPr>
        <w:ind w:left="720"/>
        <w:contextualSpacing/>
        <w:jc w:val="both"/>
        <w:rPr>
          <w:rFonts w:eastAsia="Times"/>
          <w:szCs w:val="18"/>
          <w:lang w:val="nl-BE" w:eastAsia="en-US"/>
        </w:rPr>
      </w:pPr>
    </w:p>
    <w:p w14:paraId="0D1E1E3F" w14:textId="77777777" w:rsidR="00F5479E" w:rsidRPr="00741C40" w:rsidRDefault="00F5479E" w:rsidP="00F5479E">
      <w:pPr>
        <w:numPr>
          <w:ilvl w:val="0"/>
          <w:numId w:val="1"/>
        </w:numPr>
        <w:ind w:hanging="720"/>
        <w:contextualSpacing/>
        <w:jc w:val="both"/>
        <w:rPr>
          <w:rFonts w:eastAsia="Times"/>
          <w:szCs w:val="18"/>
          <w:lang w:val="nl-BE" w:eastAsia="en-US"/>
        </w:rPr>
      </w:pPr>
      <w:r w:rsidRPr="00D44F79">
        <w:rPr>
          <w:rFonts w:cs="Arial"/>
          <w:szCs w:val="18"/>
        </w:rPr>
        <w:t>De Ontvangende Partij zal de Vertrouwelijke Informatie van de Mededelende Partij strikt vert</w:t>
      </w:r>
      <w:r>
        <w:rPr>
          <w:rFonts w:cs="Arial"/>
          <w:szCs w:val="18"/>
        </w:rPr>
        <w:t>rouwelijk behandelen en zal ten</w:t>
      </w:r>
      <w:r w:rsidRPr="00D44F79">
        <w:rPr>
          <w:rFonts w:cs="Arial"/>
          <w:szCs w:val="18"/>
        </w:rPr>
        <w:t xml:space="preserve">minste dezelfde voorzorgs- en beveiligingsmaatregelen nemen ter geheimhouding van de Vertrouwelijke Informatie als de voorzorgs- en beveiligingsmaatregelen die zij zelf neemt om haar eigen Vertrouwelijke Informatie geheim te houden, maar in geen geval minder dan redelijke zorgvuldigheid. </w:t>
      </w:r>
      <w:r w:rsidRPr="00A60DFA">
        <w:rPr>
          <w:rFonts w:cs="Arial"/>
          <w:szCs w:val="18"/>
        </w:rPr>
        <w:t xml:space="preserve">Indien de vertrouwelijke gegevens ook persoonsgegevens bevatten, dient de </w:t>
      </w:r>
      <w:r>
        <w:rPr>
          <w:rFonts w:cs="Arial"/>
          <w:szCs w:val="18"/>
        </w:rPr>
        <w:t>Ontvangende partij</w:t>
      </w:r>
      <w:r w:rsidRPr="00A60DFA">
        <w:rPr>
          <w:rFonts w:cs="Arial"/>
          <w:szCs w:val="18"/>
        </w:rPr>
        <w:t xml:space="preserve"> hiertoe steeds de Algemene Verordening Gegevensbescherming (EU 2016/679) na te leven en bij elke verwerking het advies van het intern </w:t>
      </w:r>
      <w:proofErr w:type="spellStart"/>
      <w:r w:rsidRPr="00A60DFA">
        <w:rPr>
          <w:rFonts w:cs="Arial"/>
          <w:szCs w:val="18"/>
        </w:rPr>
        <w:t>privacycollege</w:t>
      </w:r>
      <w:proofErr w:type="spellEnd"/>
      <w:r w:rsidRPr="00A60DFA">
        <w:rPr>
          <w:rFonts w:cs="Arial"/>
          <w:szCs w:val="18"/>
        </w:rPr>
        <w:t xml:space="preserve"> van de </w:t>
      </w:r>
      <w:proofErr w:type="spellStart"/>
      <w:r w:rsidRPr="00A60DFA">
        <w:rPr>
          <w:rFonts w:cs="Arial"/>
          <w:szCs w:val="18"/>
        </w:rPr>
        <w:t>UHasselt</w:t>
      </w:r>
      <w:proofErr w:type="spellEnd"/>
      <w:r w:rsidRPr="00A60DFA">
        <w:rPr>
          <w:rFonts w:cs="Arial"/>
          <w:szCs w:val="18"/>
        </w:rPr>
        <w:t xml:space="preserve"> in te winnen.  </w:t>
      </w:r>
      <w:r w:rsidRPr="00D44F79">
        <w:rPr>
          <w:rFonts w:cs="Arial"/>
          <w:szCs w:val="18"/>
        </w:rPr>
        <w:t xml:space="preserve">Zonder de voorafgaande schriftelijke toestemming van </w:t>
      </w:r>
      <w:r>
        <w:rPr>
          <w:rFonts w:cs="Arial"/>
          <w:szCs w:val="18"/>
        </w:rPr>
        <w:t>de Mededelende Partij</w:t>
      </w:r>
      <w:r w:rsidRPr="00D44F79">
        <w:rPr>
          <w:rFonts w:cs="Arial"/>
          <w:szCs w:val="18"/>
        </w:rPr>
        <w:t xml:space="preserve"> is het de </w:t>
      </w:r>
      <w:r>
        <w:rPr>
          <w:rFonts w:cs="Arial"/>
          <w:szCs w:val="18"/>
        </w:rPr>
        <w:t>Student</w:t>
      </w:r>
      <w:r w:rsidRPr="00D44F79">
        <w:rPr>
          <w:rFonts w:cs="Arial"/>
          <w:szCs w:val="18"/>
        </w:rPr>
        <w:t xml:space="preserve"> verboden de Vertrouwelijke Informatie hetzij geheel hetzij gedeeltelijk, in welke vorm ook, </w:t>
      </w:r>
      <w:r w:rsidRPr="00D44F79">
        <w:rPr>
          <w:rFonts w:cs="Arial"/>
          <w:szCs w:val="18"/>
        </w:rPr>
        <w:lastRenderedPageBreak/>
        <w:t>aan derden mee te delen, over te maken of te openbaren.</w:t>
      </w:r>
      <w:r>
        <w:rPr>
          <w:rFonts w:cs="Arial"/>
          <w:szCs w:val="18"/>
        </w:rPr>
        <w:t xml:space="preserve"> De Ontvangende partij brengt de Mededelende partij onmiddellijk op de hoogte indien hij/zij onrechtmatig gebruik van de Vertrouwelijke Informatie vaststelt. Het is de Student wel toegelaten om de Vertrouwelijke Informatie te delen met </w:t>
      </w:r>
      <w:proofErr w:type="gramStart"/>
      <w:r>
        <w:rPr>
          <w:rFonts w:cs="Arial"/>
          <w:szCs w:val="18"/>
        </w:rPr>
        <w:t>zijn /</w:t>
      </w:r>
      <w:proofErr w:type="gramEnd"/>
      <w:r>
        <w:rPr>
          <w:rFonts w:cs="Arial"/>
          <w:szCs w:val="18"/>
        </w:rPr>
        <w:t xml:space="preserve"> haar </w:t>
      </w:r>
      <w:proofErr w:type="spellStart"/>
      <w:r>
        <w:rPr>
          <w:rFonts w:eastAsia="Times"/>
          <w:szCs w:val="18"/>
          <w:lang w:val="nl-BE" w:eastAsia="en-US"/>
        </w:rPr>
        <w:t>UHasseltbegeleider</w:t>
      </w:r>
      <w:proofErr w:type="spellEnd"/>
      <w:r>
        <w:rPr>
          <w:rFonts w:eastAsia="Times"/>
          <w:szCs w:val="18"/>
          <w:lang w:val="nl-BE" w:eastAsia="en-US"/>
        </w:rPr>
        <w:t>(s)</w:t>
      </w:r>
      <w:r>
        <w:rPr>
          <w:rFonts w:cs="Arial"/>
          <w:szCs w:val="18"/>
        </w:rPr>
        <w:t xml:space="preserve"> in het kader van de begeleiding van het Doel alsook </w:t>
      </w:r>
      <w:r w:rsidRPr="005A26CD">
        <w:rPr>
          <w:rFonts w:eastAsia="Times"/>
          <w:szCs w:val="18"/>
          <w:lang w:val="nl-BE" w:eastAsia="en-US"/>
        </w:rPr>
        <w:t xml:space="preserve">om de Vertrouwelijke Informatie van </w:t>
      </w:r>
      <w:permStart w:id="440543795" w:edGrp="everyone"/>
      <w:r w:rsidRPr="005A26CD">
        <w:rPr>
          <w:rFonts w:eastAsia="Times"/>
          <w:szCs w:val="18"/>
          <w:lang w:val="nl-BE" w:eastAsia="en-US"/>
        </w:rPr>
        <w:t>[X]</w:t>
      </w:r>
      <w:permEnd w:id="440543795"/>
      <w:r w:rsidRPr="005A26CD">
        <w:rPr>
          <w:rFonts w:eastAsia="Times"/>
          <w:szCs w:val="18"/>
          <w:lang w:val="nl-BE" w:eastAsia="en-US"/>
        </w:rPr>
        <w:t xml:space="preserve"> te ge</w:t>
      </w:r>
      <w:r>
        <w:rPr>
          <w:rFonts w:eastAsia="Times"/>
          <w:szCs w:val="18"/>
          <w:lang w:val="nl-BE" w:eastAsia="en-US"/>
        </w:rPr>
        <w:t>bruiken in een publicatie voor het Doel</w:t>
      </w:r>
      <w:r w:rsidRPr="005A26CD">
        <w:rPr>
          <w:rFonts w:eastAsia="Times"/>
          <w:szCs w:val="18"/>
          <w:lang w:val="nl-BE" w:eastAsia="en-US"/>
        </w:rPr>
        <w:t>,</w:t>
      </w:r>
      <w:r>
        <w:rPr>
          <w:rFonts w:eastAsia="Times"/>
          <w:szCs w:val="18"/>
          <w:lang w:val="nl-BE" w:eastAsia="en-US"/>
        </w:rPr>
        <w:t xml:space="preserve"> op voorwaarde dat de Vertrouwelijke Informatie gecodeerd of anoniem gepubliceerd wordt.</w:t>
      </w:r>
    </w:p>
    <w:p w14:paraId="577B1CF2" w14:textId="77777777" w:rsidR="00F5479E" w:rsidRPr="00741C40" w:rsidRDefault="00F5479E" w:rsidP="00F5479E">
      <w:pPr>
        <w:ind w:left="708"/>
        <w:jc w:val="both"/>
        <w:rPr>
          <w:rFonts w:eastAsia="Times"/>
          <w:szCs w:val="18"/>
          <w:lang w:val="nl-BE" w:eastAsia="en-US"/>
        </w:rPr>
      </w:pPr>
    </w:p>
    <w:p w14:paraId="29124363" w14:textId="77777777" w:rsidR="00F5479E" w:rsidRPr="005A26CD" w:rsidRDefault="00F5479E" w:rsidP="00F5479E">
      <w:pPr>
        <w:ind w:left="720"/>
        <w:contextualSpacing/>
        <w:jc w:val="both"/>
        <w:rPr>
          <w:rFonts w:eastAsia="Times"/>
          <w:szCs w:val="18"/>
          <w:lang w:val="nl-BE" w:eastAsia="en-US"/>
        </w:rPr>
      </w:pPr>
      <w:r>
        <w:rPr>
          <w:rFonts w:eastAsia="Times"/>
          <w:szCs w:val="18"/>
          <w:lang w:val="nl-BE" w:eastAsia="en-US"/>
        </w:rPr>
        <w:t xml:space="preserve">Indien het Doel een masterproef betreft, erkent </w:t>
      </w:r>
      <w:permStart w:id="440536338" w:edGrp="everyone"/>
      <w:r w:rsidRPr="00741C40">
        <w:rPr>
          <w:rFonts w:eastAsia="Times"/>
          <w:szCs w:val="18"/>
          <w:lang w:val="nl-BE" w:eastAsia="en-US"/>
        </w:rPr>
        <w:t>[X]</w:t>
      </w:r>
      <w:permEnd w:id="440536338"/>
      <w:r w:rsidRPr="00741C40">
        <w:rPr>
          <w:rFonts w:eastAsia="Times"/>
          <w:szCs w:val="18"/>
          <w:lang w:val="nl-BE" w:eastAsia="en-US"/>
        </w:rPr>
        <w:t xml:space="preserve"> </w:t>
      </w:r>
      <w:r>
        <w:rPr>
          <w:rFonts w:eastAsia="Times"/>
          <w:szCs w:val="18"/>
          <w:lang w:val="nl-BE" w:eastAsia="en-US"/>
        </w:rPr>
        <w:t xml:space="preserve">het fundamenteel recht en de verplichting van de Student om </w:t>
      </w:r>
      <w:proofErr w:type="gramStart"/>
      <w:r>
        <w:rPr>
          <w:rFonts w:eastAsia="Times"/>
          <w:szCs w:val="18"/>
          <w:lang w:val="nl-BE" w:eastAsia="en-US"/>
        </w:rPr>
        <w:t>zijn /</w:t>
      </w:r>
      <w:proofErr w:type="gramEnd"/>
      <w:r>
        <w:rPr>
          <w:rFonts w:eastAsia="Times"/>
          <w:szCs w:val="18"/>
          <w:lang w:val="nl-BE" w:eastAsia="en-US"/>
        </w:rPr>
        <w:t xml:space="preserve"> haar masterproef te verdedigen voor een jury en te publiceren. [X] kan bijkomende maatregelen vragen aan de </w:t>
      </w:r>
      <w:proofErr w:type="spellStart"/>
      <w:r>
        <w:rPr>
          <w:rFonts w:eastAsia="Times"/>
          <w:szCs w:val="18"/>
          <w:lang w:val="nl-BE" w:eastAsia="en-US"/>
        </w:rPr>
        <w:t>UHasseltbegeleider</w:t>
      </w:r>
      <w:proofErr w:type="spellEnd"/>
      <w:r>
        <w:rPr>
          <w:rFonts w:eastAsia="Times"/>
          <w:szCs w:val="18"/>
          <w:lang w:val="nl-BE" w:eastAsia="en-US"/>
        </w:rPr>
        <w:t xml:space="preserve">(s) in het kader van de bescherming van Vertrouwelijke informatie zoals een verdediging van de masterproef achter gesloten deuren of het tijdelijk niet publiceren van de masterproef in de bibliotheek van </w:t>
      </w:r>
      <w:proofErr w:type="spellStart"/>
      <w:r>
        <w:rPr>
          <w:rFonts w:eastAsia="Times"/>
          <w:szCs w:val="18"/>
          <w:lang w:val="nl-BE" w:eastAsia="en-US"/>
        </w:rPr>
        <w:t>UHasselt</w:t>
      </w:r>
      <w:proofErr w:type="spellEnd"/>
      <w:r>
        <w:rPr>
          <w:rFonts w:eastAsia="Times"/>
          <w:szCs w:val="18"/>
          <w:lang w:val="nl-BE" w:eastAsia="en-US"/>
        </w:rPr>
        <w:t>.</w:t>
      </w:r>
    </w:p>
    <w:p w14:paraId="3CAFEDC7" w14:textId="77777777" w:rsidR="00F5479E" w:rsidRPr="005A26CD" w:rsidRDefault="00F5479E" w:rsidP="00F5479E">
      <w:pPr>
        <w:jc w:val="both"/>
        <w:rPr>
          <w:rFonts w:eastAsia="Times"/>
          <w:szCs w:val="18"/>
          <w:lang w:val="nl-BE" w:eastAsia="en-US"/>
        </w:rPr>
      </w:pPr>
    </w:p>
    <w:p w14:paraId="4441C9B4" w14:textId="77777777" w:rsidR="00F5479E" w:rsidRPr="005A26CD" w:rsidRDefault="00F5479E" w:rsidP="00F5479E">
      <w:pPr>
        <w:numPr>
          <w:ilvl w:val="0"/>
          <w:numId w:val="1"/>
        </w:numPr>
        <w:ind w:hanging="720"/>
        <w:contextualSpacing/>
        <w:jc w:val="both"/>
        <w:rPr>
          <w:rFonts w:eastAsia="Times"/>
          <w:szCs w:val="18"/>
          <w:lang w:val="nl-BE" w:eastAsia="en-US"/>
        </w:rPr>
      </w:pPr>
      <w:r w:rsidRPr="005A26CD">
        <w:rPr>
          <w:rFonts w:eastAsia="Times"/>
          <w:szCs w:val="18"/>
          <w:lang w:val="nl-BE" w:eastAsia="en-US"/>
        </w:rPr>
        <w:t xml:space="preserve">Deze Overeenkomst vangt aan op </w:t>
      </w:r>
      <w:permStart w:id="1419772319" w:edGrp="everyone"/>
      <w:r w:rsidRPr="005A26CD">
        <w:rPr>
          <w:rFonts w:eastAsia="Times"/>
          <w:szCs w:val="18"/>
          <w:lang w:val="nl-BE" w:eastAsia="en-US"/>
        </w:rPr>
        <w:t>[datum]</w:t>
      </w:r>
      <w:permEnd w:id="1419772319"/>
      <w:r w:rsidRPr="005A26CD">
        <w:rPr>
          <w:rFonts w:eastAsia="Times"/>
          <w:szCs w:val="18"/>
          <w:lang w:val="nl-BE" w:eastAsia="en-US"/>
        </w:rPr>
        <w:t xml:space="preserve"> en, tenzij beëindigd volgens de modaliteiten in artikel 8 van deze Overeenkomst, </w:t>
      </w:r>
      <w:r>
        <w:rPr>
          <w:rFonts w:eastAsia="Times"/>
          <w:szCs w:val="18"/>
          <w:lang w:val="nl-BE" w:eastAsia="en-US"/>
        </w:rPr>
        <w:t>blijft van</w:t>
      </w:r>
      <w:r w:rsidRPr="005A26CD">
        <w:rPr>
          <w:rFonts w:eastAsia="Times"/>
          <w:szCs w:val="18"/>
          <w:lang w:val="nl-BE" w:eastAsia="en-US"/>
        </w:rPr>
        <w:t xml:space="preserve"> kracht voor een periode van </w:t>
      </w:r>
      <w:r>
        <w:rPr>
          <w:rFonts w:eastAsia="Times"/>
          <w:szCs w:val="18"/>
          <w:lang w:val="nl-BE" w:eastAsia="en-US"/>
        </w:rPr>
        <w:t>twaalf (</w:t>
      </w:r>
      <w:r w:rsidRPr="005A26CD">
        <w:rPr>
          <w:rFonts w:eastAsia="Times"/>
          <w:szCs w:val="18"/>
          <w:lang w:val="nl-BE" w:eastAsia="en-US"/>
        </w:rPr>
        <w:t>12</w:t>
      </w:r>
      <w:r>
        <w:rPr>
          <w:rFonts w:eastAsia="Times"/>
          <w:szCs w:val="18"/>
          <w:lang w:val="nl-BE" w:eastAsia="en-US"/>
        </w:rPr>
        <w:t>)</w:t>
      </w:r>
      <w:r w:rsidRPr="005A26CD">
        <w:rPr>
          <w:rFonts w:eastAsia="Times"/>
          <w:szCs w:val="18"/>
          <w:lang w:val="nl-BE" w:eastAsia="en-US"/>
        </w:rPr>
        <w:t xml:space="preserve"> maanden</w:t>
      </w:r>
      <w:r>
        <w:rPr>
          <w:rFonts w:eastAsia="Times"/>
          <w:szCs w:val="18"/>
          <w:lang w:val="nl-BE" w:eastAsia="en-US"/>
        </w:rPr>
        <w:t xml:space="preserve">. </w:t>
      </w:r>
      <w:r w:rsidRPr="005A26CD">
        <w:rPr>
          <w:rFonts w:eastAsia="Times"/>
          <w:szCs w:val="18"/>
          <w:lang w:val="nl-BE" w:eastAsia="en-US"/>
        </w:rPr>
        <w:t xml:space="preserve">De geheimhoudingsplicht die uit deze Overeenkomst </w:t>
      </w:r>
      <w:proofErr w:type="gramStart"/>
      <w:r w:rsidRPr="005A26CD">
        <w:rPr>
          <w:rFonts w:eastAsia="Times"/>
          <w:szCs w:val="18"/>
          <w:lang w:val="nl-BE" w:eastAsia="en-US"/>
        </w:rPr>
        <w:t>voort vloeit</w:t>
      </w:r>
      <w:proofErr w:type="gramEnd"/>
      <w:r>
        <w:rPr>
          <w:rFonts w:eastAsia="Times"/>
          <w:szCs w:val="18"/>
          <w:lang w:val="nl-BE" w:eastAsia="en-US"/>
        </w:rPr>
        <w:t>,</w:t>
      </w:r>
      <w:r w:rsidRPr="005A26CD">
        <w:rPr>
          <w:rFonts w:eastAsia="Times"/>
          <w:szCs w:val="18"/>
          <w:lang w:val="nl-BE" w:eastAsia="en-US"/>
        </w:rPr>
        <w:t xml:space="preserve"> verbindt de Partijen tijdens en gedurende een termijn van 5 jaar na de beëindiging van de Overeenkomst. De Ontvangende Partij is niet gehouden tot geheimhouding van de Vertrouwelijke Informatie wanneer de Ontvangende Partij kan aantonen dat:</w:t>
      </w:r>
    </w:p>
    <w:p w14:paraId="2AE3D323" w14:textId="77777777" w:rsidR="00F5479E" w:rsidRPr="0098407D" w:rsidRDefault="00F5479E" w:rsidP="00F5479E">
      <w:pPr>
        <w:ind w:left="720" w:hanging="720"/>
        <w:jc w:val="both"/>
        <w:rPr>
          <w:rFonts w:eastAsia="Times"/>
          <w:szCs w:val="18"/>
          <w:u w:val="single"/>
          <w:lang w:val="nl-BE" w:eastAsia="en-US"/>
        </w:rPr>
      </w:pPr>
    </w:p>
    <w:p w14:paraId="0127A9E7" w14:textId="77777777" w:rsidR="00F5479E" w:rsidRPr="00741C40" w:rsidRDefault="00F5479E" w:rsidP="00F5479E">
      <w:pPr>
        <w:ind w:left="1440" w:hanging="720"/>
        <w:jc w:val="both"/>
        <w:rPr>
          <w:rFonts w:eastAsia="Times"/>
          <w:szCs w:val="18"/>
          <w:lang w:val="nl-BE" w:eastAsia="en-US"/>
        </w:rPr>
      </w:pPr>
      <w:r w:rsidRPr="00741C40">
        <w:rPr>
          <w:rFonts w:eastAsia="Times"/>
          <w:szCs w:val="18"/>
          <w:lang w:val="nl-BE" w:eastAsia="en-US"/>
        </w:rPr>
        <w:t>a.</w:t>
      </w:r>
      <w:r w:rsidRPr="00741C40">
        <w:rPr>
          <w:rFonts w:eastAsia="Times"/>
          <w:szCs w:val="18"/>
          <w:lang w:val="nl-BE" w:eastAsia="en-US"/>
        </w:rPr>
        <w:tab/>
      </w:r>
      <w:r w:rsidRPr="005A26CD">
        <w:rPr>
          <w:rFonts w:eastAsia="Times"/>
          <w:szCs w:val="18"/>
          <w:lang w:val="nl-BE" w:eastAsia="en-US"/>
        </w:rPr>
        <w:t>de Vertrouwelijke Informatie reeds deel uitmaakt van het publiek domein of vervolgens publiek is geworden zonder enige inbreuk door de Ontvangende Partij van haar geheimhoudingsverplichtingen omschreven in de Overeenko</w:t>
      </w:r>
      <w:r>
        <w:rPr>
          <w:rFonts w:eastAsia="Times"/>
          <w:szCs w:val="18"/>
          <w:lang w:val="nl-BE" w:eastAsia="en-US"/>
        </w:rPr>
        <w:t>mst</w:t>
      </w:r>
      <w:r w:rsidRPr="00741C40">
        <w:rPr>
          <w:rFonts w:eastAsia="Times"/>
          <w:szCs w:val="18"/>
          <w:lang w:val="nl-BE" w:eastAsia="en-US"/>
        </w:rPr>
        <w:t>;</w:t>
      </w:r>
    </w:p>
    <w:p w14:paraId="69ADC1A1" w14:textId="77777777" w:rsidR="00F5479E" w:rsidRPr="00741C40" w:rsidRDefault="00F5479E" w:rsidP="00F5479E">
      <w:pPr>
        <w:ind w:left="1440" w:hanging="720"/>
        <w:jc w:val="both"/>
        <w:rPr>
          <w:rFonts w:eastAsia="Times"/>
          <w:szCs w:val="18"/>
          <w:lang w:val="nl-BE" w:eastAsia="en-US"/>
        </w:rPr>
      </w:pPr>
    </w:p>
    <w:p w14:paraId="49EA3EF7" w14:textId="77777777" w:rsidR="00F5479E" w:rsidRPr="00741C40" w:rsidRDefault="00F5479E" w:rsidP="00F5479E">
      <w:pPr>
        <w:ind w:left="1440" w:hanging="720"/>
        <w:jc w:val="both"/>
        <w:rPr>
          <w:rFonts w:eastAsia="Times"/>
          <w:szCs w:val="18"/>
          <w:lang w:val="nl-BE" w:eastAsia="en-US"/>
        </w:rPr>
      </w:pPr>
      <w:r w:rsidRPr="00741C40">
        <w:rPr>
          <w:rFonts w:eastAsia="Times"/>
          <w:szCs w:val="18"/>
          <w:lang w:val="nl-BE" w:eastAsia="en-US"/>
        </w:rPr>
        <w:t>b.</w:t>
      </w:r>
      <w:r w:rsidRPr="00741C40">
        <w:rPr>
          <w:rFonts w:eastAsia="Times"/>
          <w:szCs w:val="18"/>
          <w:lang w:val="nl-BE" w:eastAsia="en-US"/>
        </w:rPr>
        <w:tab/>
      </w:r>
      <w:r w:rsidRPr="005A26CD">
        <w:rPr>
          <w:rFonts w:eastAsia="Times"/>
          <w:szCs w:val="18"/>
          <w:lang w:val="nl-BE" w:eastAsia="en-US"/>
        </w:rPr>
        <w:t>de Vertrouwelijke Informatie in haar bezit is gekomen via een derde die deze informatie mag bekend maken;</w:t>
      </w:r>
    </w:p>
    <w:p w14:paraId="3A7E6A3D" w14:textId="77777777" w:rsidR="00F5479E" w:rsidRPr="00741C40" w:rsidRDefault="00F5479E" w:rsidP="00F5479E">
      <w:pPr>
        <w:ind w:left="1440" w:hanging="720"/>
        <w:jc w:val="both"/>
        <w:rPr>
          <w:rFonts w:eastAsia="Times"/>
          <w:szCs w:val="18"/>
          <w:lang w:val="nl-BE" w:eastAsia="en-US"/>
        </w:rPr>
      </w:pPr>
    </w:p>
    <w:p w14:paraId="1EBE7E34" w14:textId="77777777" w:rsidR="00F5479E" w:rsidRPr="00741C40" w:rsidRDefault="00F5479E" w:rsidP="00F5479E">
      <w:pPr>
        <w:ind w:left="1440" w:hanging="720"/>
        <w:jc w:val="both"/>
        <w:rPr>
          <w:rFonts w:eastAsia="Times"/>
          <w:szCs w:val="18"/>
          <w:lang w:val="nl-BE" w:eastAsia="en-US"/>
        </w:rPr>
      </w:pPr>
      <w:r>
        <w:rPr>
          <w:rFonts w:eastAsia="Times"/>
          <w:szCs w:val="18"/>
          <w:lang w:val="nl-BE" w:eastAsia="en-US"/>
        </w:rPr>
        <w:t>c</w:t>
      </w:r>
      <w:r w:rsidRPr="00741C40">
        <w:rPr>
          <w:rFonts w:eastAsia="Times"/>
          <w:szCs w:val="18"/>
          <w:lang w:val="nl-BE" w:eastAsia="en-US"/>
        </w:rPr>
        <w:t>.</w:t>
      </w:r>
      <w:r w:rsidRPr="00741C40">
        <w:rPr>
          <w:rFonts w:eastAsia="Times"/>
          <w:szCs w:val="18"/>
          <w:lang w:val="nl-BE" w:eastAsia="en-US"/>
        </w:rPr>
        <w:tab/>
      </w:r>
      <w:r>
        <w:rPr>
          <w:rFonts w:eastAsia="Times"/>
          <w:szCs w:val="18"/>
          <w:lang w:val="nl-BE" w:eastAsia="en-US"/>
        </w:rPr>
        <w:t xml:space="preserve">de Student of </w:t>
      </w:r>
      <w:proofErr w:type="spellStart"/>
      <w:r>
        <w:rPr>
          <w:rFonts w:eastAsia="Times"/>
          <w:szCs w:val="18"/>
          <w:lang w:val="nl-BE" w:eastAsia="en-US"/>
        </w:rPr>
        <w:t>UHasselt</w:t>
      </w:r>
      <w:proofErr w:type="spellEnd"/>
      <w:r w:rsidRPr="005A26CD">
        <w:rPr>
          <w:rFonts w:eastAsia="Times"/>
          <w:szCs w:val="18"/>
          <w:lang w:val="nl-BE" w:eastAsia="en-US"/>
        </w:rPr>
        <w:t xml:space="preserve"> de Vertrouwelijke Informatie onafhankelijk heeft ontwikkeld of heeft laten ontwikkelen zonder gebruik te maken van de Vertrouwelijke Informat</w:t>
      </w:r>
      <w:r>
        <w:rPr>
          <w:rFonts w:eastAsia="Times"/>
          <w:szCs w:val="18"/>
          <w:lang w:val="nl-BE" w:eastAsia="en-US"/>
        </w:rPr>
        <w:t>ie van de Mededelende Partij;</w:t>
      </w:r>
    </w:p>
    <w:p w14:paraId="0CFC54C7" w14:textId="77777777" w:rsidR="00F5479E" w:rsidRPr="00741C40" w:rsidRDefault="00F5479E" w:rsidP="00F5479E">
      <w:pPr>
        <w:ind w:left="1440" w:hanging="720"/>
        <w:jc w:val="both"/>
        <w:rPr>
          <w:rFonts w:eastAsia="Times"/>
          <w:szCs w:val="18"/>
          <w:lang w:val="nl-BE" w:eastAsia="en-US"/>
        </w:rPr>
      </w:pPr>
    </w:p>
    <w:p w14:paraId="474D1F7F" w14:textId="77777777" w:rsidR="00F5479E" w:rsidRPr="00741C40" w:rsidRDefault="00F5479E" w:rsidP="00F5479E">
      <w:pPr>
        <w:ind w:left="1440" w:hanging="720"/>
        <w:jc w:val="both"/>
        <w:rPr>
          <w:rFonts w:eastAsia="Times"/>
          <w:szCs w:val="18"/>
          <w:lang w:val="nl-BE" w:eastAsia="en-US"/>
        </w:rPr>
      </w:pPr>
      <w:r>
        <w:rPr>
          <w:rFonts w:eastAsia="Times"/>
          <w:szCs w:val="18"/>
          <w:lang w:val="nl-BE" w:eastAsia="en-US"/>
        </w:rPr>
        <w:t>d</w:t>
      </w:r>
      <w:r w:rsidRPr="00741C40">
        <w:rPr>
          <w:rFonts w:eastAsia="Times"/>
          <w:szCs w:val="18"/>
          <w:lang w:val="nl-BE" w:eastAsia="en-US"/>
        </w:rPr>
        <w:t>.</w:t>
      </w:r>
      <w:r w:rsidRPr="00741C40">
        <w:rPr>
          <w:rFonts w:eastAsia="Times"/>
          <w:szCs w:val="18"/>
          <w:lang w:val="nl-BE" w:eastAsia="en-US"/>
        </w:rPr>
        <w:tab/>
      </w:r>
      <w:r>
        <w:rPr>
          <w:rFonts w:eastAsia="Times"/>
          <w:szCs w:val="18"/>
          <w:lang w:val="nl-BE" w:eastAsia="en-US"/>
        </w:rPr>
        <w:t xml:space="preserve">de Student of </w:t>
      </w:r>
      <w:proofErr w:type="spellStart"/>
      <w:r>
        <w:rPr>
          <w:rFonts w:eastAsia="Times"/>
          <w:szCs w:val="18"/>
          <w:lang w:val="nl-BE" w:eastAsia="en-US"/>
        </w:rPr>
        <w:t>UHasselt</w:t>
      </w:r>
      <w:proofErr w:type="spellEnd"/>
      <w:r w:rsidRPr="005A26CD">
        <w:rPr>
          <w:rFonts w:eastAsia="Times"/>
          <w:szCs w:val="18"/>
          <w:lang w:val="nl-BE" w:eastAsia="en-US"/>
        </w:rPr>
        <w:t xml:space="preserve"> reeds in het bezit was van of kennis had van de Vertrouwelijke Informatie voor de mededeling ervan door </w:t>
      </w:r>
      <w:permStart w:id="1352553762" w:edGrp="everyone"/>
      <w:r>
        <w:rPr>
          <w:rFonts w:eastAsia="Times"/>
          <w:szCs w:val="18"/>
          <w:lang w:val="nl-BE" w:eastAsia="en-US"/>
        </w:rPr>
        <w:t>[X]</w:t>
      </w:r>
      <w:permEnd w:id="1352553762"/>
      <w:r>
        <w:rPr>
          <w:rFonts w:eastAsia="Times"/>
          <w:szCs w:val="18"/>
          <w:lang w:val="nl-BE" w:eastAsia="en-US"/>
        </w:rPr>
        <w:t>;</w:t>
      </w:r>
    </w:p>
    <w:p w14:paraId="74BE36BB" w14:textId="77777777" w:rsidR="00F5479E" w:rsidRPr="00741C40" w:rsidRDefault="00F5479E" w:rsidP="00F5479E">
      <w:pPr>
        <w:ind w:left="1440" w:hanging="720"/>
        <w:jc w:val="both"/>
        <w:rPr>
          <w:rFonts w:eastAsia="Times"/>
          <w:szCs w:val="18"/>
          <w:lang w:val="nl-BE" w:eastAsia="en-US"/>
        </w:rPr>
      </w:pPr>
    </w:p>
    <w:p w14:paraId="40469DD8" w14:textId="77777777" w:rsidR="00F5479E" w:rsidRPr="00741C40" w:rsidRDefault="00F5479E" w:rsidP="00F5479E">
      <w:pPr>
        <w:ind w:left="1440" w:hanging="720"/>
        <w:jc w:val="both"/>
        <w:rPr>
          <w:rFonts w:eastAsia="Times"/>
          <w:szCs w:val="18"/>
          <w:lang w:val="nl-BE" w:eastAsia="en-US"/>
        </w:rPr>
      </w:pPr>
      <w:r>
        <w:rPr>
          <w:rFonts w:eastAsia="Times"/>
          <w:szCs w:val="18"/>
          <w:lang w:val="nl-BE" w:eastAsia="en-US"/>
        </w:rPr>
        <w:t>e.</w:t>
      </w:r>
      <w:r w:rsidRPr="00741C40">
        <w:rPr>
          <w:rFonts w:eastAsia="Times"/>
          <w:szCs w:val="18"/>
          <w:lang w:val="nl-BE" w:eastAsia="en-US"/>
        </w:rPr>
        <w:tab/>
      </w:r>
      <w:r>
        <w:rPr>
          <w:rFonts w:eastAsia="Times"/>
          <w:szCs w:val="18"/>
          <w:lang w:val="nl-BE" w:eastAsia="en-US"/>
        </w:rPr>
        <w:t xml:space="preserve">de informatie gecodeerd of anoniem gepubliceerd wordt; </w:t>
      </w:r>
    </w:p>
    <w:p w14:paraId="70222F53" w14:textId="77777777" w:rsidR="00F5479E" w:rsidRPr="00741C40" w:rsidRDefault="00F5479E" w:rsidP="00F5479E">
      <w:pPr>
        <w:ind w:left="1440" w:hanging="720"/>
        <w:jc w:val="both"/>
        <w:rPr>
          <w:rFonts w:eastAsia="Times"/>
          <w:szCs w:val="18"/>
          <w:lang w:val="nl-BE" w:eastAsia="en-US"/>
        </w:rPr>
      </w:pPr>
    </w:p>
    <w:p w14:paraId="6A7E6468" w14:textId="77777777" w:rsidR="00F5479E" w:rsidRPr="00741C40" w:rsidRDefault="00F5479E" w:rsidP="00F5479E">
      <w:pPr>
        <w:ind w:left="1440" w:hanging="720"/>
        <w:jc w:val="both"/>
        <w:rPr>
          <w:rFonts w:eastAsia="Times"/>
          <w:szCs w:val="18"/>
          <w:lang w:val="nl-BE" w:eastAsia="en-US"/>
        </w:rPr>
      </w:pPr>
      <w:r>
        <w:rPr>
          <w:rFonts w:eastAsia="Times"/>
          <w:szCs w:val="18"/>
          <w:lang w:val="nl-BE" w:eastAsia="en-US"/>
        </w:rPr>
        <w:t>f</w:t>
      </w:r>
      <w:r w:rsidRPr="00741C40">
        <w:rPr>
          <w:rFonts w:eastAsia="Times"/>
          <w:szCs w:val="18"/>
          <w:lang w:val="nl-BE" w:eastAsia="en-US"/>
        </w:rPr>
        <w:t>.</w:t>
      </w:r>
      <w:r w:rsidRPr="00741C40">
        <w:rPr>
          <w:rFonts w:eastAsia="Times"/>
          <w:szCs w:val="18"/>
          <w:lang w:val="nl-BE" w:eastAsia="en-US"/>
        </w:rPr>
        <w:tab/>
      </w:r>
      <w:r>
        <w:rPr>
          <w:rFonts w:eastAsia="Times"/>
          <w:szCs w:val="18"/>
          <w:lang w:val="nl-BE" w:eastAsia="en-US"/>
        </w:rPr>
        <w:t>ze toelichting van</w:t>
      </w:r>
      <w:r w:rsidRPr="00741C40">
        <w:rPr>
          <w:rFonts w:eastAsia="Times"/>
          <w:szCs w:val="18"/>
          <w:lang w:val="nl-BE" w:eastAsia="en-US"/>
        </w:rPr>
        <w:t xml:space="preserve"> </w:t>
      </w:r>
      <w:permStart w:id="2146203145" w:edGrp="everyone"/>
      <w:r w:rsidRPr="00741C40">
        <w:rPr>
          <w:rFonts w:eastAsia="Times"/>
          <w:szCs w:val="18"/>
          <w:lang w:val="nl-BE" w:eastAsia="en-US"/>
        </w:rPr>
        <w:t>[X]</w:t>
      </w:r>
      <w:permEnd w:id="2146203145"/>
      <w:r>
        <w:rPr>
          <w:rFonts w:eastAsia="Times"/>
          <w:szCs w:val="18"/>
          <w:lang w:val="nl-BE" w:eastAsia="en-US"/>
        </w:rPr>
        <w:t xml:space="preserve"> ontvangen heeft voor publicatie</w:t>
      </w:r>
      <w:r w:rsidRPr="00741C40">
        <w:rPr>
          <w:rFonts w:eastAsia="Times"/>
          <w:szCs w:val="18"/>
          <w:lang w:val="nl-BE" w:eastAsia="en-US"/>
        </w:rPr>
        <w:t>.</w:t>
      </w:r>
    </w:p>
    <w:p w14:paraId="0DDEE14C" w14:textId="77777777" w:rsidR="00F5479E" w:rsidRPr="00741C40" w:rsidRDefault="00F5479E" w:rsidP="00F5479E">
      <w:pPr>
        <w:ind w:left="720" w:hanging="720"/>
        <w:jc w:val="both"/>
        <w:rPr>
          <w:rFonts w:eastAsia="Times"/>
          <w:szCs w:val="18"/>
          <w:u w:val="single"/>
          <w:lang w:val="nl-BE" w:eastAsia="en-US"/>
        </w:rPr>
      </w:pPr>
    </w:p>
    <w:p w14:paraId="3A75C939" w14:textId="77777777" w:rsidR="00F5479E" w:rsidRPr="00780F9F" w:rsidRDefault="00F5479E" w:rsidP="00F5479E">
      <w:pPr>
        <w:numPr>
          <w:ilvl w:val="0"/>
          <w:numId w:val="1"/>
        </w:numPr>
        <w:ind w:hanging="720"/>
        <w:contextualSpacing/>
        <w:jc w:val="both"/>
        <w:rPr>
          <w:rFonts w:eastAsia="Times"/>
          <w:szCs w:val="18"/>
          <w:lang w:val="nl-BE" w:eastAsia="en-US"/>
        </w:rPr>
      </w:pPr>
      <w:r>
        <w:rPr>
          <w:rFonts w:eastAsia="Times"/>
          <w:szCs w:val="18"/>
          <w:lang w:val="nl-BE" w:eastAsia="en-US"/>
        </w:rPr>
        <w:t xml:space="preserve">De Ontvangende Partij erkent dat de Mededelende Partij de exclusieve eigenaar is en blijft van alle Vertrouwelijke Informatie en van alle octrooien, copyrights, handelsgeheimen, handelsmerken en andere intellectuele eigendomsrechten die daarop gevestigd zijn. </w:t>
      </w:r>
      <w:r w:rsidRPr="00780F9F">
        <w:rPr>
          <w:rFonts w:eastAsia="Times"/>
          <w:szCs w:val="18"/>
          <w:lang w:val="nl-BE" w:eastAsia="en-US"/>
        </w:rPr>
        <w:t xml:space="preserve">Geen enkele licentie of ander recht op de Vertrouwelijke Informatie van </w:t>
      </w:r>
      <w:permStart w:id="413812440" w:edGrp="everyone"/>
      <w:r>
        <w:rPr>
          <w:rFonts w:eastAsia="Times"/>
          <w:szCs w:val="18"/>
          <w:lang w:val="nl-BE" w:eastAsia="en-US"/>
        </w:rPr>
        <w:t>[X]</w:t>
      </w:r>
      <w:permEnd w:id="413812440"/>
      <w:r w:rsidRPr="00780F9F">
        <w:rPr>
          <w:rFonts w:eastAsia="Times"/>
          <w:szCs w:val="18"/>
          <w:lang w:val="nl-BE" w:eastAsia="en-US"/>
        </w:rPr>
        <w:t xml:space="preserve"> wordt er, expliciet of impliciet, krachtens deze Overeenkomst aan de Ontvangende Partij gegeven, met uitzondering van het recht de Vertrouwelijke Informatie te gebruiken volgens de modaliteiten van de Overeenkomst.</w:t>
      </w:r>
      <w:r>
        <w:rPr>
          <w:rFonts w:eastAsia="Times"/>
          <w:szCs w:val="18"/>
          <w:lang w:val="nl-BE" w:eastAsia="en-US"/>
        </w:rPr>
        <w:t xml:space="preserve"> </w:t>
      </w:r>
      <w:r w:rsidRPr="00780F9F">
        <w:rPr>
          <w:rFonts w:eastAsia="Times"/>
          <w:szCs w:val="18"/>
          <w:lang w:val="nl-BE" w:eastAsia="en-US"/>
        </w:rPr>
        <w:t>Niettegenstaande het voorgaande, zal de Student de eigendomsrechten bekomen op de resultaten van het Doel (de “Resultaten”).</w:t>
      </w:r>
    </w:p>
    <w:p w14:paraId="53B5546A" w14:textId="77777777" w:rsidR="00F5479E" w:rsidRPr="00780F9F" w:rsidRDefault="00F5479E" w:rsidP="00F5479E">
      <w:pPr>
        <w:ind w:left="720"/>
        <w:contextualSpacing/>
        <w:jc w:val="both"/>
        <w:rPr>
          <w:rFonts w:eastAsia="Times"/>
          <w:szCs w:val="18"/>
          <w:lang w:val="nl-BE" w:eastAsia="en-US"/>
        </w:rPr>
      </w:pPr>
    </w:p>
    <w:p w14:paraId="6E745600" w14:textId="77777777" w:rsidR="00F5479E" w:rsidRPr="00741C40" w:rsidRDefault="00F5479E" w:rsidP="00F5479E">
      <w:pPr>
        <w:numPr>
          <w:ilvl w:val="0"/>
          <w:numId w:val="1"/>
        </w:numPr>
        <w:ind w:hanging="720"/>
        <w:contextualSpacing/>
        <w:jc w:val="both"/>
        <w:rPr>
          <w:rFonts w:eastAsia="Times"/>
          <w:szCs w:val="18"/>
          <w:lang w:val="nl-BE" w:eastAsia="en-US"/>
        </w:rPr>
      </w:pPr>
      <w:r w:rsidRPr="00D44F79">
        <w:rPr>
          <w:rFonts w:cs="Arial"/>
          <w:szCs w:val="18"/>
        </w:rPr>
        <w:t>De Vertrouwelijke Informatie wordt meegedeeld “zoals zij bestaat” (“AS IS”). De Mededelende Partij geeft geen enkele waarborg, noch uitdrukkelijk noch impliciet, met betrekking tot de nauwkeurigheid, volledigheid, geschiktheid voor een bepaald doel en de afwezigheid van een inbreuk of de intellectuele rechten van derden.</w:t>
      </w:r>
    </w:p>
    <w:p w14:paraId="001422A2" w14:textId="77777777" w:rsidR="00F5479E" w:rsidRPr="00741C40" w:rsidRDefault="00F5479E" w:rsidP="00F5479E">
      <w:pPr>
        <w:jc w:val="both"/>
        <w:rPr>
          <w:rFonts w:eastAsia="Times"/>
          <w:szCs w:val="18"/>
          <w:lang w:val="nl-BE" w:eastAsia="en-US"/>
        </w:rPr>
      </w:pPr>
    </w:p>
    <w:p w14:paraId="1F81523B" w14:textId="77777777" w:rsidR="00F5479E" w:rsidRPr="00A8650F" w:rsidRDefault="00F5479E" w:rsidP="00F5479E">
      <w:pPr>
        <w:numPr>
          <w:ilvl w:val="0"/>
          <w:numId w:val="1"/>
        </w:numPr>
        <w:ind w:hanging="720"/>
        <w:contextualSpacing/>
        <w:jc w:val="both"/>
        <w:rPr>
          <w:rFonts w:eastAsia="Times"/>
          <w:szCs w:val="18"/>
          <w:lang w:val="nl-BE" w:eastAsia="en-US"/>
        </w:rPr>
      </w:pPr>
      <w:r w:rsidRPr="00780F9F">
        <w:rPr>
          <w:rFonts w:eastAsia="Times"/>
          <w:szCs w:val="18"/>
          <w:lang w:val="nl-BE" w:eastAsia="en-US"/>
        </w:rPr>
        <w:t xml:space="preserve">Elke Partij kan deze Overeenkomst </w:t>
      </w:r>
      <w:proofErr w:type="gramStart"/>
      <w:r w:rsidRPr="00780F9F">
        <w:rPr>
          <w:rFonts w:eastAsia="Times"/>
          <w:szCs w:val="18"/>
          <w:lang w:val="nl-BE" w:eastAsia="en-US"/>
        </w:rPr>
        <w:t>ten alle</w:t>
      </w:r>
      <w:r>
        <w:rPr>
          <w:rFonts w:eastAsia="Times"/>
          <w:szCs w:val="18"/>
          <w:lang w:val="nl-BE" w:eastAsia="en-US"/>
        </w:rPr>
        <w:t>n tijde</w:t>
      </w:r>
      <w:proofErr w:type="gramEnd"/>
      <w:r>
        <w:rPr>
          <w:rFonts w:eastAsia="Times"/>
          <w:szCs w:val="18"/>
          <w:lang w:val="nl-BE" w:eastAsia="en-US"/>
        </w:rPr>
        <w:t xml:space="preserve"> schriftelijk</w:t>
      </w:r>
      <w:r w:rsidRPr="00780F9F">
        <w:rPr>
          <w:rFonts w:eastAsia="Times"/>
          <w:szCs w:val="18"/>
          <w:lang w:val="nl-BE" w:eastAsia="en-US"/>
        </w:rPr>
        <w:t xml:space="preserve"> beëindigen. </w:t>
      </w:r>
      <w:r w:rsidRPr="00A8650F">
        <w:rPr>
          <w:rFonts w:eastAsia="Times"/>
          <w:szCs w:val="18"/>
          <w:lang w:val="nl-BE" w:eastAsia="en-US"/>
        </w:rPr>
        <w:t xml:space="preserve">Bij beëindiging van de Overeenkomst </w:t>
      </w:r>
      <w:r w:rsidRPr="00A8650F">
        <w:rPr>
          <w:rFonts w:cs="Arial"/>
          <w:szCs w:val="18"/>
          <w:lang w:val="nl-BE"/>
        </w:rPr>
        <w:t>blijven de geheimhoudingsverplichtingen zoals uiteengezet in de</w:t>
      </w:r>
      <w:r>
        <w:rPr>
          <w:rFonts w:cs="Arial"/>
          <w:szCs w:val="18"/>
          <w:lang w:val="nl-BE"/>
        </w:rPr>
        <w:t>ze</w:t>
      </w:r>
      <w:r w:rsidRPr="00A8650F">
        <w:rPr>
          <w:rFonts w:cs="Arial"/>
          <w:szCs w:val="18"/>
          <w:lang w:val="nl-BE"/>
        </w:rPr>
        <w:t xml:space="preserve"> Overeenkomst gelden voor de Vertrouwelijke Informatie</w:t>
      </w:r>
      <w:r>
        <w:rPr>
          <w:rFonts w:cs="Arial"/>
          <w:szCs w:val="18"/>
          <w:lang w:val="nl-BE"/>
        </w:rPr>
        <w:t xml:space="preserve"> die reeds is meegedeeld of aangeleverd voor de beëindiging.</w:t>
      </w:r>
    </w:p>
    <w:p w14:paraId="3F3C6FCF" w14:textId="77777777" w:rsidR="00F5479E" w:rsidRPr="00A8650F" w:rsidRDefault="00F5479E" w:rsidP="00F5479E">
      <w:pPr>
        <w:ind w:hanging="720"/>
        <w:jc w:val="both"/>
        <w:rPr>
          <w:rFonts w:eastAsia="Times"/>
          <w:szCs w:val="18"/>
          <w:lang w:val="nl-BE" w:eastAsia="en-US"/>
        </w:rPr>
      </w:pPr>
    </w:p>
    <w:p w14:paraId="0C9A3F87" w14:textId="77777777" w:rsidR="00F5479E" w:rsidRPr="00A8650F" w:rsidRDefault="00F5479E" w:rsidP="00F5479E">
      <w:pPr>
        <w:numPr>
          <w:ilvl w:val="0"/>
          <w:numId w:val="1"/>
        </w:numPr>
        <w:ind w:hanging="720"/>
        <w:contextualSpacing/>
        <w:jc w:val="both"/>
        <w:rPr>
          <w:rFonts w:eastAsia="Times"/>
          <w:szCs w:val="18"/>
          <w:lang w:val="nl-BE" w:eastAsia="en-US"/>
        </w:rPr>
      </w:pPr>
      <w:r w:rsidRPr="00A8650F">
        <w:rPr>
          <w:rFonts w:eastAsia="Times"/>
          <w:szCs w:val="18"/>
          <w:lang w:val="nl-BE" w:eastAsia="en-US"/>
        </w:rPr>
        <w:t>Bij beëindiging van deze Overeenkomst volgens artikel 8, of op verzoek van de Mededelende Partij, zal de Ontvangende Partij alle documenten, stalen, en materia</w:t>
      </w:r>
      <w:r>
        <w:rPr>
          <w:rFonts w:eastAsia="Times"/>
          <w:szCs w:val="18"/>
          <w:lang w:val="nl-BE" w:eastAsia="en-US"/>
        </w:rPr>
        <w:t>a</w:t>
      </w:r>
      <w:r w:rsidRPr="00A8650F">
        <w:rPr>
          <w:rFonts w:eastAsia="Times"/>
          <w:szCs w:val="18"/>
          <w:lang w:val="nl-BE" w:eastAsia="en-US"/>
        </w:rPr>
        <w:t xml:space="preserve">l dat de Vertrouwelijke </w:t>
      </w:r>
      <w:r w:rsidRPr="00A8650F">
        <w:rPr>
          <w:rFonts w:eastAsia="Times"/>
          <w:szCs w:val="18"/>
          <w:lang w:val="nl-BE" w:eastAsia="en-US"/>
        </w:rPr>
        <w:lastRenderedPageBreak/>
        <w:t xml:space="preserve">Informatie bevatten </w:t>
      </w:r>
      <w:proofErr w:type="gramStart"/>
      <w:r w:rsidRPr="00A8650F">
        <w:rPr>
          <w:rFonts w:eastAsia="Times"/>
          <w:szCs w:val="18"/>
          <w:lang w:val="nl-BE" w:eastAsia="en-US"/>
        </w:rPr>
        <w:t>terug bez</w:t>
      </w:r>
      <w:r>
        <w:rPr>
          <w:rFonts w:eastAsia="Times"/>
          <w:szCs w:val="18"/>
          <w:lang w:val="nl-BE" w:eastAsia="en-US"/>
        </w:rPr>
        <w:t>orgen</w:t>
      </w:r>
      <w:proofErr w:type="gramEnd"/>
      <w:r>
        <w:rPr>
          <w:rFonts w:eastAsia="Times"/>
          <w:szCs w:val="18"/>
          <w:lang w:val="nl-BE" w:eastAsia="en-US"/>
        </w:rPr>
        <w:t xml:space="preserve"> aan de Mededelende Partij</w:t>
      </w:r>
      <w:r w:rsidRPr="00A8650F">
        <w:rPr>
          <w:rFonts w:eastAsia="Times"/>
          <w:szCs w:val="18"/>
          <w:lang w:val="nl-BE" w:eastAsia="en-US"/>
        </w:rPr>
        <w:t xml:space="preserve"> of vernietigen. </w:t>
      </w:r>
      <w:r w:rsidRPr="00A8650F">
        <w:rPr>
          <w:rFonts w:cs="Arial"/>
          <w:szCs w:val="18"/>
          <w:lang w:val="nl-BE"/>
        </w:rPr>
        <w:t>De Ontvangende Partij mag de Vertrouwelijke Informatie, hetzij geheel of gedeeltelijk, kopiëren voor</w:t>
      </w:r>
      <w:r>
        <w:rPr>
          <w:rFonts w:cs="Arial"/>
          <w:szCs w:val="18"/>
          <w:lang w:val="nl-BE"/>
        </w:rPr>
        <w:t xml:space="preserve"> </w:t>
      </w:r>
      <w:r w:rsidRPr="00A8650F">
        <w:rPr>
          <w:rFonts w:cs="Arial"/>
          <w:szCs w:val="18"/>
          <w:lang w:val="nl-BE"/>
        </w:rPr>
        <w:t>zover dit noodzakelijk is voor de realisatie van het Doel.</w:t>
      </w:r>
    </w:p>
    <w:p w14:paraId="1483E407" w14:textId="77777777" w:rsidR="00F5479E" w:rsidRPr="00A8650F" w:rsidRDefault="00F5479E" w:rsidP="00F5479E">
      <w:pPr>
        <w:ind w:hanging="720"/>
        <w:jc w:val="both"/>
        <w:rPr>
          <w:rFonts w:eastAsia="Times"/>
          <w:szCs w:val="18"/>
          <w:lang w:val="nl-BE" w:eastAsia="en-US"/>
        </w:rPr>
      </w:pPr>
    </w:p>
    <w:p w14:paraId="22CFAD0C" w14:textId="77777777" w:rsidR="00F5479E" w:rsidRPr="00A8650F" w:rsidRDefault="00F5479E" w:rsidP="00F5479E">
      <w:pPr>
        <w:numPr>
          <w:ilvl w:val="0"/>
          <w:numId w:val="1"/>
        </w:numPr>
        <w:ind w:hanging="720"/>
        <w:contextualSpacing/>
        <w:jc w:val="both"/>
        <w:rPr>
          <w:rFonts w:eastAsia="Times"/>
          <w:szCs w:val="18"/>
          <w:lang w:val="nl-BE" w:eastAsia="en-US"/>
        </w:rPr>
      </w:pPr>
      <w:r w:rsidRPr="00C5341F">
        <w:rPr>
          <w:rFonts w:cs="Arial"/>
          <w:szCs w:val="18"/>
        </w:rPr>
        <w:t xml:space="preserve">Deze Overeenkomst creëert op geen enkele wijze een partnerschap of joint venture tussen </w:t>
      </w:r>
      <w:proofErr w:type="gramStart"/>
      <w:r w:rsidRPr="00C5341F">
        <w:rPr>
          <w:rFonts w:cs="Arial"/>
          <w:szCs w:val="18"/>
        </w:rPr>
        <w:t>de</w:t>
      </w:r>
      <w:proofErr w:type="gramEnd"/>
      <w:r w:rsidRPr="00C5341F">
        <w:rPr>
          <w:rFonts w:cs="Arial"/>
          <w:szCs w:val="18"/>
        </w:rPr>
        <w:t xml:space="preserve"> Partijen noch een verplichting tot samenwerking en tenzij op die wijze uitgedrukt in deze Overeenkomst, zal geen enkele Partij het recht hebben om een verbintenis aan te gaan, een garantie te verlenen of zich te presenteren namens de andere Partij</w:t>
      </w:r>
      <w:r w:rsidRPr="00C5341F">
        <w:rPr>
          <w:szCs w:val="18"/>
        </w:rPr>
        <w:t>.</w:t>
      </w:r>
      <w:r w:rsidRPr="00741C40">
        <w:rPr>
          <w:rFonts w:eastAsia="Times"/>
          <w:szCs w:val="18"/>
          <w:lang w:val="nl-BE" w:eastAsia="en-US"/>
        </w:rPr>
        <w:t xml:space="preserve"> </w:t>
      </w:r>
      <w:r w:rsidRPr="00A8650F">
        <w:rPr>
          <w:rFonts w:eastAsia="Times"/>
          <w:szCs w:val="18"/>
          <w:lang w:val="nl-BE" w:eastAsia="en-US"/>
        </w:rPr>
        <w:t xml:space="preserve">In geval dat Partijen wensen om zakelijk verder samen te werken zullen Partijen </w:t>
      </w:r>
      <w:r>
        <w:rPr>
          <w:rFonts w:eastAsia="Times"/>
          <w:szCs w:val="18"/>
          <w:lang w:val="nl-BE" w:eastAsia="en-US"/>
        </w:rPr>
        <w:t xml:space="preserve">hun wederzijdse rechten en plichten in </w:t>
      </w:r>
      <w:r w:rsidRPr="00A8650F">
        <w:rPr>
          <w:rFonts w:eastAsia="Times"/>
          <w:szCs w:val="18"/>
          <w:lang w:val="nl-BE" w:eastAsia="en-US"/>
        </w:rPr>
        <w:t xml:space="preserve">een nieuwe overeenkomst </w:t>
      </w:r>
      <w:r>
        <w:rPr>
          <w:rFonts w:eastAsia="Times"/>
          <w:szCs w:val="18"/>
          <w:lang w:val="nl-BE" w:eastAsia="en-US"/>
        </w:rPr>
        <w:t xml:space="preserve">vastleggen. </w:t>
      </w:r>
    </w:p>
    <w:p w14:paraId="142E6A4C" w14:textId="77777777" w:rsidR="00F5479E" w:rsidRPr="00A8650F" w:rsidRDefault="00F5479E" w:rsidP="00F5479E">
      <w:pPr>
        <w:ind w:hanging="720"/>
        <w:jc w:val="both"/>
        <w:rPr>
          <w:rFonts w:eastAsia="Times"/>
          <w:szCs w:val="18"/>
          <w:lang w:val="nl-BE" w:eastAsia="en-US"/>
        </w:rPr>
      </w:pPr>
    </w:p>
    <w:p w14:paraId="53B09D48" w14:textId="77777777" w:rsidR="00F5479E" w:rsidRPr="00741C40" w:rsidRDefault="00F5479E" w:rsidP="00F5479E">
      <w:pPr>
        <w:numPr>
          <w:ilvl w:val="0"/>
          <w:numId w:val="1"/>
        </w:numPr>
        <w:ind w:hanging="720"/>
        <w:contextualSpacing/>
        <w:jc w:val="both"/>
        <w:rPr>
          <w:rFonts w:eastAsia="Times"/>
          <w:szCs w:val="18"/>
          <w:lang w:val="nl-BE" w:eastAsia="en-US"/>
        </w:rPr>
      </w:pPr>
      <w:r w:rsidRPr="00D44F79">
        <w:rPr>
          <w:rFonts w:cs="Arial"/>
          <w:szCs w:val="18"/>
        </w:rPr>
        <w:t>Deze Overeenkomst bevat alle verbintenissen tussen de Partijen met betrekking tot het voorwerp van deze Overeenkomst. Deze Overeenkomst vervangt alle vroegere schriftelijke en mondelinge afspraken die Partijen hieromtrent hebben gemaakt. Deze Overeenkomst kan slechts gewijzigd worden door een geschreven document ondertekend door de Partijen.</w:t>
      </w:r>
    </w:p>
    <w:p w14:paraId="398EAB6C" w14:textId="77777777" w:rsidR="00F5479E" w:rsidRPr="00741C40" w:rsidRDefault="00F5479E" w:rsidP="00F5479E">
      <w:pPr>
        <w:tabs>
          <w:tab w:val="left" w:pos="7353"/>
        </w:tabs>
        <w:ind w:hanging="720"/>
        <w:jc w:val="both"/>
        <w:rPr>
          <w:rFonts w:eastAsia="Times"/>
          <w:szCs w:val="18"/>
          <w:lang w:val="nl-BE" w:eastAsia="en-US"/>
        </w:rPr>
      </w:pPr>
      <w:r>
        <w:rPr>
          <w:rFonts w:eastAsia="Times"/>
          <w:szCs w:val="18"/>
          <w:lang w:val="nl-BE" w:eastAsia="en-US"/>
        </w:rPr>
        <w:tab/>
      </w:r>
      <w:r>
        <w:rPr>
          <w:rFonts w:eastAsia="Times"/>
          <w:szCs w:val="18"/>
          <w:lang w:val="nl-BE" w:eastAsia="en-US"/>
        </w:rPr>
        <w:tab/>
      </w:r>
    </w:p>
    <w:p w14:paraId="31532707" w14:textId="77777777" w:rsidR="00F5479E" w:rsidRPr="00741C40" w:rsidRDefault="00F5479E" w:rsidP="00F5479E">
      <w:pPr>
        <w:numPr>
          <w:ilvl w:val="0"/>
          <w:numId w:val="1"/>
        </w:numPr>
        <w:ind w:hanging="720"/>
        <w:contextualSpacing/>
        <w:jc w:val="both"/>
        <w:rPr>
          <w:rFonts w:eastAsia="Times"/>
          <w:szCs w:val="18"/>
          <w:lang w:val="nl-BE" w:eastAsia="en-US"/>
        </w:rPr>
      </w:pPr>
      <w:r w:rsidRPr="00C5341F">
        <w:rPr>
          <w:rFonts w:cs="Arial"/>
          <w:szCs w:val="18"/>
        </w:rPr>
        <w:t xml:space="preserve">De rechtsverhouding tussen Partijen is onderworpen aan het Belgische recht. Alleen de rechtbanken van het gerechtelijk arrondissement Hasselt zijn bevoegd in geval van geschillen over de geldigheid, de uitlegging </w:t>
      </w:r>
      <w:r w:rsidRPr="00C5341F">
        <w:rPr>
          <w:rFonts w:cs="Arial"/>
          <w:iCs/>
          <w:szCs w:val="18"/>
        </w:rPr>
        <w:t xml:space="preserve">of </w:t>
      </w:r>
      <w:r w:rsidRPr="00C5341F">
        <w:rPr>
          <w:rFonts w:cs="Arial"/>
          <w:szCs w:val="18"/>
        </w:rPr>
        <w:t xml:space="preserve">de uitvoering van de Overeenkomst, </w:t>
      </w:r>
      <w:r w:rsidRPr="00C5341F">
        <w:rPr>
          <w:rFonts w:cs="Arial"/>
          <w:iCs/>
          <w:szCs w:val="18"/>
        </w:rPr>
        <w:t>of</w:t>
      </w:r>
      <w:r w:rsidRPr="00C5341F">
        <w:rPr>
          <w:rFonts w:cs="Arial"/>
          <w:i/>
          <w:iCs/>
          <w:szCs w:val="18"/>
        </w:rPr>
        <w:t xml:space="preserve"> </w:t>
      </w:r>
      <w:r w:rsidRPr="00C5341F">
        <w:rPr>
          <w:rFonts w:cs="Arial"/>
          <w:szCs w:val="18"/>
        </w:rPr>
        <w:t>van welke aard dan ook, die tussen de Partijen zouden ontstaan.</w:t>
      </w:r>
    </w:p>
    <w:p w14:paraId="5E0CF462" w14:textId="77777777" w:rsidR="00F5479E" w:rsidRPr="00741C40" w:rsidRDefault="00F5479E" w:rsidP="00F5479E">
      <w:pPr>
        <w:ind w:left="720"/>
        <w:contextualSpacing/>
        <w:rPr>
          <w:rFonts w:eastAsia="Times"/>
          <w:szCs w:val="18"/>
          <w:lang w:val="nl-BE" w:eastAsia="en-US"/>
        </w:rPr>
      </w:pPr>
    </w:p>
    <w:p w14:paraId="32084053" w14:textId="77777777" w:rsidR="00F5479E" w:rsidRPr="00741C40" w:rsidRDefault="00F5479E" w:rsidP="00F5479E">
      <w:pPr>
        <w:autoSpaceDE w:val="0"/>
        <w:autoSpaceDN w:val="0"/>
        <w:adjustRightInd w:val="0"/>
        <w:spacing w:line="280" w:lineRule="exact"/>
        <w:jc w:val="both"/>
        <w:rPr>
          <w:rFonts w:eastAsia="Times"/>
          <w:szCs w:val="18"/>
          <w:lang w:val="nl-BE" w:eastAsia="en-US"/>
        </w:rPr>
      </w:pPr>
      <w:proofErr w:type="spellStart"/>
      <w:r>
        <w:rPr>
          <w:rFonts w:eastAsia="Times"/>
          <w:szCs w:val="18"/>
          <w:lang w:val="nl-BE" w:eastAsia="en-US"/>
        </w:rPr>
        <w:t>Alsdus</w:t>
      </w:r>
      <w:proofErr w:type="spellEnd"/>
      <w:r>
        <w:rPr>
          <w:rFonts w:eastAsia="Times"/>
          <w:szCs w:val="18"/>
          <w:lang w:val="nl-BE" w:eastAsia="en-US"/>
        </w:rPr>
        <w:t xml:space="preserve"> opgemaakt in drie (3) originele exemplaren te</w:t>
      </w:r>
      <w:r w:rsidRPr="00741C40">
        <w:rPr>
          <w:rFonts w:eastAsia="Times"/>
          <w:szCs w:val="18"/>
          <w:lang w:val="nl-BE" w:eastAsia="en-US"/>
        </w:rPr>
        <w:t xml:space="preserve"> Hasselt, </w:t>
      </w:r>
      <w:r w:rsidRPr="00D44F79">
        <w:rPr>
          <w:rFonts w:cs="Arial"/>
          <w:szCs w:val="18"/>
        </w:rPr>
        <w:t xml:space="preserve">waarvan elke Partij </w:t>
      </w:r>
      <w:r>
        <w:rPr>
          <w:rFonts w:cs="Arial"/>
          <w:szCs w:val="18"/>
        </w:rPr>
        <w:t xml:space="preserve">(student, </w:t>
      </w:r>
      <w:proofErr w:type="spellStart"/>
      <w:r>
        <w:rPr>
          <w:rFonts w:cs="Arial"/>
          <w:szCs w:val="18"/>
        </w:rPr>
        <w:t>UHasselt</w:t>
      </w:r>
      <w:proofErr w:type="spellEnd"/>
      <w:r>
        <w:rPr>
          <w:rFonts w:cs="Arial"/>
          <w:szCs w:val="18"/>
        </w:rPr>
        <w:t xml:space="preserve"> en </w:t>
      </w:r>
      <w:r w:rsidRPr="00495292">
        <w:rPr>
          <w:rFonts w:cs="Arial"/>
          <w:szCs w:val="18"/>
          <w:highlight w:val="lightGray"/>
        </w:rPr>
        <w:t>[X]</w:t>
      </w:r>
      <w:r>
        <w:rPr>
          <w:rFonts w:cs="Arial"/>
          <w:szCs w:val="18"/>
        </w:rPr>
        <w:t xml:space="preserve">) </w:t>
      </w:r>
      <w:r w:rsidRPr="00D44F79">
        <w:rPr>
          <w:rFonts w:cs="Arial"/>
          <w:szCs w:val="18"/>
        </w:rPr>
        <w:t>verklaart één (1) origineel exemplaar ontvangen te hebben.</w:t>
      </w:r>
    </w:p>
    <w:p w14:paraId="01987923" w14:textId="77777777" w:rsidR="00F5479E" w:rsidRPr="00741C40" w:rsidRDefault="00F5479E" w:rsidP="00F5479E">
      <w:pPr>
        <w:ind w:left="720"/>
        <w:contextualSpacing/>
        <w:rPr>
          <w:rFonts w:eastAsia="Times"/>
          <w:szCs w:val="18"/>
          <w:lang w:val="nl-BE" w:eastAsia="en-US"/>
        </w:rPr>
      </w:pPr>
    </w:p>
    <w:tbl>
      <w:tblPr>
        <w:tblW w:w="9116" w:type="dxa"/>
        <w:tblLayout w:type="fixed"/>
        <w:tblLook w:val="0000" w:firstRow="0" w:lastRow="0" w:firstColumn="0" w:lastColumn="0" w:noHBand="0" w:noVBand="0"/>
      </w:tblPr>
      <w:tblGrid>
        <w:gridCol w:w="4558"/>
        <w:gridCol w:w="4558"/>
      </w:tblGrid>
      <w:tr w:rsidR="00F5479E" w:rsidRPr="00741C40" w14:paraId="0459297C" w14:textId="77777777" w:rsidTr="00F84928">
        <w:tc>
          <w:tcPr>
            <w:tcW w:w="4558" w:type="dxa"/>
          </w:tcPr>
          <w:p w14:paraId="516BE40B" w14:textId="77777777" w:rsidR="00F5479E" w:rsidRPr="00EC1560" w:rsidRDefault="00F5479E" w:rsidP="00F84928">
            <w:pPr>
              <w:jc w:val="both"/>
              <w:rPr>
                <w:rFonts w:eastAsia="Times"/>
                <w:b/>
                <w:szCs w:val="18"/>
                <w:lang w:val="nl-BE" w:eastAsia="en-US"/>
              </w:rPr>
            </w:pPr>
            <w:r w:rsidRPr="00EC1560">
              <w:rPr>
                <w:rFonts w:eastAsia="Times"/>
                <w:b/>
                <w:szCs w:val="18"/>
                <w:lang w:val="nl-BE" w:eastAsia="en-US"/>
              </w:rPr>
              <w:t>Student</w:t>
            </w:r>
          </w:p>
          <w:p w14:paraId="331859E8" w14:textId="77777777" w:rsidR="00F5479E" w:rsidRDefault="00F5479E" w:rsidP="00F84928">
            <w:pPr>
              <w:jc w:val="both"/>
              <w:rPr>
                <w:rFonts w:eastAsia="Times"/>
                <w:szCs w:val="18"/>
                <w:lang w:val="nl-BE" w:eastAsia="en-US"/>
              </w:rPr>
            </w:pPr>
            <w:proofErr w:type="gramStart"/>
            <w:r>
              <w:rPr>
                <w:rFonts w:eastAsia="Times"/>
                <w:szCs w:val="18"/>
                <w:lang w:val="nl-BE" w:eastAsia="en-US"/>
              </w:rPr>
              <w:t>naam</w:t>
            </w:r>
            <w:proofErr w:type="gramEnd"/>
            <w:r>
              <w:rPr>
                <w:rFonts w:eastAsia="Times"/>
                <w:szCs w:val="18"/>
                <w:lang w:val="nl-BE" w:eastAsia="en-US"/>
              </w:rPr>
              <w:t xml:space="preserve"> </w:t>
            </w:r>
          </w:p>
          <w:p w14:paraId="483DEB67" w14:textId="77777777" w:rsidR="00F5479E" w:rsidRPr="00741C40" w:rsidRDefault="00F5479E" w:rsidP="00F84928">
            <w:pPr>
              <w:jc w:val="both"/>
              <w:rPr>
                <w:rFonts w:eastAsia="Times"/>
                <w:szCs w:val="18"/>
                <w:lang w:val="nl-BE" w:eastAsia="en-US"/>
              </w:rPr>
            </w:pPr>
            <w:proofErr w:type="gramStart"/>
            <w:r>
              <w:rPr>
                <w:rFonts w:eastAsia="Times"/>
                <w:szCs w:val="18"/>
                <w:lang w:val="nl-BE" w:eastAsia="en-US"/>
              </w:rPr>
              <w:t>datum</w:t>
            </w:r>
            <w:proofErr w:type="gramEnd"/>
            <w:r>
              <w:rPr>
                <w:rFonts w:eastAsia="Times"/>
                <w:szCs w:val="18"/>
                <w:lang w:val="nl-BE" w:eastAsia="en-US"/>
              </w:rPr>
              <w:t>:</w:t>
            </w:r>
          </w:p>
          <w:p w14:paraId="0A7CAB42" w14:textId="77777777" w:rsidR="00F5479E" w:rsidRPr="00741C40" w:rsidRDefault="00F5479E" w:rsidP="00F84928">
            <w:pPr>
              <w:jc w:val="both"/>
              <w:rPr>
                <w:rFonts w:eastAsia="Times"/>
                <w:szCs w:val="18"/>
                <w:lang w:val="nl-BE" w:eastAsia="en-US"/>
              </w:rPr>
            </w:pPr>
            <w:proofErr w:type="gramStart"/>
            <w:r>
              <w:rPr>
                <w:rFonts w:eastAsia="Times"/>
                <w:szCs w:val="18"/>
                <w:lang w:val="nl-BE" w:eastAsia="en-US"/>
              </w:rPr>
              <w:t>h</w:t>
            </w:r>
            <w:r w:rsidRPr="00495292">
              <w:rPr>
                <w:rFonts w:eastAsia="Times"/>
                <w:szCs w:val="18"/>
                <w:lang w:val="nl-BE" w:eastAsia="en-US"/>
              </w:rPr>
              <w:t>andtekening</w:t>
            </w:r>
            <w:proofErr w:type="gramEnd"/>
          </w:p>
          <w:p w14:paraId="6BC2B879" w14:textId="77777777" w:rsidR="00F5479E" w:rsidRPr="00741C40" w:rsidRDefault="00F5479E" w:rsidP="00F84928">
            <w:pPr>
              <w:jc w:val="both"/>
              <w:rPr>
                <w:rFonts w:eastAsia="Times"/>
                <w:szCs w:val="18"/>
                <w:lang w:val="nl-BE" w:eastAsia="en-US"/>
              </w:rPr>
            </w:pPr>
          </w:p>
          <w:p w14:paraId="282BEE53" w14:textId="77777777" w:rsidR="00F5479E" w:rsidRPr="00741C40" w:rsidRDefault="00F5479E" w:rsidP="00F84928">
            <w:pPr>
              <w:jc w:val="both"/>
              <w:rPr>
                <w:rFonts w:eastAsia="Times"/>
                <w:szCs w:val="18"/>
                <w:lang w:val="nl-BE" w:eastAsia="en-US"/>
              </w:rPr>
            </w:pPr>
          </w:p>
          <w:p w14:paraId="38629D13" w14:textId="77777777" w:rsidR="00F5479E" w:rsidRPr="00741C40" w:rsidRDefault="00F5479E" w:rsidP="00F84928">
            <w:pPr>
              <w:jc w:val="both"/>
              <w:rPr>
                <w:rFonts w:eastAsia="Times"/>
                <w:szCs w:val="18"/>
                <w:lang w:val="nl-BE" w:eastAsia="en-US"/>
              </w:rPr>
            </w:pPr>
          </w:p>
          <w:p w14:paraId="3A30C136" w14:textId="77777777" w:rsidR="00F5479E" w:rsidRPr="00741C40" w:rsidRDefault="00F5479E" w:rsidP="00F84928">
            <w:pPr>
              <w:jc w:val="both"/>
              <w:rPr>
                <w:rFonts w:eastAsia="Times"/>
                <w:szCs w:val="18"/>
                <w:lang w:val="nl-BE" w:eastAsia="en-US"/>
              </w:rPr>
            </w:pPr>
          </w:p>
        </w:tc>
        <w:tc>
          <w:tcPr>
            <w:tcW w:w="4558" w:type="dxa"/>
          </w:tcPr>
          <w:p w14:paraId="7B711040" w14:textId="77777777" w:rsidR="00F5479E" w:rsidRDefault="00F5479E" w:rsidP="00F84928">
            <w:pPr>
              <w:jc w:val="both"/>
              <w:rPr>
                <w:rFonts w:eastAsia="Times"/>
                <w:b/>
                <w:szCs w:val="18"/>
                <w:lang w:val="nl-BE" w:eastAsia="en-US"/>
              </w:rPr>
            </w:pPr>
            <w:permStart w:id="1418029515" w:edGrp="everyone"/>
            <w:r w:rsidRPr="00EC1560">
              <w:rPr>
                <w:rFonts w:eastAsia="Times"/>
                <w:b/>
                <w:szCs w:val="18"/>
                <w:lang w:val="nl-BE" w:eastAsia="en-US"/>
              </w:rPr>
              <w:t>[X]</w:t>
            </w:r>
            <w:permEnd w:id="1418029515"/>
            <w:r w:rsidRPr="00EC1560">
              <w:rPr>
                <w:rFonts w:eastAsia="Times"/>
                <w:b/>
                <w:szCs w:val="18"/>
                <w:lang w:val="nl-BE" w:eastAsia="en-US"/>
              </w:rPr>
              <w:t xml:space="preserve"> </w:t>
            </w:r>
          </w:p>
          <w:p w14:paraId="3B896D13" w14:textId="77777777" w:rsidR="00F5479E" w:rsidRDefault="00F5479E" w:rsidP="00F84928">
            <w:pPr>
              <w:jc w:val="both"/>
              <w:rPr>
                <w:rFonts w:eastAsia="Times"/>
                <w:szCs w:val="18"/>
                <w:lang w:val="nl-BE" w:eastAsia="en-US"/>
              </w:rPr>
            </w:pPr>
            <w:proofErr w:type="gramStart"/>
            <w:r>
              <w:rPr>
                <w:rFonts w:eastAsia="Times"/>
                <w:szCs w:val="18"/>
                <w:lang w:val="nl-BE" w:eastAsia="en-US"/>
              </w:rPr>
              <w:t>naam</w:t>
            </w:r>
            <w:proofErr w:type="gramEnd"/>
            <w:r>
              <w:rPr>
                <w:rFonts w:eastAsia="Times"/>
                <w:szCs w:val="18"/>
                <w:lang w:val="nl-BE" w:eastAsia="en-US"/>
              </w:rPr>
              <w:t xml:space="preserve"> en functie</w:t>
            </w:r>
          </w:p>
          <w:p w14:paraId="222A3544" w14:textId="77777777" w:rsidR="00F5479E" w:rsidRDefault="00F5479E" w:rsidP="00F84928">
            <w:pPr>
              <w:jc w:val="both"/>
              <w:rPr>
                <w:rFonts w:eastAsia="Times"/>
                <w:szCs w:val="18"/>
                <w:lang w:val="nl-BE" w:eastAsia="en-US"/>
              </w:rPr>
            </w:pPr>
            <w:proofErr w:type="gramStart"/>
            <w:r>
              <w:rPr>
                <w:rFonts w:eastAsia="Times"/>
                <w:szCs w:val="18"/>
                <w:lang w:val="nl-BE" w:eastAsia="en-US"/>
              </w:rPr>
              <w:t>d</w:t>
            </w:r>
            <w:r w:rsidRPr="001A1EEB">
              <w:rPr>
                <w:rFonts w:eastAsia="Times"/>
                <w:szCs w:val="18"/>
                <w:lang w:val="nl-BE" w:eastAsia="en-US"/>
              </w:rPr>
              <w:t>atum</w:t>
            </w:r>
            <w:proofErr w:type="gramEnd"/>
            <w:r>
              <w:rPr>
                <w:rFonts w:eastAsia="Times"/>
                <w:szCs w:val="18"/>
                <w:lang w:val="nl-BE" w:eastAsia="en-US"/>
              </w:rPr>
              <w:t>:</w:t>
            </w:r>
          </w:p>
          <w:p w14:paraId="484A307E" w14:textId="77777777" w:rsidR="00F5479E" w:rsidRDefault="00F5479E" w:rsidP="00F84928">
            <w:pPr>
              <w:jc w:val="both"/>
              <w:rPr>
                <w:rFonts w:eastAsia="Times"/>
                <w:szCs w:val="18"/>
                <w:lang w:val="nl-BE" w:eastAsia="en-US"/>
              </w:rPr>
            </w:pPr>
            <w:proofErr w:type="gramStart"/>
            <w:r>
              <w:rPr>
                <w:rFonts w:eastAsia="Times"/>
                <w:szCs w:val="18"/>
                <w:lang w:val="nl-BE" w:eastAsia="en-US"/>
              </w:rPr>
              <w:t>handtekening</w:t>
            </w:r>
            <w:proofErr w:type="gramEnd"/>
          </w:p>
          <w:p w14:paraId="613333DA" w14:textId="77777777" w:rsidR="00F5479E" w:rsidRPr="001A1EEB" w:rsidRDefault="00F5479E" w:rsidP="00F84928">
            <w:pPr>
              <w:jc w:val="both"/>
              <w:rPr>
                <w:rFonts w:eastAsia="Times"/>
                <w:szCs w:val="18"/>
                <w:lang w:val="nl-BE" w:eastAsia="en-US"/>
              </w:rPr>
            </w:pPr>
          </w:p>
        </w:tc>
      </w:tr>
      <w:tr w:rsidR="00F5479E" w:rsidRPr="00741C40" w14:paraId="414D1F38" w14:textId="77777777" w:rsidTr="00F84928">
        <w:tc>
          <w:tcPr>
            <w:tcW w:w="4558" w:type="dxa"/>
          </w:tcPr>
          <w:p w14:paraId="6B99341D" w14:textId="77777777" w:rsidR="00F5479E" w:rsidRPr="00495292" w:rsidRDefault="00F5479E" w:rsidP="00F84928">
            <w:pPr>
              <w:jc w:val="both"/>
              <w:rPr>
                <w:rFonts w:eastAsia="Times"/>
                <w:szCs w:val="18"/>
                <w:lang w:val="nl-BE" w:eastAsia="en-US"/>
              </w:rPr>
            </w:pPr>
            <w:r w:rsidRPr="00495292">
              <w:rPr>
                <w:rFonts w:eastAsia="Times"/>
                <w:szCs w:val="18"/>
                <w:lang w:val="nl-BE" w:eastAsia="en-US"/>
              </w:rPr>
              <w:tab/>
            </w:r>
            <w:r w:rsidRPr="00495292">
              <w:rPr>
                <w:rFonts w:eastAsia="Times"/>
                <w:szCs w:val="18"/>
                <w:lang w:val="nl-BE" w:eastAsia="en-US"/>
              </w:rPr>
              <w:tab/>
            </w:r>
            <w:r w:rsidRPr="00495292">
              <w:rPr>
                <w:rFonts w:eastAsia="Times"/>
                <w:szCs w:val="18"/>
                <w:lang w:val="nl-BE" w:eastAsia="en-US"/>
              </w:rPr>
              <w:tab/>
            </w:r>
            <w:r w:rsidRPr="00495292">
              <w:rPr>
                <w:rFonts w:eastAsia="Times"/>
                <w:szCs w:val="18"/>
                <w:lang w:val="nl-BE" w:eastAsia="en-US"/>
              </w:rPr>
              <w:tab/>
            </w:r>
            <w:r w:rsidRPr="00495292">
              <w:rPr>
                <w:rFonts w:eastAsia="Times"/>
                <w:szCs w:val="18"/>
                <w:lang w:val="nl-BE" w:eastAsia="en-US"/>
              </w:rPr>
              <w:tab/>
            </w:r>
          </w:p>
          <w:p w14:paraId="6F7133F8" w14:textId="77777777" w:rsidR="00F5479E" w:rsidRPr="00495292" w:rsidRDefault="00F5479E" w:rsidP="00F84928">
            <w:pPr>
              <w:jc w:val="both"/>
              <w:rPr>
                <w:rFonts w:eastAsia="Times"/>
                <w:szCs w:val="18"/>
                <w:lang w:val="nl-BE" w:eastAsia="en-US"/>
              </w:rPr>
            </w:pPr>
          </w:p>
        </w:tc>
        <w:tc>
          <w:tcPr>
            <w:tcW w:w="4558" w:type="dxa"/>
          </w:tcPr>
          <w:p w14:paraId="64E39F9C" w14:textId="77777777" w:rsidR="00F5479E" w:rsidRPr="00741C40" w:rsidRDefault="00F5479E" w:rsidP="00F84928">
            <w:pPr>
              <w:jc w:val="both"/>
              <w:rPr>
                <w:rFonts w:eastAsia="Times"/>
                <w:szCs w:val="18"/>
                <w:lang w:val="nl-BE" w:eastAsia="en-US"/>
              </w:rPr>
            </w:pPr>
          </w:p>
          <w:p w14:paraId="0B6F20E1" w14:textId="77777777" w:rsidR="00F5479E" w:rsidRPr="00741C40" w:rsidRDefault="00F5479E" w:rsidP="00F84928">
            <w:pPr>
              <w:jc w:val="both"/>
              <w:rPr>
                <w:rFonts w:eastAsia="Times"/>
                <w:szCs w:val="18"/>
                <w:lang w:val="nl-BE" w:eastAsia="en-US"/>
              </w:rPr>
            </w:pPr>
          </w:p>
        </w:tc>
      </w:tr>
      <w:tr w:rsidR="00F5479E" w:rsidRPr="00741C40" w14:paraId="39C70B2D" w14:textId="77777777" w:rsidTr="00F84928">
        <w:tc>
          <w:tcPr>
            <w:tcW w:w="4558" w:type="dxa"/>
          </w:tcPr>
          <w:p w14:paraId="46B38C1F" w14:textId="77777777" w:rsidR="00F5479E" w:rsidRPr="00EC1560" w:rsidRDefault="00F5479E" w:rsidP="00F84928">
            <w:pPr>
              <w:rPr>
                <w:rFonts w:eastAsia="Times"/>
                <w:b/>
                <w:szCs w:val="18"/>
                <w:lang w:val="nl-BE" w:eastAsia="en-US"/>
              </w:rPr>
            </w:pPr>
            <w:proofErr w:type="spellStart"/>
            <w:r w:rsidRPr="00EC1560">
              <w:rPr>
                <w:rFonts w:eastAsia="Times"/>
                <w:b/>
                <w:szCs w:val="18"/>
                <w:lang w:val="nl-BE" w:eastAsia="en-US"/>
              </w:rPr>
              <w:t>UHasselt</w:t>
            </w:r>
            <w:proofErr w:type="spellEnd"/>
          </w:p>
          <w:p w14:paraId="711366DD" w14:textId="77777777" w:rsidR="00F5479E" w:rsidRPr="00741C40" w:rsidRDefault="00F5479E" w:rsidP="00F84928">
            <w:pPr>
              <w:rPr>
                <w:rFonts w:eastAsia="Times"/>
                <w:szCs w:val="18"/>
                <w:lang w:val="nl-BE" w:eastAsia="en-US"/>
              </w:rPr>
            </w:pPr>
            <w:r w:rsidRPr="00741C40">
              <w:rPr>
                <w:rFonts w:eastAsia="Times"/>
                <w:szCs w:val="18"/>
                <w:lang w:val="nl-BE" w:eastAsia="en-US"/>
              </w:rPr>
              <w:t xml:space="preserve">Prof. dr. </w:t>
            </w:r>
            <w:r>
              <w:rPr>
                <w:rFonts w:eastAsia="Times"/>
                <w:szCs w:val="18"/>
                <w:lang w:val="nl-BE" w:eastAsia="en-US"/>
              </w:rPr>
              <w:t xml:space="preserve">Ronald </w:t>
            </w:r>
            <w:proofErr w:type="spellStart"/>
            <w:r>
              <w:rPr>
                <w:rFonts w:eastAsia="Times"/>
                <w:szCs w:val="18"/>
                <w:lang w:val="nl-BE" w:eastAsia="en-US"/>
              </w:rPr>
              <w:t>Thoelen</w:t>
            </w:r>
            <w:proofErr w:type="spellEnd"/>
          </w:p>
          <w:p w14:paraId="105E11D1" w14:textId="77777777" w:rsidR="00F5479E" w:rsidRDefault="00F5479E" w:rsidP="00F84928">
            <w:pPr>
              <w:rPr>
                <w:lang w:val="nl-BE"/>
              </w:rPr>
            </w:pPr>
            <w:r>
              <w:rPr>
                <w:rFonts w:eastAsia="Times"/>
                <w:szCs w:val="18"/>
                <w:lang w:val="nl-BE" w:eastAsia="en-US"/>
              </w:rPr>
              <w:t>Decaan Faculteit</w:t>
            </w:r>
            <w:r w:rsidRPr="00741C40">
              <w:rPr>
                <w:rFonts w:eastAsia="Times"/>
                <w:szCs w:val="18"/>
                <w:lang w:val="nl-BE" w:eastAsia="en-US"/>
              </w:rPr>
              <w:t xml:space="preserve"> </w:t>
            </w:r>
            <w:permStart w:id="290534530" w:edGrp="everyone"/>
            <w:r>
              <w:rPr>
                <w:rFonts w:eastAsia="Times"/>
                <w:szCs w:val="18"/>
                <w:lang w:val="nl-BE" w:eastAsia="en-US"/>
              </w:rPr>
              <w:t>Ingenieurswetenschappen</w:t>
            </w:r>
          </w:p>
          <w:permEnd w:id="290534530"/>
          <w:p w14:paraId="03DE3733" w14:textId="77777777" w:rsidR="00F5479E" w:rsidRPr="00741C40" w:rsidRDefault="00F5479E" w:rsidP="00F84928">
            <w:pPr>
              <w:rPr>
                <w:rFonts w:eastAsia="Times"/>
                <w:szCs w:val="18"/>
                <w:lang w:val="nl-BE" w:eastAsia="en-US"/>
              </w:rPr>
            </w:pPr>
            <w:r>
              <w:rPr>
                <w:rFonts w:eastAsia="Times"/>
                <w:szCs w:val="18"/>
                <w:lang w:val="nl-BE" w:eastAsia="en-US"/>
              </w:rPr>
              <w:t>Datum:</w:t>
            </w:r>
          </w:p>
          <w:p w14:paraId="7EF862CF" w14:textId="77777777" w:rsidR="00F5479E" w:rsidRPr="00741C40" w:rsidRDefault="00F5479E" w:rsidP="00F84928">
            <w:pPr>
              <w:rPr>
                <w:rFonts w:eastAsia="Times"/>
                <w:szCs w:val="18"/>
                <w:lang w:val="nl-BE" w:eastAsia="en-US"/>
              </w:rPr>
            </w:pPr>
            <w:proofErr w:type="gramStart"/>
            <w:r>
              <w:rPr>
                <w:lang w:val="nl-BE"/>
              </w:rPr>
              <w:t>handtekening</w:t>
            </w:r>
            <w:proofErr w:type="gramEnd"/>
          </w:p>
        </w:tc>
        <w:tc>
          <w:tcPr>
            <w:tcW w:w="4558" w:type="dxa"/>
          </w:tcPr>
          <w:p w14:paraId="19F3A3C0" w14:textId="77777777" w:rsidR="00F5479E" w:rsidRPr="00EC1560" w:rsidRDefault="00F5479E" w:rsidP="00F84928">
            <w:pPr>
              <w:rPr>
                <w:rFonts w:eastAsia="Times"/>
                <w:b/>
                <w:szCs w:val="18"/>
                <w:lang w:val="nl-BE" w:eastAsia="en-US"/>
              </w:rPr>
            </w:pPr>
            <w:proofErr w:type="spellStart"/>
            <w:r w:rsidRPr="00EC1560">
              <w:rPr>
                <w:rFonts w:eastAsia="Times"/>
                <w:b/>
                <w:szCs w:val="18"/>
                <w:lang w:val="nl-BE" w:eastAsia="en-US"/>
              </w:rPr>
              <w:t>UHasseltbegeleider</w:t>
            </w:r>
            <w:proofErr w:type="spellEnd"/>
          </w:p>
          <w:p w14:paraId="32DDBCAA" w14:textId="77777777" w:rsidR="00F5479E" w:rsidRPr="00495292" w:rsidRDefault="00F5479E" w:rsidP="00F84928">
            <w:pPr>
              <w:rPr>
                <w:rFonts w:eastAsia="Times"/>
                <w:szCs w:val="18"/>
                <w:highlight w:val="lightGray"/>
                <w:lang w:val="nl-BE" w:eastAsia="en-US"/>
              </w:rPr>
            </w:pPr>
            <w:r w:rsidRPr="00495292">
              <w:rPr>
                <w:rFonts w:eastAsia="Times"/>
                <w:szCs w:val="18"/>
                <w:highlight w:val="lightGray"/>
                <w:lang w:val="nl-BE" w:eastAsia="en-US"/>
              </w:rPr>
              <w:t xml:space="preserve">[Naam </w:t>
            </w:r>
            <w:proofErr w:type="spellStart"/>
            <w:r w:rsidRPr="00495292">
              <w:rPr>
                <w:rFonts w:eastAsia="Times"/>
                <w:szCs w:val="18"/>
                <w:highlight w:val="lightGray"/>
                <w:lang w:val="nl-BE" w:eastAsia="en-US"/>
              </w:rPr>
              <w:t>UHasseltbegeleider</w:t>
            </w:r>
            <w:proofErr w:type="spellEnd"/>
            <w:r w:rsidRPr="00495292">
              <w:rPr>
                <w:rFonts w:eastAsia="Times"/>
                <w:szCs w:val="18"/>
                <w:highlight w:val="lightGray"/>
                <w:lang w:val="nl-BE" w:eastAsia="en-US"/>
              </w:rPr>
              <w:t>]</w:t>
            </w:r>
          </w:p>
          <w:p w14:paraId="7F9B9D45" w14:textId="77777777" w:rsidR="00F5479E" w:rsidRDefault="00F5479E" w:rsidP="00F84928">
            <w:pPr>
              <w:rPr>
                <w:rFonts w:eastAsia="Times"/>
                <w:szCs w:val="18"/>
                <w:lang w:val="nl-BE" w:eastAsia="en-US"/>
              </w:rPr>
            </w:pPr>
            <w:r w:rsidRPr="00495292">
              <w:rPr>
                <w:rFonts w:eastAsia="Times"/>
                <w:szCs w:val="18"/>
                <w:highlight w:val="lightGray"/>
                <w:lang w:val="nl-BE" w:eastAsia="en-US"/>
              </w:rPr>
              <w:t xml:space="preserve">[Functie </w:t>
            </w:r>
            <w:proofErr w:type="spellStart"/>
            <w:r w:rsidRPr="00495292">
              <w:rPr>
                <w:rFonts w:eastAsia="Times"/>
                <w:szCs w:val="18"/>
                <w:highlight w:val="lightGray"/>
                <w:lang w:val="nl-BE" w:eastAsia="en-US"/>
              </w:rPr>
              <w:t>UHasselt</w:t>
            </w:r>
            <w:proofErr w:type="spellEnd"/>
            <w:r w:rsidRPr="00495292">
              <w:rPr>
                <w:rFonts w:eastAsia="Times"/>
                <w:szCs w:val="18"/>
                <w:highlight w:val="lightGray"/>
                <w:lang w:val="nl-BE" w:eastAsia="en-US"/>
              </w:rPr>
              <w:t xml:space="preserve"> begeleider]</w:t>
            </w:r>
          </w:p>
          <w:p w14:paraId="0FED6644" w14:textId="77777777" w:rsidR="00F5479E" w:rsidRDefault="00F5479E" w:rsidP="00F84928">
            <w:pPr>
              <w:rPr>
                <w:rFonts w:eastAsia="Times"/>
                <w:szCs w:val="18"/>
                <w:lang w:val="nl-BE" w:eastAsia="en-US"/>
              </w:rPr>
            </w:pPr>
            <w:r>
              <w:rPr>
                <w:rFonts w:eastAsia="Times"/>
                <w:szCs w:val="18"/>
                <w:lang w:val="nl-BE" w:eastAsia="en-US"/>
              </w:rPr>
              <w:t>Datum:</w:t>
            </w:r>
          </w:p>
          <w:p w14:paraId="2178FE78" w14:textId="77777777" w:rsidR="00F5479E" w:rsidRPr="00741C40" w:rsidRDefault="00F5479E" w:rsidP="00F84928">
            <w:pPr>
              <w:rPr>
                <w:rFonts w:eastAsia="Times"/>
                <w:szCs w:val="18"/>
                <w:lang w:val="nl-BE" w:eastAsia="en-US"/>
              </w:rPr>
            </w:pPr>
            <w:proofErr w:type="gramStart"/>
            <w:r>
              <w:rPr>
                <w:lang w:val="nl-BE"/>
              </w:rPr>
              <w:t>handtekening</w:t>
            </w:r>
            <w:proofErr w:type="gramEnd"/>
          </w:p>
        </w:tc>
      </w:tr>
    </w:tbl>
    <w:p w14:paraId="24047F10" w14:textId="77777777" w:rsidR="00F5479E" w:rsidRDefault="00F5479E" w:rsidP="00F5479E">
      <w:pPr>
        <w:rPr>
          <w:lang w:val="nl-BE"/>
        </w:rPr>
      </w:pPr>
    </w:p>
    <w:p w14:paraId="5B8B47C0" w14:textId="77777777" w:rsidR="00F5479E" w:rsidRDefault="00F5479E" w:rsidP="00F5479E">
      <w:pPr>
        <w:rPr>
          <w:lang w:val="nl-BE"/>
        </w:rPr>
      </w:pPr>
    </w:p>
    <w:p w14:paraId="094C80C5" w14:textId="77777777" w:rsidR="00F5479E" w:rsidRPr="00741C40" w:rsidRDefault="00F5479E" w:rsidP="00F5479E">
      <w:pPr>
        <w:rPr>
          <w:lang w:val="nl-BE"/>
        </w:rPr>
      </w:pPr>
    </w:p>
    <w:p w14:paraId="56F4CE3F" w14:textId="77777777" w:rsidR="00F5479E" w:rsidRDefault="00F5479E" w:rsidP="00F5479E"/>
    <w:p w14:paraId="2AB78E85" w14:textId="77777777" w:rsidR="00364887" w:rsidRDefault="00364887"/>
    <w:sectPr w:rsidR="00364887" w:rsidSect="00B96CAA">
      <w:headerReference w:type="default" r:id="rId7"/>
      <w:footerReference w:type="default" r:id="rId8"/>
      <w:pgSz w:w="11906" w:h="16838"/>
      <w:pgMar w:top="192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1941B" w14:textId="77777777" w:rsidR="00DD3E29" w:rsidRDefault="00DD3E29">
      <w:r>
        <w:separator/>
      </w:r>
    </w:p>
  </w:endnote>
  <w:endnote w:type="continuationSeparator" w:id="0">
    <w:p w14:paraId="279D7B73" w14:textId="77777777" w:rsidR="00DD3E29" w:rsidRDefault="00DD3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8A53" w14:textId="16E9204C" w:rsidR="00747A4D" w:rsidRDefault="00747A4D">
    <w:pPr>
      <w:pStyle w:val="Footer"/>
    </w:pPr>
    <w:r>
      <w:t>Versie 2023-2024</w:t>
    </w:r>
  </w:p>
  <w:p w14:paraId="2F582E95" w14:textId="77777777" w:rsidR="00B96CAA" w:rsidRDefault="00DD3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B92D7" w14:textId="77777777" w:rsidR="00DD3E29" w:rsidRDefault="00DD3E29">
      <w:r>
        <w:separator/>
      </w:r>
    </w:p>
  </w:footnote>
  <w:footnote w:type="continuationSeparator" w:id="0">
    <w:p w14:paraId="032AFC71" w14:textId="77777777" w:rsidR="00DD3E29" w:rsidRDefault="00DD3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30491" w14:textId="78F8EEF9" w:rsidR="007E3A3F" w:rsidRDefault="00F5479E" w:rsidP="00F871A0">
    <w:pPr>
      <w:pStyle w:val="Header"/>
      <w:tabs>
        <w:tab w:val="clear" w:pos="4536"/>
        <w:tab w:val="clear" w:pos="9072"/>
        <w:tab w:val="left" w:pos="5679"/>
      </w:tabs>
    </w:pPr>
    <w:r>
      <w:rPr>
        <w:noProof/>
      </w:rPr>
      <w:drawing>
        <wp:anchor distT="0" distB="0" distL="114300" distR="114300" simplePos="0" relativeHeight="251660288" behindDoc="1" locked="0" layoutInCell="1" allowOverlap="1" wp14:anchorId="08992813" wp14:editId="0B814321">
          <wp:simplePos x="0" y="0"/>
          <wp:positionH relativeFrom="column">
            <wp:posOffset>3048000</wp:posOffset>
          </wp:positionH>
          <wp:positionV relativeFrom="paragraph">
            <wp:posOffset>-52070</wp:posOffset>
          </wp:positionV>
          <wp:extent cx="2114550" cy="49974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99745"/>
                  </a:xfrm>
                  <a:prstGeom prst="rect">
                    <a:avLst/>
                  </a:prstGeom>
                  <a:noFill/>
                </pic:spPr>
              </pic:pic>
            </a:graphicData>
          </a:graphic>
          <wp14:sizeRelH relativeFrom="page">
            <wp14:pctWidth>0</wp14:pctWidth>
          </wp14:sizeRelH>
          <wp14:sizeRelV relativeFrom="page">
            <wp14:pctHeight>0</wp14:pctHeight>
          </wp14:sizeRelV>
        </wp:anchor>
      </w:drawing>
    </w:r>
    <w:r w:rsidRPr="00311542">
      <w:rPr>
        <w:noProof/>
        <w:lang w:val="en-GB" w:eastAsia="en-GB"/>
      </w:rPr>
      <w:drawing>
        <wp:anchor distT="0" distB="0" distL="114300" distR="114300" simplePos="0" relativeHeight="251659264" behindDoc="1" locked="0" layoutInCell="1" allowOverlap="1" wp14:anchorId="473E39C0" wp14:editId="393A4C7F">
          <wp:simplePos x="0" y="0"/>
          <wp:positionH relativeFrom="column">
            <wp:posOffset>1533526</wp:posOffset>
          </wp:positionH>
          <wp:positionV relativeFrom="paragraph">
            <wp:posOffset>-49530</wp:posOffset>
          </wp:positionV>
          <wp:extent cx="1367992" cy="489437"/>
          <wp:effectExtent l="0" t="0" r="381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logo-2012 (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13395" cy="505681"/>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E038F"/>
    <w:multiLevelType w:val="hybridMultilevel"/>
    <w:tmpl w:val="169E1BA0"/>
    <w:lvl w:ilvl="0" w:tplc="EA1025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9E"/>
    <w:rsid w:val="00364887"/>
    <w:rsid w:val="00747A4D"/>
    <w:rsid w:val="00DD3E29"/>
    <w:rsid w:val="00F5479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0EAB5"/>
  <w15:chartTrackingRefBased/>
  <w15:docId w15:val="{25210909-F4D3-4E62-9F4B-7C2865B7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9E"/>
    <w:pPr>
      <w:spacing w:after="0" w:line="240" w:lineRule="auto"/>
    </w:pPr>
    <w:rPr>
      <w:rFonts w:ascii="Verdana" w:eastAsia="Times New Roman" w:hAnsi="Verdana" w:cs="Times New Roman"/>
      <w:sz w:val="18"/>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rsid w:val="00F5479E"/>
    <w:pPr>
      <w:tabs>
        <w:tab w:val="left" w:pos="560"/>
        <w:tab w:val="left" w:pos="1100"/>
        <w:tab w:val="left" w:pos="1700"/>
      </w:tabs>
      <w:spacing w:before="240" w:after="240" w:line="240" w:lineRule="atLeast"/>
      <w:jc w:val="both"/>
    </w:pPr>
    <w:rPr>
      <w:rFonts w:ascii="Palatino" w:hAnsi="Palatino"/>
      <w:sz w:val="20"/>
    </w:rPr>
  </w:style>
  <w:style w:type="paragraph" w:styleId="Header">
    <w:name w:val="header"/>
    <w:basedOn w:val="Normal"/>
    <w:link w:val="HeaderChar"/>
    <w:uiPriority w:val="99"/>
    <w:unhideWhenUsed/>
    <w:rsid w:val="00F5479E"/>
    <w:pPr>
      <w:tabs>
        <w:tab w:val="center" w:pos="4536"/>
        <w:tab w:val="right" w:pos="9072"/>
      </w:tabs>
    </w:pPr>
  </w:style>
  <w:style w:type="character" w:customStyle="1" w:styleId="HeaderChar">
    <w:name w:val="Header Char"/>
    <w:basedOn w:val="DefaultParagraphFont"/>
    <w:link w:val="Header"/>
    <w:uiPriority w:val="99"/>
    <w:rsid w:val="00F5479E"/>
    <w:rPr>
      <w:rFonts w:ascii="Verdana" w:eastAsia="Times New Roman" w:hAnsi="Verdana" w:cs="Times New Roman"/>
      <w:sz w:val="18"/>
      <w:szCs w:val="20"/>
      <w:lang w:val="nl-NL" w:eastAsia="nl-NL"/>
    </w:rPr>
  </w:style>
  <w:style w:type="paragraph" w:styleId="Footer">
    <w:name w:val="footer"/>
    <w:basedOn w:val="Normal"/>
    <w:link w:val="FooterChar"/>
    <w:uiPriority w:val="99"/>
    <w:unhideWhenUsed/>
    <w:rsid w:val="00F5479E"/>
    <w:pPr>
      <w:tabs>
        <w:tab w:val="center" w:pos="4536"/>
        <w:tab w:val="right" w:pos="9072"/>
      </w:tabs>
    </w:pPr>
  </w:style>
  <w:style w:type="character" w:customStyle="1" w:styleId="FooterChar">
    <w:name w:val="Footer Char"/>
    <w:basedOn w:val="DefaultParagraphFont"/>
    <w:link w:val="Footer"/>
    <w:uiPriority w:val="99"/>
    <w:rsid w:val="00F5479E"/>
    <w:rPr>
      <w:rFonts w:ascii="Verdana" w:eastAsia="Times New Roman" w:hAnsi="Verdana" w:cs="Times New Roman"/>
      <w:sz w:val="18"/>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1367</Words>
  <Characters>7524</Characters>
  <Application>Microsoft Office Word</Application>
  <DocSecurity>0</DocSecurity>
  <Lines>62</Lines>
  <Paragraphs>17</Paragraphs>
  <ScaleCrop>false</ScaleCrop>
  <Company>UHasselt</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JASPERS Celine</dc:creator>
  <cp:keywords/>
  <dc:description/>
  <cp:lastModifiedBy>LEPOT Nadia</cp:lastModifiedBy>
  <cp:revision>3</cp:revision>
  <dcterms:created xsi:type="dcterms:W3CDTF">2023-05-02T11:33:00Z</dcterms:created>
  <dcterms:modified xsi:type="dcterms:W3CDTF">2023-05-17T08:55:00Z</dcterms:modified>
</cp:coreProperties>
</file>