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jc w:val="right"/>
        <w:tblLook w:val="04A0" w:firstRow="1" w:lastRow="0" w:firstColumn="1" w:lastColumn="0" w:noHBand="0" w:noVBand="1"/>
      </w:tblPr>
      <w:tblGrid>
        <w:gridCol w:w="2547"/>
        <w:gridCol w:w="6508"/>
      </w:tblGrid>
      <w:tr w:rsidR="00BD3EA9" w14:paraId="3E87CC1F" w14:textId="77777777" w:rsidTr="00BD3EA9">
        <w:trPr>
          <w:jc w:val="right"/>
        </w:trPr>
        <w:tc>
          <w:tcPr>
            <w:tcW w:w="2547"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3571201D" w14:textId="77777777" w:rsidR="00BD3EA9" w:rsidRDefault="00BD3EA9" w:rsidP="00C8022B">
            <w:pPr>
              <w:rPr>
                <w:b/>
                <w:bCs/>
                <w:color w:val="FFFFFF" w:themeColor="background1"/>
              </w:rPr>
            </w:pPr>
          </w:p>
          <w:p w14:paraId="4FE9CE2D" w14:textId="77777777" w:rsidR="00BD3EA9" w:rsidRDefault="00BD3EA9" w:rsidP="00C8022B">
            <w:pPr>
              <w:rPr>
                <w:b/>
                <w:bCs/>
                <w:color w:val="FFFFFF" w:themeColor="background1"/>
              </w:rPr>
            </w:pPr>
            <w:r>
              <w:rPr>
                <w:b/>
                <w:bCs/>
                <w:color w:val="FFFFFF" w:themeColor="background1"/>
              </w:rPr>
              <w:t>NAAM</w:t>
            </w:r>
          </w:p>
          <w:p w14:paraId="579785CA" w14:textId="77777777" w:rsidR="00BD3EA9" w:rsidRDefault="00BD3EA9" w:rsidP="00C8022B">
            <w:pPr>
              <w:rPr>
                <w:b/>
                <w:bCs/>
                <w:color w:val="FFFFFF" w:themeColor="background1"/>
              </w:rPr>
            </w:pPr>
          </w:p>
        </w:tc>
        <w:tc>
          <w:tcPr>
            <w:tcW w:w="6509" w:type="dxa"/>
            <w:tcBorders>
              <w:top w:val="single" w:sz="4" w:space="0" w:color="auto"/>
              <w:left w:val="single" w:sz="4" w:space="0" w:color="auto"/>
              <w:bottom w:val="single" w:sz="4" w:space="0" w:color="auto"/>
              <w:right w:val="single" w:sz="4" w:space="0" w:color="auto"/>
            </w:tcBorders>
          </w:tcPr>
          <w:p w14:paraId="6AF4705F" w14:textId="740D48C5" w:rsidR="00BD3EA9" w:rsidRDefault="00B439AF" w:rsidP="00C8022B">
            <w:pPr>
              <w:rPr>
                <w:b/>
                <w:bCs/>
              </w:rPr>
            </w:pPr>
            <w:r w:rsidRPr="00B439AF">
              <w:rPr>
                <w:b/>
                <w:bCs/>
              </w:rPr>
              <w:t>Bram Vanderwegen</w:t>
            </w:r>
          </w:p>
        </w:tc>
      </w:tr>
      <w:tr w:rsidR="00BD3EA9" w14:paraId="5F9C3311" w14:textId="77777777" w:rsidTr="00BD3EA9">
        <w:trPr>
          <w:jc w:val="right"/>
        </w:trPr>
        <w:tc>
          <w:tcPr>
            <w:tcW w:w="2547" w:type="dxa"/>
            <w:tcBorders>
              <w:top w:val="single" w:sz="4" w:space="0" w:color="auto"/>
              <w:left w:val="single" w:sz="4" w:space="0" w:color="auto"/>
              <w:bottom w:val="single" w:sz="4" w:space="0" w:color="auto"/>
              <w:right w:val="single" w:sz="4" w:space="0" w:color="auto"/>
            </w:tcBorders>
            <w:shd w:val="clear" w:color="auto" w:fill="767171" w:themeFill="background2" w:themeFillShade="80"/>
          </w:tcPr>
          <w:p w14:paraId="68D6F355" w14:textId="77777777" w:rsidR="00BD3EA9" w:rsidRDefault="00BD3EA9" w:rsidP="00C8022B">
            <w:pPr>
              <w:rPr>
                <w:b/>
                <w:bCs/>
                <w:color w:val="FFFFFF" w:themeColor="background1"/>
              </w:rPr>
            </w:pPr>
          </w:p>
          <w:p w14:paraId="1941EA9C" w14:textId="77777777" w:rsidR="00BD3EA9" w:rsidRDefault="00BD3EA9" w:rsidP="00C8022B">
            <w:pPr>
              <w:rPr>
                <w:b/>
                <w:bCs/>
                <w:color w:val="FFFFFF" w:themeColor="background1"/>
              </w:rPr>
            </w:pPr>
            <w:r>
              <w:rPr>
                <w:b/>
                <w:bCs/>
                <w:color w:val="FFFFFF" w:themeColor="background1"/>
              </w:rPr>
              <w:t xml:space="preserve">AFSTUDEERRICHTING </w:t>
            </w:r>
          </w:p>
          <w:p w14:paraId="10D21746" w14:textId="77777777" w:rsidR="00BD3EA9" w:rsidRDefault="00BD3EA9" w:rsidP="00C8022B">
            <w:pPr>
              <w:rPr>
                <w:b/>
                <w:bCs/>
                <w:color w:val="FFFFFF" w:themeColor="background1"/>
              </w:rPr>
            </w:pPr>
          </w:p>
        </w:tc>
        <w:tc>
          <w:tcPr>
            <w:tcW w:w="6509" w:type="dxa"/>
            <w:tcBorders>
              <w:top w:val="single" w:sz="4" w:space="0" w:color="auto"/>
              <w:left w:val="single" w:sz="4" w:space="0" w:color="auto"/>
              <w:bottom w:val="single" w:sz="4" w:space="0" w:color="auto"/>
              <w:right w:val="single" w:sz="4" w:space="0" w:color="auto"/>
            </w:tcBorders>
          </w:tcPr>
          <w:p w14:paraId="66D39F89" w14:textId="48CDEBB7" w:rsidR="00BD3EA9" w:rsidRDefault="00B439AF" w:rsidP="00C8022B">
            <w:pPr>
              <w:rPr>
                <w:b/>
                <w:bCs/>
              </w:rPr>
            </w:pPr>
            <w:proofErr w:type="spellStart"/>
            <w:r>
              <w:rPr>
                <w:b/>
                <w:bCs/>
              </w:rPr>
              <w:t>Electronica</w:t>
            </w:r>
            <w:proofErr w:type="spellEnd"/>
            <w:r>
              <w:rPr>
                <w:b/>
                <w:bCs/>
              </w:rPr>
              <w:t>-ICT</w:t>
            </w:r>
          </w:p>
        </w:tc>
      </w:tr>
      <w:tr w:rsidR="00BD3EA9" w14:paraId="024B5447" w14:textId="77777777" w:rsidTr="00BD3EA9">
        <w:trPr>
          <w:jc w:val="right"/>
        </w:trPr>
        <w:tc>
          <w:tcPr>
            <w:tcW w:w="9056" w:type="dxa"/>
            <w:gridSpan w:val="2"/>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6600D63" w14:textId="77777777" w:rsidR="00BD3EA9" w:rsidRDefault="00BD3EA9" w:rsidP="00C8022B">
            <w:pPr>
              <w:rPr>
                <w:b/>
                <w:bCs/>
                <w:color w:val="FFFFFF" w:themeColor="background1"/>
              </w:rPr>
            </w:pPr>
          </w:p>
          <w:p w14:paraId="2DEE4C42" w14:textId="70B73E06" w:rsidR="00BD3EA9" w:rsidRDefault="00BD3EA9" w:rsidP="00C8022B">
            <w:pPr>
              <w:rPr>
                <w:b/>
                <w:bCs/>
                <w:color w:val="FFFFFF" w:themeColor="background1"/>
              </w:rPr>
            </w:pPr>
            <w:r>
              <w:rPr>
                <w:b/>
                <w:bCs/>
                <w:color w:val="FFFFFF" w:themeColor="background1"/>
              </w:rPr>
              <w:t>Praktische instructies: vul dit document zorgvuldig aan en dien het maximaal een week na de sessie in op Toledo met bestandsnaam “</w:t>
            </w:r>
            <w:r w:rsidR="00E8210C">
              <w:rPr>
                <w:b/>
                <w:bCs/>
                <w:color w:val="FFFFFF" w:themeColor="background1"/>
              </w:rPr>
              <w:t>WS3_</w:t>
            </w:r>
            <w:r>
              <w:rPr>
                <w:b/>
                <w:bCs/>
                <w:color w:val="FFFFFF" w:themeColor="background1"/>
              </w:rPr>
              <w:t xml:space="preserve">achternaam_voornaam”. </w:t>
            </w:r>
          </w:p>
          <w:p w14:paraId="29F049C8" w14:textId="77777777" w:rsidR="00BD3EA9" w:rsidRDefault="00BD3EA9" w:rsidP="00C8022B">
            <w:pPr>
              <w:rPr>
                <w:b/>
                <w:bCs/>
              </w:rPr>
            </w:pPr>
          </w:p>
        </w:tc>
      </w:tr>
    </w:tbl>
    <w:p w14:paraId="0FD69079" w14:textId="77777777" w:rsidR="00BD3EA9" w:rsidRDefault="00BD3EA9" w:rsidP="00102B2D">
      <w:pPr>
        <w:pStyle w:val="Titel"/>
      </w:pPr>
    </w:p>
    <w:p w14:paraId="006EEB76" w14:textId="77777777" w:rsidR="005F0715" w:rsidRDefault="005F0715" w:rsidP="00102B2D">
      <w:pPr>
        <w:pStyle w:val="Titel"/>
      </w:pPr>
    </w:p>
    <w:p w14:paraId="0BB553E8" w14:textId="61687C21" w:rsidR="00BB1247" w:rsidRPr="00102B2D" w:rsidRDefault="009418F9" w:rsidP="00102B2D">
      <w:pPr>
        <w:pStyle w:val="Titel"/>
      </w:pPr>
      <w:r w:rsidRPr="00102B2D">
        <w:t>Workshop</w:t>
      </w:r>
      <w:r w:rsidR="00102B2D">
        <w:t xml:space="preserve"> 3:</w:t>
      </w:r>
      <w:r w:rsidRPr="00102B2D">
        <w:t xml:space="preserve"> Onderhandelen </w:t>
      </w:r>
    </w:p>
    <w:p w14:paraId="3182029D" w14:textId="3D7BCA84" w:rsidR="009960AF" w:rsidRDefault="009960AF"/>
    <w:p w14:paraId="51151134" w14:textId="77777777" w:rsidR="00E67D22" w:rsidRDefault="00E67D22"/>
    <w:p w14:paraId="68B0FB29" w14:textId="652EACAF" w:rsidR="009418F9" w:rsidRDefault="009418F9">
      <w:pPr>
        <w:rPr>
          <w:b/>
        </w:rPr>
      </w:pPr>
    </w:p>
    <w:p w14:paraId="4AA3AD89" w14:textId="04453332" w:rsidR="005F0715" w:rsidRDefault="005F0715"/>
    <w:p w14:paraId="6DC9B125" w14:textId="6D9DCA2E" w:rsidR="005F0715" w:rsidRDefault="005F0715"/>
    <w:p w14:paraId="59623CB9" w14:textId="28C06258" w:rsidR="005F0715" w:rsidRDefault="005F0715"/>
    <w:p w14:paraId="77899B56" w14:textId="75193C7B" w:rsidR="005F0715" w:rsidRDefault="005F0715"/>
    <w:p w14:paraId="64323FD4" w14:textId="76C79FAC" w:rsidR="005F0715" w:rsidRDefault="005F0715"/>
    <w:p w14:paraId="63458CC2" w14:textId="7E35D14E" w:rsidR="005F0715" w:rsidRDefault="005F0715"/>
    <w:p w14:paraId="71AB8D93" w14:textId="5D634480" w:rsidR="005F0715" w:rsidRDefault="005F0715"/>
    <w:p w14:paraId="4447C555" w14:textId="77777777" w:rsidR="005F0715" w:rsidRDefault="005F0715"/>
    <w:p w14:paraId="48CC93D2" w14:textId="6B4FA8CB" w:rsidR="000D1719" w:rsidRDefault="000D1719"/>
    <w:p w14:paraId="6A0B54DA" w14:textId="4FC3189E" w:rsidR="000D1719" w:rsidRDefault="000D1719"/>
    <w:p w14:paraId="0A94550C" w14:textId="778F5332" w:rsidR="000D1719" w:rsidRDefault="000D1719"/>
    <w:p w14:paraId="50779AF3" w14:textId="17804ACD" w:rsidR="000D1719" w:rsidRDefault="000D1719"/>
    <w:p w14:paraId="2FC24AE1" w14:textId="4BBF5A40" w:rsidR="000D1719" w:rsidRDefault="000D1719"/>
    <w:p w14:paraId="06F63227" w14:textId="2DEEC109" w:rsidR="000D1719" w:rsidRDefault="000D1719"/>
    <w:p w14:paraId="3B7038F5" w14:textId="5B45DBCE" w:rsidR="000D1719" w:rsidRDefault="000D1719"/>
    <w:p w14:paraId="220E4EA5" w14:textId="19EBDD7F" w:rsidR="000D1719" w:rsidRDefault="000D1719"/>
    <w:p w14:paraId="089D048B" w14:textId="0AC3ECD7" w:rsidR="000D1719" w:rsidRDefault="000D1719"/>
    <w:p w14:paraId="1961AB41" w14:textId="52F3AA77" w:rsidR="000D1719" w:rsidRDefault="000D1719"/>
    <w:p w14:paraId="68DF6681" w14:textId="5D6C4372" w:rsidR="000D1719" w:rsidRDefault="000D1719"/>
    <w:p w14:paraId="1D644B6D" w14:textId="2BAE545D" w:rsidR="000D1719" w:rsidRDefault="000D1719"/>
    <w:p w14:paraId="59E73D5D" w14:textId="172A00DD" w:rsidR="000D1719" w:rsidRDefault="000D1719"/>
    <w:p w14:paraId="416FDD3A" w14:textId="7B86C3B9" w:rsidR="000D1719" w:rsidRDefault="000D1719"/>
    <w:p w14:paraId="7C0F7F3F" w14:textId="79919B94" w:rsidR="000D1719" w:rsidRDefault="000D1719"/>
    <w:p w14:paraId="620A7B2B" w14:textId="47240AF2" w:rsidR="000D1719" w:rsidRDefault="000D1719"/>
    <w:p w14:paraId="4CC4B616" w14:textId="318A5178" w:rsidR="000D1719" w:rsidRDefault="000D1719"/>
    <w:p w14:paraId="22643C84" w14:textId="7A725836" w:rsidR="000D1719" w:rsidRDefault="000D1719"/>
    <w:p w14:paraId="0A980F0A" w14:textId="77777777" w:rsidR="00C8022B" w:rsidRDefault="00C8022B"/>
    <w:sdt>
      <w:sdtPr>
        <w:rPr>
          <w:rFonts w:asciiTheme="minorHAnsi" w:eastAsiaTheme="minorHAnsi" w:hAnsiTheme="minorHAnsi" w:cstheme="minorBidi"/>
          <w:color w:val="auto"/>
          <w:sz w:val="24"/>
          <w:szCs w:val="24"/>
          <w:lang w:val="nl-BE"/>
        </w:rPr>
        <w:id w:val="-1109349277"/>
        <w:docPartObj>
          <w:docPartGallery w:val="Table of Contents"/>
          <w:docPartUnique/>
        </w:docPartObj>
      </w:sdtPr>
      <w:sdtEndPr>
        <w:rPr>
          <w:b/>
          <w:bCs/>
          <w:noProof/>
        </w:rPr>
      </w:sdtEndPr>
      <w:sdtContent>
        <w:p w14:paraId="4E06977B" w14:textId="47ADDDEC" w:rsidR="000D1719" w:rsidRPr="005D6242" w:rsidRDefault="000D1719" w:rsidP="00C8022B">
          <w:pPr>
            <w:pStyle w:val="Kopvaninhoudsopgave"/>
            <w:numPr>
              <w:ilvl w:val="0"/>
              <w:numId w:val="0"/>
            </w:numPr>
            <w:ind w:left="432" w:hanging="432"/>
          </w:pPr>
          <w:proofErr w:type="spellStart"/>
          <w:r w:rsidRPr="005D6242">
            <w:t>Inhoudsopgave</w:t>
          </w:r>
          <w:proofErr w:type="spellEnd"/>
        </w:p>
        <w:p w14:paraId="742782BE" w14:textId="77777777" w:rsidR="00C84D94" w:rsidRPr="00C84D94" w:rsidRDefault="00C84D94" w:rsidP="00C84D94">
          <w:pPr>
            <w:rPr>
              <w:lang w:val="en-US"/>
            </w:rPr>
          </w:pPr>
        </w:p>
        <w:p w14:paraId="3B0BE3EC" w14:textId="0CD21920" w:rsidR="00B21914" w:rsidRDefault="000D1719">
          <w:pPr>
            <w:pStyle w:val="Inhopg1"/>
            <w:tabs>
              <w:tab w:val="left" w:pos="480"/>
              <w:tab w:val="right" w:leader="dot" w:pos="9055"/>
            </w:tabs>
            <w:rPr>
              <w:rFonts w:eastAsiaTheme="minorEastAsia"/>
              <w:noProof/>
              <w:sz w:val="22"/>
              <w:szCs w:val="22"/>
              <w:lang w:val="en-GB" w:eastAsia="en-GB"/>
            </w:rPr>
          </w:pPr>
          <w:r w:rsidRPr="00C84D94">
            <w:rPr>
              <w:sz w:val="22"/>
              <w:szCs w:val="22"/>
            </w:rPr>
            <w:fldChar w:fldCharType="begin"/>
          </w:r>
          <w:r w:rsidRPr="00C84D94">
            <w:rPr>
              <w:sz w:val="22"/>
              <w:szCs w:val="22"/>
            </w:rPr>
            <w:instrText xml:space="preserve"> TOC \o "1-3" \h \z \u </w:instrText>
          </w:r>
          <w:r w:rsidRPr="00C84D94">
            <w:rPr>
              <w:sz w:val="22"/>
              <w:szCs w:val="22"/>
            </w:rPr>
            <w:fldChar w:fldCharType="separate"/>
          </w:r>
          <w:hyperlink w:anchor="_Toc152407955" w:history="1">
            <w:r w:rsidR="00B21914" w:rsidRPr="00ED429F">
              <w:rPr>
                <w:rStyle w:val="Hyperlink"/>
                <w:noProof/>
              </w:rPr>
              <w:t>1</w:t>
            </w:r>
            <w:r w:rsidR="00B21914">
              <w:rPr>
                <w:rFonts w:eastAsiaTheme="minorEastAsia"/>
                <w:noProof/>
                <w:sz w:val="22"/>
                <w:szCs w:val="22"/>
                <w:lang w:val="en-GB" w:eastAsia="en-GB"/>
              </w:rPr>
              <w:tab/>
            </w:r>
            <w:r w:rsidR="00B21914" w:rsidRPr="00ED429F">
              <w:rPr>
                <w:rStyle w:val="Hyperlink"/>
                <w:noProof/>
              </w:rPr>
              <w:t>Wat is onderhandelen?</w:t>
            </w:r>
            <w:r w:rsidR="00B21914">
              <w:rPr>
                <w:noProof/>
                <w:webHidden/>
              </w:rPr>
              <w:tab/>
            </w:r>
            <w:r w:rsidR="00B21914">
              <w:rPr>
                <w:noProof/>
                <w:webHidden/>
              </w:rPr>
              <w:fldChar w:fldCharType="begin"/>
            </w:r>
            <w:r w:rsidR="00B21914">
              <w:rPr>
                <w:noProof/>
                <w:webHidden/>
              </w:rPr>
              <w:instrText xml:space="preserve"> PAGEREF _Toc152407955 \h </w:instrText>
            </w:r>
            <w:r w:rsidR="00B21914">
              <w:rPr>
                <w:noProof/>
                <w:webHidden/>
              </w:rPr>
            </w:r>
            <w:r w:rsidR="00B21914">
              <w:rPr>
                <w:noProof/>
                <w:webHidden/>
              </w:rPr>
              <w:fldChar w:fldCharType="separate"/>
            </w:r>
            <w:r w:rsidR="00CA45D0">
              <w:rPr>
                <w:noProof/>
                <w:webHidden/>
              </w:rPr>
              <w:t>3</w:t>
            </w:r>
            <w:r w:rsidR="00B21914">
              <w:rPr>
                <w:noProof/>
                <w:webHidden/>
              </w:rPr>
              <w:fldChar w:fldCharType="end"/>
            </w:r>
          </w:hyperlink>
        </w:p>
        <w:p w14:paraId="52339E03" w14:textId="60A758F9" w:rsidR="00B21914" w:rsidRDefault="00000000">
          <w:pPr>
            <w:pStyle w:val="Inhopg1"/>
            <w:tabs>
              <w:tab w:val="left" w:pos="480"/>
              <w:tab w:val="right" w:leader="dot" w:pos="9055"/>
            </w:tabs>
            <w:rPr>
              <w:rFonts w:eastAsiaTheme="minorEastAsia"/>
              <w:noProof/>
              <w:sz w:val="22"/>
              <w:szCs w:val="22"/>
              <w:lang w:val="en-GB" w:eastAsia="en-GB"/>
            </w:rPr>
          </w:pPr>
          <w:hyperlink w:anchor="_Toc152407956" w:history="1">
            <w:r w:rsidR="00B21914" w:rsidRPr="00ED429F">
              <w:rPr>
                <w:rStyle w:val="Hyperlink"/>
                <w:noProof/>
              </w:rPr>
              <w:t>2</w:t>
            </w:r>
            <w:r w:rsidR="00B21914">
              <w:rPr>
                <w:rFonts w:eastAsiaTheme="minorEastAsia"/>
                <w:noProof/>
                <w:sz w:val="22"/>
                <w:szCs w:val="22"/>
                <w:lang w:val="en-GB" w:eastAsia="en-GB"/>
              </w:rPr>
              <w:tab/>
            </w:r>
            <w:r w:rsidR="00B21914" w:rsidRPr="00ED429F">
              <w:rPr>
                <w:rStyle w:val="Hyperlink"/>
                <w:noProof/>
              </w:rPr>
              <w:t>Hard vs. zacht</w:t>
            </w:r>
            <w:r w:rsidR="00B21914">
              <w:rPr>
                <w:noProof/>
                <w:webHidden/>
              </w:rPr>
              <w:tab/>
            </w:r>
            <w:r w:rsidR="00B21914">
              <w:rPr>
                <w:noProof/>
                <w:webHidden/>
              </w:rPr>
              <w:fldChar w:fldCharType="begin"/>
            </w:r>
            <w:r w:rsidR="00B21914">
              <w:rPr>
                <w:noProof/>
                <w:webHidden/>
              </w:rPr>
              <w:instrText xml:space="preserve"> PAGEREF _Toc152407956 \h </w:instrText>
            </w:r>
            <w:r w:rsidR="00B21914">
              <w:rPr>
                <w:noProof/>
                <w:webHidden/>
              </w:rPr>
            </w:r>
            <w:r w:rsidR="00B21914">
              <w:rPr>
                <w:noProof/>
                <w:webHidden/>
              </w:rPr>
              <w:fldChar w:fldCharType="separate"/>
            </w:r>
            <w:r w:rsidR="00CA45D0">
              <w:rPr>
                <w:noProof/>
                <w:webHidden/>
              </w:rPr>
              <w:t>4</w:t>
            </w:r>
            <w:r w:rsidR="00B21914">
              <w:rPr>
                <w:noProof/>
                <w:webHidden/>
              </w:rPr>
              <w:fldChar w:fldCharType="end"/>
            </w:r>
          </w:hyperlink>
        </w:p>
        <w:p w14:paraId="2141CBA8" w14:textId="098CE562" w:rsidR="00B21914" w:rsidRDefault="00000000">
          <w:pPr>
            <w:pStyle w:val="Inhopg1"/>
            <w:tabs>
              <w:tab w:val="left" w:pos="480"/>
              <w:tab w:val="right" w:leader="dot" w:pos="9055"/>
            </w:tabs>
            <w:rPr>
              <w:rFonts w:eastAsiaTheme="minorEastAsia"/>
              <w:noProof/>
              <w:sz w:val="22"/>
              <w:szCs w:val="22"/>
              <w:lang w:val="en-GB" w:eastAsia="en-GB"/>
            </w:rPr>
          </w:pPr>
          <w:hyperlink w:anchor="_Toc152407957" w:history="1">
            <w:r w:rsidR="00B21914" w:rsidRPr="00ED429F">
              <w:rPr>
                <w:rStyle w:val="Hyperlink"/>
                <w:noProof/>
              </w:rPr>
              <w:t>3</w:t>
            </w:r>
            <w:r w:rsidR="00B21914">
              <w:rPr>
                <w:rFonts w:eastAsiaTheme="minorEastAsia"/>
                <w:noProof/>
                <w:sz w:val="22"/>
                <w:szCs w:val="22"/>
                <w:lang w:val="en-GB" w:eastAsia="en-GB"/>
              </w:rPr>
              <w:tab/>
            </w:r>
            <w:r w:rsidR="00B21914" w:rsidRPr="00ED429F">
              <w:rPr>
                <w:rStyle w:val="Hyperlink"/>
                <w:noProof/>
              </w:rPr>
              <w:t>Voorbij de tegenstelling hard vs. zacht</w:t>
            </w:r>
            <w:r w:rsidR="00B21914">
              <w:rPr>
                <w:noProof/>
                <w:webHidden/>
              </w:rPr>
              <w:tab/>
            </w:r>
            <w:r w:rsidR="00B21914">
              <w:rPr>
                <w:noProof/>
                <w:webHidden/>
              </w:rPr>
              <w:fldChar w:fldCharType="begin"/>
            </w:r>
            <w:r w:rsidR="00B21914">
              <w:rPr>
                <w:noProof/>
                <w:webHidden/>
              </w:rPr>
              <w:instrText xml:space="preserve"> PAGEREF _Toc152407957 \h </w:instrText>
            </w:r>
            <w:r w:rsidR="00B21914">
              <w:rPr>
                <w:noProof/>
                <w:webHidden/>
              </w:rPr>
            </w:r>
            <w:r w:rsidR="00B21914">
              <w:rPr>
                <w:noProof/>
                <w:webHidden/>
              </w:rPr>
              <w:fldChar w:fldCharType="separate"/>
            </w:r>
            <w:r w:rsidR="00CA45D0">
              <w:rPr>
                <w:noProof/>
                <w:webHidden/>
              </w:rPr>
              <w:t>5</w:t>
            </w:r>
            <w:r w:rsidR="00B21914">
              <w:rPr>
                <w:noProof/>
                <w:webHidden/>
              </w:rPr>
              <w:fldChar w:fldCharType="end"/>
            </w:r>
          </w:hyperlink>
        </w:p>
        <w:p w14:paraId="742EBB74" w14:textId="6573C8C7" w:rsidR="00B21914" w:rsidRDefault="00000000">
          <w:pPr>
            <w:pStyle w:val="Inhopg1"/>
            <w:tabs>
              <w:tab w:val="left" w:pos="480"/>
              <w:tab w:val="right" w:leader="dot" w:pos="9055"/>
            </w:tabs>
            <w:rPr>
              <w:rFonts w:eastAsiaTheme="minorEastAsia"/>
              <w:noProof/>
              <w:sz w:val="22"/>
              <w:szCs w:val="22"/>
              <w:lang w:val="en-GB" w:eastAsia="en-GB"/>
            </w:rPr>
          </w:pPr>
          <w:hyperlink w:anchor="_Toc152407958" w:history="1">
            <w:r w:rsidR="00B21914" w:rsidRPr="00ED429F">
              <w:rPr>
                <w:rStyle w:val="Hyperlink"/>
                <w:noProof/>
              </w:rPr>
              <w:t>4</w:t>
            </w:r>
            <w:r w:rsidR="00B21914">
              <w:rPr>
                <w:rFonts w:eastAsiaTheme="minorEastAsia"/>
                <w:noProof/>
                <w:sz w:val="22"/>
                <w:szCs w:val="22"/>
                <w:lang w:val="en-GB" w:eastAsia="en-GB"/>
              </w:rPr>
              <w:tab/>
            </w:r>
            <w:r w:rsidR="00B21914" w:rsidRPr="00ED429F">
              <w:rPr>
                <w:rStyle w:val="Hyperlink"/>
                <w:noProof/>
              </w:rPr>
              <w:t>Van distributief naar integratief onderhandelen</w:t>
            </w:r>
            <w:r w:rsidR="00B21914">
              <w:rPr>
                <w:noProof/>
                <w:webHidden/>
              </w:rPr>
              <w:tab/>
            </w:r>
            <w:r w:rsidR="00B21914">
              <w:rPr>
                <w:noProof/>
                <w:webHidden/>
              </w:rPr>
              <w:fldChar w:fldCharType="begin"/>
            </w:r>
            <w:r w:rsidR="00B21914">
              <w:rPr>
                <w:noProof/>
                <w:webHidden/>
              </w:rPr>
              <w:instrText xml:space="preserve"> PAGEREF _Toc152407958 \h </w:instrText>
            </w:r>
            <w:r w:rsidR="00B21914">
              <w:rPr>
                <w:noProof/>
                <w:webHidden/>
              </w:rPr>
            </w:r>
            <w:r w:rsidR="00B21914">
              <w:rPr>
                <w:noProof/>
                <w:webHidden/>
              </w:rPr>
              <w:fldChar w:fldCharType="separate"/>
            </w:r>
            <w:r w:rsidR="00CA45D0">
              <w:rPr>
                <w:noProof/>
                <w:webHidden/>
              </w:rPr>
              <w:t>6</w:t>
            </w:r>
            <w:r w:rsidR="00B21914">
              <w:rPr>
                <w:noProof/>
                <w:webHidden/>
              </w:rPr>
              <w:fldChar w:fldCharType="end"/>
            </w:r>
          </w:hyperlink>
        </w:p>
        <w:p w14:paraId="3FDA3FA9" w14:textId="2EC9330D" w:rsidR="00B21914" w:rsidRDefault="00000000">
          <w:pPr>
            <w:pStyle w:val="Inhopg1"/>
            <w:tabs>
              <w:tab w:val="left" w:pos="480"/>
              <w:tab w:val="right" w:leader="dot" w:pos="9055"/>
            </w:tabs>
            <w:rPr>
              <w:rFonts w:eastAsiaTheme="minorEastAsia"/>
              <w:noProof/>
              <w:sz w:val="22"/>
              <w:szCs w:val="22"/>
              <w:lang w:val="en-GB" w:eastAsia="en-GB"/>
            </w:rPr>
          </w:pPr>
          <w:hyperlink w:anchor="_Toc152407959" w:history="1">
            <w:r w:rsidR="00B21914" w:rsidRPr="00ED429F">
              <w:rPr>
                <w:rStyle w:val="Hyperlink"/>
                <w:noProof/>
              </w:rPr>
              <w:t>5</w:t>
            </w:r>
            <w:r w:rsidR="00B21914">
              <w:rPr>
                <w:rFonts w:eastAsiaTheme="minorEastAsia"/>
                <w:noProof/>
                <w:sz w:val="22"/>
                <w:szCs w:val="22"/>
                <w:lang w:val="en-GB" w:eastAsia="en-GB"/>
              </w:rPr>
              <w:tab/>
            </w:r>
            <w:r w:rsidR="00B21914" w:rsidRPr="00ED429F">
              <w:rPr>
                <w:rStyle w:val="Hyperlink"/>
                <w:noProof/>
              </w:rPr>
              <w:t>De Harvard-methode</w:t>
            </w:r>
            <w:r w:rsidR="00B21914">
              <w:rPr>
                <w:noProof/>
                <w:webHidden/>
              </w:rPr>
              <w:tab/>
            </w:r>
            <w:r w:rsidR="00B21914">
              <w:rPr>
                <w:noProof/>
                <w:webHidden/>
              </w:rPr>
              <w:fldChar w:fldCharType="begin"/>
            </w:r>
            <w:r w:rsidR="00B21914">
              <w:rPr>
                <w:noProof/>
                <w:webHidden/>
              </w:rPr>
              <w:instrText xml:space="preserve"> PAGEREF _Toc152407959 \h </w:instrText>
            </w:r>
            <w:r w:rsidR="00B21914">
              <w:rPr>
                <w:noProof/>
                <w:webHidden/>
              </w:rPr>
            </w:r>
            <w:r w:rsidR="00B21914">
              <w:rPr>
                <w:noProof/>
                <w:webHidden/>
              </w:rPr>
              <w:fldChar w:fldCharType="separate"/>
            </w:r>
            <w:r w:rsidR="00CA45D0">
              <w:rPr>
                <w:noProof/>
                <w:webHidden/>
              </w:rPr>
              <w:t>6</w:t>
            </w:r>
            <w:r w:rsidR="00B21914">
              <w:rPr>
                <w:noProof/>
                <w:webHidden/>
              </w:rPr>
              <w:fldChar w:fldCharType="end"/>
            </w:r>
          </w:hyperlink>
        </w:p>
        <w:p w14:paraId="32C90D3D" w14:textId="75704CB9" w:rsidR="00B21914" w:rsidRDefault="00000000">
          <w:pPr>
            <w:pStyle w:val="Inhopg1"/>
            <w:tabs>
              <w:tab w:val="left" w:pos="480"/>
              <w:tab w:val="right" w:leader="dot" w:pos="9055"/>
            </w:tabs>
            <w:rPr>
              <w:rFonts w:eastAsiaTheme="minorEastAsia"/>
              <w:noProof/>
              <w:sz w:val="22"/>
              <w:szCs w:val="22"/>
              <w:lang w:val="en-GB" w:eastAsia="en-GB"/>
            </w:rPr>
          </w:pPr>
          <w:hyperlink w:anchor="_Toc152407960" w:history="1">
            <w:r w:rsidR="00B21914" w:rsidRPr="00ED429F">
              <w:rPr>
                <w:rStyle w:val="Hyperlink"/>
                <w:noProof/>
              </w:rPr>
              <w:t>6</w:t>
            </w:r>
            <w:r w:rsidR="00B21914">
              <w:rPr>
                <w:rFonts w:eastAsiaTheme="minorEastAsia"/>
                <w:noProof/>
                <w:sz w:val="22"/>
                <w:szCs w:val="22"/>
                <w:lang w:val="en-GB" w:eastAsia="en-GB"/>
              </w:rPr>
              <w:tab/>
            </w:r>
            <w:r w:rsidR="00B21914" w:rsidRPr="00ED429F">
              <w:rPr>
                <w:rStyle w:val="Hyperlink"/>
                <w:noProof/>
              </w:rPr>
              <w:t>Fasen in de onderhandeling</w:t>
            </w:r>
            <w:r w:rsidR="00B21914">
              <w:rPr>
                <w:noProof/>
                <w:webHidden/>
              </w:rPr>
              <w:tab/>
            </w:r>
            <w:r w:rsidR="00B21914">
              <w:rPr>
                <w:noProof/>
                <w:webHidden/>
              </w:rPr>
              <w:fldChar w:fldCharType="begin"/>
            </w:r>
            <w:r w:rsidR="00B21914">
              <w:rPr>
                <w:noProof/>
                <w:webHidden/>
              </w:rPr>
              <w:instrText xml:space="preserve"> PAGEREF _Toc152407960 \h </w:instrText>
            </w:r>
            <w:r w:rsidR="00B21914">
              <w:rPr>
                <w:noProof/>
                <w:webHidden/>
              </w:rPr>
            </w:r>
            <w:r w:rsidR="00B21914">
              <w:rPr>
                <w:noProof/>
                <w:webHidden/>
              </w:rPr>
              <w:fldChar w:fldCharType="separate"/>
            </w:r>
            <w:r w:rsidR="00CA45D0">
              <w:rPr>
                <w:noProof/>
                <w:webHidden/>
              </w:rPr>
              <w:t>8</w:t>
            </w:r>
            <w:r w:rsidR="00B21914">
              <w:rPr>
                <w:noProof/>
                <w:webHidden/>
              </w:rPr>
              <w:fldChar w:fldCharType="end"/>
            </w:r>
          </w:hyperlink>
        </w:p>
        <w:p w14:paraId="660DA4A4" w14:textId="5457FDE4" w:rsidR="00B21914" w:rsidRDefault="00000000">
          <w:pPr>
            <w:pStyle w:val="Inhopg2"/>
            <w:tabs>
              <w:tab w:val="left" w:pos="880"/>
              <w:tab w:val="right" w:leader="dot" w:pos="9055"/>
            </w:tabs>
            <w:rPr>
              <w:rFonts w:eastAsiaTheme="minorEastAsia"/>
              <w:noProof/>
              <w:sz w:val="22"/>
              <w:szCs w:val="22"/>
              <w:lang w:val="en-GB" w:eastAsia="en-GB"/>
            </w:rPr>
          </w:pPr>
          <w:hyperlink w:anchor="_Toc152407967" w:history="1">
            <w:r w:rsidR="00B21914" w:rsidRPr="00ED429F">
              <w:rPr>
                <w:rStyle w:val="Hyperlink"/>
                <w:noProof/>
              </w:rPr>
              <w:t>6.1</w:t>
            </w:r>
            <w:r w:rsidR="00B21914">
              <w:rPr>
                <w:rFonts w:eastAsiaTheme="minorEastAsia"/>
                <w:noProof/>
                <w:sz w:val="22"/>
                <w:szCs w:val="22"/>
                <w:lang w:val="en-GB" w:eastAsia="en-GB"/>
              </w:rPr>
              <w:tab/>
            </w:r>
            <w:r w:rsidR="00B21914" w:rsidRPr="00ED429F">
              <w:rPr>
                <w:rStyle w:val="Hyperlink"/>
                <w:noProof/>
              </w:rPr>
              <w:t>Voorbereidingsfase</w:t>
            </w:r>
            <w:r w:rsidR="00B21914">
              <w:rPr>
                <w:noProof/>
                <w:webHidden/>
              </w:rPr>
              <w:tab/>
            </w:r>
            <w:r w:rsidR="00B21914">
              <w:rPr>
                <w:noProof/>
                <w:webHidden/>
              </w:rPr>
              <w:fldChar w:fldCharType="begin"/>
            </w:r>
            <w:r w:rsidR="00B21914">
              <w:rPr>
                <w:noProof/>
                <w:webHidden/>
              </w:rPr>
              <w:instrText xml:space="preserve"> PAGEREF _Toc152407967 \h </w:instrText>
            </w:r>
            <w:r w:rsidR="00B21914">
              <w:rPr>
                <w:noProof/>
                <w:webHidden/>
              </w:rPr>
            </w:r>
            <w:r w:rsidR="00B21914">
              <w:rPr>
                <w:noProof/>
                <w:webHidden/>
              </w:rPr>
              <w:fldChar w:fldCharType="separate"/>
            </w:r>
            <w:r w:rsidR="00CA45D0">
              <w:rPr>
                <w:noProof/>
                <w:webHidden/>
              </w:rPr>
              <w:t>8</w:t>
            </w:r>
            <w:r w:rsidR="00B21914">
              <w:rPr>
                <w:noProof/>
                <w:webHidden/>
              </w:rPr>
              <w:fldChar w:fldCharType="end"/>
            </w:r>
          </w:hyperlink>
        </w:p>
        <w:p w14:paraId="34720C5C" w14:textId="6B54E0E4" w:rsidR="00B21914" w:rsidRDefault="00000000">
          <w:pPr>
            <w:pStyle w:val="Inhopg2"/>
            <w:tabs>
              <w:tab w:val="left" w:pos="880"/>
              <w:tab w:val="right" w:leader="dot" w:pos="9055"/>
            </w:tabs>
            <w:rPr>
              <w:rFonts w:eastAsiaTheme="minorEastAsia"/>
              <w:noProof/>
              <w:sz w:val="22"/>
              <w:szCs w:val="22"/>
              <w:lang w:val="en-GB" w:eastAsia="en-GB"/>
            </w:rPr>
          </w:pPr>
          <w:hyperlink w:anchor="_Toc152407972" w:history="1">
            <w:r w:rsidR="00B21914" w:rsidRPr="00ED429F">
              <w:rPr>
                <w:rStyle w:val="Hyperlink"/>
                <w:noProof/>
              </w:rPr>
              <w:t>6.2</w:t>
            </w:r>
            <w:r w:rsidR="00B21914">
              <w:rPr>
                <w:rFonts w:eastAsiaTheme="minorEastAsia"/>
                <w:noProof/>
                <w:sz w:val="22"/>
                <w:szCs w:val="22"/>
                <w:lang w:val="en-GB" w:eastAsia="en-GB"/>
              </w:rPr>
              <w:tab/>
            </w:r>
            <w:r w:rsidR="00B21914" w:rsidRPr="00ED429F">
              <w:rPr>
                <w:rStyle w:val="Hyperlink"/>
                <w:noProof/>
              </w:rPr>
              <w:t>Kennismakingsfase/protocollaire fase</w:t>
            </w:r>
            <w:r w:rsidR="00B21914">
              <w:rPr>
                <w:noProof/>
                <w:webHidden/>
              </w:rPr>
              <w:tab/>
            </w:r>
            <w:r w:rsidR="00B21914">
              <w:rPr>
                <w:noProof/>
                <w:webHidden/>
              </w:rPr>
              <w:fldChar w:fldCharType="begin"/>
            </w:r>
            <w:r w:rsidR="00B21914">
              <w:rPr>
                <w:noProof/>
                <w:webHidden/>
              </w:rPr>
              <w:instrText xml:space="preserve"> PAGEREF _Toc152407972 \h </w:instrText>
            </w:r>
            <w:r w:rsidR="00B21914">
              <w:rPr>
                <w:noProof/>
                <w:webHidden/>
              </w:rPr>
            </w:r>
            <w:r w:rsidR="00B21914">
              <w:rPr>
                <w:noProof/>
                <w:webHidden/>
              </w:rPr>
              <w:fldChar w:fldCharType="separate"/>
            </w:r>
            <w:r w:rsidR="00CA45D0">
              <w:rPr>
                <w:noProof/>
                <w:webHidden/>
              </w:rPr>
              <w:t>12</w:t>
            </w:r>
            <w:r w:rsidR="00B21914">
              <w:rPr>
                <w:noProof/>
                <w:webHidden/>
              </w:rPr>
              <w:fldChar w:fldCharType="end"/>
            </w:r>
          </w:hyperlink>
        </w:p>
        <w:p w14:paraId="1650E4AA" w14:textId="05E4F9B7" w:rsidR="00B21914" w:rsidRDefault="00000000">
          <w:pPr>
            <w:pStyle w:val="Inhopg2"/>
            <w:tabs>
              <w:tab w:val="left" w:pos="880"/>
              <w:tab w:val="right" w:leader="dot" w:pos="9055"/>
            </w:tabs>
            <w:rPr>
              <w:rFonts w:eastAsiaTheme="minorEastAsia"/>
              <w:noProof/>
              <w:sz w:val="22"/>
              <w:szCs w:val="22"/>
              <w:lang w:val="en-GB" w:eastAsia="en-GB"/>
            </w:rPr>
          </w:pPr>
          <w:hyperlink w:anchor="_Toc152407973" w:history="1">
            <w:r w:rsidR="00B21914" w:rsidRPr="00ED429F">
              <w:rPr>
                <w:rStyle w:val="Hyperlink"/>
                <w:noProof/>
              </w:rPr>
              <w:t>6.3</w:t>
            </w:r>
            <w:r w:rsidR="00B21914">
              <w:rPr>
                <w:rFonts w:eastAsiaTheme="minorEastAsia"/>
                <w:noProof/>
                <w:sz w:val="22"/>
                <w:szCs w:val="22"/>
                <w:lang w:val="en-GB" w:eastAsia="en-GB"/>
              </w:rPr>
              <w:tab/>
            </w:r>
            <w:r w:rsidR="00B21914" w:rsidRPr="00ED429F">
              <w:rPr>
                <w:rStyle w:val="Hyperlink"/>
                <w:noProof/>
              </w:rPr>
              <w:t>Exploratieve fase</w:t>
            </w:r>
            <w:r w:rsidR="00B21914">
              <w:rPr>
                <w:noProof/>
                <w:webHidden/>
              </w:rPr>
              <w:tab/>
            </w:r>
            <w:r w:rsidR="00B21914">
              <w:rPr>
                <w:noProof/>
                <w:webHidden/>
              </w:rPr>
              <w:fldChar w:fldCharType="begin"/>
            </w:r>
            <w:r w:rsidR="00B21914">
              <w:rPr>
                <w:noProof/>
                <w:webHidden/>
              </w:rPr>
              <w:instrText xml:space="preserve"> PAGEREF _Toc152407973 \h </w:instrText>
            </w:r>
            <w:r w:rsidR="00B21914">
              <w:rPr>
                <w:noProof/>
                <w:webHidden/>
              </w:rPr>
            </w:r>
            <w:r w:rsidR="00B21914">
              <w:rPr>
                <w:noProof/>
                <w:webHidden/>
              </w:rPr>
              <w:fldChar w:fldCharType="separate"/>
            </w:r>
            <w:r w:rsidR="00CA45D0">
              <w:rPr>
                <w:noProof/>
                <w:webHidden/>
              </w:rPr>
              <w:t>12</w:t>
            </w:r>
            <w:r w:rsidR="00B21914">
              <w:rPr>
                <w:noProof/>
                <w:webHidden/>
              </w:rPr>
              <w:fldChar w:fldCharType="end"/>
            </w:r>
          </w:hyperlink>
        </w:p>
        <w:p w14:paraId="38610CEC" w14:textId="6165A7E4" w:rsidR="00B21914" w:rsidRDefault="00000000">
          <w:pPr>
            <w:pStyle w:val="Inhopg2"/>
            <w:tabs>
              <w:tab w:val="left" w:pos="880"/>
              <w:tab w:val="right" w:leader="dot" w:pos="9055"/>
            </w:tabs>
            <w:rPr>
              <w:rFonts w:eastAsiaTheme="minorEastAsia"/>
              <w:noProof/>
              <w:sz w:val="22"/>
              <w:szCs w:val="22"/>
              <w:lang w:val="en-GB" w:eastAsia="en-GB"/>
            </w:rPr>
          </w:pPr>
          <w:hyperlink w:anchor="_Toc152407974" w:history="1">
            <w:r w:rsidR="00B21914" w:rsidRPr="00ED429F">
              <w:rPr>
                <w:rStyle w:val="Hyperlink"/>
                <w:noProof/>
              </w:rPr>
              <w:t>6.4</w:t>
            </w:r>
            <w:r w:rsidR="00B21914">
              <w:rPr>
                <w:rFonts w:eastAsiaTheme="minorEastAsia"/>
                <w:noProof/>
                <w:sz w:val="22"/>
                <w:szCs w:val="22"/>
                <w:lang w:val="en-GB" w:eastAsia="en-GB"/>
              </w:rPr>
              <w:tab/>
            </w:r>
            <w:r w:rsidR="00B21914" w:rsidRPr="00ED429F">
              <w:rPr>
                <w:rStyle w:val="Hyperlink"/>
                <w:noProof/>
              </w:rPr>
              <w:t>Manoeuvreerfase</w:t>
            </w:r>
            <w:r w:rsidR="00B21914">
              <w:rPr>
                <w:noProof/>
                <w:webHidden/>
              </w:rPr>
              <w:tab/>
            </w:r>
            <w:r w:rsidR="00B21914">
              <w:rPr>
                <w:noProof/>
                <w:webHidden/>
              </w:rPr>
              <w:fldChar w:fldCharType="begin"/>
            </w:r>
            <w:r w:rsidR="00B21914">
              <w:rPr>
                <w:noProof/>
                <w:webHidden/>
              </w:rPr>
              <w:instrText xml:space="preserve"> PAGEREF _Toc152407974 \h </w:instrText>
            </w:r>
            <w:r w:rsidR="00B21914">
              <w:rPr>
                <w:noProof/>
                <w:webHidden/>
              </w:rPr>
            </w:r>
            <w:r w:rsidR="00B21914">
              <w:rPr>
                <w:noProof/>
                <w:webHidden/>
              </w:rPr>
              <w:fldChar w:fldCharType="separate"/>
            </w:r>
            <w:r w:rsidR="00CA45D0">
              <w:rPr>
                <w:noProof/>
                <w:webHidden/>
              </w:rPr>
              <w:t>12</w:t>
            </w:r>
            <w:r w:rsidR="00B21914">
              <w:rPr>
                <w:noProof/>
                <w:webHidden/>
              </w:rPr>
              <w:fldChar w:fldCharType="end"/>
            </w:r>
          </w:hyperlink>
        </w:p>
        <w:p w14:paraId="7E39984A" w14:textId="140223E4" w:rsidR="00B21914" w:rsidRDefault="00000000">
          <w:pPr>
            <w:pStyle w:val="Inhopg2"/>
            <w:tabs>
              <w:tab w:val="left" w:pos="880"/>
              <w:tab w:val="right" w:leader="dot" w:pos="9055"/>
            </w:tabs>
            <w:rPr>
              <w:rFonts w:eastAsiaTheme="minorEastAsia"/>
              <w:noProof/>
              <w:sz w:val="22"/>
              <w:szCs w:val="22"/>
              <w:lang w:val="en-GB" w:eastAsia="en-GB"/>
            </w:rPr>
          </w:pPr>
          <w:hyperlink w:anchor="_Toc152407975" w:history="1">
            <w:r w:rsidR="00B21914" w:rsidRPr="00ED429F">
              <w:rPr>
                <w:rStyle w:val="Hyperlink"/>
                <w:noProof/>
              </w:rPr>
              <w:t>6.5</w:t>
            </w:r>
            <w:r w:rsidR="00B21914">
              <w:rPr>
                <w:rFonts w:eastAsiaTheme="minorEastAsia"/>
                <w:noProof/>
                <w:sz w:val="22"/>
                <w:szCs w:val="22"/>
                <w:lang w:val="en-GB" w:eastAsia="en-GB"/>
              </w:rPr>
              <w:tab/>
            </w:r>
            <w:r w:rsidR="00B21914" w:rsidRPr="00ED429F">
              <w:rPr>
                <w:rStyle w:val="Hyperlink"/>
                <w:noProof/>
              </w:rPr>
              <w:t>Compromisfase</w:t>
            </w:r>
            <w:r w:rsidR="00B21914">
              <w:rPr>
                <w:noProof/>
                <w:webHidden/>
              </w:rPr>
              <w:tab/>
            </w:r>
            <w:r w:rsidR="00B21914">
              <w:rPr>
                <w:noProof/>
                <w:webHidden/>
              </w:rPr>
              <w:fldChar w:fldCharType="begin"/>
            </w:r>
            <w:r w:rsidR="00B21914">
              <w:rPr>
                <w:noProof/>
                <w:webHidden/>
              </w:rPr>
              <w:instrText xml:space="preserve"> PAGEREF _Toc152407975 \h </w:instrText>
            </w:r>
            <w:r w:rsidR="00B21914">
              <w:rPr>
                <w:noProof/>
                <w:webHidden/>
              </w:rPr>
            </w:r>
            <w:r w:rsidR="00B21914">
              <w:rPr>
                <w:noProof/>
                <w:webHidden/>
              </w:rPr>
              <w:fldChar w:fldCharType="separate"/>
            </w:r>
            <w:r w:rsidR="00CA45D0">
              <w:rPr>
                <w:noProof/>
                <w:webHidden/>
              </w:rPr>
              <w:t>13</w:t>
            </w:r>
            <w:r w:rsidR="00B21914">
              <w:rPr>
                <w:noProof/>
                <w:webHidden/>
              </w:rPr>
              <w:fldChar w:fldCharType="end"/>
            </w:r>
          </w:hyperlink>
        </w:p>
        <w:p w14:paraId="029457EE" w14:textId="57F3735C" w:rsidR="00B21914" w:rsidRDefault="00000000">
          <w:pPr>
            <w:pStyle w:val="Inhopg2"/>
            <w:tabs>
              <w:tab w:val="left" w:pos="880"/>
              <w:tab w:val="right" w:leader="dot" w:pos="9055"/>
            </w:tabs>
            <w:rPr>
              <w:rFonts w:eastAsiaTheme="minorEastAsia"/>
              <w:noProof/>
              <w:sz w:val="22"/>
              <w:szCs w:val="22"/>
              <w:lang w:val="en-GB" w:eastAsia="en-GB"/>
            </w:rPr>
          </w:pPr>
          <w:hyperlink w:anchor="_Toc152407976" w:history="1">
            <w:r w:rsidR="00B21914" w:rsidRPr="00ED429F">
              <w:rPr>
                <w:rStyle w:val="Hyperlink"/>
                <w:noProof/>
              </w:rPr>
              <w:t>6.6</w:t>
            </w:r>
            <w:r w:rsidR="00B21914">
              <w:rPr>
                <w:rFonts w:eastAsiaTheme="minorEastAsia"/>
                <w:noProof/>
                <w:sz w:val="22"/>
                <w:szCs w:val="22"/>
                <w:lang w:val="en-GB" w:eastAsia="en-GB"/>
              </w:rPr>
              <w:tab/>
            </w:r>
            <w:r w:rsidR="00B21914" w:rsidRPr="00ED429F">
              <w:rPr>
                <w:rStyle w:val="Hyperlink"/>
                <w:noProof/>
              </w:rPr>
              <w:t>Afrondingsfase</w:t>
            </w:r>
            <w:r w:rsidR="00B21914">
              <w:rPr>
                <w:noProof/>
                <w:webHidden/>
              </w:rPr>
              <w:tab/>
            </w:r>
            <w:r w:rsidR="00B21914">
              <w:rPr>
                <w:noProof/>
                <w:webHidden/>
              </w:rPr>
              <w:fldChar w:fldCharType="begin"/>
            </w:r>
            <w:r w:rsidR="00B21914">
              <w:rPr>
                <w:noProof/>
                <w:webHidden/>
              </w:rPr>
              <w:instrText xml:space="preserve"> PAGEREF _Toc152407976 \h </w:instrText>
            </w:r>
            <w:r w:rsidR="00B21914">
              <w:rPr>
                <w:noProof/>
                <w:webHidden/>
              </w:rPr>
            </w:r>
            <w:r w:rsidR="00B21914">
              <w:rPr>
                <w:noProof/>
                <w:webHidden/>
              </w:rPr>
              <w:fldChar w:fldCharType="separate"/>
            </w:r>
            <w:r w:rsidR="00CA45D0">
              <w:rPr>
                <w:noProof/>
                <w:webHidden/>
              </w:rPr>
              <w:t>13</w:t>
            </w:r>
            <w:r w:rsidR="00B21914">
              <w:rPr>
                <w:noProof/>
                <w:webHidden/>
              </w:rPr>
              <w:fldChar w:fldCharType="end"/>
            </w:r>
          </w:hyperlink>
        </w:p>
        <w:p w14:paraId="0FFE017B" w14:textId="7EF3FEA8" w:rsidR="00B21914" w:rsidRDefault="00000000">
          <w:pPr>
            <w:pStyle w:val="Inhopg1"/>
            <w:tabs>
              <w:tab w:val="left" w:pos="480"/>
              <w:tab w:val="right" w:leader="dot" w:pos="9055"/>
            </w:tabs>
            <w:rPr>
              <w:rFonts w:eastAsiaTheme="minorEastAsia"/>
              <w:noProof/>
              <w:sz w:val="22"/>
              <w:szCs w:val="22"/>
              <w:lang w:val="en-GB" w:eastAsia="en-GB"/>
            </w:rPr>
          </w:pPr>
          <w:hyperlink w:anchor="_Toc152407977" w:history="1">
            <w:r w:rsidR="00B21914" w:rsidRPr="00ED429F">
              <w:rPr>
                <w:rStyle w:val="Hyperlink"/>
                <w:noProof/>
              </w:rPr>
              <w:t>7</w:t>
            </w:r>
            <w:r w:rsidR="00B21914">
              <w:rPr>
                <w:rFonts w:eastAsiaTheme="minorEastAsia"/>
                <w:noProof/>
                <w:sz w:val="22"/>
                <w:szCs w:val="22"/>
                <w:lang w:val="en-GB" w:eastAsia="en-GB"/>
              </w:rPr>
              <w:tab/>
            </w:r>
            <w:r w:rsidR="00B21914" w:rsidRPr="00ED429F">
              <w:rPr>
                <w:rStyle w:val="Hyperlink"/>
                <w:noProof/>
              </w:rPr>
              <w:t>Non-verbaal gedrag tijdens onderhandelingen</w:t>
            </w:r>
            <w:r w:rsidR="00B21914">
              <w:rPr>
                <w:noProof/>
                <w:webHidden/>
              </w:rPr>
              <w:tab/>
            </w:r>
            <w:r w:rsidR="00B21914">
              <w:rPr>
                <w:noProof/>
                <w:webHidden/>
              </w:rPr>
              <w:fldChar w:fldCharType="begin"/>
            </w:r>
            <w:r w:rsidR="00B21914">
              <w:rPr>
                <w:noProof/>
                <w:webHidden/>
              </w:rPr>
              <w:instrText xml:space="preserve"> PAGEREF _Toc152407977 \h </w:instrText>
            </w:r>
            <w:r w:rsidR="00B21914">
              <w:rPr>
                <w:noProof/>
                <w:webHidden/>
              </w:rPr>
            </w:r>
            <w:r w:rsidR="00B21914">
              <w:rPr>
                <w:noProof/>
                <w:webHidden/>
              </w:rPr>
              <w:fldChar w:fldCharType="separate"/>
            </w:r>
            <w:r w:rsidR="00CA45D0">
              <w:rPr>
                <w:noProof/>
                <w:webHidden/>
              </w:rPr>
              <w:t>14</w:t>
            </w:r>
            <w:r w:rsidR="00B21914">
              <w:rPr>
                <w:noProof/>
                <w:webHidden/>
              </w:rPr>
              <w:fldChar w:fldCharType="end"/>
            </w:r>
          </w:hyperlink>
        </w:p>
        <w:p w14:paraId="1E8B921F" w14:textId="720015E4" w:rsidR="00B21914" w:rsidRDefault="00000000">
          <w:pPr>
            <w:pStyle w:val="Inhopg1"/>
            <w:tabs>
              <w:tab w:val="left" w:pos="480"/>
              <w:tab w:val="right" w:leader="dot" w:pos="9055"/>
            </w:tabs>
            <w:rPr>
              <w:rFonts w:eastAsiaTheme="minorEastAsia"/>
              <w:noProof/>
              <w:sz w:val="22"/>
              <w:szCs w:val="22"/>
              <w:lang w:val="en-GB" w:eastAsia="en-GB"/>
            </w:rPr>
          </w:pPr>
          <w:hyperlink w:anchor="_Toc152407978" w:history="1">
            <w:r w:rsidR="00B21914" w:rsidRPr="00ED429F">
              <w:rPr>
                <w:rStyle w:val="Hyperlink"/>
                <w:noProof/>
              </w:rPr>
              <w:t>8</w:t>
            </w:r>
            <w:r w:rsidR="00B21914">
              <w:rPr>
                <w:rFonts w:eastAsiaTheme="minorEastAsia"/>
                <w:noProof/>
                <w:sz w:val="22"/>
                <w:szCs w:val="22"/>
                <w:lang w:val="en-GB" w:eastAsia="en-GB"/>
              </w:rPr>
              <w:tab/>
            </w:r>
            <w:r w:rsidR="00B21914" w:rsidRPr="00ED429F">
              <w:rPr>
                <w:rStyle w:val="Hyperlink"/>
                <w:noProof/>
              </w:rPr>
              <w:t>Oefeningen</w:t>
            </w:r>
            <w:r w:rsidR="00B21914">
              <w:rPr>
                <w:noProof/>
                <w:webHidden/>
              </w:rPr>
              <w:tab/>
            </w:r>
            <w:r w:rsidR="00B21914">
              <w:rPr>
                <w:noProof/>
                <w:webHidden/>
              </w:rPr>
              <w:fldChar w:fldCharType="begin"/>
            </w:r>
            <w:r w:rsidR="00B21914">
              <w:rPr>
                <w:noProof/>
                <w:webHidden/>
              </w:rPr>
              <w:instrText xml:space="preserve"> PAGEREF _Toc152407978 \h </w:instrText>
            </w:r>
            <w:r w:rsidR="00B21914">
              <w:rPr>
                <w:noProof/>
                <w:webHidden/>
              </w:rPr>
            </w:r>
            <w:r w:rsidR="00B21914">
              <w:rPr>
                <w:noProof/>
                <w:webHidden/>
              </w:rPr>
              <w:fldChar w:fldCharType="separate"/>
            </w:r>
            <w:r w:rsidR="00CA45D0">
              <w:rPr>
                <w:noProof/>
                <w:webHidden/>
              </w:rPr>
              <w:t>15</w:t>
            </w:r>
            <w:r w:rsidR="00B21914">
              <w:rPr>
                <w:noProof/>
                <w:webHidden/>
              </w:rPr>
              <w:fldChar w:fldCharType="end"/>
            </w:r>
          </w:hyperlink>
        </w:p>
        <w:p w14:paraId="6B716FD9" w14:textId="38AE1A72" w:rsidR="00B21914" w:rsidRDefault="00000000">
          <w:pPr>
            <w:pStyle w:val="Inhopg2"/>
            <w:tabs>
              <w:tab w:val="left" w:pos="880"/>
              <w:tab w:val="right" w:leader="dot" w:pos="9055"/>
            </w:tabs>
            <w:rPr>
              <w:rFonts w:eastAsiaTheme="minorEastAsia"/>
              <w:noProof/>
              <w:sz w:val="22"/>
              <w:szCs w:val="22"/>
              <w:lang w:val="en-GB" w:eastAsia="en-GB"/>
            </w:rPr>
          </w:pPr>
          <w:hyperlink w:anchor="_Toc152407979" w:history="1">
            <w:r w:rsidR="00B21914" w:rsidRPr="00ED429F">
              <w:rPr>
                <w:rStyle w:val="Hyperlink"/>
                <w:noProof/>
              </w:rPr>
              <w:t>8.1</w:t>
            </w:r>
            <w:r w:rsidR="00B21914">
              <w:rPr>
                <w:rFonts w:eastAsiaTheme="minorEastAsia"/>
                <w:noProof/>
                <w:sz w:val="22"/>
                <w:szCs w:val="22"/>
                <w:lang w:val="en-GB" w:eastAsia="en-GB"/>
              </w:rPr>
              <w:tab/>
            </w:r>
            <w:r w:rsidR="00B21914" w:rsidRPr="00ED429F">
              <w:rPr>
                <w:rStyle w:val="Hyperlink"/>
                <w:noProof/>
              </w:rPr>
              <w:t>Casus ‘Loopbaanonderbreking’</w:t>
            </w:r>
            <w:r w:rsidR="00B21914">
              <w:rPr>
                <w:noProof/>
                <w:webHidden/>
              </w:rPr>
              <w:tab/>
            </w:r>
            <w:r w:rsidR="00B21914">
              <w:rPr>
                <w:noProof/>
                <w:webHidden/>
              </w:rPr>
              <w:fldChar w:fldCharType="begin"/>
            </w:r>
            <w:r w:rsidR="00B21914">
              <w:rPr>
                <w:noProof/>
                <w:webHidden/>
              </w:rPr>
              <w:instrText xml:space="preserve"> PAGEREF _Toc152407979 \h </w:instrText>
            </w:r>
            <w:r w:rsidR="00B21914">
              <w:rPr>
                <w:noProof/>
                <w:webHidden/>
              </w:rPr>
            </w:r>
            <w:r w:rsidR="00B21914">
              <w:rPr>
                <w:noProof/>
                <w:webHidden/>
              </w:rPr>
              <w:fldChar w:fldCharType="separate"/>
            </w:r>
            <w:r w:rsidR="00CA45D0">
              <w:rPr>
                <w:noProof/>
                <w:webHidden/>
              </w:rPr>
              <w:t>15</w:t>
            </w:r>
            <w:r w:rsidR="00B21914">
              <w:rPr>
                <w:noProof/>
                <w:webHidden/>
              </w:rPr>
              <w:fldChar w:fldCharType="end"/>
            </w:r>
          </w:hyperlink>
        </w:p>
        <w:p w14:paraId="79DCC7B2" w14:textId="5668EB61" w:rsidR="00B21914" w:rsidRDefault="00000000">
          <w:pPr>
            <w:pStyle w:val="Inhopg2"/>
            <w:tabs>
              <w:tab w:val="left" w:pos="880"/>
              <w:tab w:val="right" w:leader="dot" w:pos="9055"/>
            </w:tabs>
            <w:rPr>
              <w:rFonts w:eastAsiaTheme="minorEastAsia"/>
              <w:noProof/>
              <w:sz w:val="22"/>
              <w:szCs w:val="22"/>
              <w:lang w:val="en-GB" w:eastAsia="en-GB"/>
            </w:rPr>
          </w:pPr>
          <w:hyperlink w:anchor="_Toc152407980" w:history="1">
            <w:r w:rsidR="00B21914" w:rsidRPr="00ED429F">
              <w:rPr>
                <w:rStyle w:val="Hyperlink"/>
                <w:noProof/>
              </w:rPr>
              <w:t xml:space="preserve">8.2 </w:t>
            </w:r>
            <w:r w:rsidR="00B21914">
              <w:rPr>
                <w:rFonts w:eastAsiaTheme="minorEastAsia"/>
                <w:noProof/>
                <w:sz w:val="22"/>
                <w:szCs w:val="22"/>
                <w:lang w:val="en-GB" w:eastAsia="en-GB"/>
              </w:rPr>
              <w:tab/>
            </w:r>
            <w:r w:rsidR="00B21914" w:rsidRPr="00ED429F">
              <w:rPr>
                <w:rStyle w:val="Hyperlink"/>
                <w:noProof/>
              </w:rPr>
              <w:t>Casus ‘Accountmanager ICT en klant’</w:t>
            </w:r>
            <w:r w:rsidR="00B21914">
              <w:rPr>
                <w:noProof/>
                <w:webHidden/>
              </w:rPr>
              <w:tab/>
            </w:r>
            <w:r w:rsidR="00B21914">
              <w:rPr>
                <w:noProof/>
                <w:webHidden/>
              </w:rPr>
              <w:fldChar w:fldCharType="begin"/>
            </w:r>
            <w:r w:rsidR="00B21914">
              <w:rPr>
                <w:noProof/>
                <w:webHidden/>
              </w:rPr>
              <w:instrText xml:space="preserve"> PAGEREF _Toc152407980 \h </w:instrText>
            </w:r>
            <w:r w:rsidR="00B21914">
              <w:rPr>
                <w:noProof/>
                <w:webHidden/>
              </w:rPr>
            </w:r>
            <w:r w:rsidR="00B21914">
              <w:rPr>
                <w:noProof/>
                <w:webHidden/>
              </w:rPr>
              <w:fldChar w:fldCharType="separate"/>
            </w:r>
            <w:r w:rsidR="00CA45D0">
              <w:rPr>
                <w:noProof/>
                <w:webHidden/>
              </w:rPr>
              <w:t>16</w:t>
            </w:r>
            <w:r w:rsidR="00B21914">
              <w:rPr>
                <w:noProof/>
                <w:webHidden/>
              </w:rPr>
              <w:fldChar w:fldCharType="end"/>
            </w:r>
          </w:hyperlink>
        </w:p>
        <w:p w14:paraId="25E5FF36" w14:textId="28F01B4A" w:rsidR="00B21914" w:rsidRDefault="00000000">
          <w:pPr>
            <w:pStyle w:val="Inhopg1"/>
            <w:tabs>
              <w:tab w:val="right" w:leader="dot" w:pos="9055"/>
            </w:tabs>
            <w:rPr>
              <w:rFonts w:eastAsiaTheme="minorEastAsia"/>
              <w:noProof/>
              <w:sz w:val="22"/>
              <w:szCs w:val="22"/>
              <w:lang w:val="en-GB" w:eastAsia="en-GB"/>
            </w:rPr>
          </w:pPr>
          <w:hyperlink w:anchor="_Toc152407984" w:history="1">
            <w:r w:rsidR="00B21914" w:rsidRPr="00ED429F">
              <w:rPr>
                <w:rStyle w:val="Hyperlink"/>
                <w:noProof/>
                <w:lang w:val="nl-NL"/>
              </w:rPr>
              <w:t>Referentielijst</w:t>
            </w:r>
            <w:r w:rsidR="00B21914">
              <w:rPr>
                <w:noProof/>
                <w:webHidden/>
              </w:rPr>
              <w:tab/>
            </w:r>
            <w:r w:rsidR="00B21914">
              <w:rPr>
                <w:noProof/>
                <w:webHidden/>
              </w:rPr>
              <w:fldChar w:fldCharType="begin"/>
            </w:r>
            <w:r w:rsidR="00B21914">
              <w:rPr>
                <w:noProof/>
                <w:webHidden/>
              </w:rPr>
              <w:instrText xml:space="preserve"> PAGEREF _Toc152407984 \h </w:instrText>
            </w:r>
            <w:r w:rsidR="00B21914">
              <w:rPr>
                <w:noProof/>
                <w:webHidden/>
              </w:rPr>
            </w:r>
            <w:r w:rsidR="00B21914">
              <w:rPr>
                <w:noProof/>
                <w:webHidden/>
              </w:rPr>
              <w:fldChar w:fldCharType="separate"/>
            </w:r>
            <w:r w:rsidR="00CA45D0">
              <w:rPr>
                <w:noProof/>
                <w:webHidden/>
              </w:rPr>
              <w:t>17</w:t>
            </w:r>
            <w:r w:rsidR="00B21914">
              <w:rPr>
                <w:noProof/>
                <w:webHidden/>
              </w:rPr>
              <w:fldChar w:fldCharType="end"/>
            </w:r>
          </w:hyperlink>
        </w:p>
        <w:p w14:paraId="11CDCC9B" w14:textId="13E45E8C" w:rsidR="00F719FB" w:rsidRDefault="000D1719" w:rsidP="00F719FB">
          <w:pPr>
            <w:rPr>
              <w:b/>
              <w:bCs/>
              <w:noProof/>
            </w:rPr>
          </w:pPr>
          <w:r w:rsidRPr="00C84D94">
            <w:rPr>
              <w:b/>
              <w:bCs/>
              <w:noProof/>
              <w:sz w:val="22"/>
              <w:szCs w:val="22"/>
            </w:rPr>
            <w:fldChar w:fldCharType="end"/>
          </w:r>
        </w:p>
      </w:sdtContent>
    </w:sdt>
    <w:p w14:paraId="23DE076E" w14:textId="1E41A5D2" w:rsidR="00251F54" w:rsidRDefault="00251F54" w:rsidP="00F719FB"/>
    <w:p w14:paraId="5783338B" w14:textId="4A612912" w:rsidR="00251F54" w:rsidRDefault="00251F54" w:rsidP="00F719FB"/>
    <w:p w14:paraId="0C7166E4" w14:textId="662F5E2E" w:rsidR="00251F54" w:rsidRDefault="00251F54" w:rsidP="00F719FB"/>
    <w:p w14:paraId="423CFE1A" w14:textId="14C9AF80" w:rsidR="00251F54" w:rsidRDefault="00251F54" w:rsidP="00F719FB"/>
    <w:p w14:paraId="185E81B7" w14:textId="6E241707" w:rsidR="00251F54" w:rsidRDefault="00251F54" w:rsidP="00F719FB"/>
    <w:p w14:paraId="79944965" w14:textId="42624BDD" w:rsidR="00251F54" w:rsidRDefault="00251F54" w:rsidP="00F719FB"/>
    <w:p w14:paraId="50052C7C" w14:textId="402693CA" w:rsidR="00251F54" w:rsidRDefault="00251F54" w:rsidP="00F719FB"/>
    <w:p w14:paraId="23007344" w14:textId="70B58EFC" w:rsidR="00EA3BD1" w:rsidRDefault="00EA3BD1" w:rsidP="00F719FB"/>
    <w:p w14:paraId="003B4885" w14:textId="266A65FE" w:rsidR="00D23CA1" w:rsidRDefault="00D23CA1" w:rsidP="00F719FB"/>
    <w:p w14:paraId="5AD78D06" w14:textId="1A4A1186" w:rsidR="00D23CA1" w:rsidRDefault="00D23CA1" w:rsidP="00F719FB"/>
    <w:p w14:paraId="268EFC33" w14:textId="566E050C" w:rsidR="00D23CA1" w:rsidRDefault="00D23CA1" w:rsidP="00F719FB"/>
    <w:p w14:paraId="55C47300" w14:textId="6C7CB870" w:rsidR="00D23CA1" w:rsidRDefault="00D23CA1" w:rsidP="00F719FB"/>
    <w:p w14:paraId="07BCA10B" w14:textId="6A7ADC50" w:rsidR="00D23CA1" w:rsidRDefault="00D23CA1" w:rsidP="00F719FB"/>
    <w:p w14:paraId="0662E78C" w14:textId="77777777" w:rsidR="00D23CA1" w:rsidRDefault="00D23CA1" w:rsidP="00F719FB"/>
    <w:p w14:paraId="186DF9F4" w14:textId="71CA5879" w:rsidR="00EA3BD1" w:rsidRDefault="00EA3BD1" w:rsidP="00F719FB"/>
    <w:p w14:paraId="7AB0FF2F" w14:textId="5ED6473D" w:rsidR="00CA45D0" w:rsidRDefault="00CA45D0" w:rsidP="00F719FB"/>
    <w:p w14:paraId="5D77E64B" w14:textId="77777777" w:rsidR="00CA45D0" w:rsidRDefault="00CA45D0" w:rsidP="00F719FB"/>
    <w:p w14:paraId="7652D67E" w14:textId="77777777" w:rsidR="00EA3BD1" w:rsidRDefault="00EA3BD1" w:rsidP="00F719FB"/>
    <w:p w14:paraId="76D43B29" w14:textId="77777777" w:rsidR="00251F54" w:rsidRDefault="00251F54" w:rsidP="00F719FB"/>
    <w:p w14:paraId="37B6C0F4" w14:textId="1AD69B19" w:rsidR="00453B55" w:rsidRDefault="00F55B0F" w:rsidP="00B16028">
      <w:pPr>
        <w:pStyle w:val="Kop1"/>
        <w:numPr>
          <w:ilvl w:val="0"/>
          <w:numId w:val="21"/>
        </w:numPr>
        <w:spacing w:before="0" w:after="120"/>
      </w:pPr>
      <w:bookmarkStart w:id="0" w:name="_Toc152407955"/>
      <w:r w:rsidRPr="00F55B0F">
        <w:lastRenderedPageBreak/>
        <w:t>Wat is onderhandelen?</w:t>
      </w:r>
      <w:bookmarkEnd w:id="0"/>
      <w:r w:rsidRPr="00F55B0F">
        <w:t xml:space="preserve">  </w:t>
      </w:r>
    </w:p>
    <w:p w14:paraId="7784FDD8" w14:textId="77777777" w:rsidR="009A1A82" w:rsidRDefault="00B16028" w:rsidP="00686870">
      <w:pPr>
        <w:jc w:val="both"/>
      </w:pPr>
      <w:r>
        <w:t xml:space="preserve">Onderhandelen is een </w:t>
      </w:r>
      <w:r w:rsidRPr="008B3270">
        <w:rPr>
          <w:b/>
        </w:rPr>
        <w:t>proces</w:t>
      </w:r>
      <w:r w:rsidR="009A1A82">
        <w:t>...</w:t>
      </w:r>
    </w:p>
    <w:p w14:paraId="7F1A0B31" w14:textId="77777777" w:rsidR="009A1A82" w:rsidRDefault="009A1A82" w:rsidP="00686870">
      <w:pPr>
        <w:jc w:val="both"/>
      </w:pPr>
    </w:p>
    <w:p w14:paraId="53091A3B" w14:textId="7A759D33" w:rsidR="00B16028" w:rsidRDefault="00B439AF" w:rsidP="009A1A82">
      <w:pPr>
        <w:pStyle w:val="Lijstalinea"/>
        <w:numPr>
          <w:ilvl w:val="0"/>
          <w:numId w:val="43"/>
        </w:numPr>
        <w:jc w:val="both"/>
      </w:pPr>
      <w:r>
        <w:t>Waarbij ten minste twee partijen een verschillend doel hebben, maar van elkaar afhankelijk zijn om dat doel te bereiken.</w:t>
      </w:r>
    </w:p>
    <w:p w14:paraId="724D7D7E" w14:textId="7C7C0617" w:rsidR="009A1A82" w:rsidRDefault="00B439AF" w:rsidP="009A1A82">
      <w:pPr>
        <w:pStyle w:val="Lijstalinea"/>
        <w:numPr>
          <w:ilvl w:val="0"/>
          <w:numId w:val="43"/>
        </w:numPr>
        <w:jc w:val="both"/>
      </w:pPr>
      <w:r>
        <w:t>Waarbij de partijen door middel van voorstellen en tegenvoorstellen trachten tot een overeenkomst te komen.</w:t>
      </w:r>
    </w:p>
    <w:p w14:paraId="63D396CE" w14:textId="61A17992" w:rsidR="00F55B0F" w:rsidRDefault="00F55B0F" w:rsidP="00686870">
      <w:pPr>
        <w:jc w:val="both"/>
      </w:pPr>
    </w:p>
    <w:p w14:paraId="1F1FED9F" w14:textId="055358FB" w:rsidR="00686870" w:rsidRPr="00E06643" w:rsidRDefault="008822FB" w:rsidP="00686870">
      <w:pPr>
        <w:jc w:val="both"/>
        <w:rPr>
          <w:b/>
          <w:bCs/>
        </w:rPr>
      </w:pPr>
      <w:r>
        <w:rPr>
          <w:b/>
          <w:bCs/>
        </w:rPr>
        <w:t>Simulatieoefeningen</w:t>
      </w:r>
      <w:r w:rsidR="00686870" w:rsidRPr="00E06643">
        <w:rPr>
          <w:b/>
          <w:bCs/>
        </w:rPr>
        <w:t xml:space="preserve">: </w:t>
      </w:r>
      <w:r w:rsidR="00686870">
        <w:rPr>
          <w:b/>
          <w:bCs/>
        </w:rPr>
        <w:t>“F</w:t>
      </w:r>
      <w:r w:rsidR="00686870" w:rsidRPr="00E06643">
        <w:rPr>
          <w:b/>
          <w:bCs/>
        </w:rPr>
        <w:t>iets te koop</w:t>
      </w:r>
      <w:r w:rsidR="00686870">
        <w:rPr>
          <w:b/>
          <w:bCs/>
        </w:rPr>
        <w:t>” en “Appartement te huur”</w:t>
      </w:r>
      <w:r w:rsidR="00686870" w:rsidRPr="00E06643">
        <w:rPr>
          <w:b/>
          <w:bCs/>
        </w:rPr>
        <w:t xml:space="preserve"> </w:t>
      </w:r>
    </w:p>
    <w:p w14:paraId="17851E5B" w14:textId="77777777" w:rsidR="009418F9" w:rsidRDefault="009418F9" w:rsidP="00686870">
      <w:pPr>
        <w:jc w:val="both"/>
      </w:pPr>
    </w:p>
    <w:p w14:paraId="1778CF18" w14:textId="11F798A7" w:rsidR="00B16028" w:rsidRDefault="00686870" w:rsidP="00686870">
      <w:pPr>
        <w:jc w:val="both"/>
        <w:rPr>
          <w:u w:val="single"/>
        </w:rPr>
      </w:pPr>
      <w:r>
        <w:rPr>
          <w:u w:val="single"/>
        </w:rPr>
        <w:t xml:space="preserve">Fiets te koop </w:t>
      </w:r>
    </w:p>
    <w:p w14:paraId="62A805FF" w14:textId="62FB04D7" w:rsidR="00686870" w:rsidRDefault="00686870" w:rsidP="00686870">
      <w:pPr>
        <w:jc w:val="both"/>
        <w:rPr>
          <w:u w:val="single"/>
        </w:rPr>
      </w:pPr>
    </w:p>
    <w:p w14:paraId="52F599F3" w14:textId="423EABC1" w:rsidR="00686870" w:rsidRPr="00686870" w:rsidRDefault="00686870" w:rsidP="00686870">
      <w:pPr>
        <w:jc w:val="both"/>
        <w:rPr>
          <w:i/>
        </w:rPr>
      </w:pPr>
      <w:r w:rsidRPr="00686870">
        <w:rPr>
          <w:i/>
        </w:rPr>
        <w:t xml:space="preserve">Rol A: </w:t>
      </w:r>
    </w:p>
    <w:p w14:paraId="25D8B060" w14:textId="5F67A86E" w:rsidR="00686870" w:rsidRDefault="00686870" w:rsidP="00686870">
      <w:pPr>
        <w:jc w:val="both"/>
      </w:pPr>
      <w:r>
        <w:t xml:space="preserve">Je verkoopt een oude fiets bij een garageverkoop. De fiets staat in de weg: je ergert je eraan en hij moet vandaag buiten. De fiets heeft 200 euro gekost maar hij is nu acht jaar oud en vrij intensief gebruikt. Je hebt er een prijskaartje van 80 euro aan vastgehangen, maar je weet dat dat vrij veel is voor zo’n oude fiets. Je wil een goede prijs, maar je wil ook dat de fiets verkocht geraakt. </w:t>
      </w:r>
    </w:p>
    <w:p w14:paraId="04F3296C" w14:textId="77777777" w:rsidR="00686870" w:rsidRDefault="00686870" w:rsidP="00686870">
      <w:pPr>
        <w:jc w:val="both"/>
      </w:pPr>
    </w:p>
    <w:p w14:paraId="1721500B" w14:textId="28B66DCB" w:rsidR="00686870" w:rsidRPr="00686870" w:rsidRDefault="00686870" w:rsidP="00686870">
      <w:pPr>
        <w:jc w:val="both"/>
      </w:pPr>
      <w:r>
        <w:rPr>
          <w:i/>
        </w:rPr>
        <w:t>Rol B</w:t>
      </w:r>
      <w:r>
        <w:t xml:space="preserve">: </w:t>
      </w:r>
    </w:p>
    <w:p w14:paraId="7F88BFD7" w14:textId="799EDAE9" w:rsidR="00686870" w:rsidRDefault="00686870" w:rsidP="00686870">
      <w:pPr>
        <w:jc w:val="both"/>
      </w:pPr>
      <w:r>
        <w:t xml:space="preserve">Je hebt je oog laten vallen op een fiets die voor 80 euro te koop staat tijdens een garageverkoop. Je hebt een fiets nodig om van en naar het station te fietsen voor je werk. Dat wil je liever niet doen met je nieuwe fiets, omdat je weet dat aan het station veel fietsen gestolen worden. Een oude, goedkope fiets zou een goede oplossing bieden. Maar 80 euro vind je toch wat veel geld voor een tweede fiets. Tracht een scherpere prijs te onderhandelen met de verkoper. </w:t>
      </w:r>
    </w:p>
    <w:p w14:paraId="5E411880" w14:textId="0255CA15" w:rsidR="00686870" w:rsidRDefault="00686870" w:rsidP="00686870">
      <w:pPr>
        <w:jc w:val="both"/>
      </w:pPr>
    </w:p>
    <w:p w14:paraId="30364A77" w14:textId="77B61947" w:rsidR="00686870" w:rsidRDefault="00686870" w:rsidP="00686870">
      <w:pPr>
        <w:jc w:val="both"/>
        <w:rPr>
          <w:u w:val="single"/>
        </w:rPr>
      </w:pPr>
      <w:r>
        <w:rPr>
          <w:u w:val="single"/>
        </w:rPr>
        <w:t>Appartement te huur</w:t>
      </w:r>
    </w:p>
    <w:p w14:paraId="1FF49F4C" w14:textId="068FECAC" w:rsidR="00686870" w:rsidRDefault="00686870" w:rsidP="00686870">
      <w:pPr>
        <w:jc w:val="both"/>
        <w:rPr>
          <w:u w:val="single"/>
        </w:rPr>
      </w:pPr>
    </w:p>
    <w:p w14:paraId="5A772F97" w14:textId="7FC46136" w:rsidR="00686870" w:rsidRDefault="00686870" w:rsidP="00686870">
      <w:pPr>
        <w:jc w:val="both"/>
        <w:rPr>
          <w:i/>
        </w:rPr>
      </w:pPr>
      <w:r>
        <w:rPr>
          <w:i/>
        </w:rPr>
        <w:t xml:space="preserve">Rol A: </w:t>
      </w:r>
    </w:p>
    <w:p w14:paraId="2F82C45E" w14:textId="64DD4449" w:rsidR="00686870" w:rsidRDefault="00686870" w:rsidP="00686870">
      <w:pPr>
        <w:jc w:val="both"/>
      </w:pPr>
      <w:r>
        <w:t xml:space="preserve">Je hebt afgesproken met een potentiële huurder voor je appartement in Antwerpen. Het appartement is mooi centraal gelegen, maar is klein en bovenin een gebouw zonder lift. Het appartement heeft een woonkamer met geïntegreerde keuken en 1 slaapkamer. Er is een kleine badkamer met toilet. In de advertentie vraag je </w:t>
      </w:r>
      <w:r w:rsidR="00C16B15">
        <w:t>8</w:t>
      </w:r>
      <w:r>
        <w:t xml:space="preserve">00 euro (huur/maand) voor deze 20 vierkante meter, maar je bent bereid iets van de prijs te doen als de huurder betrouwbaar is. </w:t>
      </w:r>
    </w:p>
    <w:p w14:paraId="1B56FC00" w14:textId="77777777" w:rsidR="00686870" w:rsidRPr="009A38D2" w:rsidRDefault="00686870" w:rsidP="00686870">
      <w:pPr>
        <w:jc w:val="both"/>
      </w:pPr>
    </w:p>
    <w:p w14:paraId="06ED82BE" w14:textId="73B89943" w:rsidR="00686870" w:rsidRPr="00686870" w:rsidRDefault="00686870" w:rsidP="00686870">
      <w:pPr>
        <w:jc w:val="both"/>
      </w:pPr>
      <w:r>
        <w:rPr>
          <w:i/>
        </w:rPr>
        <w:t>Rol B</w:t>
      </w:r>
      <w:r>
        <w:t xml:space="preserve">: </w:t>
      </w:r>
    </w:p>
    <w:p w14:paraId="046B99E7" w14:textId="46CB5D03" w:rsidR="00686870" w:rsidRDefault="00686870" w:rsidP="00686870">
      <w:pPr>
        <w:jc w:val="both"/>
      </w:pPr>
      <w:r>
        <w:t xml:space="preserve">Je hebt afgesproken met de verhuurder van een appartement in Antwerpen. Het appartement is mooi centraal gelegen, maar is klein en bovenin een gebouw zonder lift. Het appartement heeft een woonkamer met geïntegreerde keuken en 1 slaapkamer. Er is een kleine badkamer met toilet. Je vindt het appartement heel gezellig en je wil het graag huren. De vraagprijs is </w:t>
      </w:r>
      <w:r w:rsidR="00C16B15">
        <w:t>8</w:t>
      </w:r>
      <w:r>
        <w:t xml:space="preserve">00 euro, maar dat vind je aan de hoge kant. Je gaat proberen zoveel mogelijk van de prijs te krijgen. </w:t>
      </w:r>
    </w:p>
    <w:p w14:paraId="2BD241F0" w14:textId="77777777" w:rsidR="00686870" w:rsidRPr="00686870" w:rsidRDefault="00686870" w:rsidP="00686870">
      <w:pPr>
        <w:jc w:val="both"/>
      </w:pPr>
    </w:p>
    <w:p w14:paraId="10AD8BC9" w14:textId="700557B1" w:rsidR="00B16028" w:rsidRDefault="00B16028" w:rsidP="009418F9"/>
    <w:p w14:paraId="18022015" w14:textId="249585FF" w:rsidR="00686870" w:rsidRDefault="00686870" w:rsidP="009418F9"/>
    <w:p w14:paraId="17423C3D" w14:textId="4F06BE35" w:rsidR="00686870" w:rsidRDefault="00686870" w:rsidP="009418F9"/>
    <w:p w14:paraId="50BBDAE8" w14:textId="4C081BA2" w:rsidR="00686870" w:rsidRDefault="00686870" w:rsidP="009418F9"/>
    <w:p w14:paraId="5C739777" w14:textId="77777777" w:rsidR="00686870" w:rsidRDefault="00686870" w:rsidP="00376702">
      <w:pPr>
        <w:jc w:val="both"/>
      </w:pPr>
      <w:r>
        <w:t xml:space="preserve">Reflectievragen: </w:t>
      </w:r>
    </w:p>
    <w:p w14:paraId="5986A0FF" w14:textId="4F97982A" w:rsidR="00686870" w:rsidRPr="00E06643" w:rsidRDefault="00686870" w:rsidP="00376702">
      <w:pPr>
        <w:numPr>
          <w:ilvl w:val="1"/>
          <w:numId w:val="30"/>
        </w:numPr>
        <w:jc w:val="both"/>
      </w:pPr>
      <w:r w:rsidRPr="00E06643">
        <w:t>voor hoeveel is de fiets verkocht</w:t>
      </w:r>
      <w:r>
        <w:t>/het appartement verhuurd</w:t>
      </w:r>
      <w:r w:rsidRPr="00E06643">
        <w:t>?</w:t>
      </w:r>
      <w:r>
        <w:t xml:space="preserve"> of helemaal niet verkocht/verhuurd?</w:t>
      </w:r>
      <w:r w:rsidRPr="00E06643">
        <w:t xml:space="preserve"> </w:t>
      </w:r>
    </w:p>
    <w:p w14:paraId="1CDB3EA4" w14:textId="77777777" w:rsidR="00686870" w:rsidRPr="00E06643" w:rsidRDefault="00686870" w:rsidP="00376702">
      <w:pPr>
        <w:numPr>
          <w:ilvl w:val="1"/>
          <w:numId w:val="30"/>
        </w:numPr>
        <w:jc w:val="both"/>
      </w:pPr>
      <w:r w:rsidRPr="00E06643">
        <w:t xml:space="preserve">welke argumenten hadden het gewenste effect? </w:t>
      </w:r>
    </w:p>
    <w:p w14:paraId="3E996C30" w14:textId="7545E36E" w:rsidR="00376702" w:rsidRDefault="00686870" w:rsidP="00376702">
      <w:pPr>
        <w:numPr>
          <w:ilvl w:val="1"/>
          <w:numId w:val="30"/>
        </w:numPr>
        <w:jc w:val="both"/>
      </w:pPr>
      <w:r w:rsidRPr="00E06643">
        <w:t xml:space="preserve">hoe zou je je onderhandelingsstijl omschrijven op een schaal van 1 tot 10, waarbij 1 = zeer zacht en 10 = zeer hard?   </w:t>
      </w:r>
    </w:p>
    <w:p w14:paraId="3252C321" w14:textId="7F55C331" w:rsidR="00376702" w:rsidRDefault="00376702" w:rsidP="00376702"/>
    <w:p w14:paraId="182E3B98" w14:textId="6C8E5770" w:rsidR="00376702" w:rsidRDefault="00376702" w:rsidP="00376702">
      <w:pPr>
        <w:pStyle w:val="Kop1"/>
        <w:numPr>
          <w:ilvl w:val="0"/>
          <w:numId w:val="21"/>
        </w:numPr>
        <w:spacing w:before="0" w:after="120"/>
      </w:pPr>
      <w:bookmarkStart w:id="1" w:name="_Toc152407956"/>
      <w:r>
        <w:t>Hard vs. zacht</w:t>
      </w:r>
      <w:bookmarkEnd w:id="1"/>
      <w:r w:rsidRPr="00F55B0F">
        <w:t xml:space="preserve">  </w:t>
      </w:r>
    </w:p>
    <w:p w14:paraId="4039B44E" w14:textId="7C4B1AD6" w:rsidR="00686870" w:rsidRDefault="00686870" w:rsidP="00376702">
      <w:r>
        <w:t>Welke stijl is de beste: een harde of een zachte onderhandelingsstijl</w:t>
      </w:r>
      <w:r w:rsidR="0061752F">
        <w:t xml:space="preserve"> (zie Tabel 1)</w:t>
      </w:r>
      <w:r>
        <w:t xml:space="preserve">? </w:t>
      </w:r>
    </w:p>
    <w:p w14:paraId="6E18E0A1" w14:textId="13D1F31A" w:rsidR="00686870" w:rsidRDefault="00686870" w:rsidP="009418F9"/>
    <w:p w14:paraId="44E38873" w14:textId="3F2971C9" w:rsidR="00686870" w:rsidRDefault="00686870" w:rsidP="00340ACE">
      <w:pPr>
        <w:pStyle w:val="Bijschrift"/>
      </w:pPr>
      <w:r>
        <w:t xml:space="preserve">Tabel </w:t>
      </w:r>
      <w:fldSimple w:instr=" SEQ Tabel \* ARABIC ">
        <w:r>
          <w:rPr>
            <w:noProof/>
          </w:rPr>
          <w:t>1</w:t>
        </w:r>
      </w:fldSimple>
      <w:r>
        <w:t>: Harde vs. zachte onderhandelingsstijl</w:t>
      </w:r>
    </w:p>
    <w:tbl>
      <w:tblPr>
        <w:tblStyle w:val="Tabelraster"/>
        <w:tblW w:w="0" w:type="auto"/>
        <w:tblLook w:val="04A0" w:firstRow="1" w:lastRow="0" w:firstColumn="1" w:lastColumn="0" w:noHBand="0" w:noVBand="1"/>
      </w:tblPr>
      <w:tblGrid>
        <w:gridCol w:w="3019"/>
        <w:gridCol w:w="3018"/>
      </w:tblGrid>
      <w:tr w:rsidR="00686870" w14:paraId="386143AC" w14:textId="77777777" w:rsidTr="002E7804">
        <w:tc>
          <w:tcPr>
            <w:tcW w:w="3019" w:type="dxa"/>
          </w:tcPr>
          <w:p w14:paraId="67F672D3" w14:textId="77777777" w:rsidR="00686870" w:rsidRPr="006C2D04" w:rsidRDefault="00686870" w:rsidP="002E7804">
            <w:pPr>
              <w:rPr>
                <w:b/>
              </w:rPr>
            </w:pPr>
            <w:r w:rsidRPr="006C2D04">
              <w:rPr>
                <w:b/>
              </w:rPr>
              <w:t xml:space="preserve">Zacht </w:t>
            </w:r>
            <w:r>
              <w:rPr>
                <w:b/>
              </w:rPr>
              <w:t>= relatiegericht</w:t>
            </w:r>
          </w:p>
        </w:tc>
        <w:tc>
          <w:tcPr>
            <w:tcW w:w="3018" w:type="dxa"/>
          </w:tcPr>
          <w:p w14:paraId="749FFAB1" w14:textId="77777777" w:rsidR="00686870" w:rsidRPr="006C2D04" w:rsidRDefault="00686870" w:rsidP="002E7804">
            <w:pPr>
              <w:rPr>
                <w:b/>
              </w:rPr>
            </w:pPr>
            <w:r w:rsidRPr="006C2D04">
              <w:rPr>
                <w:b/>
              </w:rPr>
              <w:t xml:space="preserve">Hard </w:t>
            </w:r>
            <w:r>
              <w:rPr>
                <w:b/>
              </w:rPr>
              <w:t xml:space="preserve">= resultaatgericht </w:t>
            </w:r>
          </w:p>
        </w:tc>
      </w:tr>
      <w:tr w:rsidR="00686870" w14:paraId="54F30FA4" w14:textId="77777777" w:rsidTr="002E7804">
        <w:tc>
          <w:tcPr>
            <w:tcW w:w="3019" w:type="dxa"/>
          </w:tcPr>
          <w:p w14:paraId="066E0291" w14:textId="77777777" w:rsidR="00686870" w:rsidRDefault="00686870" w:rsidP="002E7804">
            <w:r>
              <w:t xml:space="preserve">Concessiebereid </w:t>
            </w:r>
          </w:p>
        </w:tc>
        <w:tc>
          <w:tcPr>
            <w:tcW w:w="3018" w:type="dxa"/>
          </w:tcPr>
          <w:p w14:paraId="4565296D" w14:textId="77777777" w:rsidR="00686870" w:rsidRDefault="00686870" w:rsidP="002E7804">
            <w:r>
              <w:t xml:space="preserve">Koppig </w:t>
            </w:r>
          </w:p>
        </w:tc>
      </w:tr>
      <w:tr w:rsidR="00686870" w14:paraId="2C2014D0" w14:textId="77777777" w:rsidTr="002E7804">
        <w:tc>
          <w:tcPr>
            <w:tcW w:w="3019" w:type="dxa"/>
          </w:tcPr>
          <w:p w14:paraId="0BABE6A4" w14:textId="77777777" w:rsidR="00686870" w:rsidRDefault="00686870" w:rsidP="002E7804">
            <w:r>
              <w:t xml:space="preserve">Liever toegevingen doen om compromis te bereiken dan geen compromis </w:t>
            </w:r>
          </w:p>
        </w:tc>
        <w:tc>
          <w:tcPr>
            <w:tcW w:w="3018" w:type="dxa"/>
          </w:tcPr>
          <w:p w14:paraId="5CBBCFCF" w14:textId="77777777" w:rsidR="00686870" w:rsidRDefault="00686870" w:rsidP="002E7804">
            <w:r>
              <w:t xml:space="preserve">Forceren door ultimatum te stellen of voet bij stuk te houden (met gevaar van geen compromis) </w:t>
            </w:r>
          </w:p>
        </w:tc>
      </w:tr>
      <w:tr w:rsidR="00686870" w14:paraId="112AFD4D" w14:textId="77777777" w:rsidTr="002E7804">
        <w:tc>
          <w:tcPr>
            <w:tcW w:w="3019" w:type="dxa"/>
          </w:tcPr>
          <w:p w14:paraId="65CB3685" w14:textId="77777777" w:rsidR="00686870" w:rsidRDefault="00686870" w:rsidP="002E7804">
            <w:r>
              <w:t>Open communiceren: alle info meteen op de tafel leggen</w:t>
            </w:r>
          </w:p>
        </w:tc>
        <w:tc>
          <w:tcPr>
            <w:tcW w:w="3018" w:type="dxa"/>
          </w:tcPr>
          <w:p w14:paraId="3FF766AE" w14:textId="77777777" w:rsidR="00686870" w:rsidRDefault="00686870" w:rsidP="002E7804">
            <w:r>
              <w:t>Gesloten communicatie: niet in de eigen kaarten laten kijken</w:t>
            </w:r>
          </w:p>
        </w:tc>
      </w:tr>
      <w:tr w:rsidR="00686870" w14:paraId="2ACEB0F0" w14:textId="77777777" w:rsidTr="002E7804">
        <w:trPr>
          <w:trHeight w:val="264"/>
        </w:trPr>
        <w:tc>
          <w:tcPr>
            <w:tcW w:w="3019" w:type="dxa"/>
          </w:tcPr>
          <w:p w14:paraId="39442F84" w14:textId="77777777" w:rsidR="00686870" w:rsidRDefault="00686870" w:rsidP="002E7804">
            <w:r>
              <w:t>Constructieve en vriendelijke sfeer vooropstellen</w:t>
            </w:r>
          </w:p>
        </w:tc>
        <w:tc>
          <w:tcPr>
            <w:tcW w:w="3018" w:type="dxa"/>
          </w:tcPr>
          <w:p w14:paraId="07DFABCE" w14:textId="77777777" w:rsidR="00686870" w:rsidRDefault="00686870" w:rsidP="002E7804">
            <w:r>
              <w:t>Agressieve, vijandige sfeer creëren om ander te intimideren</w:t>
            </w:r>
          </w:p>
        </w:tc>
      </w:tr>
      <w:tr w:rsidR="00686870" w14:paraId="7B2FA125" w14:textId="77777777" w:rsidTr="002E7804">
        <w:trPr>
          <w:trHeight w:val="264"/>
        </w:trPr>
        <w:tc>
          <w:tcPr>
            <w:tcW w:w="3019" w:type="dxa"/>
          </w:tcPr>
          <w:p w14:paraId="5666BC61" w14:textId="77777777" w:rsidR="00686870" w:rsidRDefault="00686870" w:rsidP="002E7804">
            <w:r>
              <w:t>…</w:t>
            </w:r>
          </w:p>
        </w:tc>
        <w:tc>
          <w:tcPr>
            <w:tcW w:w="3018" w:type="dxa"/>
          </w:tcPr>
          <w:p w14:paraId="3E55C33C" w14:textId="77777777" w:rsidR="00686870" w:rsidRDefault="00686870" w:rsidP="002E7804">
            <w:r>
              <w:t>…</w:t>
            </w:r>
          </w:p>
        </w:tc>
      </w:tr>
    </w:tbl>
    <w:p w14:paraId="05B10B11" w14:textId="77777777" w:rsidR="008127BF" w:rsidRDefault="008127BF" w:rsidP="008127BF"/>
    <w:p w14:paraId="61415EEB" w14:textId="1EED4EAD" w:rsidR="008127BF" w:rsidRPr="008127BF" w:rsidRDefault="00061985" w:rsidP="008127BF">
      <w:pPr>
        <w:rPr>
          <w:b/>
        </w:rPr>
      </w:pPr>
      <w:r w:rsidRPr="008127BF">
        <w:rPr>
          <w:b/>
        </w:rPr>
        <w:t>S</w:t>
      </w:r>
      <w:r w:rsidR="000458C9" w:rsidRPr="008127BF">
        <w:rPr>
          <w:b/>
        </w:rPr>
        <w:t>imulatie</w:t>
      </w:r>
      <w:r w:rsidR="0071104A">
        <w:rPr>
          <w:b/>
        </w:rPr>
        <w:t>- en observatie</w:t>
      </w:r>
      <w:r w:rsidR="000458C9" w:rsidRPr="008127BF">
        <w:rPr>
          <w:b/>
        </w:rPr>
        <w:t>oefening</w:t>
      </w:r>
      <w:r w:rsidR="00A10FF1" w:rsidRPr="008127BF">
        <w:rPr>
          <w:b/>
        </w:rPr>
        <w:t>:</w:t>
      </w:r>
      <w:r w:rsidR="008127BF" w:rsidRPr="008127BF">
        <w:rPr>
          <w:b/>
        </w:rPr>
        <w:t xml:space="preserve"> “Kalenderverkoop”</w:t>
      </w:r>
    </w:p>
    <w:p w14:paraId="607BF0C2" w14:textId="77777777" w:rsidR="008127BF" w:rsidRDefault="008127BF" w:rsidP="008127BF"/>
    <w:p w14:paraId="387109FE" w14:textId="77777777" w:rsidR="008127BF" w:rsidRDefault="008127BF" w:rsidP="008127BF">
      <w:pPr>
        <w:jc w:val="both"/>
      </w:pPr>
      <w:r>
        <w:rPr>
          <w:i/>
        </w:rPr>
        <w:t>Rol A</w:t>
      </w:r>
      <w:r>
        <w:t xml:space="preserve">: </w:t>
      </w:r>
    </w:p>
    <w:p w14:paraId="63991B1B" w14:textId="77777777" w:rsidR="008127BF" w:rsidRPr="00055E23" w:rsidRDefault="008127BF" w:rsidP="008127BF">
      <w:pPr>
        <w:jc w:val="both"/>
        <w:rPr>
          <w:lang w:val="nl-NL"/>
        </w:rPr>
      </w:pPr>
      <w:r w:rsidRPr="00055E23">
        <w:t>Je bent verkoper bij Kalender BV. Je verkoopt kalenders waarop je het logo van bedrijven drukt. De bedrijven delen de kalenders uit als promomateriaal. Je hebt een prijslijst die er zo uitziet:</w:t>
      </w:r>
    </w:p>
    <w:p w14:paraId="03B1BFBE" w14:textId="77777777" w:rsidR="008127BF" w:rsidRPr="00E8210C" w:rsidRDefault="008127BF" w:rsidP="008127BF">
      <w:pPr>
        <w:jc w:val="both"/>
        <w:rPr>
          <w:lang w:val="it-IT"/>
        </w:rPr>
      </w:pPr>
      <w:r w:rsidRPr="00055E23">
        <w:tab/>
      </w:r>
      <w:r w:rsidRPr="00E8210C">
        <w:rPr>
          <w:lang w:val="it-IT"/>
        </w:rPr>
        <w:t>•</w:t>
      </w:r>
      <w:r w:rsidRPr="00E8210C">
        <w:rPr>
          <w:lang w:val="it-IT"/>
        </w:rPr>
        <w:tab/>
        <w:t xml:space="preserve"> 500 ex.: € 0,21 per stuk; </w:t>
      </w:r>
    </w:p>
    <w:p w14:paraId="551582D6" w14:textId="77777777" w:rsidR="008127BF" w:rsidRPr="00E8210C" w:rsidRDefault="008127BF" w:rsidP="008127BF">
      <w:pPr>
        <w:jc w:val="both"/>
        <w:rPr>
          <w:lang w:val="it-IT"/>
        </w:rPr>
      </w:pPr>
      <w:r w:rsidRPr="00E8210C">
        <w:rPr>
          <w:lang w:val="it-IT"/>
        </w:rPr>
        <w:tab/>
        <w:t>•</w:t>
      </w:r>
      <w:r w:rsidRPr="00E8210C">
        <w:rPr>
          <w:lang w:val="it-IT"/>
        </w:rPr>
        <w:tab/>
        <w:t>1000 ex.: € 0,18 per stuk;</w:t>
      </w:r>
    </w:p>
    <w:p w14:paraId="35492907" w14:textId="77777777" w:rsidR="008127BF" w:rsidRPr="00E8210C" w:rsidRDefault="008127BF" w:rsidP="008127BF">
      <w:pPr>
        <w:jc w:val="both"/>
        <w:rPr>
          <w:lang w:val="it-IT"/>
        </w:rPr>
      </w:pPr>
      <w:r w:rsidRPr="00E8210C">
        <w:rPr>
          <w:lang w:val="it-IT"/>
        </w:rPr>
        <w:tab/>
        <w:t>•</w:t>
      </w:r>
      <w:r w:rsidRPr="00E8210C">
        <w:rPr>
          <w:lang w:val="it-IT"/>
        </w:rPr>
        <w:tab/>
        <w:t>2000 ex.: € 0,16 per stuk;</w:t>
      </w:r>
    </w:p>
    <w:p w14:paraId="52B7D0DA" w14:textId="77777777" w:rsidR="008127BF" w:rsidRPr="00E8210C" w:rsidRDefault="008127BF" w:rsidP="008127BF">
      <w:pPr>
        <w:jc w:val="both"/>
        <w:rPr>
          <w:lang w:val="it-IT"/>
        </w:rPr>
      </w:pPr>
      <w:r w:rsidRPr="00E8210C">
        <w:rPr>
          <w:lang w:val="it-IT"/>
        </w:rPr>
        <w:tab/>
        <w:t>•</w:t>
      </w:r>
      <w:r w:rsidRPr="00E8210C">
        <w:rPr>
          <w:lang w:val="it-IT"/>
        </w:rPr>
        <w:tab/>
        <w:t>3000 ex.: € 0,14 per stuk.</w:t>
      </w:r>
    </w:p>
    <w:p w14:paraId="70D416D4" w14:textId="77777777" w:rsidR="008127BF" w:rsidRPr="00E8210C" w:rsidRDefault="008127BF" w:rsidP="008127BF">
      <w:pPr>
        <w:jc w:val="both"/>
        <w:rPr>
          <w:lang w:val="it-IT"/>
        </w:rPr>
      </w:pPr>
    </w:p>
    <w:p w14:paraId="137CC8D7" w14:textId="7E0193DF" w:rsidR="008127BF" w:rsidRDefault="008127BF" w:rsidP="008127BF">
      <w:pPr>
        <w:jc w:val="both"/>
      </w:pPr>
      <w:r w:rsidRPr="00055E23">
        <w:t>Je mag de prijs laten zakken</w:t>
      </w:r>
      <w:r w:rsidR="001F4573">
        <w:t>,</w:t>
      </w:r>
      <w:r w:rsidRPr="00055E23">
        <w:t xml:space="preserve"> maar de korting die je geeft gaat van je commissie. Als je meer kan vragen dan de richtprijs, dan komt de winst bij je loon.</w:t>
      </w:r>
      <w:r>
        <w:t xml:space="preserve"> </w:t>
      </w:r>
    </w:p>
    <w:p w14:paraId="3531A378" w14:textId="77777777" w:rsidR="008127BF" w:rsidRDefault="008127BF" w:rsidP="008127BF">
      <w:pPr>
        <w:jc w:val="both"/>
      </w:pPr>
    </w:p>
    <w:p w14:paraId="4C58F162" w14:textId="2EE6D7EE" w:rsidR="008127BF" w:rsidRDefault="008127BF" w:rsidP="008127BF">
      <w:pPr>
        <w:jc w:val="both"/>
      </w:pPr>
      <w:r>
        <w:t xml:space="preserve">Het drukken van de kalenders gaat op zich heel snel, maar de bestellingen gaan goed en de productie is volgeboekt voor de volgende twee weken. Je kan een bepaalde bestelling wel vooruitschuiven in de planning, maar </w:t>
      </w:r>
      <w:r w:rsidR="00542ED2">
        <w:t>dan vraagt</w:t>
      </w:r>
      <w:r>
        <w:t xml:space="preserve"> de productiemanager </w:t>
      </w:r>
      <w:r w:rsidR="00542ED2">
        <w:t>een deel van je commissie om de productie</w:t>
      </w:r>
      <w:r>
        <w:t>planning aan</w:t>
      </w:r>
      <w:r w:rsidR="00542ED2">
        <w:t xml:space="preserve"> te passen</w:t>
      </w:r>
      <w:r>
        <w:t xml:space="preserve">. </w:t>
      </w:r>
    </w:p>
    <w:p w14:paraId="7D640EE0" w14:textId="074E260C" w:rsidR="008127BF" w:rsidRDefault="00A10FF1" w:rsidP="008127BF">
      <w:r>
        <w:t xml:space="preserve"> </w:t>
      </w:r>
    </w:p>
    <w:p w14:paraId="5C165926" w14:textId="6066E8E2" w:rsidR="00DF0593" w:rsidRDefault="00DF0593" w:rsidP="008127BF"/>
    <w:p w14:paraId="67011D63" w14:textId="77777777" w:rsidR="00DF0593" w:rsidRDefault="00DF0593" w:rsidP="008127BF"/>
    <w:p w14:paraId="27B5334F" w14:textId="073F0045" w:rsidR="008127BF" w:rsidRDefault="008127BF" w:rsidP="008127BF">
      <w:pPr>
        <w:jc w:val="both"/>
      </w:pPr>
      <w:r>
        <w:rPr>
          <w:i/>
        </w:rPr>
        <w:t>Rol B</w:t>
      </w:r>
      <w:r>
        <w:t xml:space="preserve">: </w:t>
      </w:r>
    </w:p>
    <w:p w14:paraId="30CBCB6C" w14:textId="77777777" w:rsidR="008127BF" w:rsidRPr="00055E23" w:rsidRDefault="008127BF" w:rsidP="008127BF">
      <w:pPr>
        <w:jc w:val="both"/>
        <w:rPr>
          <w:lang w:val="nl-NL"/>
        </w:rPr>
      </w:pPr>
      <w:r w:rsidRPr="00055E23">
        <w:t>Je loopt stage bij een KMO die kunststoffen produceert. Jouw leidinggevende komt bij je:</w:t>
      </w:r>
    </w:p>
    <w:p w14:paraId="1547AAB4" w14:textId="0F076270" w:rsidR="008127BF" w:rsidRPr="00A11583" w:rsidRDefault="008127BF" w:rsidP="008127BF">
      <w:pPr>
        <w:jc w:val="both"/>
        <w:rPr>
          <w:lang w:val="nl-NL"/>
        </w:rPr>
      </w:pPr>
      <w:r>
        <w:t>“</w:t>
      </w:r>
      <w:r w:rsidRPr="00055E23">
        <w:t xml:space="preserve">Ik ben vanmorgen gebeld door Kalender BV. Zij leveren van die promokalenders, waar ze het logo van ons bedrijf op kunnen drukken. Ze vroegen of ik interesse had en wilden een afspraak met mij maken. Ik heb me wat op de vlakte gehouden en niet verteld dat ik er eigenlijk al langer aan denk om van die kalenders te laten drukken. Bovendien hoorde ik van een collega dat Kalender BV. niet duur is. Nu is het probleem dat ik vanmiddag niet kan. En om vier uur staat die verkoper/verkoopster van Kalender BV. hier. Zou jij a.u.b. dat gesprek met </w:t>
      </w:r>
      <w:r>
        <w:t>hem/</w:t>
      </w:r>
      <w:r w:rsidRPr="00055E23">
        <w:t>haar willen voeren? O, ja, dan nog iets: we moeten ze wel volgende week hebben, dan kunnen we ze uitdelen op de kunststofbeurs. Ik wil er ongeveer tweeduizend kopen voor zo'n 280 euro. Je mag zelfstandig beslissen over een eventuele koop. Maar, probeer er zoveel mogelijk te krijgen voor absoluut niet meer dan 300 euro.”</w:t>
      </w:r>
    </w:p>
    <w:p w14:paraId="19A5BEC1" w14:textId="77777777" w:rsidR="008127BF" w:rsidRPr="008127BF" w:rsidRDefault="008127BF" w:rsidP="008127BF">
      <w:pPr>
        <w:rPr>
          <w:lang w:val="nl-NL"/>
        </w:rPr>
      </w:pPr>
    </w:p>
    <w:p w14:paraId="6E42D864" w14:textId="36043594" w:rsidR="001D27D4" w:rsidRDefault="001D27D4" w:rsidP="001D27D4">
      <w:pPr>
        <w:jc w:val="both"/>
      </w:pPr>
      <w:r>
        <w:t xml:space="preserve">We doen deze simulatieoefening twee keer: </w:t>
      </w:r>
    </w:p>
    <w:p w14:paraId="2EC1DA3F" w14:textId="1D38E6AD" w:rsidR="00482F63" w:rsidRDefault="001D27D4" w:rsidP="001D27D4">
      <w:pPr>
        <w:pStyle w:val="Lijstalinea"/>
        <w:numPr>
          <w:ilvl w:val="0"/>
          <w:numId w:val="32"/>
        </w:numPr>
        <w:jc w:val="both"/>
      </w:pPr>
      <w:r>
        <w:t xml:space="preserve">de eerste keer </w:t>
      </w:r>
      <w:r w:rsidR="008C7F73">
        <w:t>hanteren beide onderhandelaars consequent een harde onderhandelingsstijl;</w:t>
      </w:r>
      <w:r>
        <w:t xml:space="preserve"> </w:t>
      </w:r>
    </w:p>
    <w:p w14:paraId="5FEEFBAB" w14:textId="166AAA1C" w:rsidR="001D27D4" w:rsidRDefault="001D27D4" w:rsidP="001D27D4">
      <w:pPr>
        <w:pStyle w:val="Lijstalinea"/>
        <w:numPr>
          <w:ilvl w:val="0"/>
          <w:numId w:val="32"/>
        </w:numPr>
        <w:jc w:val="both"/>
      </w:pPr>
      <w:r>
        <w:t xml:space="preserve">de tweede keer </w:t>
      </w:r>
      <w:r w:rsidR="008C7F73">
        <w:t>hanteert één van beide onderhandelaars een harde onderhandelstijl en de andere een zachte (spreek zelf af wie welke stijl hanteert)</w:t>
      </w:r>
      <w:r w:rsidR="008B4B7F">
        <w:t>.</w:t>
      </w:r>
    </w:p>
    <w:p w14:paraId="738C3517" w14:textId="77777777" w:rsidR="001D27D4" w:rsidRDefault="001D27D4" w:rsidP="001D27D4">
      <w:pPr>
        <w:pStyle w:val="Lijstalinea"/>
        <w:jc w:val="both"/>
      </w:pPr>
    </w:p>
    <w:p w14:paraId="7B803717" w14:textId="0634BC45" w:rsidR="009418F9" w:rsidRPr="00EB3AB0" w:rsidRDefault="00CC2FE0" w:rsidP="001D27D4">
      <w:r w:rsidRPr="00EB3AB0">
        <w:t xml:space="preserve">Mogelijke observaties/conclusies: </w:t>
      </w:r>
    </w:p>
    <w:p w14:paraId="57652B81" w14:textId="77777777" w:rsidR="00EB3AB0" w:rsidRPr="00EB3AB0" w:rsidRDefault="00EB3AB0" w:rsidP="00EB3AB0">
      <w:pPr>
        <w:pStyle w:val="Lijstalinea"/>
      </w:pPr>
    </w:p>
    <w:p w14:paraId="223E981E" w14:textId="48A208FC" w:rsidR="00754967" w:rsidRDefault="001D27D4" w:rsidP="00024A10">
      <w:pPr>
        <w:pStyle w:val="Lijstalinea"/>
        <w:numPr>
          <w:ilvl w:val="0"/>
          <w:numId w:val="20"/>
        </w:numPr>
      </w:pPr>
      <w:r>
        <w:t xml:space="preserve">Hard vs. zacht: </w:t>
      </w:r>
      <w:r w:rsidR="007C2CED">
        <w:t>sneller compromis, maar een verliezer</w:t>
      </w:r>
    </w:p>
    <w:p w14:paraId="5B70A84B" w14:textId="77777777" w:rsidR="00754967" w:rsidRDefault="00754967" w:rsidP="00754967"/>
    <w:p w14:paraId="565E850C" w14:textId="1C222A58" w:rsidR="00754967" w:rsidRDefault="001D27D4" w:rsidP="00024A10">
      <w:pPr>
        <w:pStyle w:val="Lijstalinea"/>
        <w:numPr>
          <w:ilvl w:val="0"/>
          <w:numId w:val="20"/>
        </w:numPr>
      </w:pPr>
      <w:r>
        <w:t xml:space="preserve">Hard vs. hard: </w:t>
      </w:r>
      <w:r w:rsidR="00754967">
        <w:t xml:space="preserve"> </w:t>
      </w:r>
      <w:r w:rsidR="007C2CED">
        <w:t>beide weinig toegevingen -&gt; misschien geen compromis</w:t>
      </w:r>
    </w:p>
    <w:p w14:paraId="580DE85B" w14:textId="64DDA71E" w:rsidR="00754967" w:rsidRDefault="00754967" w:rsidP="008C7F73"/>
    <w:p w14:paraId="74EF7013" w14:textId="1C434262" w:rsidR="00EB3AB0" w:rsidRPr="00EB3AB0" w:rsidRDefault="008C7F73" w:rsidP="00EB3AB0">
      <w:pPr>
        <w:pStyle w:val="Kop1"/>
        <w:numPr>
          <w:ilvl w:val="0"/>
          <w:numId w:val="21"/>
        </w:numPr>
        <w:spacing w:before="0" w:after="120"/>
      </w:pPr>
      <w:bookmarkStart w:id="2" w:name="_Toc57565089"/>
      <w:bookmarkStart w:id="3" w:name="_Toc152407957"/>
      <w:r>
        <w:t>Voorbij de tegenstelling hard vs. zacht</w:t>
      </w:r>
      <w:bookmarkEnd w:id="2"/>
      <w:bookmarkEnd w:id="3"/>
    </w:p>
    <w:p w14:paraId="3FB353BF" w14:textId="5FA07007" w:rsidR="001C503B" w:rsidRDefault="001C503B" w:rsidP="008C7F73">
      <w:pPr>
        <w:pStyle w:val="Lijstalinea"/>
        <w:ind w:left="0"/>
        <w:jc w:val="both"/>
      </w:pPr>
      <w:r>
        <w:t xml:space="preserve">Uit de sessie Gespreksvaardigheden </w:t>
      </w:r>
      <w:r w:rsidR="00292012">
        <w:t>ken je</w:t>
      </w:r>
      <w:r>
        <w:t xml:space="preserve"> de vier </w:t>
      </w:r>
      <w:r w:rsidR="008C7F73">
        <w:t>basis</w:t>
      </w:r>
      <w:r>
        <w:t>communicatiestijlen: passief – agressief – passief</w:t>
      </w:r>
      <w:r w:rsidR="007E332E">
        <w:t>-</w:t>
      </w:r>
      <w:r>
        <w:t xml:space="preserve">agressief – </w:t>
      </w:r>
      <w:r w:rsidR="00C84D94">
        <w:t>assertief</w:t>
      </w:r>
      <w:r w:rsidR="0061752F">
        <w:t xml:space="preserve"> (zie Figuur 1)</w:t>
      </w:r>
      <w:r>
        <w:t xml:space="preserve">. </w:t>
      </w:r>
    </w:p>
    <w:p w14:paraId="746E7D21" w14:textId="77777777" w:rsidR="00F82255" w:rsidRDefault="00F82255" w:rsidP="00F82255"/>
    <w:p w14:paraId="17F99A5F" w14:textId="6F946601" w:rsidR="00A10FF1" w:rsidRDefault="00061985" w:rsidP="008C7F73">
      <w:pPr>
        <w:jc w:val="both"/>
      </w:pPr>
      <w:r>
        <w:t xml:space="preserve">Waar </w:t>
      </w:r>
      <w:r w:rsidR="00292012">
        <w:t>positioneer</w:t>
      </w:r>
      <w:r>
        <w:t xml:space="preserve"> </w:t>
      </w:r>
      <w:r w:rsidR="00292012">
        <w:t>je</w:t>
      </w:r>
      <w:r>
        <w:t xml:space="preserve"> de harde en de zachte </w:t>
      </w:r>
      <w:r w:rsidR="008C7F73">
        <w:t>onderhandel</w:t>
      </w:r>
      <w:r>
        <w:t>stijl in het schema?</w:t>
      </w:r>
    </w:p>
    <w:p w14:paraId="7FCA71EC" w14:textId="3B2B4285" w:rsidR="000009B7" w:rsidRDefault="00DF0593" w:rsidP="008C7F73">
      <w:pPr>
        <w:jc w:val="both"/>
        <w:rPr>
          <w:noProof/>
        </w:rPr>
      </w:pPr>
      <w:r>
        <w:rPr>
          <w:noProof/>
        </w:rPr>
        <w:drawing>
          <wp:anchor distT="0" distB="0" distL="114300" distR="114300" simplePos="0" relativeHeight="251673600" behindDoc="0" locked="0" layoutInCell="1" allowOverlap="1" wp14:anchorId="4FDF2809" wp14:editId="5F60E914">
            <wp:simplePos x="0" y="0"/>
            <wp:positionH relativeFrom="column">
              <wp:posOffset>722630</wp:posOffset>
            </wp:positionH>
            <wp:positionV relativeFrom="paragraph">
              <wp:posOffset>76835</wp:posOffset>
            </wp:positionV>
            <wp:extent cx="4133702" cy="2592705"/>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4692" t="35331" r="9604" b="24850"/>
                    <a:stretch/>
                  </pic:blipFill>
                  <pic:spPr bwMode="auto">
                    <a:xfrm>
                      <a:off x="0" y="0"/>
                      <a:ext cx="4133702" cy="2592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FDA7E8" w14:textId="0FA1544A" w:rsidR="000009B7" w:rsidRDefault="000009B7" w:rsidP="008C7F73">
      <w:pPr>
        <w:jc w:val="both"/>
      </w:pPr>
    </w:p>
    <w:p w14:paraId="13304169" w14:textId="0260592A" w:rsidR="008C7F73" w:rsidRDefault="008C7F73" w:rsidP="008C7F73">
      <w:pPr>
        <w:jc w:val="both"/>
      </w:pPr>
    </w:p>
    <w:p w14:paraId="3062D746" w14:textId="09A30D2E" w:rsidR="000009B7" w:rsidRDefault="000009B7" w:rsidP="000009B7">
      <w:pPr>
        <w:jc w:val="center"/>
      </w:pPr>
    </w:p>
    <w:p w14:paraId="1D7DD871" w14:textId="499BCACB" w:rsidR="000009B7" w:rsidRDefault="000009B7" w:rsidP="000009B7">
      <w:pPr>
        <w:pStyle w:val="Bijschrift"/>
        <w:ind w:left="2832" w:firstLine="708"/>
      </w:pPr>
    </w:p>
    <w:p w14:paraId="1387FB19" w14:textId="772ED66A" w:rsidR="000009B7" w:rsidRDefault="000009B7" w:rsidP="000009B7">
      <w:pPr>
        <w:pStyle w:val="Bijschrift"/>
        <w:ind w:left="2832" w:firstLine="708"/>
      </w:pPr>
    </w:p>
    <w:p w14:paraId="43C8176C" w14:textId="77777777" w:rsidR="000009B7" w:rsidRDefault="000009B7" w:rsidP="000009B7">
      <w:pPr>
        <w:pStyle w:val="Bijschrift"/>
        <w:ind w:left="2832" w:firstLine="708"/>
      </w:pPr>
    </w:p>
    <w:p w14:paraId="60659A4A" w14:textId="77777777" w:rsidR="000009B7" w:rsidRDefault="000009B7" w:rsidP="000009B7">
      <w:pPr>
        <w:pStyle w:val="Bijschrift"/>
        <w:ind w:left="2832" w:firstLine="708"/>
      </w:pPr>
    </w:p>
    <w:p w14:paraId="19711F31" w14:textId="77777777" w:rsidR="000009B7" w:rsidRDefault="000009B7" w:rsidP="000009B7">
      <w:pPr>
        <w:pStyle w:val="Bijschrift"/>
        <w:ind w:left="2832" w:firstLine="708"/>
      </w:pPr>
    </w:p>
    <w:p w14:paraId="0B36FA24" w14:textId="77777777" w:rsidR="000009B7" w:rsidRDefault="000009B7" w:rsidP="000009B7">
      <w:pPr>
        <w:pStyle w:val="Bijschrift"/>
        <w:ind w:left="2832" w:firstLine="708"/>
      </w:pPr>
    </w:p>
    <w:p w14:paraId="08AB3629" w14:textId="77777777" w:rsidR="000009B7" w:rsidRDefault="000009B7" w:rsidP="000009B7">
      <w:pPr>
        <w:pStyle w:val="Bijschrift"/>
        <w:ind w:left="2832" w:firstLine="708"/>
      </w:pPr>
    </w:p>
    <w:p w14:paraId="76DDA461" w14:textId="77777777" w:rsidR="00DF0593" w:rsidRDefault="00DF0593" w:rsidP="00DF0593">
      <w:pPr>
        <w:pStyle w:val="Bijschrift"/>
      </w:pPr>
    </w:p>
    <w:p w14:paraId="18C79FC7" w14:textId="37CA95D9" w:rsidR="00061985" w:rsidRDefault="000009B7" w:rsidP="00DF0593">
      <w:pPr>
        <w:pStyle w:val="Bijschrift"/>
        <w:jc w:val="center"/>
      </w:pPr>
      <w:r>
        <w:lastRenderedPageBreak/>
        <w:t xml:space="preserve">Figuur 1: </w:t>
      </w:r>
      <w:r w:rsidR="0061752F">
        <w:t>C</w:t>
      </w:r>
      <w:r>
        <w:t>ommunicatiestijlen</w:t>
      </w:r>
    </w:p>
    <w:p w14:paraId="098B306B" w14:textId="77777777" w:rsidR="0017256F" w:rsidRDefault="0017256F" w:rsidP="0017256F">
      <w:pPr>
        <w:jc w:val="both"/>
      </w:pPr>
      <w:r>
        <w:t xml:space="preserve">Onderhandelexperts wijzen erop dat het veel productiever is de tegenstelling tussen “hard” en “zacht” achter je te laten </w:t>
      </w:r>
      <w:sdt>
        <w:sdtPr>
          <w:id w:val="-646741526"/>
          <w:citation/>
        </w:sdtPr>
        <w:sdtContent>
          <w:r>
            <w:fldChar w:fldCharType="begin"/>
          </w:r>
          <w:r>
            <w:instrText xml:space="preserve"> CITATION Tie11 \l 2067 </w:instrText>
          </w:r>
          <w:r>
            <w:fldChar w:fldCharType="separate"/>
          </w:r>
          <w:r w:rsidRPr="005502BA">
            <w:rPr>
              <w:noProof/>
            </w:rPr>
            <w:t>[1]</w:t>
          </w:r>
          <w:r>
            <w:fldChar w:fldCharType="end"/>
          </w:r>
        </w:sdtContent>
      </w:sdt>
      <w:r>
        <w:t xml:space="preserve">, </w:t>
      </w:r>
      <w:sdt>
        <w:sdtPr>
          <w:id w:val="1352925243"/>
          <w:citation/>
        </w:sdtPr>
        <w:sdtContent>
          <w:r>
            <w:fldChar w:fldCharType="begin"/>
          </w:r>
          <w:r>
            <w:instrText xml:space="preserve"> CITATION Goo05 \l 2067 </w:instrText>
          </w:r>
          <w:r>
            <w:fldChar w:fldCharType="separate"/>
          </w:r>
          <w:r w:rsidRPr="005502BA">
            <w:rPr>
              <w:noProof/>
            </w:rPr>
            <w:t>[2]</w:t>
          </w:r>
          <w:r>
            <w:fldChar w:fldCharType="end"/>
          </w:r>
        </w:sdtContent>
      </w:sdt>
      <w:r>
        <w:t xml:space="preserve">, zeker in onderhandelingen die plaatsgrijpen in het kader van een langdurige handelsrelatie. In een handelsrelatie hoop je op een “win-win”-relatie met de ander, want als beide partijen gebaat zijn bij een overeenkomst, dan biedt dat perspectieven op een langdurige en wederzijds verrijkende handelsrelatie. </w:t>
      </w:r>
    </w:p>
    <w:p w14:paraId="3BCD3783" w14:textId="77777777" w:rsidR="0017256F" w:rsidRDefault="0017256F" w:rsidP="0017256F">
      <w:pPr>
        <w:jc w:val="both"/>
      </w:pPr>
    </w:p>
    <w:p w14:paraId="4AD77F1C" w14:textId="4834409E" w:rsidR="0017256F" w:rsidRDefault="0017256F" w:rsidP="0017256F">
      <w:pPr>
        <w:jc w:val="both"/>
      </w:pPr>
      <w:r>
        <w:t>Ingenieurs voeren in een bedrijfscontext vaak onderhandelingen met partijen waarbij ze in een langdurige handelsrelatie zitten: industriële partners, leveranciers, klanten,… Een agressieve onderhandelingsstijl heeft de neiging relaties te ondermijnen. Een assertieve onderhandelingsstijl, waarbij je opkomt voor je eigen belangen maar ook oog hebt voor de belangen van de ander, verdient de voorkeur.</w:t>
      </w:r>
    </w:p>
    <w:p w14:paraId="737D83A0" w14:textId="77777777" w:rsidR="002E7804" w:rsidRPr="002E7804" w:rsidRDefault="002E7804" w:rsidP="002E7804"/>
    <w:p w14:paraId="7E5A139F" w14:textId="0CCEFF3C" w:rsidR="00485E28" w:rsidRDefault="00485E28" w:rsidP="009C0719">
      <w:pPr>
        <w:pStyle w:val="Kop1"/>
        <w:numPr>
          <w:ilvl w:val="0"/>
          <w:numId w:val="21"/>
        </w:numPr>
        <w:spacing w:before="0" w:after="120"/>
      </w:pPr>
      <w:bookmarkStart w:id="4" w:name="_Toc57565090"/>
      <w:bookmarkStart w:id="5" w:name="_Toc152407958"/>
      <w:r>
        <w:t>Van distributief naar integratief onderhandelen</w:t>
      </w:r>
      <w:bookmarkEnd w:id="4"/>
      <w:bookmarkEnd w:id="5"/>
    </w:p>
    <w:p w14:paraId="1E552121" w14:textId="59E73622" w:rsidR="00485E28" w:rsidRDefault="00485E28" w:rsidP="00485E28">
      <w:pPr>
        <w:jc w:val="both"/>
      </w:pPr>
      <w:r>
        <w:rPr>
          <w:b/>
          <w:bCs/>
        </w:rPr>
        <w:t>D</w:t>
      </w:r>
      <w:r w:rsidRPr="004022E2">
        <w:rPr>
          <w:b/>
          <w:bCs/>
        </w:rPr>
        <w:t>istributief onderhandelen</w:t>
      </w:r>
      <w:r>
        <w:t>: dit type van onderhandeling wordt ook een ‘zero-</w:t>
      </w:r>
      <w:proofErr w:type="spellStart"/>
      <w:r>
        <w:t>sum</w:t>
      </w:r>
      <w:proofErr w:type="spellEnd"/>
      <w:r>
        <w:t>-game’ genoemd, wa</w:t>
      </w:r>
      <w:r w:rsidR="00841E60">
        <w:t>n</w:t>
      </w:r>
      <w:r>
        <w:t>t wat de ene wint, verliest de andere. Doel van dit type onderhandeling is winnen ten koste van de andere (‘win-</w:t>
      </w:r>
      <w:proofErr w:type="spellStart"/>
      <w:r>
        <w:t>lose</w:t>
      </w:r>
      <w:proofErr w:type="spellEnd"/>
      <w:r>
        <w:t xml:space="preserve">’). Als onderhandelaar wil je waarde claimen zonder rekening te houden met de ander. Distributief onderhandelen vindt vooral plaats bij eenmalige samenwerking. Je gaat puur resultaatgericht tewerk en je hebt geen oog voor de relatie. </w:t>
      </w:r>
    </w:p>
    <w:p w14:paraId="42E4B618" w14:textId="77777777" w:rsidR="00485E28" w:rsidRDefault="00485E28" w:rsidP="00485E28">
      <w:pPr>
        <w:jc w:val="both"/>
        <w:rPr>
          <w:b/>
          <w:bCs/>
        </w:rPr>
      </w:pPr>
    </w:p>
    <w:p w14:paraId="5B2A9F05" w14:textId="042EDAF5" w:rsidR="00485E28" w:rsidRDefault="00485E28" w:rsidP="00485E28">
      <w:pPr>
        <w:jc w:val="both"/>
      </w:pPr>
      <w:r>
        <w:rPr>
          <w:b/>
          <w:bCs/>
        </w:rPr>
        <w:t>I</w:t>
      </w:r>
      <w:r w:rsidRPr="004022E2">
        <w:rPr>
          <w:b/>
          <w:bCs/>
        </w:rPr>
        <w:t>ntegratief onderhandelen</w:t>
      </w:r>
      <w:r>
        <w:t xml:space="preserve">: het ultieme doel is waarde creëren volgens het </w:t>
      </w:r>
      <w:r w:rsidR="007E332E">
        <w:t>‘</w:t>
      </w:r>
      <w:proofErr w:type="spellStart"/>
      <w:r>
        <w:t>enlarging</w:t>
      </w:r>
      <w:proofErr w:type="spellEnd"/>
      <w:r>
        <w:t>-</w:t>
      </w:r>
      <w:proofErr w:type="spellStart"/>
      <w:r>
        <w:t>the</w:t>
      </w:r>
      <w:proofErr w:type="spellEnd"/>
      <w:r>
        <w:t>-</w:t>
      </w:r>
      <w:proofErr w:type="spellStart"/>
      <w:r>
        <w:t>pie</w:t>
      </w:r>
      <w:proofErr w:type="spellEnd"/>
      <w:r w:rsidR="007E332E">
        <w:t>’</w:t>
      </w:r>
      <w:r>
        <w:t xml:space="preserve">-principe: je probeert een win-win te realiseren door creatief te denken en oplossingen te zoeken waarbij beide partijen winst kunnen halen. Als dat niet lukt, dan is het minstens de bedoeling dat beide partijen de uiteindelijke oplossing als fair ervaren (billijk compromis). Bij integratief onderhandelen ben je resultaat- én relatiegericht, dus dit type van onderhandeling is vooral geschikt bij langdurige handelsrelaties tussen beide partijen.     </w:t>
      </w:r>
    </w:p>
    <w:p w14:paraId="4DC48896" w14:textId="37565A89" w:rsidR="00485E28" w:rsidRDefault="00485E28" w:rsidP="00485E28">
      <w:pPr>
        <w:jc w:val="both"/>
      </w:pPr>
    </w:p>
    <w:p w14:paraId="57C6D04F" w14:textId="5BC8AC49" w:rsidR="00096510" w:rsidRDefault="0063077C" w:rsidP="009C0719">
      <w:pPr>
        <w:pStyle w:val="Kop1"/>
        <w:numPr>
          <w:ilvl w:val="0"/>
          <w:numId w:val="21"/>
        </w:numPr>
        <w:spacing w:before="0" w:after="120"/>
      </w:pPr>
      <w:bookmarkStart w:id="6" w:name="_Toc57565091"/>
      <w:bookmarkStart w:id="7" w:name="_Toc152407959"/>
      <w:r>
        <w:t>De Harvard-methode</w:t>
      </w:r>
      <w:bookmarkEnd w:id="6"/>
      <w:bookmarkEnd w:id="7"/>
      <w:r>
        <w:t xml:space="preserve"> </w:t>
      </w:r>
    </w:p>
    <w:p w14:paraId="01324A6F" w14:textId="61CD4D54" w:rsidR="00096510" w:rsidRDefault="00096510" w:rsidP="00096510">
      <w:pPr>
        <w:jc w:val="both"/>
      </w:pPr>
      <w:r>
        <w:t xml:space="preserve">Een goed voorbeeld van een integratieve onderhandelingsmethode is de Harvard-methode, zoals beschreven in het boek </w:t>
      </w:r>
      <w:r w:rsidRPr="00915529">
        <w:rPr>
          <w:i/>
          <w:iCs/>
        </w:rPr>
        <w:t>Excellent onderhandelen</w:t>
      </w:r>
      <w:r>
        <w:t xml:space="preserve"> van Fischer, </w:t>
      </w:r>
      <w:proofErr w:type="spellStart"/>
      <w:r>
        <w:t>Ury</w:t>
      </w:r>
      <w:proofErr w:type="spellEnd"/>
      <w:r>
        <w:t xml:space="preserve"> &amp; Patton (1981) dat uitgegroeid is tot hét standaardwerk over onderhandelen </w:t>
      </w:r>
      <w:sdt>
        <w:sdtPr>
          <w:id w:val="-129483205"/>
          <w:citation/>
        </w:sdtPr>
        <w:sdtContent>
          <w:r>
            <w:fldChar w:fldCharType="begin"/>
          </w:r>
          <w:r>
            <w:instrText xml:space="preserve"> CITATION Fis10 \l 2067 </w:instrText>
          </w:r>
          <w:r>
            <w:fldChar w:fldCharType="separate"/>
          </w:r>
          <w:r w:rsidRPr="005502BA">
            <w:rPr>
              <w:noProof/>
            </w:rPr>
            <w:t>[3]</w:t>
          </w:r>
          <w:r>
            <w:fldChar w:fldCharType="end"/>
          </w:r>
        </w:sdtContent>
      </w:sdt>
      <w:r>
        <w:t xml:space="preserve">. </w:t>
      </w:r>
    </w:p>
    <w:p w14:paraId="082387FC" w14:textId="77777777" w:rsidR="00096510" w:rsidRDefault="00096510" w:rsidP="00096510">
      <w:pPr>
        <w:jc w:val="both"/>
      </w:pPr>
    </w:p>
    <w:p w14:paraId="106314BD" w14:textId="7C5C9DED" w:rsidR="00096510" w:rsidRDefault="00096510" w:rsidP="00096510">
      <w:pPr>
        <w:jc w:val="both"/>
      </w:pPr>
      <w:r>
        <w:t xml:space="preserve">De Harvard-methode pleit voor een assertieve, niet-agressieve aanpak, waarbij beide partijen met wederzijds begrip voor elkaars belang een win-win-oplossing trachten te realiseren. </w:t>
      </w:r>
    </w:p>
    <w:p w14:paraId="441F626A" w14:textId="77777777" w:rsidR="00096510" w:rsidRDefault="00096510" w:rsidP="00096510"/>
    <w:p w14:paraId="6F81BC41" w14:textId="6BA735FF" w:rsidR="00B64766" w:rsidRDefault="00096510" w:rsidP="00096510">
      <w:pPr>
        <w:jc w:val="both"/>
      </w:pPr>
      <w:r>
        <w:t xml:space="preserve">De </w:t>
      </w:r>
      <w:r w:rsidR="0033552D">
        <w:t>vier</w:t>
      </w:r>
      <w:r>
        <w:t xml:space="preserve"> pijlers van de Harvard-methode zijn:</w:t>
      </w:r>
    </w:p>
    <w:p w14:paraId="1D984977" w14:textId="77777777" w:rsidR="00096510" w:rsidRDefault="00096510" w:rsidP="00096510">
      <w:pPr>
        <w:jc w:val="both"/>
      </w:pPr>
    </w:p>
    <w:p w14:paraId="226F21B1" w14:textId="77777777" w:rsidR="00096510" w:rsidRDefault="00B64766" w:rsidP="00096510">
      <w:pPr>
        <w:pStyle w:val="Lijstalinea"/>
        <w:numPr>
          <w:ilvl w:val="1"/>
          <w:numId w:val="4"/>
        </w:numPr>
        <w:jc w:val="both"/>
        <w:rPr>
          <w:i/>
        </w:rPr>
      </w:pPr>
      <w:r w:rsidRPr="00B64766">
        <w:rPr>
          <w:i/>
        </w:rPr>
        <w:t>Scheid de mensen van het probleem.</w:t>
      </w:r>
      <w:r>
        <w:rPr>
          <w:i/>
        </w:rPr>
        <w:t xml:space="preserve"> </w:t>
      </w:r>
    </w:p>
    <w:p w14:paraId="51B5664F" w14:textId="46CD9102" w:rsidR="00B64766" w:rsidRPr="00B64766" w:rsidRDefault="00B64766" w:rsidP="00096510">
      <w:pPr>
        <w:pStyle w:val="Lijstalinea"/>
        <w:ind w:left="1440"/>
        <w:jc w:val="both"/>
        <w:rPr>
          <w:i/>
        </w:rPr>
      </w:pPr>
      <w:r>
        <w:t>De eerste reflex van mensen is vaak om iemand die een ander belang</w:t>
      </w:r>
      <w:r w:rsidRPr="00B64766">
        <w:rPr>
          <w:i/>
        </w:rPr>
        <w:t xml:space="preserve"> </w:t>
      </w:r>
      <w:r>
        <w:t xml:space="preserve">verdedigt ook meteen onsympathiek te vinden. Onbewust bouw je een negatieve </w:t>
      </w:r>
      <w:r w:rsidRPr="00B64766">
        <w:rPr>
          <w:i/>
        </w:rPr>
        <w:t>framing</w:t>
      </w:r>
      <w:r>
        <w:t xml:space="preserve"> op, waarbij je de andere partij door een </w:t>
      </w:r>
      <w:r w:rsidR="00305AF1">
        <w:t xml:space="preserve">(negatief) </w:t>
      </w:r>
      <w:r>
        <w:t xml:space="preserve">gekleurde bril gaat </w:t>
      </w:r>
      <w:r w:rsidR="007E2C75">
        <w:t>be</w:t>
      </w:r>
      <w:r>
        <w:t>kijken: zijn gedragingen we</w:t>
      </w:r>
      <w:r w:rsidR="001B3FA2">
        <w:t>k</w:t>
      </w:r>
      <w:r>
        <w:t>ken ergernis op, hij is er zeker en vast op uit om jou te pakken,</w:t>
      </w:r>
      <w:r w:rsidR="009B6409">
        <w:t xml:space="preserve"> </w:t>
      </w:r>
      <w:r>
        <w:t xml:space="preserve">… Maar een dergelijke houding leidt al snel tot een agressieve aanpak, die niet productief is. Tracht de andere partij in de eerste plaats te zien </w:t>
      </w:r>
      <w:r>
        <w:lastRenderedPageBreak/>
        <w:t>als een mens, die in wezen net hetzelfde is als j</w:t>
      </w:r>
      <w:r w:rsidR="005B4216">
        <w:t>ij</w:t>
      </w:r>
      <w:r>
        <w:t xml:space="preserve">zelf, maar die toevallig een ander belang heeft. </w:t>
      </w:r>
    </w:p>
    <w:p w14:paraId="7F5E77E0" w14:textId="77777777" w:rsidR="00096510" w:rsidRDefault="00B64766" w:rsidP="00096510">
      <w:pPr>
        <w:pStyle w:val="Lijstalinea"/>
        <w:numPr>
          <w:ilvl w:val="0"/>
          <w:numId w:val="15"/>
        </w:numPr>
        <w:jc w:val="both"/>
        <w:rPr>
          <w:i/>
        </w:rPr>
      </w:pPr>
      <w:r w:rsidRPr="005B4216">
        <w:rPr>
          <w:i/>
        </w:rPr>
        <w:t xml:space="preserve">Richt </w:t>
      </w:r>
      <w:r w:rsidR="00E24C3A" w:rsidRPr="005B4216">
        <w:rPr>
          <w:i/>
        </w:rPr>
        <w:t>je op belangen</w:t>
      </w:r>
      <w:r w:rsidR="00D3644E" w:rsidRPr="005B4216">
        <w:rPr>
          <w:i/>
        </w:rPr>
        <w:t>,</w:t>
      </w:r>
      <w:r w:rsidR="00E24C3A" w:rsidRPr="005B4216">
        <w:rPr>
          <w:i/>
        </w:rPr>
        <w:t xml:space="preserve"> niet op posities en zoek naar oplossingen in wederzijds belang.</w:t>
      </w:r>
      <w:r w:rsidRPr="005B4216">
        <w:rPr>
          <w:i/>
        </w:rPr>
        <w:t xml:space="preserve"> </w:t>
      </w:r>
    </w:p>
    <w:p w14:paraId="335535DE" w14:textId="41E13194" w:rsidR="00671D3D" w:rsidRPr="00F47CEA" w:rsidRDefault="00B64766" w:rsidP="00F47CEA">
      <w:pPr>
        <w:pStyle w:val="Lijstalinea"/>
        <w:ind w:left="1440"/>
        <w:jc w:val="both"/>
      </w:pPr>
      <w:r>
        <w:t>Soms zijn de belangen verenigbaar, maar de posities niet. Stel: persoon A wil het raam absoluut open hebben en persoon B wil dat absoluut niet. Dat zijn hun posities</w:t>
      </w:r>
      <w:r w:rsidR="00E24C3A">
        <w:t xml:space="preserve"> (</w:t>
      </w:r>
      <w:r w:rsidR="00516296">
        <w:t>a</w:t>
      </w:r>
      <w:r w:rsidR="00E24C3A">
        <w:t xml:space="preserve">ntwoord op de </w:t>
      </w:r>
      <w:r w:rsidR="007E2C75">
        <w:t>‘</w:t>
      </w:r>
      <w:r w:rsidR="00E24C3A">
        <w:t>wat-vraag</w:t>
      </w:r>
      <w:r w:rsidR="007E2C75">
        <w:t>’</w:t>
      </w:r>
      <w:r w:rsidR="00E24C3A">
        <w:t xml:space="preserve">: </w:t>
      </w:r>
      <w:r w:rsidR="00E24C3A" w:rsidRPr="005B4216">
        <w:rPr>
          <w:i/>
        </w:rPr>
        <w:t>wat</w:t>
      </w:r>
      <w:r w:rsidR="00E24C3A">
        <w:t xml:space="preserve"> willen ze?</w:t>
      </w:r>
      <w:r>
        <w:t xml:space="preserve">). </w:t>
      </w:r>
      <w:r w:rsidR="00305AF1">
        <w:t>Maar w</w:t>
      </w:r>
      <w:r>
        <w:t xml:space="preserve">at zijn hun </w:t>
      </w:r>
      <w:r w:rsidR="00305AF1">
        <w:t xml:space="preserve">achterliggende </w:t>
      </w:r>
      <w:r>
        <w:t>belangen</w:t>
      </w:r>
      <w:r w:rsidR="00F4544C">
        <w:t xml:space="preserve">? Die vinden we terug door de </w:t>
      </w:r>
      <w:r w:rsidR="007E2C75">
        <w:t>‘</w:t>
      </w:r>
      <w:proofErr w:type="spellStart"/>
      <w:r w:rsidR="00F4544C">
        <w:t>w</w:t>
      </w:r>
      <w:r>
        <w:t>aarom-vraag</w:t>
      </w:r>
      <w:proofErr w:type="spellEnd"/>
      <w:r w:rsidR="007E2C75">
        <w:t>’</w:t>
      </w:r>
      <w:r>
        <w:t xml:space="preserve"> te stellen</w:t>
      </w:r>
      <w:r w:rsidR="00E24C3A">
        <w:t xml:space="preserve">: </w:t>
      </w:r>
      <w:r w:rsidR="00E24C3A" w:rsidRPr="005B4216">
        <w:rPr>
          <w:i/>
        </w:rPr>
        <w:t>waarom</w:t>
      </w:r>
      <w:r w:rsidR="00E24C3A">
        <w:t xml:space="preserve"> willen ze dat?</w:t>
      </w:r>
      <w:r>
        <w:t xml:space="preserve"> Persoon A wil het raam open hebben omdat hij frisse lucht wil en persoon B wil het raam dicht omdat hij niet in de tocht wil zitten. Als beide partijen hun posities loslaten en zich richten op de belangen, komt een mogelijke oplossing in beeld: als ze een ander raam openen, op enige afstand, komt er toch frisse lucht binnen zonder dat </w:t>
      </w:r>
      <w:r w:rsidR="00E24C3A">
        <w:t>er tocht is. Met wat creativiteit kunnen soms de meest onverzoenlijke posities toch opgelost worden</w:t>
      </w:r>
      <w:r w:rsidR="007E2C75">
        <w:t>.</w:t>
      </w:r>
      <w:r w:rsidR="00E24C3A">
        <w:t xml:space="preserve"> </w:t>
      </w:r>
    </w:p>
    <w:p w14:paraId="6A5B3560" w14:textId="77777777" w:rsidR="00096510" w:rsidRDefault="00E24C3A" w:rsidP="00096510">
      <w:pPr>
        <w:pStyle w:val="Lijstalinea"/>
        <w:numPr>
          <w:ilvl w:val="0"/>
          <w:numId w:val="15"/>
        </w:numPr>
        <w:jc w:val="both"/>
        <w:rPr>
          <w:i/>
        </w:rPr>
      </w:pPr>
      <w:r w:rsidRPr="005B4216">
        <w:rPr>
          <w:i/>
        </w:rPr>
        <w:t xml:space="preserve">Richt je op objectieve criteria. </w:t>
      </w:r>
    </w:p>
    <w:p w14:paraId="7E4F2A11" w14:textId="074FC4CD" w:rsidR="009C0719" w:rsidRDefault="00F4544C" w:rsidP="00096510">
      <w:pPr>
        <w:pStyle w:val="Lijstalinea"/>
        <w:ind w:left="1440"/>
        <w:jc w:val="both"/>
      </w:pPr>
      <w:r>
        <w:t>Natuurlijk lukt het niet altijd om een oplossing te vinden die in wederzijds belang is. In dat geval lukt het vaak wel om een wederzijds aanvaardbaar</w:t>
      </w:r>
      <w:r w:rsidR="00C2523F">
        <w:t>/onbetwistbaar</w:t>
      </w:r>
      <w:r>
        <w:t xml:space="preserve"> criterium te vinden om mogelijke op</w:t>
      </w:r>
      <w:r w:rsidR="00C2523F">
        <w:t>lossingen</w:t>
      </w:r>
      <w:r>
        <w:t xml:space="preserve"> aan af te meten</w:t>
      </w:r>
      <w:r w:rsidR="00096510">
        <w:t xml:space="preserve"> (z</w:t>
      </w:r>
      <w:r>
        <w:t xml:space="preserve">ie </w:t>
      </w:r>
      <w:r w:rsidR="00096510">
        <w:t>onderstaande</w:t>
      </w:r>
      <w:r>
        <w:t xml:space="preserve"> casus</w:t>
      </w:r>
      <w:r w:rsidR="00096510">
        <w:t xml:space="preserve"> voor een goed voorbeeld uit </w:t>
      </w:r>
      <w:sdt>
        <w:sdtPr>
          <w:id w:val="887459143"/>
          <w:citation/>
        </w:sdtPr>
        <w:sdtContent>
          <w:r w:rsidR="00096510">
            <w:fldChar w:fldCharType="begin"/>
          </w:r>
          <w:r w:rsidR="00096510">
            <w:instrText xml:space="preserve"> CITATION Fis10 \l 2067 </w:instrText>
          </w:r>
          <w:r w:rsidR="00096510">
            <w:fldChar w:fldCharType="separate"/>
          </w:r>
          <w:r w:rsidR="00096510" w:rsidRPr="005502BA">
            <w:rPr>
              <w:noProof/>
            </w:rPr>
            <w:t>[3]</w:t>
          </w:r>
          <w:r w:rsidR="00096510">
            <w:fldChar w:fldCharType="end"/>
          </w:r>
        </w:sdtContent>
      </w:sdt>
      <w:r w:rsidR="00096510">
        <w:t xml:space="preserve">). </w:t>
      </w:r>
    </w:p>
    <w:p w14:paraId="3E0DC038" w14:textId="77777777" w:rsidR="009C0719" w:rsidRDefault="009C0719" w:rsidP="009418F9"/>
    <w:p w14:paraId="35AEF110" w14:textId="77777777" w:rsidR="00671D3D" w:rsidRPr="00F20BF4" w:rsidRDefault="00671D3D" w:rsidP="00671D3D">
      <w:pPr>
        <w:jc w:val="both"/>
        <w:rPr>
          <w:b/>
          <w:bCs/>
          <w:lang w:val="nl-NL" w:eastAsia="nl-NL"/>
        </w:rPr>
      </w:pPr>
      <w:r w:rsidRPr="00F20BF4">
        <w:rPr>
          <w:b/>
          <w:bCs/>
          <w:lang w:val="nl-NL" w:eastAsia="nl-NL"/>
        </w:rPr>
        <w:t xml:space="preserve">Casus </w:t>
      </w:r>
    </w:p>
    <w:p w14:paraId="1362D07A" w14:textId="1BB3529D" w:rsidR="00671D3D" w:rsidRDefault="00671D3D" w:rsidP="00671D3D">
      <w:pPr>
        <w:jc w:val="both"/>
        <w:rPr>
          <w:lang w:val="nl-NL" w:eastAsia="nl-NL"/>
        </w:rPr>
      </w:pPr>
      <w:r>
        <w:rPr>
          <w:lang w:val="nl-NL" w:eastAsia="nl-NL"/>
        </w:rPr>
        <w:t xml:space="preserve">Toms auto is totaal vernield door een onoplettende chauffeur van een vuilniswagen van de stadsdienst. Natuurlijk is de stadsdienst verzekerd voor dit soort ongevallen. De schaderegelaar stelt een schadevergoeding voor, maar Tom is niet akkoord. Hij heeft al gezocht naar een tweedehandswagen die gelijkaardig is aan de wagen die hij had, en hij weet dat hij met het voorgestelde bedrag geen waardig alternatief kan kopen. </w:t>
      </w:r>
    </w:p>
    <w:p w14:paraId="49751346" w14:textId="77777777" w:rsidR="004C645D" w:rsidRDefault="004C645D" w:rsidP="00671D3D">
      <w:pPr>
        <w:jc w:val="both"/>
        <w:rPr>
          <w:lang w:val="nl-NL" w:eastAsia="nl-NL"/>
        </w:rPr>
      </w:pPr>
    </w:p>
    <w:p w14:paraId="04C0667C" w14:textId="67D2E5DF" w:rsidR="00671D3D" w:rsidRDefault="004C645D" w:rsidP="004C645D">
      <w:pPr>
        <w:rPr>
          <w:lang w:val="nl-NL" w:eastAsia="nl-NL"/>
        </w:rPr>
      </w:pPr>
      <w:r>
        <w:rPr>
          <w:noProof/>
          <w:lang w:eastAsia="nl-BE"/>
        </w:rPr>
        <w:lastRenderedPageBreak/>
        <w:drawing>
          <wp:inline distT="0" distB="0" distL="0" distR="0" wp14:anchorId="6C3F7B80" wp14:editId="1F6A20F9">
            <wp:extent cx="3821753" cy="2361511"/>
            <wp:effectExtent l="6350" t="0" r="0" b="0"/>
            <wp:docPr id="1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46_vuilniswagen.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3821753" cy="2361511"/>
                    </a:xfrm>
                    <a:prstGeom prst="rect">
                      <a:avLst/>
                    </a:prstGeom>
                  </pic:spPr>
                </pic:pic>
              </a:graphicData>
            </a:graphic>
          </wp:inline>
        </w:drawing>
      </w:r>
      <w:r>
        <w:rPr>
          <w:noProof/>
          <w:lang w:eastAsia="nl-BE"/>
        </w:rPr>
        <w:drawing>
          <wp:inline distT="0" distB="0" distL="0" distR="0" wp14:anchorId="20C988F6" wp14:editId="40F013A4">
            <wp:extent cx="3807163" cy="2225254"/>
            <wp:effectExtent l="0" t="9207" r="0" b="0"/>
            <wp:docPr id="1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147_vuilniswagen.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3840202" cy="2244565"/>
                    </a:xfrm>
                    <a:prstGeom prst="rect">
                      <a:avLst/>
                    </a:prstGeom>
                  </pic:spPr>
                </pic:pic>
              </a:graphicData>
            </a:graphic>
          </wp:inline>
        </w:drawing>
      </w:r>
    </w:p>
    <w:p w14:paraId="7C946CF1" w14:textId="2B72B532" w:rsidR="00671D3D" w:rsidRDefault="00671D3D" w:rsidP="0033552D">
      <w:pPr>
        <w:tabs>
          <w:tab w:val="left" w:pos="4820"/>
        </w:tabs>
        <w:jc w:val="both"/>
        <w:rPr>
          <w:lang w:val="nl-NL" w:eastAsia="nl-NL"/>
        </w:rPr>
      </w:pPr>
    </w:p>
    <w:p w14:paraId="3093E981" w14:textId="77777777" w:rsidR="009C0719" w:rsidRPr="00671D3D" w:rsidRDefault="009C0719" w:rsidP="00671D3D">
      <w:pPr>
        <w:jc w:val="both"/>
        <w:rPr>
          <w:lang w:val="nl-NL"/>
        </w:rPr>
      </w:pPr>
    </w:p>
    <w:p w14:paraId="3571C671" w14:textId="77777777" w:rsidR="009C0719" w:rsidRDefault="009C0719" w:rsidP="009418F9"/>
    <w:p w14:paraId="68D6A8F3" w14:textId="029F4BA7" w:rsidR="009C0719" w:rsidRDefault="0033552D" w:rsidP="009418F9">
      <w:r>
        <w:rPr>
          <w:noProof/>
          <w:lang w:eastAsia="nl-BE"/>
        </w:rPr>
        <w:drawing>
          <wp:inline distT="0" distB="0" distL="0" distR="0" wp14:anchorId="34260702" wp14:editId="1D3128C9">
            <wp:extent cx="3548812" cy="2523462"/>
            <wp:effectExtent l="0" t="1588" r="0" b="0"/>
            <wp:docPr id="14"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148_vuilniswagen.PNG"/>
                    <pic:cNvPicPr/>
                  </pic:nvPicPr>
                  <pic:blipFill rotWithShape="1">
                    <a:blip r:embed="rId14">
                      <a:extLst>
                        <a:ext uri="{28A0092B-C50C-407E-A947-70E740481C1C}">
                          <a14:useLocalDpi xmlns:a14="http://schemas.microsoft.com/office/drawing/2010/main" val="0"/>
                        </a:ext>
                      </a:extLst>
                    </a:blip>
                    <a:srcRect l="13768"/>
                    <a:stretch/>
                  </pic:blipFill>
                  <pic:spPr bwMode="auto">
                    <a:xfrm rot="16200000">
                      <a:off x="0" y="0"/>
                      <a:ext cx="3575402" cy="2542370"/>
                    </a:xfrm>
                    <a:prstGeom prst="rect">
                      <a:avLst/>
                    </a:prstGeom>
                    <a:ln>
                      <a:noFill/>
                    </a:ln>
                    <a:extLst>
                      <a:ext uri="{53640926-AAD7-44D8-BBD7-CCE9431645EC}">
                        <a14:shadowObscured xmlns:a14="http://schemas.microsoft.com/office/drawing/2010/main"/>
                      </a:ext>
                    </a:extLst>
                  </pic:spPr>
                </pic:pic>
              </a:graphicData>
            </a:graphic>
          </wp:inline>
        </w:drawing>
      </w:r>
    </w:p>
    <w:p w14:paraId="623CD458" w14:textId="77777777" w:rsidR="00251F54" w:rsidRDefault="00251F54" w:rsidP="004C645D">
      <w:pPr>
        <w:jc w:val="both"/>
        <w:rPr>
          <w:lang w:val="nl-NL" w:eastAsia="nl-NL"/>
        </w:rPr>
      </w:pPr>
    </w:p>
    <w:p w14:paraId="3269A07A" w14:textId="77777777" w:rsidR="00214DD6" w:rsidRDefault="00214DD6" w:rsidP="00251F54">
      <w:pPr>
        <w:jc w:val="both"/>
        <w:rPr>
          <w:lang w:val="nl-NL" w:eastAsia="nl-NL"/>
        </w:rPr>
      </w:pPr>
      <w:r>
        <w:rPr>
          <w:lang w:val="nl-NL" w:eastAsia="nl-NL"/>
        </w:rPr>
        <w:t xml:space="preserve">Wat is het verschil in onderhandelingsstijl tussen Tom en de schaderegelaar? </w:t>
      </w:r>
      <w:r w:rsidR="004C645D">
        <w:rPr>
          <w:lang w:val="nl-NL" w:eastAsia="nl-NL"/>
        </w:rPr>
        <w:t xml:space="preserve"> </w:t>
      </w:r>
    </w:p>
    <w:p w14:paraId="057CC50F" w14:textId="1EA09456" w:rsidR="00214DD6" w:rsidRDefault="00214DD6" w:rsidP="00251F54">
      <w:pPr>
        <w:jc w:val="both"/>
        <w:rPr>
          <w:lang w:val="nl-NL" w:eastAsia="nl-NL"/>
        </w:rPr>
      </w:pPr>
    </w:p>
    <w:p w14:paraId="11677073" w14:textId="6436EB3A" w:rsidR="00214DD6" w:rsidRPr="00FD2FD2" w:rsidRDefault="00F94D9B" w:rsidP="00FD2FD2">
      <w:pPr>
        <w:jc w:val="both"/>
        <w:rPr>
          <w:lang w:val="nl-NL" w:eastAsia="nl-NL"/>
        </w:rPr>
      </w:pPr>
      <w:r>
        <w:rPr>
          <w:lang w:val="nl-NL" w:eastAsia="nl-NL"/>
        </w:rPr>
        <w:t>Tom focust op de objectieve criteria, schaderegelaar focust op de bedrijfsrichtlijnen</w:t>
      </w:r>
    </w:p>
    <w:p w14:paraId="42A272E3" w14:textId="77777777" w:rsidR="00251F54" w:rsidRPr="00251F54" w:rsidRDefault="00251F54" w:rsidP="00251F54">
      <w:pPr>
        <w:jc w:val="both"/>
        <w:rPr>
          <w:lang w:val="nl-NL" w:eastAsia="nl-NL"/>
        </w:rPr>
      </w:pPr>
    </w:p>
    <w:p w14:paraId="72896134" w14:textId="3C9C6F08" w:rsidR="009960AF" w:rsidRDefault="00486AEE" w:rsidP="009418F9">
      <w:pPr>
        <w:pStyle w:val="Kop1"/>
        <w:numPr>
          <w:ilvl w:val="0"/>
          <w:numId w:val="21"/>
        </w:numPr>
        <w:spacing w:before="0" w:after="120"/>
      </w:pPr>
      <w:bookmarkStart w:id="8" w:name="_Toc152407960"/>
      <w:r w:rsidRPr="009960AF">
        <w:lastRenderedPageBreak/>
        <w:t>Fasen in de onderhandeling</w:t>
      </w:r>
      <w:bookmarkEnd w:id="8"/>
      <w:r w:rsidRPr="009960AF">
        <w:t xml:space="preserve"> </w:t>
      </w:r>
    </w:p>
    <w:p w14:paraId="1B6306AC" w14:textId="6DA0CF5D" w:rsidR="009960AF" w:rsidRDefault="005502BA" w:rsidP="005004EB">
      <w:pPr>
        <w:jc w:val="both"/>
      </w:pPr>
      <w:r>
        <w:t>Volgende fasen worden typisch onderscheiden in een onderhandeling</w:t>
      </w:r>
      <w:r w:rsidR="006B2A7B">
        <w:t xml:space="preserve"> </w:t>
      </w:r>
      <w:sdt>
        <w:sdtPr>
          <w:id w:val="1370265469"/>
          <w:citation/>
        </w:sdtPr>
        <w:sdtContent>
          <w:r w:rsidR="006B2A7B">
            <w:fldChar w:fldCharType="begin"/>
          </w:r>
          <w:r w:rsidR="006B2A7B">
            <w:instrText xml:space="preserve"> CITATION Fis10 \l 2067 </w:instrText>
          </w:r>
          <w:r w:rsidR="006B2A7B">
            <w:fldChar w:fldCharType="separate"/>
          </w:r>
          <w:r w:rsidR="006B2A7B" w:rsidRPr="005502BA">
            <w:rPr>
              <w:noProof/>
            </w:rPr>
            <w:t>[3]</w:t>
          </w:r>
          <w:r w:rsidR="006B2A7B">
            <w:fldChar w:fldCharType="end"/>
          </w:r>
        </w:sdtContent>
      </w:sdt>
      <w:r w:rsidR="006B2A7B">
        <w:t>.</w:t>
      </w:r>
    </w:p>
    <w:p w14:paraId="3558D5D5" w14:textId="77777777" w:rsidR="005502BA" w:rsidRDefault="005502BA" w:rsidP="009418F9"/>
    <w:p w14:paraId="1ECBA23B" w14:textId="77777777" w:rsidR="00251F54" w:rsidRPr="00251F54" w:rsidRDefault="00251F54" w:rsidP="00251F54">
      <w:pPr>
        <w:pStyle w:val="Lijstalinea"/>
        <w:keepNext/>
        <w:numPr>
          <w:ilvl w:val="0"/>
          <w:numId w:val="23"/>
        </w:numPr>
        <w:spacing w:after="120"/>
        <w:contextualSpacing w:val="0"/>
        <w:outlineLvl w:val="1"/>
        <w:rPr>
          <w:rFonts w:asciiTheme="majorHAnsi" w:eastAsia="Times New Roman" w:hAnsiTheme="majorHAnsi" w:cs="Arial"/>
          <w:bCs/>
          <w:iCs/>
          <w:vanish/>
          <w:color w:val="5B9BD5" w:themeColor="accent1"/>
          <w:sz w:val="28"/>
          <w:szCs w:val="28"/>
          <w:lang w:val="nl-NL" w:eastAsia="nl-NL"/>
        </w:rPr>
      </w:pPr>
      <w:bookmarkStart w:id="9" w:name="_Toc43805648"/>
      <w:bookmarkStart w:id="10" w:name="_Toc43807422"/>
      <w:bookmarkStart w:id="11" w:name="_Toc57277982"/>
      <w:bookmarkStart w:id="12" w:name="_Toc57278036"/>
      <w:bookmarkStart w:id="13" w:name="_Toc57284556"/>
      <w:bookmarkStart w:id="14" w:name="_Toc85027906"/>
      <w:bookmarkStart w:id="15" w:name="_Toc85027994"/>
      <w:bookmarkStart w:id="16" w:name="_Toc85028031"/>
      <w:bookmarkStart w:id="17" w:name="_Toc85113346"/>
      <w:bookmarkStart w:id="18" w:name="_Toc85113382"/>
      <w:bookmarkStart w:id="19" w:name="_Toc85113418"/>
      <w:bookmarkStart w:id="20" w:name="_Toc85116573"/>
      <w:bookmarkStart w:id="21" w:name="_Toc85118142"/>
      <w:bookmarkStart w:id="22" w:name="_Toc85118174"/>
      <w:bookmarkStart w:id="23" w:name="_Toc85118796"/>
      <w:bookmarkStart w:id="24" w:name="_Toc112939528"/>
      <w:bookmarkStart w:id="25" w:name="_Toc112939560"/>
      <w:bookmarkStart w:id="26" w:name="_Toc120702354"/>
      <w:bookmarkStart w:id="27" w:name="_Toc152407961"/>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07656B89" w14:textId="77777777" w:rsidR="00251F54" w:rsidRPr="00251F54" w:rsidRDefault="00251F54" w:rsidP="00251F54">
      <w:pPr>
        <w:pStyle w:val="Lijstalinea"/>
        <w:keepNext/>
        <w:numPr>
          <w:ilvl w:val="0"/>
          <w:numId w:val="23"/>
        </w:numPr>
        <w:spacing w:after="120"/>
        <w:contextualSpacing w:val="0"/>
        <w:outlineLvl w:val="1"/>
        <w:rPr>
          <w:rFonts w:asciiTheme="majorHAnsi" w:eastAsia="Times New Roman" w:hAnsiTheme="majorHAnsi" w:cs="Arial"/>
          <w:bCs/>
          <w:iCs/>
          <w:vanish/>
          <w:color w:val="5B9BD5" w:themeColor="accent1"/>
          <w:sz w:val="28"/>
          <w:szCs w:val="28"/>
          <w:lang w:val="nl-NL" w:eastAsia="nl-NL"/>
        </w:rPr>
      </w:pPr>
      <w:bookmarkStart w:id="28" w:name="_Toc85113347"/>
      <w:bookmarkStart w:id="29" w:name="_Toc85113383"/>
      <w:bookmarkStart w:id="30" w:name="_Toc85113419"/>
      <w:bookmarkStart w:id="31" w:name="_Toc85116574"/>
      <w:bookmarkStart w:id="32" w:name="_Toc85118143"/>
      <w:bookmarkStart w:id="33" w:name="_Toc85118175"/>
      <w:bookmarkStart w:id="34" w:name="_Toc85118797"/>
      <w:bookmarkStart w:id="35" w:name="_Toc112939529"/>
      <w:bookmarkStart w:id="36" w:name="_Toc112939561"/>
      <w:bookmarkStart w:id="37" w:name="_Toc120702355"/>
      <w:bookmarkStart w:id="38" w:name="_Toc152407962"/>
      <w:bookmarkEnd w:id="28"/>
      <w:bookmarkEnd w:id="29"/>
      <w:bookmarkEnd w:id="30"/>
      <w:bookmarkEnd w:id="31"/>
      <w:bookmarkEnd w:id="32"/>
      <w:bookmarkEnd w:id="33"/>
      <w:bookmarkEnd w:id="34"/>
      <w:bookmarkEnd w:id="35"/>
      <w:bookmarkEnd w:id="36"/>
      <w:bookmarkEnd w:id="37"/>
      <w:bookmarkEnd w:id="38"/>
    </w:p>
    <w:p w14:paraId="689ED3A7" w14:textId="77777777" w:rsidR="00251F54" w:rsidRPr="00251F54" w:rsidRDefault="00251F54" w:rsidP="00251F54">
      <w:pPr>
        <w:pStyle w:val="Lijstalinea"/>
        <w:keepNext/>
        <w:numPr>
          <w:ilvl w:val="0"/>
          <w:numId w:val="23"/>
        </w:numPr>
        <w:spacing w:after="120"/>
        <w:contextualSpacing w:val="0"/>
        <w:outlineLvl w:val="1"/>
        <w:rPr>
          <w:rFonts w:asciiTheme="majorHAnsi" w:eastAsia="Times New Roman" w:hAnsiTheme="majorHAnsi" w:cs="Arial"/>
          <w:bCs/>
          <w:iCs/>
          <w:vanish/>
          <w:color w:val="5B9BD5" w:themeColor="accent1"/>
          <w:sz w:val="28"/>
          <w:szCs w:val="28"/>
          <w:lang w:val="nl-NL" w:eastAsia="nl-NL"/>
        </w:rPr>
      </w:pPr>
      <w:bookmarkStart w:id="39" w:name="_Toc85113348"/>
      <w:bookmarkStart w:id="40" w:name="_Toc85113384"/>
      <w:bookmarkStart w:id="41" w:name="_Toc85113420"/>
      <w:bookmarkStart w:id="42" w:name="_Toc85116575"/>
      <w:bookmarkStart w:id="43" w:name="_Toc85118144"/>
      <w:bookmarkStart w:id="44" w:name="_Toc85118176"/>
      <w:bookmarkStart w:id="45" w:name="_Toc85118798"/>
      <w:bookmarkStart w:id="46" w:name="_Toc112939530"/>
      <w:bookmarkStart w:id="47" w:name="_Toc112939562"/>
      <w:bookmarkStart w:id="48" w:name="_Toc120702356"/>
      <w:bookmarkStart w:id="49" w:name="_Toc152407963"/>
      <w:bookmarkEnd w:id="39"/>
      <w:bookmarkEnd w:id="40"/>
      <w:bookmarkEnd w:id="41"/>
      <w:bookmarkEnd w:id="42"/>
      <w:bookmarkEnd w:id="43"/>
      <w:bookmarkEnd w:id="44"/>
      <w:bookmarkEnd w:id="45"/>
      <w:bookmarkEnd w:id="46"/>
      <w:bookmarkEnd w:id="47"/>
      <w:bookmarkEnd w:id="48"/>
      <w:bookmarkEnd w:id="49"/>
    </w:p>
    <w:p w14:paraId="6BF9283F" w14:textId="77777777" w:rsidR="00251F54" w:rsidRPr="00251F54" w:rsidRDefault="00251F54" w:rsidP="00251F54">
      <w:pPr>
        <w:pStyle w:val="Lijstalinea"/>
        <w:keepNext/>
        <w:numPr>
          <w:ilvl w:val="0"/>
          <w:numId w:val="23"/>
        </w:numPr>
        <w:spacing w:after="120"/>
        <w:contextualSpacing w:val="0"/>
        <w:outlineLvl w:val="1"/>
        <w:rPr>
          <w:rFonts w:asciiTheme="majorHAnsi" w:eastAsia="Times New Roman" w:hAnsiTheme="majorHAnsi" w:cs="Arial"/>
          <w:bCs/>
          <w:iCs/>
          <w:vanish/>
          <w:color w:val="5B9BD5" w:themeColor="accent1"/>
          <w:sz w:val="28"/>
          <w:szCs w:val="28"/>
          <w:lang w:val="nl-NL" w:eastAsia="nl-NL"/>
        </w:rPr>
      </w:pPr>
      <w:bookmarkStart w:id="50" w:name="_Toc85113349"/>
      <w:bookmarkStart w:id="51" w:name="_Toc85113385"/>
      <w:bookmarkStart w:id="52" w:name="_Toc85113421"/>
      <w:bookmarkStart w:id="53" w:name="_Toc85116576"/>
      <w:bookmarkStart w:id="54" w:name="_Toc85118145"/>
      <w:bookmarkStart w:id="55" w:name="_Toc85118177"/>
      <w:bookmarkStart w:id="56" w:name="_Toc85118799"/>
      <w:bookmarkStart w:id="57" w:name="_Toc112939531"/>
      <w:bookmarkStart w:id="58" w:name="_Toc112939563"/>
      <w:bookmarkStart w:id="59" w:name="_Toc120702357"/>
      <w:bookmarkStart w:id="60" w:name="_Toc152407964"/>
      <w:bookmarkEnd w:id="50"/>
      <w:bookmarkEnd w:id="51"/>
      <w:bookmarkEnd w:id="52"/>
      <w:bookmarkEnd w:id="53"/>
      <w:bookmarkEnd w:id="54"/>
      <w:bookmarkEnd w:id="55"/>
      <w:bookmarkEnd w:id="56"/>
      <w:bookmarkEnd w:id="57"/>
      <w:bookmarkEnd w:id="58"/>
      <w:bookmarkEnd w:id="59"/>
      <w:bookmarkEnd w:id="60"/>
    </w:p>
    <w:p w14:paraId="581759D3" w14:textId="77777777" w:rsidR="00251F54" w:rsidRPr="00251F54" w:rsidRDefault="00251F54" w:rsidP="00251F54">
      <w:pPr>
        <w:pStyle w:val="Lijstalinea"/>
        <w:keepNext/>
        <w:numPr>
          <w:ilvl w:val="0"/>
          <w:numId w:val="23"/>
        </w:numPr>
        <w:spacing w:after="120"/>
        <w:contextualSpacing w:val="0"/>
        <w:outlineLvl w:val="1"/>
        <w:rPr>
          <w:rFonts w:asciiTheme="majorHAnsi" w:eastAsia="Times New Roman" w:hAnsiTheme="majorHAnsi" w:cs="Arial"/>
          <w:bCs/>
          <w:iCs/>
          <w:vanish/>
          <w:color w:val="5B9BD5" w:themeColor="accent1"/>
          <w:sz w:val="28"/>
          <w:szCs w:val="28"/>
          <w:lang w:val="nl-NL" w:eastAsia="nl-NL"/>
        </w:rPr>
      </w:pPr>
      <w:bookmarkStart w:id="61" w:name="_Toc85113350"/>
      <w:bookmarkStart w:id="62" w:name="_Toc85113386"/>
      <w:bookmarkStart w:id="63" w:name="_Toc85113422"/>
      <w:bookmarkStart w:id="64" w:name="_Toc85116577"/>
      <w:bookmarkStart w:id="65" w:name="_Toc85118146"/>
      <w:bookmarkStart w:id="66" w:name="_Toc85118178"/>
      <w:bookmarkStart w:id="67" w:name="_Toc85118800"/>
      <w:bookmarkStart w:id="68" w:name="_Toc112939532"/>
      <w:bookmarkStart w:id="69" w:name="_Toc112939564"/>
      <w:bookmarkStart w:id="70" w:name="_Toc120702358"/>
      <w:bookmarkStart w:id="71" w:name="_Toc152407965"/>
      <w:bookmarkEnd w:id="61"/>
      <w:bookmarkEnd w:id="62"/>
      <w:bookmarkEnd w:id="63"/>
      <w:bookmarkEnd w:id="64"/>
      <w:bookmarkEnd w:id="65"/>
      <w:bookmarkEnd w:id="66"/>
      <w:bookmarkEnd w:id="67"/>
      <w:bookmarkEnd w:id="68"/>
      <w:bookmarkEnd w:id="69"/>
      <w:bookmarkEnd w:id="70"/>
      <w:bookmarkEnd w:id="71"/>
    </w:p>
    <w:p w14:paraId="617D53D1" w14:textId="77777777" w:rsidR="00251F54" w:rsidRPr="00251F54" w:rsidRDefault="00251F54" w:rsidP="00251F54">
      <w:pPr>
        <w:pStyle w:val="Lijstalinea"/>
        <w:keepNext/>
        <w:numPr>
          <w:ilvl w:val="0"/>
          <w:numId w:val="23"/>
        </w:numPr>
        <w:spacing w:after="120"/>
        <w:contextualSpacing w:val="0"/>
        <w:outlineLvl w:val="1"/>
        <w:rPr>
          <w:rFonts w:asciiTheme="majorHAnsi" w:eastAsia="Times New Roman" w:hAnsiTheme="majorHAnsi" w:cs="Arial"/>
          <w:bCs/>
          <w:iCs/>
          <w:vanish/>
          <w:color w:val="5B9BD5" w:themeColor="accent1"/>
          <w:sz w:val="28"/>
          <w:szCs w:val="28"/>
          <w:lang w:val="nl-NL" w:eastAsia="nl-NL"/>
        </w:rPr>
      </w:pPr>
      <w:bookmarkStart w:id="72" w:name="_Toc85113351"/>
      <w:bookmarkStart w:id="73" w:name="_Toc85113387"/>
      <w:bookmarkStart w:id="74" w:name="_Toc85113423"/>
      <w:bookmarkStart w:id="75" w:name="_Toc85116578"/>
      <w:bookmarkStart w:id="76" w:name="_Toc85118147"/>
      <w:bookmarkStart w:id="77" w:name="_Toc85118179"/>
      <w:bookmarkStart w:id="78" w:name="_Toc85118801"/>
      <w:bookmarkStart w:id="79" w:name="_Toc112939533"/>
      <w:bookmarkStart w:id="80" w:name="_Toc112939565"/>
      <w:bookmarkStart w:id="81" w:name="_Toc120702359"/>
      <w:bookmarkStart w:id="82" w:name="_Toc152407966"/>
      <w:bookmarkEnd w:id="72"/>
      <w:bookmarkEnd w:id="73"/>
      <w:bookmarkEnd w:id="74"/>
      <w:bookmarkEnd w:id="75"/>
      <w:bookmarkEnd w:id="76"/>
      <w:bookmarkEnd w:id="77"/>
      <w:bookmarkEnd w:id="78"/>
      <w:bookmarkEnd w:id="79"/>
      <w:bookmarkEnd w:id="80"/>
      <w:bookmarkEnd w:id="81"/>
      <w:bookmarkEnd w:id="82"/>
    </w:p>
    <w:p w14:paraId="53BA5FB6" w14:textId="14159C61" w:rsidR="00BE0168" w:rsidRDefault="00251F54" w:rsidP="005004EB">
      <w:pPr>
        <w:pStyle w:val="Kop2"/>
        <w:numPr>
          <w:ilvl w:val="1"/>
          <w:numId w:val="23"/>
        </w:numPr>
        <w:ind w:left="426" w:hanging="426"/>
      </w:pPr>
      <w:r>
        <w:t xml:space="preserve"> </w:t>
      </w:r>
      <w:bookmarkStart w:id="83" w:name="_Toc152407967"/>
      <w:r w:rsidR="00486AEE">
        <w:t>Voorbereidingsfase</w:t>
      </w:r>
      <w:bookmarkEnd w:id="83"/>
    </w:p>
    <w:p w14:paraId="07860F5A" w14:textId="37D078E3" w:rsidR="009E3F0B" w:rsidRPr="00BE0168" w:rsidRDefault="009E3F0B" w:rsidP="005004EB">
      <w:pPr>
        <w:pStyle w:val="Lijstalinea"/>
        <w:ind w:left="0"/>
        <w:jc w:val="both"/>
        <w:rPr>
          <w:i/>
        </w:rPr>
      </w:pPr>
      <w:r w:rsidRPr="00BE0168">
        <w:rPr>
          <w:i/>
        </w:rPr>
        <w:t xml:space="preserve">In deze fase doe je vooral beroep op je verstand: analyseer de belangen, bedenk argumenten en zoek creatieve oplossingen. </w:t>
      </w:r>
    </w:p>
    <w:p w14:paraId="2F75F09A" w14:textId="77777777" w:rsidR="009E3F0B" w:rsidRDefault="009E3F0B" w:rsidP="005004EB">
      <w:pPr>
        <w:pStyle w:val="Lijstalinea"/>
        <w:jc w:val="both"/>
      </w:pPr>
    </w:p>
    <w:p w14:paraId="68C0E404" w14:textId="7F732DED" w:rsidR="009E3F0B" w:rsidRDefault="009E3F0B" w:rsidP="005004EB">
      <w:pPr>
        <w:pStyle w:val="Lijstalinea"/>
        <w:numPr>
          <w:ilvl w:val="1"/>
          <w:numId w:val="3"/>
        </w:numPr>
        <w:jc w:val="both"/>
      </w:pPr>
      <w:r>
        <w:t xml:space="preserve">Bepaal je eigen wensen en </w:t>
      </w:r>
      <w:r w:rsidR="00FA4385">
        <w:t xml:space="preserve">achterliggende belangen. </w:t>
      </w:r>
    </w:p>
    <w:p w14:paraId="3651A630" w14:textId="5355EDE5" w:rsidR="009E3F0B" w:rsidRDefault="009E3F0B" w:rsidP="005004EB">
      <w:pPr>
        <w:pStyle w:val="Lijstalinea"/>
        <w:numPr>
          <w:ilvl w:val="1"/>
          <w:numId w:val="3"/>
        </w:numPr>
        <w:jc w:val="both"/>
      </w:pPr>
      <w:r>
        <w:t>Anticipee</w:t>
      </w:r>
      <w:r w:rsidR="00FA4385">
        <w:t>r op de wensen en achterliggende belangen</w:t>
      </w:r>
      <w:r>
        <w:t xml:space="preserve"> van de ander</w:t>
      </w:r>
      <w:r w:rsidR="009B6409">
        <w:t>.</w:t>
      </w:r>
      <w:r>
        <w:t xml:space="preserve"> </w:t>
      </w:r>
    </w:p>
    <w:p w14:paraId="32C7892C" w14:textId="2294526B" w:rsidR="009E3F0B" w:rsidRDefault="009E3F0B" w:rsidP="005004EB">
      <w:pPr>
        <w:pStyle w:val="Lijstalinea"/>
        <w:numPr>
          <w:ilvl w:val="1"/>
          <w:numId w:val="3"/>
        </w:numPr>
        <w:jc w:val="both"/>
      </w:pPr>
      <w:r>
        <w:t>Breng in kaart wat je de ander te bieden hebt, waarom de ander afhankelijk is van jou</w:t>
      </w:r>
      <w:r w:rsidR="009B6409">
        <w:t>.</w:t>
      </w:r>
      <w:r>
        <w:t xml:space="preserve"> </w:t>
      </w:r>
    </w:p>
    <w:p w14:paraId="39539404" w14:textId="2F2A9FC0" w:rsidR="009E3F0B" w:rsidRDefault="009E3F0B" w:rsidP="005004EB">
      <w:pPr>
        <w:pStyle w:val="Lijstalinea"/>
        <w:numPr>
          <w:ilvl w:val="1"/>
          <w:numId w:val="3"/>
        </w:numPr>
        <w:jc w:val="both"/>
      </w:pPr>
      <w:r>
        <w:t>Breng in kaart wat de ander jou te bieden heeft, waarom je afhankelijk bent van de ander</w:t>
      </w:r>
      <w:r w:rsidR="009B6409">
        <w:t>.</w:t>
      </w:r>
      <w:r>
        <w:t xml:space="preserve"> </w:t>
      </w:r>
    </w:p>
    <w:p w14:paraId="79E7CC34" w14:textId="113F4A2A" w:rsidR="009E3F0B" w:rsidRDefault="009E3F0B" w:rsidP="005004EB">
      <w:pPr>
        <w:pStyle w:val="Lijstalinea"/>
        <w:numPr>
          <w:ilvl w:val="1"/>
          <w:numId w:val="3"/>
        </w:numPr>
        <w:jc w:val="both"/>
      </w:pPr>
      <w:r>
        <w:t>Brainstorm over mogelijke oplossingen</w:t>
      </w:r>
      <w:r w:rsidR="00FA4385">
        <w:t xml:space="preserve"> (liefst in wederzijds belang)</w:t>
      </w:r>
      <w:r w:rsidR="009B6409">
        <w:t>.</w:t>
      </w:r>
      <w:r w:rsidR="00FA4385">
        <w:t xml:space="preserve"> </w:t>
      </w:r>
    </w:p>
    <w:p w14:paraId="3D2D594A" w14:textId="36D7F22F" w:rsidR="009E3F0B" w:rsidRDefault="00FA4385" w:rsidP="005004EB">
      <w:pPr>
        <w:pStyle w:val="Lijstalinea"/>
        <w:numPr>
          <w:ilvl w:val="1"/>
          <w:numId w:val="3"/>
        </w:numPr>
        <w:jc w:val="both"/>
      </w:pPr>
      <w:r>
        <w:t>Bepaal je ondergrens en je BAZO (</w:t>
      </w:r>
      <w:r w:rsidR="00B575AC">
        <w:t>‘b</w:t>
      </w:r>
      <w:r>
        <w:t>este alternatief</w:t>
      </w:r>
      <w:r w:rsidR="009E3F0B">
        <w:t xml:space="preserve"> zonder overeenkomst</w:t>
      </w:r>
      <w:r w:rsidR="00B575AC">
        <w:t>’</w:t>
      </w:r>
      <w:r w:rsidR="009E3F0B">
        <w:t>)</w:t>
      </w:r>
      <w:r w:rsidR="00A45B7D">
        <w:t>.</w:t>
      </w:r>
      <w:r w:rsidR="009E3F0B">
        <w:t xml:space="preserve"> </w:t>
      </w:r>
    </w:p>
    <w:p w14:paraId="1A6F1157" w14:textId="7BA02DBA" w:rsidR="00FE1C4E" w:rsidRDefault="00FE1C4E" w:rsidP="005004EB">
      <w:pPr>
        <w:pStyle w:val="Lijstalinea"/>
        <w:numPr>
          <w:ilvl w:val="2"/>
          <w:numId w:val="3"/>
        </w:numPr>
        <w:jc w:val="both"/>
      </w:pPr>
      <w:r>
        <w:t xml:space="preserve">Ondergrens: dat is je </w:t>
      </w:r>
      <w:r w:rsidR="00B575AC">
        <w:t>‘</w:t>
      </w:r>
      <w:r>
        <w:t>weglooppunt</w:t>
      </w:r>
      <w:r w:rsidR="00B575AC">
        <w:t>’</w:t>
      </w:r>
      <w:r>
        <w:t>. Als je merkt dat je ondergrens niet haalbaar is, dan moet je de onderhandelingen stopzetten. Sommige onderhandelaars blijven toch zitten uit angst of omdat ze het jammer vinden het geïnvesteerde werk teniet te doen. Maar je vooraf bepaalde ondergrens moet je respecteren.</w:t>
      </w:r>
      <w:r w:rsidR="001048E2">
        <w:t xml:space="preserve"> Geef je ondergrens niet prijs in de onderhandelingen, anders zal de andere partij zich daarop fixeren en een voorstel doen dat </w:t>
      </w:r>
      <w:r w:rsidR="000B30FB">
        <w:t xml:space="preserve">net </w:t>
      </w:r>
      <w:r w:rsidR="001048E2">
        <w:t>een fractie beter is</w:t>
      </w:r>
      <w:sdt>
        <w:sdtPr>
          <w:id w:val="1908649272"/>
          <w:citation/>
        </w:sdtPr>
        <w:sdtContent>
          <w:r w:rsidR="005502BA">
            <w:fldChar w:fldCharType="begin"/>
          </w:r>
          <w:r w:rsidR="005502BA">
            <w:instrText xml:space="preserve"> CITATION Tie11 \l 2067 </w:instrText>
          </w:r>
          <w:r w:rsidR="005502BA">
            <w:fldChar w:fldCharType="separate"/>
          </w:r>
          <w:r w:rsidR="005502BA">
            <w:rPr>
              <w:noProof/>
            </w:rPr>
            <w:t xml:space="preserve"> </w:t>
          </w:r>
          <w:r w:rsidR="005502BA" w:rsidRPr="005502BA">
            <w:rPr>
              <w:noProof/>
            </w:rPr>
            <w:t>[1]</w:t>
          </w:r>
          <w:r w:rsidR="005502BA">
            <w:fldChar w:fldCharType="end"/>
          </w:r>
        </w:sdtContent>
      </w:sdt>
      <w:r w:rsidR="005502BA">
        <w:t xml:space="preserve">, </w:t>
      </w:r>
      <w:sdt>
        <w:sdtPr>
          <w:id w:val="128824969"/>
          <w:citation/>
        </w:sdtPr>
        <w:sdtContent>
          <w:r w:rsidR="005502BA">
            <w:fldChar w:fldCharType="begin"/>
          </w:r>
          <w:r w:rsidR="005502BA">
            <w:instrText xml:space="preserve"> CITATION Fis10 \l 2067 </w:instrText>
          </w:r>
          <w:r w:rsidR="005502BA">
            <w:fldChar w:fldCharType="separate"/>
          </w:r>
          <w:r w:rsidR="005502BA" w:rsidRPr="005502BA">
            <w:rPr>
              <w:noProof/>
            </w:rPr>
            <w:t>[3]</w:t>
          </w:r>
          <w:r w:rsidR="005502BA">
            <w:fldChar w:fldCharType="end"/>
          </w:r>
        </w:sdtContent>
      </w:sdt>
      <w:r w:rsidR="001048E2">
        <w:t xml:space="preserve">. </w:t>
      </w:r>
    </w:p>
    <w:p w14:paraId="303A8D77" w14:textId="7480BAD3" w:rsidR="00FE1C4E" w:rsidRDefault="00FE1C4E" w:rsidP="005004EB">
      <w:pPr>
        <w:pStyle w:val="Lijstalinea"/>
        <w:numPr>
          <w:ilvl w:val="2"/>
          <w:numId w:val="3"/>
        </w:numPr>
        <w:jc w:val="both"/>
      </w:pPr>
      <w:r>
        <w:t xml:space="preserve">BAZO: beste alternatief zonder overeenkomst. Anders gezegd: zorg voor een plan B. </w:t>
      </w:r>
    </w:p>
    <w:p w14:paraId="4CCEF2AE" w14:textId="020883AC" w:rsidR="001048E2" w:rsidRDefault="001048E2" w:rsidP="005004EB">
      <w:pPr>
        <w:ind w:left="2832"/>
        <w:jc w:val="both"/>
      </w:pPr>
      <w:r>
        <w:t>Stel: je gaat onderhandelen over de aankoop van een nieuwe wagen. Je staat sterker in de onderhandeling als je op voorhand je alternatieven hebt verkend: welke andere auto’s zijn tegen welke prijs beschikbaar? Hoeveel kost het om je oude auto nog een jaar rijdende te houden, zodat je volgend jaar je lievelingsmodel kan kopen als jonge tweedehands?... Hoe sterker je BAZO, hoe krachtiger je kan onderhandelen. Je BAZO prijsgeven aan de andere partij? Zeker niet in het begin. Als je een sterk BAZO hebt, kan je het in de loop van de onderhandelingen wel inzetten als een pressiemiddel. Opgelet: pressie is eerder agressie (kan het resultaat vooruit</w:t>
      </w:r>
      <w:r w:rsidR="005502BA">
        <w:t>helpen maar de relatie schaden)</w:t>
      </w:r>
      <w:sdt>
        <w:sdtPr>
          <w:id w:val="-1057238675"/>
          <w:citation/>
        </w:sdtPr>
        <w:sdtContent>
          <w:r w:rsidR="005502BA">
            <w:fldChar w:fldCharType="begin"/>
          </w:r>
          <w:r w:rsidR="005502BA">
            <w:instrText xml:space="preserve"> CITATION Tie11 \l 2067 </w:instrText>
          </w:r>
          <w:r w:rsidR="005502BA">
            <w:fldChar w:fldCharType="separate"/>
          </w:r>
          <w:r w:rsidR="005502BA">
            <w:rPr>
              <w:noProof/>
            </w:rPr>
            <w:t xml:space="preserve"> </w:t>
          </w:r>
          <w:r w:rsidR="005502BA" w:rsidRPr="005502BA">
            <w:rPr>
              <w:noProof/>
            </w:rPr>
            <w:t>[1]</w:t>
          </w:r>
          <w:r w:rsidR="005502BA">
            <w:fldChar w:fldCharType="end"/>
          </w:r>
        </w:sdtContent>
      </w:sdt>
      <w:r w:rsidR="005502BA">
        <w:t xml:space="preserve">, </w:t>
      </w:r>
      <w:sdt>
        <w:sdtPr>
          <w:id w:val="-1199781774"/>
          <w:citation/>
        </w:sdtPr>
        <w:sdtContent>
          <w:r w:rsidR="005502BA">
            <w:fldChar w:fldCharType="begin"/>
          </w:r>
          <w:r w:rsidR="005502BA">
            <w:instrText xml:space="preserve"> CITATION Fis10 \l 2067 </w:instrText>
          </w:r>
          <w:r w:rsidR="005502BA">
            <w:fldChar w:fldCharType="separate"/>
          </w:r>
          <w:r w:rsidR="005502BA" w:rsidRPr="005502BA">
            <w:rPr>
              <w:noProof/>
            </w:rPr>
            <w:t>[3]</w:t>
          </w:r>
          <w:r w:rsidR="005502BA">
            <w:fldChar w:fldCharType="end"/>
          </w:r>
        </w:sdtContent>
      </w:sdt>
      <w:r w:rsidR="005502BA">
        <w:t>.</w:t>
      </w:r>
    </w:p>
    <w:p w14:paraId="3E970D91" w14:textId="77777777" w:rsidR="009E3F0B" w:rsidRDefault="009E3F0B" w:rsidP="005004EB">
      <w:pPr>
        <w:jc w:val="both"/>
      </w:pPr>
    </w:p>
    <w:p w14:paraId="43F03E9B" w14:textId="48D8E6F0" w:rsidR="009E3F0B" w:rsidRDefault="005B4216" w:rsidP="00790A5D">
      <w:pPr>
        <w:jc w:val="both"/>
      </w:pPr>
      <w:r>
        <w:t>Onthoud vooral: d</w:t>
      </w:r>
      <w:r w:rsidR="009E3F0B">
        <w:t xml:space="preserve">e </w:t>
      </w:r>
      <w:r w:rsidR="00C95E99">
        <w:t>efficiënte</w:t>
      </w:r>
      <w:r w:rsidR="009E3F0B">
        <w:t xml:space="preserve"> onderhandelaar pint zich niet vast op één </w:t>
      </w:r>
      <w:r w:rsidR="000B30FB">
        <w:t xml:space="preserve">vooraf bepaalde </w:t>
      </w:r>
      <w:r w:rsidR="009E3F0B">
        <w:t>positie</w:t>
      </w:r>
      <w:r>
        <w:t>,</w:t>
      </w:r>
      <w:r w:rsidR="009E3F0B">
        <w:t xml:space="preserve"> maar laat vele wegen open.</w:t>
      </w:r>
    </w:p>
    <w:p w14:paraId="442059EE" w14:textId="2826EA03" w:rsidR="00BB695E" w:rsidRDefault="00BB695E" w:rsidP="00790A5D">
      <w:pPr>
        <w:jc w:val="both"/>
      </w:pPr>
    </w:p>
    <w:p w14:paraId="77EC33CD" w14:textId="3BFF36FB" w:rsidR="00BB695E" w:rsidRDefault="00BB695E" w:rsidP="00790A5D">
      <w:pPr>
        <w:jc w:val="both"/>
        <w:rPr>
          <w:b/>
        </w:rPr>
      </w:pPr>
      <w:r>
        <w:rPr>
          <w:b/>
        </w:rPr>
        <w:t xml:space="preserve">Casus: Professor </w:t>
      </w:r>
      <w:proofErr w:type="spellStart"/>
      <w:r>
        <w:rPr>
          <w:b/>
        </w:rPr>
        <w:t>Vanderperre</w:t>
      </w:r>
      <w:proofErr w:type="spellEnd"/>
      <w:r>
        <w:rPr>
          <w:b/>
        </w:rPr>
        <w:t xml:space="preserve"> </w:t>
      </w:r>
    </w:p>
    <w:p w14:paraId="48ECFD32" w14:textId="46BA41FA" w:rsidR="00BB695E" w:rsidRDefault="00BB695E" w:rsidP="00790A5D">
      <w:pPr>
        <w:jc w:val="both"/>
        <w:rPr>
          <w:b/>
        </w:rPr>
      </w:pPr>
    </w:p>
    <w:p w14:paraId="7281F35A" w14:textId="1968CAA4" w:rsidR="00BB695E" w:rsidRDefault="00BB695E" w:rsidP="00790A5D">
      <w:pPr>
        <w:jc w:val="both"/>
      </w:pPr>
      <w:r>
        <w:rPr>
          <w:i/>
        </w:rPr>
        <w:t>Rol A:</w:t>
      </w:r>
    </w:p>
    <w:p w14:paraId="41385E50" w14:textId="2DC3322B" w:rsidR="00BB695E" w:rsidRPr="000F381A" w:rsidRDefault="00BB695E" w:rsidP="00BB695E">
      <w:pPr>
        <w:jc w:val="both"/>
        <w:rPr>
          <w:rFonts w:ascii="Calibri" w:hAnsi="Calibri" w:cs="Arial"/>
        </w:rPr>
      </w:pPr>
      <w:r w:rsidRPr="000F381A">
        <w:rPr>
          <w:rFonts w:ascii="Calibri" w:hAnsi="Calibri" w:cs="Arial"/>
        </w:rPr>
        <w:t xml:space="preserve">Je werkt </w:t>
      </w:r>
      <w:r>
        <w:rPr>
          <w:rFonts w:ascii="Calibri" w:hAnsi="Calibri" w:cs="Arial"/>
        </w:rPr>
        <w:t xml:space="preserve">voor een </w:t>
      </w:r>
      <w:r w:rsidRPr="000F381A">
        <w:rPr>
          <w:rFonts w:ascii="Calibri" w:hAnsi="Calibri" w:cs="Arial"/>
        </w:rPr>
        <w:t>grote</w:t>
      </w:r>
      <w:r>
        <w:rPr>
          <w:rFonts w:ascii="Calibri" w:hAnsi="Calibri" w:cs="Arial"/>
        </w:rPr>
        <w:t>,</w:t>
      </w:r>
      <w:r w:rsidRPr="000F381A">
        <w:rPr>
          <w:rFonts w:ascii="Calibri" w:hAnsi="Calibri" w:cs="Arial"/>
        </w:rPr>
        <w:t xml:space="preserve"> bekende boekhandel-uitgeverij. Je bent daar verantwoordelijk voor de lezingen die jullie organiser</w:t>
      </w:r>
      <w:r>
        <w:rPr>
          <w:rFonts w:ascii="Calibri" w:hAnsi="Calibri" w:cs="Arial"/>
        </w:rPr>
        <w:t>en</w:t>
      </w:r>
      <w:r w:rsidRPr="000F381A">
        <w:rPr>
          <w:rFonts w:ascii="Calibri" w:hAnsi="Calibri" w:cs="Arial"/>
        </w:rPr>
        <w:t xml:space="preserve">. Jij zoekt en contracteert de sprekers (belangrijke, bekende </w:t>
      </w:r>
      <w:r w:rsidRPr="000F381A">
        <w:rPr>
          <w:rFonts w:ascii="Calibri" w:hAnsi="Calibri" w:cs="Arial"/>
        </w:rPr>
        <w:lastRenderedPageBreak/>
        <w:t>professoren en wetenschappers</w:t>
      </w:r>
      <w:r>
        <w:rPr>
          <w:rFonts w:ascii="Calibri" w:hAnsi="Calibri" w:cs="Arial"/>
        </w:rPr>
        <w:t xml:space="preserve"> </w:t>
      </w:r>
      <w:r w:rsidR="00F911CF">
        <w:rPr>
          <w:rFonts w:ascii="Calibri" w:hAnsi="Calibri" w:cs="Arial"/>
        </w:rPr>
        <w:t>van wie</w:t>
      </w:r>
      <w:r>
        <w:rPr>
          <w:rFonts w:ascii="Calibri" w:hAnsi="Calibri" w:cs="Arial"/>
        </w:rPr>
        <w:t xml:space="preserve"> jullie de boeken publiceren</w:t>
      </w:r>
      <w:r w:rsidRPr="000F381A">
        <w:rPr>
          <w:rFonts w:ascii="Calibri" w:hAnsi="Calibri" w:cs="Arial"/>
        </w:rPr>
        <w:t>). Er is elke week een lezing.</w:t>
      </w:r>
    </w:p>
    <w:p w14:paraId="2A86F569" w14:textId="77777777" w:rsidR="00BB695E" w:rsidRPr="000F381A" w:rsidRDefault="00BB695E" w:rsidP="00BB695E">
      <w:pPr>
        <w:jc w:val="both"/>
        <w:rPr>
          <w:rFonts w:ascii="Calibri" w:hAnsi="Calibri" w:cs="Arial"/>
        </w:rPr>
      </w:pPr>
    </w:p>
    <w:p w14:paraId="16818886" w14:textId="721F6C7E" w:rsidR="00BB695E" w:rsidRPr="000F381A" w:rsidRDefault="00BB695E" w:rsidP="00BB695E">
      <w:pPr>
        <w:jc w:val="both"/>
        <w:rPr>
          <w:rFonts w:ascii="Calibri" w:hAnsi="Calibri" w:cs="Arial"/>
        </w:rPr>
      </w:pPr>
      <w:r w:rsidRPr="000F381A">
        <w:rPr>
          <w:rFonts w:ascii="Calibri" w:hAnsi="Calibri" w:cs="Arial"/>
        </w:rPr>
        <w:t xml:space="preserve">De vergoeding voor de sprekers is €500 + onkosten voor één avond. De afspraak is dat de sprekers één week vooraf hun tekst doorsturen, zodat jij die kan </w:t>
      </w:r>
      <w:r>
        <w:rPr>
          <w:rFonts w:ascii="Calibri" w:hAnsi="Calibri" w:cs="Arial"/>
        </w:rPr>
        <w:t>uitprinten</w:t>
      </w:r>
      <w:r w:rsidRPr="000F381A">
        <w:rPr>
          <w:rFonts w:ascii="Calibri" w:hAnsi="Calibri" w:cs="Arial"/>
        </w:rPr>
        <w:t xml:space="preserve"> voor het publiek.</w:t>
      </w:r>
    </w:p>
    <w:p w14:paraId="025F4C2F" w14:textId="77777777" w:rsidR="00BB695E" w:rsidRPr="000F381A" w:rsidRDefault="00BB695E" w:rsidP="00BB695E">
      <w:pPr>
        <w:jc w:val="both"/>
        <w:rPr>
          <w:rFonts w:ascii="Calibri" w:hAnsi="Calibri" w:cs="Arial"/>
        </w:rPr>
      </w:pPr>
      <w:r w:rsidRPr="000F381A">
        <w:rPr>
          <w:rFonts w:ascii="Calibri" w:hAnsi="Calibri" w:cs="Arial"/>
        </w:rPr>
        <w:t>Als je de tekst achteraf moet doorsturen, kost dat veel geld en moeite.</w:t>
      </w:r>
    </w:p>
    <w:p w14:paraId="1CFA4FD6" w14:textId="3A91FFA1" w:rsidR="00BB695E" w:rsidRPr="000F381A" w:rsidRDefault="00BB695E" w:rsidP="00BB695E">
      <w:pPr>
        <w:jc w:val="both"/>
        <w:rPr>
          <w:rFonts w:ascii="Calibri" w:hAnsi="Calibri" w:cs="Arial"/>
        </w:rPr>
      </w:pPr>
      <w:r w:rsidRPr="000F381A">
        <w:rPr>
          <w:rFonts w:ascii="Calibri" w:hAnsi="Calibri" w:cs="Arial"/>
        </w:rPr>
        <w:t xml:space="preserve">Het publiek betaalt €10 </w:t>
      </w:r>
      <w:r>
        <w:rPr>
          <w:rFonts w:ascii="Calibri" w:hAnsi="Calibri" w:cs="Arial"/>
        </w:rPr>
        <w:t>per persoon</w:t>
      </w:r>
      <w:r w:rsidRPr="000F381A">
        <w:rPr>
          <w:rFonts w:ascii="Calibri" w:hAnsi="Calibri" w:cs="Arial"/>
        </w:rPr>
        <w:t>. In de folder staat vermeld “tekst bij aanvang”.</w:t>
      </w:r>
    </w:p>
    <w:p w14:paraId="49D59764" w14:textId="77777777" w:rsidR="00BB695E" w:rsidRPr="000F381A" w:rsidRDefault="00BB695E" w:rsidP="00BB695E">
      <w:pPr>
        <w:jc w:val="both"/>
        <w:rPr>
          <w:rFonts w:ascii="Calibri" w:hAnsi="Calibri" w:cs="Arial"/>
        </w:rPr>
      </w:pPr>
    </w:p>
    <w:p w14:paraId="221DAF39" w14:textId="77777777" w:rsidR="00BB695E" w:rsidRPr="000F381A" w:rsidRDefault="00BB695E" w:rsidP="00BB695E">
      <w:pPr>
        <w:jc w:val="both"/>
        <w:rPr>
          <w:rFonts w:ascii="Calibri" w:hAnsi="Calibri" w:cs="Arial"/>
        </w:rPr>
      </w:pPr>
      <w:r w:rsidRPr="000F381A">
        <w:rPr>
          <w:rFonts w:ascii="Calibri" w:hAnsi="Calibri" w:cs="Arial"/>
        </w:rPr>
        <w:t xml:space="preserve">Gemiddeld zijn er 30 mensen. Gelukkig zijn er zeer succesvolle sprekers, die soms wel meer dan 50 mensen aantrekken. </w:t>
      </w:r>
      <w:r>
        <w:rPr>
          <w:rFonts w:ascii="Calibri" w:hAnsi="Calibri" w:cs="Arial"/>
        </w:rPr>
        <w:t xml:space="preserve">Je mag natuurlijk geen verlies maken, dus meestal moet je op zoek naar sponsors om alle kosten te dekken. </w:t>
      </w:r>
    </w:p>
    <w:p w14:paraId="67D7D3A7" w14:textId="77777777" w:rsidR="00BB695E" w:rsidRPr="000F381A" w:rsidRDefault="00BB695E" w:rsidP="00BB695E">
      <w:pPr>
        <w:jc w:val="both"/>
        <w:rPr>
          <w:rFonts w:ascii="Calibri" w:hAnsi="Calibri" w:cs="Arial"/>
        </w:rPr>
      </w:pPr>
    </w:p>
    <w:p w14:paraId="5DDFA57A" w14:textId="5C42F394" w:rsidR="00BB695E" w:rsidRPr="000F381A" w:rsidRDefault="00BB695E" w:rsidP="00BB695E">
      <w:pPr>
        <w:jc w:val="both"/>
        <w:rPr>
          <w:rFonts w:ascii="Calibri" w:hAnsi="Calibri" w:cs="Arial"/>
        </w:rPr>
      </w:pPr>
      <w:r>
        <w:rPr>
          <w:rFonts w:ascii="Calibri" w:hAnsi="Calibri" w:cs="Arial"/>
        </w:rPr>
        <w:t>Filosofiep</w:t>
      </w:r>
      <w:r w:rsidRPr="000F381A">
        <w:rPr>
          <w:rFonts w:ascii="Calibri" w:hAnsi="Calibri" w:cs="Arial"/>
        </w:rPr>
        <w:t xml:space="preserve">rofessor </w:t>
      </w:r>
      <w:proofErr w:type="spellStart"/>
      <w:r w:rsidRPr="000F381A">
        <w:rPr>
          <w:rFonts w:ascii="Calibri" w:hAnsi="Calibri" w:cs="Arial"/>
        </w:rPr>
        <w:t>Vanderperre</w:t>
      </w:r>
      <w:proofErr w:type="spellEnd"/>
      <w:r w:rsidRPr="000F381A">
        <w:rPr>
          <w:rFonts w:ascii="Calibri" w:hAnsi="Calibri" w:cs="Arial"/>
        </w:rPr>
        <w:t xml:space="preserve"> is zo’n spreker die een groot publiek trekt. M</w:t>
      </w:r>
      <w:r>
        <w:rPr>
          <w:rFonts w:ascii="Calibri" w:hAnsi="Calibri" w:cs="Arial"/>
        </w:rPr>
        <w:t>aar m</w:t>
      </w:r>
      <w:r w:rsidRPr="000F381A">
        <w:rPr>
          <w:rFonts w:ascii="Calibri" w:hAnsi="Calibri" w:cs="Arial"/>
        </w:rPr>
        <w:t xml:space="preserve">et hem </w:t>
      </w:r>
      <w:r>
        <w:rPr>
          <w:rFonts w:ascii="Calibri" w:hAnsi="Calibri" w:cs="Arial"/>
        </w:rPr>
        <w:t xml:space="preserve">ondervind je een ander </w:t>
      </w:r>
      <w:r w:rsidRPr="000F381A">
        <w:rPr>
          <w:rFonts w:ascii="Calibri" w:hAnsi="Calibri" w:cs="Arial"/>
        </w:rPr>
        <w:t xml:space="preserve">probleem. Hij stuurt nooit zijn tekst vooraf en hij </w:t>
      </w:r>
      <w:r>
        <w:rPr>
          <w:rFonts w:ascii="Calibri" w:hAnsi="Calibri" w:cs="Arial"/>
        </w:rPr>
        <w:t>beklaagt zich vaak over</w:t>
      </w:r>
      <w:r w:rsidRPr="000F381A">
        <w:rPr>
          <w:rFonts w:ascii="Calibri" w:hAnsi="Calibri" w:cs="Arial"/>
        </w:rPr>
        <w:t xml:space="preserve"> de lage vergoeding. Toch blijft hij opdrachten aanvaarden.</w:t>
      </w:r>
      <w:r>
        <w:rPr>
          <w:rFonts w:ascii="Calibri" w:hAnsi="Calibri" w:cs="Arial"/>
        </w:rPr>
        <w:t xml:space="preserve"> </w:t>
      </w:r>
      <w:r w:rsidRPr="000F381A">
        <w:rPr>
          <w:rFonts w:ascii="Calibri" w:hAnsi="Calibri" w:cs="Arial"/>
        </w:rPr>
        <w:t xml:space="preserve">De uitgeverij heeft al </w:t>
      </w:r>
      <w:r w:rsidR="00C16FA4">
        <w:rPr>
          <w:rFonts w:ascii="Calibri" w:hAnsi="Calibri" w:cs="Arial"/>
        </w:rPr>
        <w:t>twee</w:t>
      </w:r>
      <w:r w:rsidRPr="000F381A">
        <w:rPr>
          <w:rFonts w:ascii="Calibri" w:hAnsi="Calibri" w:cs="Arial"/>
        </w:rPr>
        <w:t xml:space="preserve"> boeken van hem uitgegeven, die dan ook telkens op de avonden te koop worden aangeboden.</w:t>
      </w:r>
    </w:p>
    <w:p w14:paraId="67DC242A" w14:textId="77777777" w:rsidR="00BB695E" w:rsidRPr="000F381A" w:rsidRDefault="00BB695E" w:rsidP="00BB695E">
      <w:pPr>
        <w:jc w:val="both"/>
        <w:rPr>
          <w:rFonts w:ascii="Calibri" w:hAnsi="Calibri" w:cs="Arial"/>
        </w:rPr>
      </w:pPr>
    </w:p>
    <w:p w14:paraId="03646037" w14:textId="77777777" w:rsidR="00BB695E" w:rsidRPr="000F381A" w:rsidRDefault="00BB695E" w:rsidP="00BB695E">
      <w:pPr>
        <w:jc w:val="both"/>
        <w:rPr>
          <w:rFonts w:ascii="Calibri" w:hAnsi="Calibri" w:cs="Arial"/>
        </w:rPr>
      </w:pPr>
      <w:r w:rsidRPr="000F381A">
        <w:rPr>
          <w:rFonts w:ascii="Calibri" w:hAnsi="Calibri" w:cs="Arial"/>
        </w:rPr>
        <w:t>Je zou één spreker meerdere keren kunnen uitnodigen als er voldoende tijd tussen</w:t>
      </w:r>
      <w:r>
        <w:rPr>
          <w:rFonts w:ascii="Calibri" w:hAnsi="Calibri" w:cs="Arial"/>
        </w:rPr>
        <w:t xml:space="preserve"> </w:t>
      </w:r>
      <w:r w:rsidRPr="000F381A">
        <w:rPr>
          <w:rFonts w:ascii="Calibri" w:hAnsi="Calibri" w:cs="Arial"/>
        </w:rPr>
        <w:t>zit of als hij een andere wending geeft aan zijn lezingen.</w:t>
      </w:r>
    </w:p>
    <w:p w14:paraId="3CCBC23F" w14:textId="77777777" w:rsidR="00BB695E" w:rsidRPr="000F381A" w:rsidRDefault="00BB695E" w:rsidP="00BB695E">
      <w:pPr>
        <w:jc w:val="both"/>
        <w:rPr>
          <w:rFonts w:ascii="Calibri" w:hAnsi="Calibri" w:cs="Arial"/>
        </w:rPr>
      </w:pPr>
    </w:p>
    <w:p w14:paraId="6FE7C16D" w14:textId="77777777" w:rsidR="00BB695E" w:rsidRPr="00BB695E" w:rsidRDefault="00BB695E" w:rsidP="00BB695E">
      <w:pPr>
        <w:jc w:val="both"/>
        <w:rPr>
          <w:rFonts w:ascii="Calibri" w:hAnsi="Calibri" w:cs="Arial"/>
        </w:rPr>
      </w:pPr>
      <w:r w:rsidRPr="000F381A">
        <w:rPr>
          <w:rFonts w:ascii="Calibri" w:hAnsi="Calibri" w:cs="Arial"/>
        </w:rPr>
        <w:t xml:space="preserve">Je hebt een afspraak met prof. </w:t>
      </w:r>
      <w:proofErr w:type="spellStart"/>
      <w:r w:rsidRPr="000F381A">
        <w:rPr>
          <w:rFonts w:ascii="Calibri" w:hAnsi="Calibri" w:cs="Arial"/>
        </w:rPr>
        <w:t>Vanderperr</w:t>
      </w:r>
      <w:r>
        <w:rPr>
          <w:rFonts w:ascii="Calibri" w:hAnsi="Calibri" w:cs="Arial"/>
        </w:rPr>
        <w:t>e</w:t>
      </w:r>
      <w:proofErr w:type="spellEnd"/>
      <w:r>
        <w:rPr>
          <w:rFonts w:ascii="Calibri" w:hAnsi="Calibri" w:cs="Arial"/>
        </w:rPr>
        <w:t xml:space="preserve"> over de lezingen voor het volgende jaar</w:t>
      </w:r>
      <w:r w:rsidRPr="000F381A">
        <w:rPr>
          <w:rFonts w:ascii="Calibri" w:hAnsi="Calibri" w:cs="Arial"/>
        </w:rPr>
        <w:t xml:space="preserve">. Je wil in het gesprek de afspraken nog eens ter sprake brengen. Je wil de spreker niet kwijt, maar je wil wel vooraf zijn teksten </w:t>
      </w:r>
      <w:r w:rsidRPr="00BB695E">
        <w:rPr>
          <w:rFonts w:ascii="Calibri" w:hAnsi="Calibri" w:cs="Arial"/>
        </w:rPr>
        <w:t>zo uitgebreid mogelijk en je wil deze voorwaarde niet loslaten.</w:t>
      </w:r>
    </w:p>
    <w:p w14:paraId="6432B0C5" w14:textId="28F46AEF" w:rsidR="00BB695E" w:rsidRDefault="00BB695E" w:rsidP="00790A5D">
      <w:pPr>
        <w:jc w:val="both"/>
      </w:pPr>
    </w:p>
    <w:p w14:paraId="43B721E0" w14:textId="7AC60873" w:rsidR="00BB695E" w:rsidRDefault="00BB695E" w:rsidP="00790A5D">
      <w:pPr>
        <w:jc w:val="both"/>
      </w:pPr>
      <w:r>
        <w:rPr>
          <w:i/>
        </w:rPr>
        <w:t>Rol B</w:t>
      </w:r>
      <w:r>
        <w:t xml:space="preserve">: </w:t>
      </w:r>
    </w:p>
    <w:p w14:paraId="0009A1E4" w14:textId="128ACE77" w:rsidR="00BB695E" w:rsidRPr="000F381A" w:rsidRDefault="00BB695E" w:rsidP="00BB695E">
      <w:pPr>
        <w:jc w:val="both"/>
        <w:rPr>
          <w:rFonts w:ascii="Calibri" w:hAnsi="Calibri" w:cs="Arial"/>
        </w:rPr>
      </w:pPr>
      <w:r w:rsidRPr="000F381A">
        <w:rPr>
          <w:rFonts w:ascii="Calibri" w:hAnsi="Calibri" w:cs="Arial"/>
        </w:rPr>
        <w:t xml:space="preserve">Jij bent prof. </w:t>
      </w:r>
      <w:proofErr w:type="spellStart"/>
      <w:r w:rsidRPr="000F381A">
        <w:rPr>
          <w:rFonts w:ascii="Calibri" w:hAnsi="Calibri" w:cs="Arial"/>
        </w:rPr>
        <w:t>Vanderperre</w:t>
      </w:r>
      <w:proofErr w:type="spellEnd"/>
      <w:r w:rsidRPr="000F381A">
        <w:rPr>
          <w:rFonts w:ascii="Calibri" w:hAnsi="Calibri" w:cs="Arial"/>
        </w:rPr>
        <w:t xml:space="preserve">. Je bent een gegeerd spreker, </w:t>
      </w:r>
      <w:r w:rsidR="00C16FA4">
        <w:rPr>
          <w:rFonts w:ascii="Calibri" w:hAnsi="Calibri" w:cs="Arial"/>
        </w:rPr>
        <w:t xml:space="preserve">omdat </w:t>
      </w:r>
      <w:r w:rsidRPr="000F381A">
        <w:rPr>
          <w:rFonts w:ascii="Calibri" w:hAnsi="Calibri" w:cs="Arial"/>
        </w:rPr>
        <w:t xml:space="preserve">je een publiek moeiteloos </w:t>
      </w:r>
      <w:r w:rsidR="00C16FA4">
        <w:rPr>
          <w:rFonts w:ascii="Calibri" w:hAnsi="Calibri" w:cs="Arial"/>
        </w:rPr>
        <w:t xml:space="preserve">kan </w:t>
      </w:r>
      <w:r w:rsidRPr="000F381A">
        <w:rPr>
          <w:rFonts w:ascii="Calibri" w:hAnsi="Calibri" w:cs="Arial"/>
        </w:rPr>
        <w:t>boeien met een thema uit je vakgebied</w:t>
      </w:r>
      <w:r>
        <w:rPr>
          <w:rFonts w:ascii="Calibri" w:hAnsi="Calibri" w:cs="Arial"/>
        </w:rPr>
        <w:t>, met name filosofie</w:t>
      </w:r>
      <w:r w:rsidRPr="000F381A">
        <w:rPr>
          <w:rFonts w:ascii="Calibri" w:hAnsi="Calibri" w:cs="Arial"/>
        </w:rPr>
        <w:t>.</w:t>
      </w:r>
    </w:p>
    <w:p w14:paraId="0C945384" w14:textId="77777777" w:rsidR="00BB695E" w:rsidRPr="000F381A" w:rsidRDefault="00BB695E" w:rsidP="00BB695E">
      <w:pPr>
        <w:jc w:val="both"/>
        <w:rPr>
          <w:rFonts w:ascii="Calibri" w:hAnsi="Calibri" w:cs="Arial"/>
        </w:rPr>
      </w:pPr>
    </w:p>
    <w:p w14:paraId="31549E76" w14:textId="77777777" w:rsidR="00BB695E" w:rsidRPr="000F381A" w:rsidRDefault="00BB695E" w:rsidP="00BB695E">
      <w:pPr>
        <w:jc w:val="both"/>
        <w:rPr>
          <w:rFonts w:ascii="Calibri" w:hAnsi="Calibri" w:cs="Arial"/>
        </w:rPr>
      </w:pPr>
      <w:r w:rsidRPr="000F381A">
        <w:rPr>
          <w:rFonts w:ascii="Calibri" w:hAnsi="Calibri" w:cs="Arial"/>
        </w:rPr>
        <w:t xml:space="preserve">Je geeft af en toe lezingen voor een </w:t>
      </w:r>
      <w:r>
        <w:rPr>
          <w:rFonts w:ascii="Calibri" w:hAnsi="Calibri" w:cs="Arial"/>
        </w:rPr>
        <w:t>uitgeverij</w:t>
      </w:r>
      <w:r w:rsidRPr="000F381A">
        <w:rPr>
          <w:rFonts w:ascii="Calibri" w:hAnsi="Calibri" w:cs="Arial"/>
        </w:rPr>
        <w:t xml:space="preserve"> die </w:t>
      </w:r>
      <w:r>
        <w:rPr>
          <w:rFonts w:ascii="Calibri" w:hAnsi="Calibri" w:cs="Arial"/>
        </w:rPr>
        <w:t>twee van je boeken heeft uitgegeven</w:t>
      </w:r>
      <w:r w:rsidRPr="000F381A">
        <w:rPr>
          <w:rFonts w:ascii="Calibri" w:hAnsi="Calibri" w:cs="Arial"/>
        </w:rPr>
        <w:t>.</w:t>
      </w:r>
      <w:r>
        <w:rPr>
          <w:rFonts w:ascii="Calibri" w:hAnsi="Calibri" w:cs="Arial"/>
        </w:rPr>
        <w:t xml:space="preserve"> Je bent altijd tevreden geweest over hoe de boeken werden uitgegeven en gepromoot. </w:t>
      </w:r>
    </w:p>
    <w:p w14:paraId="164FDC25" w14:textId="77777777" w:rsidR="00BB695E" w:rsidRPr="000F381A" w:rsidRDefault="00BB695E" w:rsidP="00BB695E">
      <w:pPr>
        <w:jc w:val="both"/>
        <w:rPr>
          <w:rFonts w:ascii="Calibri" w:hAnsi="Calibri" w:cs="Arial"/>
        </w:rPr>
      </w:pPr>
    </w:p>
    <w:p w14:paraId="10BD3F73" w14:textId="7FD60791" w:rsidR="00BB695E" w:rsidRPr="000F381A" w:rsidRDefault="00BB695E" w:rsidP="00BB695E">
      <w:pPr>
        <w:jc w:val="both"/>
        <w:rPr>
          <w:rFonts w:ascii="Calibri" w:hAnsi="Calibri" w:cs="Arial"/>
        </w:rPr>
      </w:pPr>
      <w:r w:rsidRPr="000F381A">
        <w:rPr>
          <w:rFonts w:ascii="Calibri" w:hAnsi="Calibri" w:cs="Arial"/>
        </w:rPr>
        <w:t xml:space="preserve">De vergoeding </w:t>
      </w:r>
      <w:r>
        <w:rPr>
          <w:rFonts w:ascii="Calibri" w:hAnsi="Calibri" w:cs="Arial"/>
        </w:rPr>
        <w:t xml:space="preserve">voor de lezingen </w:t>
      </w:r>
      <w:r w:rsidRPr="000F381A">
        <w:rPr>
          <w:rFonts w:ascii="Calibri" w:hAnsi="Calibri" w:cs="Arial"/>
        </w:rPr>
        <w:t xml:space="preserve">is wel aan de lage kant: €500 + onkosten voor één avond. Collega’s die voor privébedrijven spreken, krijgen soms tot €1000. </w:t>
      </w:r>
      <w:r>
        <w:rPr>
          <w:rFonts w:ascii="Calibri" w:hAnsi="Calibri" w:cs="Arial"/>
        </w:rPr>
        <w:t xml:space="preserve">Dat heb je wel al eens vermeld bij de vormingsdienst. </w:t>
      </w:r>
      <w:r w:rsidRPr="000F381A">
        <w:rPr>
          <w:rFonts w:ascii="Calibri" w:hAnsi="Calibri" w:cs="Arial"/>
        </w:rPr>
        <w:t xml:space="preserve">Anderzijds heb je er ook niet veel werk aan, </w:t>
      </w:r>
      <w:r w:rsidR="00C16FA4">
        <w:rPr>
          <w:rFonts w:ascii="Calibri" w:hAnsi="Calibri" w:cs="Arial"/>
        </w:rPr>
        <w:t xml:space="preserve">want </w:t>
      </w:r>
      <w:r w:rsidRPr="000F381A">
        <w:rPr>
          <w:rFonts w:ascii="Calibri" w:hAnsi="Calibri" w:cs="Arial"/>
        </w:rPr>
        <w:t>je improviseert gemakkelijk.</w:t>
      </w:r>
    </w:p>
    <w:p w14:paraId="4737E79C" w14:textId="77777777" w:rsidR="00BB695E" w:rsidRPr="000F381A" w:rsidRDefault="00BB695E" w:rsidP="00BB695E">
      <w:pPr>
        <w:jc w:val="both"/>
        <w:rPr>
          <w:rFonts w:ascii="Calibri" w:hAnsi="Calibri" w:cs="Arial"/>
        </w:rPr>
      </w:pPr>
    </w:p>
    <w:p w14:paraId="46BD146D" w14:textId="377439E8" w:rsidR="00BB695E" w:rsidRPr="000F381A" w:rsidRDefault="00BB695E" w:rsidP="00BB695E">
      <w:pPr>
        <w:jc w:val="both"/>
        <w:rPr>
          <w:rFonts w:ascii="Calibri" w:hAnsi="Calibri" w:cs="Arial"/>
        </w:rPr>
      </w:pPr>
      <w:r w:rsidRPr="000F381A">
        <w:rPr>
          <w:rFonts w:ascii="Calibri" w:hAnsi="Calibri" w:cs="Arial"/>
        </w:rPr>
        <w:t xml:space="preserve">En daar knelt nu </w:t>
      </w:r>
      <w:r>
        <w:rPr>
          <w:rFonts w:ascii="Calibri" w:hAnsi="Calibri" w:cs="Arial"/>
        </w:rPr>
        <w:t xml:space="preserve">net </w:t>
      </w:r>
      <w:r w:rsidRPr="000F381A">
        <w:rPr>
          <w:rFonts w:ascii="Calibri" w:hAnsi="Calibri" w:cs="Arial"/>
        </w:rPr>
        <w:t>het schoentje. De verantwoordelijke voor de lezingen vraagt altijd een tekst vooraf. Je hebt wel een paar ideeën vooraf, maar het eigenlijke verhaal rolt er pas uit als je voor het publiek staat.</w:t>
      </w:r>
    </w:p>
    <w:p w14:paraId="5EC581BF" w14:textId="77777777" w:rsidR="00BB695E" w:rsidRPr="000F381A" w:rsidRDefault="00BB695E" w:rsidP="00BB695E">
      <w:pPr>
        <w:jc w:val="both"/>
        <w:rPr>
          <w:rFonts w:ascii="Calibri" w:hAnsi="Calibri" w:cs="Arial"/>
        </w:rPr>
      </w:pPr>
    </w:p>
    <w:p w14:paraId="5A0F68A8" w14:textId="65398217" w:rsidR="00BB695E" w:rsidRPr="000F381A" w:rsidRDefault="00BB695E" w:rsidP="00BB695E">
      <w:pPr>
        <w:jc w:val="both"/>
        <w:rPr>
          <w:rFonts w:ascii="Calibri" w:hAnsi="Calibri" w:cs="Arial"/>
        </w:rPr>
      </w:pPr>
      <w:r w:rsidRPr="000F381A">
        <w:rPr>
          <w:rFonts w:ascii="Calibri" w:hAnsi="Calibri" w:cs="Arial"/>
        </w:rPr>
        <w:t xml:space="preserve">Je wordt door de verantwoordelijke aangesproken voor een gesprek om de data voor </w:t>
      </w:r>
      <w:r w:rsidR="00A83980">
        <w:rPr>
          <w:rFonts w:ascii="Calibri" w:hAnsi="Calibri" w:cs="Arial"/>
        </w:rPr>
        <w:t>volgend jaar</w:t>
      </w:r>
      <w:r>
        <w:rPr>
          <w:rFonts w:ascii="Calibri" w:hAnsi="Calibri" w:cs="Arial"/>
        </w:rPr>
        <w:t xml:space="preserve"> </w:t>
      </w:r>
      <w:r w:rsidRPr="000F381A">
        <w:rPr>
          <w:rFonts w:ascii="Calibri" w:hAnsi="Calibri" w:cs="Arial"/>
        </w:rPr>
        <w:t xml:space="preserve">vast te leggen. Je vermoedt dat die tekst ook ter sprake komt. Je wil de lezingen wel behouden, want het geeft je een kick. Je bouwt een publiek op én het komt je boekenverkoop zeer ten goede. Maar die tekst vooraf, dat zie je </w:t>
      </w:r>
      <w:r w:rsidRPr="00BB695E">
        <w:rPr>
          <w:rFonts w:ascii="Calibri" w:hAnsi="Calibri" w:cs="Arial"/>
        </w:rPr>
        <w:t>echt niet</w:t>
      </w:r>
      <w:r w:rsidRPr="00A210EF">
        <w:rPr>
          <w:rFonts w:ascii="Calibri" w:hAnsi="Calibri" w:cs="Arial"/>
          <w:b/>
        </w:rPr>
        <w:t xml:space="preserve"> </w:t>
      </w:r>
      <w:r w:rsidRPr="000F381A">
        <w:rPr>
          <w:rFonts w:ascii="Calibri" w:hAnsi="Calibri" w:cs="Arial"/>
        </w:rPr>
        <w:t>zitten.</w:t>
      </w:r>
    </w:p>
    <w:p w14:paraId="1C2EE0EE" w14:textId="77777777" w:rsidR="00BB695E" w:rsidRDefault="00BB695E" w:rsidP="00BB695E">
      <w:pPr>
        <w:jc w:val="both"/>
        <w:rPr>
          <w:rFonts w:ascii="Calibri" w:hAnsi="Calibri" w:cs="Arial"/>
        </w:rPr>
      </w:pPr>
    </w:p>
    <w:p w14:paraId="4D77D384" w14:textId="56094DDD" w:rsidR="00BB695E" w:rsidRDefault="00BB695E" w:rsidP="00BB695E">
      <w:pPr>
        <w:jc w:val="both"/>
        <w:rPr>
          <w:rFonts w:ascii="Calibri" w:hAnsi="Calibri" w:cs="Arial"/>
        </w:rPr>
      </w:pPr>
      <w:r>
        <w:rPr>
          <w:rFonts w:ascii="Calibri" w:hAnsi="Calibri" w:cs="Arial"/>
        </w:rPr>
        <w:t xml:space="preserve">Als je meer kan bedingen dan die 500 euro verloning, dan is dat natuurlijk mooi meegenomen. </w:t>
      </w:r>
    </w:p>
    <w:p w14:paraId="4877A64A" w14:textId="3133301D" w:rsidR="00C16FA4" w:rsidRDefault="00C16FA4" w:rsidP="00BB695E">
      <w:pPr>
        <w:jc w:val="both"/>
        <w:rPr>
          <w:rFonts w:ascii="Calibri" w:hAnsi="Calibri" w:cs="Arial"/>
        </w:rPr>
      </w:pPr>
    </w:p>
    <w:p w14:paraId="1A3F0F3A" w14:textId="58DC87BF" w:rsidR="00BB695E" w:rsidRDefault="00BB695E" w:rsidP="00790A5D">
      <w:pPr>
        <w:jc w:val="both"/>
      </w:pPr>
    </w:p>
    <w:p w14:paraId="1F5091A4" w14:textId="6E135393" w:rsidR="00BB695E" w:rsidRPr="00BB695E" w:rsidRDefault="00BB695E" w:rsidP="00790A5D">
      <w:pPr>
        <w:jc w:val="both"/>
        <w:rPr>
          <w:b/>
        </w:rPr>
      </w:pPr>
      <w:r>
        <w:rPr>
          <w:b/>
        </w:rPr>
        <w:t>Vul het onderstaande werkblad in vanuit het perspectief van Rol A</w:t>
      </w:r>
      <w:r w:rsidR="00C16FA4">
        <w:rPr>
          <w:b/>
        </w:rPr>
        <w:t xml:space="preserve"> (de vertegenwoordiger van de uitgeverij)</w:t>
      </w:r>
      <w:r>
        <w:rPr>
          <w:b/>
        </w:rPr>
        <w:t xml:space="preserve">. </w:t>
      </w:r>
    </w:p>
    <w:p w14:paraId="422D3AD7" w14:textId="77777777" w:rsidR="00BB695E" w:rsidRDefault="00BB695E" w:rsidP="00790A5D">
      <w:pPr>
        <w:jc w:val="both"/>
      </w:pPr>
    </w:p>
    <w:tbl>
      <w:tblPr>
        <w:tblStyle w:val="Tabelraster"/>
        <w:tblW w:w="0" w:type="auto"/>
        <w:tblLook w:val="04A0" w:firstRow="1" w:lastRow="0" w:firstColumn="1" w:lastColumn="0" w:noHBand="0" w:noVBand="1"/>
      </w:tblPr>
      <w:tblGrid>
        <w:gridCol w:w="4527"/>
        <w:gridCol w:w="4528"/>
      </w:tblGrid>
      <w:tr w:rsidR="00BB695E" w14:paraId="2C4E2C62" w14:textId="77777777" w:rsidTr="00BB695E">
        <w:tc>
          <w:tcPr>
            <w:tcW w:w="4528" w:type="dxa"/>
          </w:tcPr>
          <w:p w14:paraId="627656E7" w14:textId="77777777" w:rsidR="00BB695E" w:rsidRDefault="00BB695E" w:rsidP="00BB695E">
            <w:pPr>
              <w:rPr>
                <w:i/>
              </w:rPr>
            </w:pPr>
            <w:r w:rsidRPr="00826020">
              <w:rPr>
                <w:i/>
              </w:rPr>
              <w:t>Mijn wensen</w:t>
            </w:r>
            <w:r>
              <w:rPr>
                <w:i/>
              </w:rPr>
              <w:t xml:space="preserve"> en achterliggende belangen</w:t>
            </w:r>
          </w:p>
          <w:p w14:paraId="70F0CD48" w14:textId="77777777" w:rsidR="00BB695E" w:rsidRDefault="00BB695E" w:rsidP="00BB695E">
            <w:pPr>
              <w:rPr>
                <w:i/>
              </w:rPr>
            </w:pPr>
          </w:p>
          <w:p w14:paraId="7EB98DCD" w14:textId="77777777" w:rsidR="00436102" w:rsidRDefault="00436102" w:rsidP="00BB695E">
            <w:pPr>
              <w:rPr>
                <w:i/>
              </w:rPr>
            </w:pPr>
            <w:r>
              <w:rPr>
                <w:i/>
              </w:rPr>
              <w:t>Professor spreker blijft</w:t>
            </w:r>
            <w:r>
              <w:rPr>
                <w:i/>
              </w:rPr>
              <w:t xml:space="preserve"> </w:t>
            </w:r>
          </w:p>
          <w:p w14:paraId="25F6590C" w14:textId="16A1A18C" w:rsidR="00436102" w:rsidRDefault="00436102" w:rsidP="00BB695E">
            <w:pPr>
              <w:rPr>
                <w:i/>
              </w:rPr>
            </w:pPr>
            <w:r>
              <w:rPr>
                <w:i/>
              </w:rPr>
              <w:t>Professor auteur blijft</w:t>
            </w:r>
          </w:p>
          <w:p w14:paraId="611F5DDC" w14:textId="735DAE5F" w:rsidR="00BB695E" w:rsidRDefault="00436102" w:rsidP="00BB695E">
            <w:pPr>
              <w:rPr>
                <w:i/>
              </w:rPr>
            </w:pPr>
            <w:r>
              <w:rPr>
                <w:i/>
              </w:rPr>
              <w:t>Geld verdienen</w:t>
            </w:r>
          </w:p>
          <w:p w14:paraId="0AC59899" w14:textId="0BAFFBC6" w:rsidR="00436102" w:rsidRDefault="00436102" w:rsidP="00BB695E">
            <w:pPr>
              <w:rPr>
                <w:i/>
              </w:rPr>
            </w:pPr>
            <w:r>
              <w:rPr>
                <w:i/>
              </w:rPr>
              <w:t>Belofte aan publiek nakomen</w:t>
            </w:r>
          </w:p>
          <w:p w14:paraId="0B60B810" w14:textId="77777777" w:rsidR="00BB695E" w:rsidRDefault="00BB695E" w:rsidP="00BB695E">
            <w:pPr>
              <w:rPr>
                <w:i/>
              </w:rPr>
            </w:pPr>
          </w:p>
          <w:p w14:paraId="1881E9F3" w14:textId="4752A583" w:rsidR="00BB695E" w:rsidRPr="00826020" w:rsidRDefault="00BB695E" w:rsidP="00BB695E">
            <w:pPr>
              <w:rPr>
                <w:i/>
              </w:rPr>
            </w:pPr>
            <w:r w:rsidRPr="00826020">
              <w:rPr>
                <w:i/>
              </w:rPr>
              <w:t xml:space="preserve"> </w:t>
            </w:r>
          </w:p>
        </w:tc>
        <w:tc>
          <w:tcPr>
            <w:tcW w:w="4528" w:type="dxa"/>
          </w:tcPr>
          <w:p w14:paraId="4AF8C23A" w14:textId="77777777" w:rsidR="00BB695E" w:rsidRDefault="00BB695E" w:rsidP="00BB695E">
            <w:pPr>
              <w:rPr>
                <w:i/>
              </w:rPr>
            </w:pPr>
            <w:r>
              <w:rPr>
                <w:i/>
              </w:rPr>
              <w:t>Wat de ander mij te bieden heeft</w:t>
            </w:r>
          </w:p>
          <w:p w14:paraId="444018B1" w14:textId="77777777" w:rsidR="00BB695E" w:rsidRDefault="00BB695E" w:rsidP="00BB695E">
            <w:pPr>
              <w:rPr>
                <w:i/>
              </w:rPr>
            </w:pPr>
          </w:p>
          <w:p w14:paraId="0E0111AF" w14:textId="359C1AAD" w:rsidR="00BB695E" w:rsidRDefault="00436102" w:rsidP="00BB695E">
            <w:pPr>
              <w:rPr>
                <w:i/>
              </w:rPr>
            </w:pPr>
            <w:r>
              <w:rPr>
                <w:i/>
              </w:rPr>
              <w:t>Financiële meerwaarde</w:t>
            </w:r>
          </w:p>
          <w:p w14:paraId="730DD004" w14:textId="78A7D5E2" w:rsidR="00436102" w:rsidRDefault="00436102" w:rsidP="00BB695E">
            <w:pPr>
              <w:rPr>
                <w:i/>
              </w:rPr>
            </w:pPr>
            <w:r>
              <w:rPr>
                <w:i/>
              </w:rPr>
              <w:t>auteur</w:t>
            </w:r>
          </w:p>
          <w:p w14:paraId="5A102956" w14:textId="77777777" w:rsidR="00BB695E" w:rsidRDefault="00BB695E" w:rsidP="00BB695E">
            <w:pPr>
              <w:rPr>
                <w:i/>
              </w:rPr>
            </w:pPr>
          </w:p>
          <w:p w14:paraId="390E9C03" w14:textId="77777777" w:rsidR="00BB695E" w:rsidRDefault="00BB695E" w:rsidP="00BB695E">
            <w:pPr>
              <w:rPr>
                <w:i/>
              </w:rPr>
            </w:pPr>
          </w:p>
          <w:p w14:paraId="0083FBC8" w14:textId="77777777" w:rsidR="00BB695E" w:rsidRDefault="00BB695E" w:rsidP="00BB695E">
            <w:pPr>
              <w:rPr>
                <w:i/>
              </w:rPr>
            </w:pPr>
          </w:p>
          <w:p w14:paraId="625ECF37" w14:textId="77777777" w:rsidR="00BB695E" w:rsidRDefault="00BB695E" w:rsidP="00BB695E">
            <w:pPr>
              <w:rPr>
                <w:i/>
              </w:rPr>
            </w:pPr>
          </w:p>
          <w:p w14:paraId="6A406D96" w14:textId="77777777" w:rsidR="00BB695E" w:rsidRDefault="00BB695E" w:rsidP="00BB695E">
            <w:pPr>
              <w:rPr>
                <w:i/>
              </w:rPr>
            </w:pPr>
          </w:p>
          <w:p w14:paraId="44B8FB6B" w14:textId="77777777" w:rsidR="00BB695E" w:rsidRDefault="00BB695E" w:rsidP="00BB695E">
            <w:pPr>
              <w:rPr>
                <w:i/>
              </w:rPr>
            </w:pPr>
          </w:p>
          <w:p w14:paraId="07920F3E" w14:textId="77777777" w:rsidR="00BB695E" w:rsidRDefault="00BB695E" w:rsidP="00BB695E">
            <w:pPr>
              <w:rPr>
                <w:i/>
              </w:rPr>
            </w:pPr>
          </w:p>
          <w:p w14:paraId="095F690F" w14:textId="77777777" w:rsidR="00BB695E" w:rsidRPr="00826020" w:rsidRDefault="00BB695E" w:rsidP="00BB695E">
            <w:pPr>
              <w:rPr>
                <w:i/>
              </w:rPr>
            </w:pPr>
          </w:p>
        </w:tc>
      </w:tr>
      <w:tr w:rsidR="00BB695E" w14:paraId="67191A79" w14:textId="77777777" w:rsidTr="00BB695E">
        <w:tc>
          <w:tcPr>
            <w:tcW w:w="4528" w:type="dxa"/>
          </w:tcPr>
          <w:p w14:paraId="4E096D77" w14:textId="77777777" w:rsidR="00BB695E" w:rsidRPr="00826020" w:rsidRDefault="00BB695E" w:rsidP="00BB695E">
            <w:pPr>
              <w:rPr>
                <w:i/>
              </w:rPr>
            </w:pPr>
            <w:r w:rsidRPr="00826020">
              <w:rPr>
                <w:i/>
              </w:rPr>
              <w:t xml:space="preserve">Veronderstelde wensen </w:t>
            </w:r>
            <w:r>
              <w:rPr>
                <w:i/>
              </w:rPr>
              <w:t xml:space="preserve">en achterliggende belangen </w:t>
            </w:r>
            <w:r w:rsidRPr="00826020">
              <w:rPr>
                <w:i/>
              </w:rPr>
              <w:t>van de ander</w:t>
            </w:r>
          </w:p>
          <w:p w14:paraId="5AB93B1B" w14:textId="77777777" w:rsidR="00BB695E" w:rsidRDefault="00BB695E" w:rsidP="00BB695E"/>
          <w:p w14:paraId="0F1D6296" w14:textId="75047804" w:rsidR="00BB695E" w:rsidRDefault="00D57B80" w:rsidP="00BB695E">
            <w:r>
              <w:t>Geld verdienen</w:t>
            </w:r>
          </w:p>
          <w:p w14:paraId="205E313E" w14:textId="6B5C27BD" w:rsidR="00436102" w:rsidRDefault="00436102" w:rsidP="00BB695E">
            <w:r>
              <w:t>Geen tekst doorsturen</w:t>
            </w:r>
          </w:p>
          <w:p w14:paraId="7E25D8A1" w14:textId="7614DD16" w:rsidR="00BB695E" w:rsidRDefault="00D57B80" w:rsidP="00BB695E">
            <w:r>
              <w:t>Boeken verkopen</w:t>
            </w:r>
          </w:p>
          <w:p w14:paraId="0CF48EBB" w14:textId="77777777" w:rsidR="00BB695E" w:rsidRDefault="00BB695E" w:rsidP="00BB695E"/>
          <w:p w14:paraId="1D144153" w14:textId="77777777" w:rsidR="00BB695E" w:rsidRDefault="00BB695E" w:rsidP="00BB695E"/>
          <w:p w14:paraId="2D1AD922" w14:textId="77777777" w:rsidR="00BB695E" w:rsidRDefault="00BB695E" w:rsidP="00BB695E"/>
          <w:p w14:paraId="7A08A7DE" w14:textId="77777777" w:rsidR="00BB695E" w:rsidRDefault="00BB695E" w:rsidP="00BB695E"/>
          <w:p w14:paraId="391CEA88" w14:textId="77777777" w:rsidR="00BB695E" w:rsidRDefault="00BB695E" w:rsidP="00BB695E"/>
          <w:p w14:paraId="255E390D" w14:textId="77777777" w:rsidR="00BB695E" w:rsidRDefault="00BB695E" w:rsidP="00BB695E"/>
          <w:p w14:paraId="2ABF72CD" w14:textId="77777777" w:rsidR="00BB695E" w:rsidRDefault="00BB695E" w:rsidP="00BB695E"/>
        </w:tc>
        <w:tc>
          <w:tcPr>
            <w:tcW w:w="4528" w:type="dxa"/>
          </w:tcPr>
          <w:p w14:paraId="0CA38343" w14:textId="77777777" w:rsidR="00BB695E" w:rsidRDefault="00BB695E" w:rsidP="00BB695E">
            <w:pPr>
              <w:rPr>
                <w:i/>
              </w:rPr>
            </w:pPr>
            <w:r w:rsidRPr="00826020">
              <w:rPr>
                <w:i/>
              </w:rPr>
              <w:t>Wat ik de ander te bieden heb</w:t>
            </w:r>
          </w:p>
          <w:p w14:paraId="3584115B" w14:textId="77777777" w:rsidR="00D57B80" w:rsidRDefault="00D57B80" w:rsidP="00BB695E">
            <w:pPr>
              <w:rPr>
                <w:i/>
              </w:rPr>
            </w:pPr>
          </w:p>
          <w:p w14:paraId="13ABCE4D" w14:textId="77777777" w:rsidR="00D57B80" w:rsidRDefault="00D57B80" w:rsidP="00BB695E">
            <w:pPr>
              <w:rPr>
                <w:i/>
              </w:rPr>
            </w:pPr>
          </w:p>
          <w:p w14:paraId="024E3116" w14:textId="537956D6" w:rsidR="00D57B80" w:rsidRDefault="00436102" w:rsidP="00BB695E">
            <w:pPr>
              <w:rPr>
                <w:i/>
              </w:rPr>
            </w:pPr>
            <w:r>
              <w:rPr>
                <w:i/>
              </w:rPr>
              <w:t>500€ + onkostenvergoeding</w:t>
            </w:r>
          </w:p>
          <w:p w14:paraId="0DA3FC77" w14:textId="452129B0" w:rsidR="00D57B80" w:rsidRPr="00826020" w:rsidRDefault="00D57B80" w:rsidP="00BB695E">
            <w:pPr>
              <w:rPr>
                <w:i/>
              </w:rPr>
            </w:pPr>
            <w:r>
              <w:rPr>
                <w:i/>
              </w:rPr>
              <w:t>Gelegenheid tot boekenverkoop</w:t>
            </w:r>
          </w:p>
        </w:tc>
      </w:tr>
      <w:tr w:rsidR="00BB695E" w14:paraId="10F9C3E3" w14:textId="77777777" w:rsidTr="00BB695E">
        <w:tc>
          <w:tcPr>
            <w:tcW w:w="4528" w:type="dxa"/>
          </w:tcPr>
          <w:p w14:paraId="49198B78" w14:textId="77777777" w:rsidR="00BB695E" w:rsidRPr="00826020" w:rsidRDefault="00BB695E" w:rsidP="00BB695E">
            <w:pPr>
              <w:rPr>
                <w:i/>
              </w:rPr>
            </w:pPr>
            <w:r>
              <w:rPr>
                <w:i/>
              </w:rPr>
              <w:t>Mogelijke win-win-oplossingen</w:t>
            </w:r>
          </w:p>
          <w:p w14:paraId="67D941D9" w14:textId="77777777" w:rsidR="00BB695E" w:rsidRDefault="00BB695E" w:rsidP="00BB695E"/>
          <w:p w14:paraId="781A435E" w14:textId="77777777" w:rsidR="00D57B80" w:rsidRDefault="00D57B80" w:rsidP="00BB695E">
            <w:r>
              <w:t>Aanpassing folder: improvisatie</w:t>
            </w:r>
          </w:p>
          <w:p w14:paraId="74084991" w14:textId="3A52947E" w:rsidR="00D57B80" w:rsidRDefault="00E91E10" w:rsidP="00BB695E">
            <w:r>
              <w:t>extra commissie boven de 50</w:t>
            </w:r>
          </w:p>
        </w:tc>
        <w:tc>
          <w:tcPr>
            <w:tcW w:w="4528" w:type="dxa"/>
          </w:tcPr>
          <w:p w14:paraId="7CFB2ABF" w14:textId="77777777" w:rsidR="00BB695E" w:rsidRDefault="00BB695E" w:rsidP="00BB695E">
            <w:pPr>
              <w:rPr>
                <w:i/>
              </w:rPr>
            </w:pPr>
            <w:r>
              <w:rPr>
                <w:i/>
              </w:rPr>
              <w:t xml:space="preserve">Mijn ondergrens en mijn BAZO </w:t>
            </w:r>
          </w:p>
          <w:p w14:paraId="4AA3D0F4" w14:textId="77777777" w:rsidR="00BB695E" w:rsidRDefault="00BB695E" w:rsidP="00BB695E">
            <w:pPr>
              <w:rPr>
                <w:i/>
              </w:rPr>
            </w:pPr>
          </w:p>
          <w:p w14:paraId="09940C51" w14:textId="3E173AD3" w:rsidR="00BB695E" w:rsidRDefault="00D57B80" w:rsidP="00BB695E">
            <w:pPr>
              <w:rPr>
                <w:i/>
              </w:rPr>
            </w:pPr>
            <w:r>
              <w:rPr>
                <w:i/>
              </w:rPr>
              <w:t>Geen verlies draaien</w:t>
            </w:r>
          </w:p>
          <w:p w14:paraId="692C786C" w14:textId="71C8BAFC" w:rsidR="00BB695E" w:rsidRDefault="00D57B80" w:rsidP="00BB695E">
            <w:pPr>
              <w:rPr>
                <w:i/>
              </w:rPr>
            </w:pPr>
            <w:r>
              <w:rPr>
                <w:i/>
              </w:rPr>
              <w:t>Lezer niet verliezen</w:t>
            </w:r>
          </w:p>
          <w:p w14:paraId="6A14C842" w14:textId="77777777" w:rsidR="00BB695E" w:rsidRDefault="00BB695E" w:rsidP="00BB695E">
            <w:pPr>
              <w:rPr>
                <w:i/>
              </w:rPr>
            </w:pPr>
          </w:p>
          <w:p w14:paraId="3A5383F0" w14:textId="77777777" w:rsidR="00BB695E" w:rsidRDefault="00BB695E" w:rsidP="00BB695E">
            <w:pPr>
              <w:rPr>
                <w:i/>
              </w:rPr>
            </w:pPr>
          </w:p>
          <w:p w14:paraId="30F9609C" w14:textId="77777777" w:rsidR="00BB695E" w:rsidRDefault="00BB695E" w:rsidP="00BB695E">
            <w:pPr>
              <w:rPr>
                <w:i/>
              </w:rPr>
            </w:pPr>
          </w:p>
          <w:p w14:paraId="69FC1304" w14:textId="77777777" w:rsidR="00BB695E" w:rsidRDefault="00BB695E" w:rsidP="00BB695E">
            <w:pPr>
              <w:rPr>
                <w:i/>
              </w:rPr>
            </w:pPr>
          </w:p>
          <w:p w14:paraId="06727233" w14:textId="77777777" w:rsidR="00BB695E" w:rsidRDefault="00BB695E" w:rsidP="00BB695E">
            <w:pPr>
              <w:rPr>
                <w:i/>
              </w:rPr>
            </w:pPr>
          </w:p>
          <w:p w14:paraId="6F93B7A9" w14:textId="77777777" w:rsidR="00BB695E" w:rsidRPr="00826020" w:rsidRDefault="00BB695E" w:rsidP="00BB695E">
            <w:pPr>
              <w:rPr>
                <w:i/>
              </w:rPr>
            </w:pPr>
          </w:p>
        </w:tc>
      </w:tr>
    </w:tbl>
    <w:p w14:paraId="15430C16" w14:textId="63CDEA8F" w:rsidR="009E3F0B" w:rsidRDefault="009E3F0B" w:rsidP="009E3F0B"/>
    <w:p w14:paraId="6DAC637C" w14:textId="09718FB3" w:rsidR="00C16FA4" w:rsidRDefault="00C16FA4" w:rsidP="009E3F0B"/>
    <w:p w14:paraId="64A27F0C" w14:textId="61A8921F" w:rsidR="00C16FA4" w:rsidRDefault="00C16FA4" w:rsidP="009E3F0B"/>
    <w:p w14:paraId="79E11917" w14:textId="1B6F57D3" w:rsidR="00C16FA4" w:rsidRDefault="00C16FA4" w:rsidP="009E3F0B"/>
    <w:p w14:paraId="19890675" w14:textId="77777777" w:rsidR="00C16FA4" w:rsidRDefault="00C16FA4" w:rsidP="009E3F0B"/>
    <w:p w14:paraId="69270FE0" w14:textId="77777777" w:rsidR="00E91E10" w:rsidRDefault="00E91E10" w:rsidP="009E3F0B"/>
    <w:p w14:paraId="7B123648" w14:textId="77777777" w:rsidR="00E91E10" w:rsidRDefault="00E91E10" w:rsidP="009E3F0B"/>
    <w:p w14:paraId="542B0E1B" w14:textId="77777777" w:rsidR="00E91E10" w:rsidRDefault="00E91E10" w:rsidP="009E3F0B"/>
    <w:p w14:paraId="4B33E5DF" w14:textId="77777777" w:rsidR="00C0352B" w:rsidRPr="00C0352B" w:rsidRDefault="00C0352B" w:rsidP="00024A10">
      <w:pPr>
        <w:pStyle w:val="Lijstalinea"/>
        <w:keepNext/>
        <w:keepLines/>
        <w:numPr>
          <w:ilvl w:val="0"/>
          <w:numId w:val="22"/>
        </w:numPr>
        <w:spacing w:before="240"/>
        <w:contextualSpacing w:val="0"/>
        <w:outlineLvl w:val="0"/>
        <w:rPr>
          <w:rFonts w:asciiTheme="majorHAnsi" w:eastAsiaTheme="majorEastAsia" w:hAnsiTheme="majorHAnsi" w:cstheme="majorBidi"/>
          <w:vanish/>
          <w:color w:val="2E74B5" w:themeColor="accent1" w:themeShade="BF"/>
          <w:sz w:val="32"/>
          <w:szCs w:val="32"/>
        </w:rPr>
      </w:pPr>
      <w:bookmarkStart w:id="84" w:name="_Toc43805652"/>
      <w:bookmarkStart w:id="85" w:name="_Toc43807426"/>
      <w:bookmarkStart w:id="86" w:name="_Toc57277986"/>
      <w:bookmarkStart w:id="87" w:name="_Toc57278040"/>
      <w:bookmarkStart w:id="88" w:name="_Toc57284560"/>
      <w:bookmarkStart w:id="89" w:name="_Toc85027910"/>
      <w:bookmarkStart w:id="90" w:name="_Toc85027998"/>
      <w:bookmarkStart w:id="91" w:name="_Toc85028035"/>
      <w:bookmarkStart w:id="92" w:name="_Toc85113353"/>
      <w:bookmarkStart w:id="93" w:name="_Toc85113389"/>
      <w:bookmarkStart w:id="94" w:name="_Toc85113425"/>
      <w:bookmarkStart w:id="95" w:name="_Toc85116580"/>
      <w:bookmarkStart w:id="96" w:name="_Toc85118149"/>
      <w:bookmarkStart w:id="97" w:name="_Toc85118181"/>
      <w:bookmarkStart w:id="98" w:name="_Toc85118803"/>
      <w:bookmarkStart w:id="99" w:name="_Toc112939535"/>
      <w:bookmarkStart w:id="100" w:name="_Toc112939567"/>
      <w:bookmarkStart w:id="101" w:name="_Toc120702361"/>
      <w:bookmarkStart w:id="102" w:name="_Toc152407968"/>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119EA9F4" w14:textId="77777777" w:rsidR="00C0352B" w:rsidRPr="00C0352B" w:rsidRDefault="00C0352B" w:rsidP="00024A10">
      <w:pPr>
        <w:pStyle w:val="Lijstalinea"/>
        <w:keepNext/>
        <w:keepLines/>
        <w:numPr>
          <w:ilvl w:val="0"/>
          <w:numId w:val="22"/>
        </w:numPr>
        <w:spacing w:before="240"/>
        <w:contextualSpacing w:val="0"/>
        <w:outlineLvl w:val="0"/>
        <w:rPr>
          <w:rFonts w:asciiTheme="majorHAnsi" w:eastAsiaTheme="majorEastAsia" w:hAnsiTheme="majorHAnsi" w:cstheme="majorBidi"/>
          <w:vanish/>
          <w:color w:val="2E74B5" w:themeColor="accent1" w:themeShade="BF"/>
          <w:sz w:val="32"/>
          <w:szCs w:val="32"/>
        </w:rPr>
      </w:pPr>
      <w:bookmarkStart w:id="103" w:name="_Toc43805653"/>
      <w:bookmarkStart w:id="104" w:name="_Toc43807427"/>
      <w:bookmarkStart w:id="105" w:name="_Toc57277987"/>
      <w:bookmarkStart w:id="106" w:name="_Toc57278041"/>
      <w:bookmarkStart w:id="107" w:name="_Toc57284561"/>
      <w:bookmarkStart w:id="108" w:name="_Toc85027911"/>
      <w:bookmarkStart w:id="109" w:name="_Toc85027999"/>
      <w:bookmarkStart w:id="110" w:name="_Toc85028036"/>
      <w:bookmarkStart w:id="111" w:name="_Toc85113354"/>
      <w:bookmarkStart w:id="112" w:name="_Toc85113390"/>
      <w:bookmarkStart w:id="113" w:name="_Toc85113426"/>
      <w:bookmarkStart w:id="114" w:name="_Toc85116581"/>
      <w:bookmarkStart w:id="115" w:name="_Toc85118150"/>
      <w:bookmarkStart w:id="116" w:name="_Toc85118182"/>
      <w:bookmarkStart w:id="117" w:name="_Toc85118804"/>
      <w:bookmarkStart w:id="118" w:name="_Toc112939536"/>
      <w:bookmarkStart w:id="119" w:name="_Toc112939568"/>
      <w:bookmarkStart w:id="120" w:name="_Toc120702362"/>
      <w:bookmarkStart w:id="121" w:name="_Toc152407969"/>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5DF61815" w14:textId="77777777" w:rsidR="00C0352B" w:rsidRPr="00C0352B" w:rsidRDefault="00C0352B" w:rsidP="00024A10">
      <w:pPr>
        <w:pStyle w:val="Lijstalinea"/>
        <w:keepNext/>
        <w:keepLines/>
        <w:numPr>
          <w:ilvl w:val="0"/>
          <w:numId w:val="22"/>
        </w:numPr>
        <w:spacing w:before="240"/>
        <w:contextualSpacing w:val="0"/>
        <w:outlineLvl w:val="0"/>
        <w:rPr>
          <w:rFonts w:asciiTheme="majorHAnsi" w:eastAsiaTheme="majorEastAsia" w:hAnsiTheme="majorHAnsi" w:cstheme="majorBidi"/>
          <w:vanish/>
          <w:color w:val="2E74B5" w:themeColor="accent1" w:themeShade="BF"/>
          <w:sz w:val="32"/>
          <w:szCs w:val="32"/>
        </w:rPr>
      </w:pPr>
      <w:bookmarkStart w:id="122" w:name="_Toc43805654"/>
      <w:bookmarkStart w:id="123" w:name="_Toc43807428"/>
      <w:bookmarkStart w:id="124" w:name="_Toc57277988"/>
      <w:bookmarkStart w:id="125" w:name="_Toc57278042"/>
      <w:bookmarkStart w:id="126" w:name="_Toc57284562"/>
      <w:bookmarkStart w:id="127" w:name="_Toc85027912"/>
      <w:bookmarkStart w:id="128" w:name="_Toc85028000"/>
      <w:bookmarkStart w:id="129" w:name="_Toc85028037"/>
      <w:bookmarkStart w:id="130" w:name="_Toc85113355"/>
      <w:bookmarkStart w:id="131" w:name="_Toc85113391"/>
      <w:bookmarkStart w:id="132" w:name="_Toc85113427"/>
      <w:bookmarkStart w:id="133" w:name="_Toc85116582"/>
      <w:bookmarkStart w:id="134" w:name="_Toc85118151"/>
      <w:bookmarkStart w:id="135" w:name="_Toc85118183"/>
      <w:bookmarkStart w:id="136" w:name="_Toc85118805"/>
      <w:bookmarkStart w:id="137" w:name="_Toc112939537"/>
      <w:bookmarkStart w:id="138" w:name="_Toc112939569"/>
      <w:bookmarkStart w:id="139" w:name="_Toc120702363"/>
      <w:bookmarkStart w:id="140" w:name="_Toc152407970"/>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6E7B1A32" w14:textId="77777777" w:rsidR="00C0352B" w:rsidRPr="00C0352B" w:rsidRDefault="00C0352B" w:rsidP="00024A10">
      <w:pPr>
        <w:pStyle w:val="Lijstalinea"/>
        <w:keepNext/>
        <w:numPr>
          <w:ilvl w:val="1"/>
          <w:numId w:val="22"/>
        </w:numPr>
        <w:spacing w:before="240" w:after="60"/>
        <w:contextualSpacing w:val="0"/>
        <w:outlineLvl w:val="1"/>
        <w:rPr>
          <w:rFonts w:ascii="Arial" w:eastAsia="Times New Roman" w:hAnsi="Arial" w:cs="Arial"/>
          <w:b/>
          <w:bCs/>
          <w:i/>
          <w:iCs/>
          <w:vanish/>
          <w:sz w:val="28"/>
          <w:szCs w:val="28"/>
          <w:lang w:val="nl-NL" w:eastAsia="nl-NL"/>
        </w:rPr>
      </w:pPr>
      <w:bookmarkStart w:id="141" w:name="_Toc43805655"/>
      <w:bookmarkStart w:id="142" w:name="_Toc43807429"/>
      <w:bookmarkStart w:id="143" w:name="_Toc57277989"/>
      <w:bookmarkStart w:id="144" w:name="_Toc57278043"/>
      <w:bookmarkStart w:id="145" w:name="_Toc57284563"/>
      <w:bookmarkStart w:id="146" w:name="_Toc85027913"/>
      <w:bookmarkStart w:id="147" w:name="_Toc85028001"/>
      <w:bookmarkStart w:id="148" w:name="_Toc85028038"/>
      <w:bookmarkStart w:id="149" w:name="_Toc85113356"/>
      <w:bookmarkStart w:id="150" w:name="_Toc85113392"/>
      <w:bookmarkStart w:id="151" w:name="_Toc85113428"/>
      <w:bookmarkStart w:id="152" w:name="_Toc85116583"/>
      <w:bookmarkStart w:id="153" w:name="_Toc85118152"/>
      <w:bookmarkStart w:id="154" w:name="_Toc85118184"/>
      <w:bookmarkStart w:id="155" w:name="_Toc85118806"/>
      <w:bookmarkStart w:id="156" w:name="_Toc112939538"/>
      <w:bookmarkStart w:id="157" w:name="_Toc112939570"/>
      <w:bookmarkStart w:id="158" w:name="_Toc120702364"/>
      <w:bookmarkStart w:id="159" w:name="_Toc152407971"/>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2DD9F9FF" w14:textId="2C71174E" w:rsidR="009706E3" w:rsidRPr="009706E3" w:rsidRDefault="00486AEE" w:rsidP="009706E3">
      <w:pPr>
        <w:pStyle w:val="Kop2"/>
        <w:numPr>
          <w:ilvl w:val="1"/>
          <w:numId w:val="23"/>
        </w:numPr>
        <w:ind w:left="426" w:hanging="426"/>
      </w:pPr>
      <w:bookmarkStart w:id="160" w:name="_Toc152407972"/>
      <w:r>
        <w:t>Kennismakingsfase/protocollaire fase</w:t>
      </w:r>
      <w:bookmarkEnd w:id="160"/>
      <w:r w:rsidR="009E3F0B">
        <w:t xml:space="preserve"> </w:t>
      </w:r>
    </w:p>
    <w:p w14:paraId="2186E274" w14:textId="57573652" w:rsidR="009E3F0B" w:rsidRDefault="009E3F0B" w:rsidP="009706E3">
      <w:pPr>
        <w:pStyle w:val="Lijstalinea"/>
        <w:ind w:left="0"/>
        <w:jc w:val="both"/>
        <w:rPr>
          <w:i/>
        </w:rPr>
      </w:pPr>
      <w:r w:rsidRPr="00BE0168">
        <w:rPr>
          <w:i/>
        </w:rPr>
        <w:t xml:space="preserve">In deze fase doe je vooral beroep op je sociale vaardigheden: je tracht de onderhandeling in een goede, ontspannen sfeer </w:t>
      </w:r>
      <w:r w:rsidR="009B00F7" w:rsidRPr="00BE0168">
        <w:rPr>
          <w:i/>
        </w:rPr>
        <w:t xml:space="preserve">van start </w:t>
      </w:r>
      <w:r w:rsidRPr="00BE0168">
        <w:rPr>
          <w:i/>
        </w:rPr>
        <w:t xml:space="preserve">te laten gaan. De relatie staat op dit moment centraal. </w:t>
      </w:r>
      <w:r w:rsidR="00BE0168">
        <w:rPr>
          <w:i/>
        </w:rPr>
        <w:t xml:space="preserve">Tegelijk wil je ook een aantal praktische afspraken maken: agenda, timing, procedures, taakverdeling… </w:t>
      </w:r>
      <w:r w:rsidR="003201AE">
        <w:rPr>
          <w:i/>
        </w:rPr>
        <w:t>In deze fase tracht je op dezelfde golflengte te geraken. Let op: als de andere partij de agenda en de timing meteen tot inzet van een machtsspel maakt, maak dan duidelijk dat je je niet zomaar zal laten leiden (niet passief, maar assertief in de onderhandeling stappen)</w:t>
      </w:r>
      <w:r w:rsidR="00350590">
        <w:rPr>
          <w:i/>
        </w:rPr>
        <w:t>.</w:t>
      </w:r>
    </w:p>
    <w:p w14:paraId="238E4611" w14:textId="77777777" w:rsidR="00BE0168" w:rsidRPr="003201AE" w:rsidRDefault="00BE0168" w:rsidP="003201AE">
      <w:pPr>
        <w:rPr>
          <w:i/>
        </w:rPr>
      </w:pPr>
    </w:p>
    <w:p w14:paraId="6EEE3EEF" w14:textId="165A7392" w:rsidR="003201AE" w:rsidRDefault="003201AE" w:rsidP="00024A10">
      <w:pPr>
        <w:pStyle w:val="Lijstalinea"/>
        <w:numPr>
          <w:ilvl w:val="0"/>
          <w:numId w:val="25"/>
        </w:numPr>
      </w:pPr>
      <w:r>
        <w:t>Stel jezelf voor, indien nodig</w:t>
      </w:r>
      <w:r w:rsidR="00350590">
        <w:t>.</w:t>
      </w:r>
    </w:p>
    <w:p w14:paraId="02604867" w14:textId="271054C6" w:rsidR="003201AE" w:rsidRDefault="003201AE" w:rsidP="00024A10">
      <w:pPr>
        <w:pStyle w:val="Lijstalinea"/>
        <w:numPr>
          <w:ilvl w:val="0"/>
          <w:numId w:val="25"/>
        </w:numPr>
      </w:pPr>
      <w:r>
        <w:t xml:space="preserve">Doe wat </w:t>
      </w:r>
      <w:r w:rsidR="00D6307E" w:rsidRPr="005B4216">
        <w:rPr>
          <w:i/>
        </w:rPr>
        <w:t>smalltalk</w:t>
      </w:r>
      <w:r>
        <w:t xml:space="preserve"> (weer, weg goed gevonden,</w:t>
      </w:r>
      <w:r w:rsidR="00D6307E">
        <w:t xml:space="preserve"> </w:t>
      </w:r>
      <w:r>
        <w:t>…)</w:t>
      </w:r>
      <w:r w:rsidR="00350590">
        <w:t>.</w:t>
      </w:r>
      <w:r>
        <w:t xml:space="preserve"> </w:t>
      </w:r>
    </w:p>
    <w:p w14:paraId="498D958D" w14:textId="4C335D94" w:rsidR="003201AE" w:rsidRDefault="003201AE" w:rsidP="00024A10">
      <w:pPr>
        <w:pStyle w:val="Lijstalinea"/>
        <w:numPr>
          <w:ilvl w:val="0"/>
          <w:numId w:val="25"/>
        </w:numPr>
      </w:pPr>
      <w:r>
        <w:t>Maak afspraken rond agenda (wat wordt besproken en wat niet), timing,</w:t>
      </w:r>
      <w:r w:rsidR="00D6307E">
        <w:t xml:space="preserve"> </w:t>
      </w:r>
      <w:r>
        <w:t>…</w:t>
      </w:r>
    </w:p>
    <w:p w14:paraId="247D170C" w14:textId="57AF29B3" w:rsidR="00486AEE" w:rsidRDefault="00486AEE" w:rsidP="003201AE">
      <w:r>
        <w:t xml:space="preserve"> </w:t>
      </w:r>
    </w:p>
    <w:p w14:paraId="6C15239F" w14:textId="404853A7" w:rsidR="003201AE" w:rsidRDefault="00486AEE" w:rsidP="009706E3">
      <w:pPr>
        <w:pStyle w:val="Kop2"/>
        <w:numPr>
          <w:ilvl w:val="1"/>
          <w:numId w:val="23"/>
        </w:numPr>
        <w:ind w:left="426" w:hanging="426"/>
      </w:pPr>
      <w:bookmarkStart w:id="161" w:name="_Toc152407973"/>
      <w:r>
        <w:t>E</w:t>
      </w:r>
      <w:r w:rsidR="003201AE">
        <w:t>xploratieve fase</w:t>
      </w:r>
      <w:bookmarkEnd w:id="161"/>
    </w:p>
    <w:p w14:paraId="317B8963" w14:textId="765B3570" w:rsidR="003201AE" w:rsidRDefault="003201AE" w:rsidP="009706E3">
      <w:pPr>
        <w:pStyle w:val="Lijstalinea"/>
        <w:ind w:left="0"/>
        <w:jc w:val="both"/>
        <w:rPr>
          <w:i/>
        </w:rPr>
      </w:pPr>
      <w:r w:rsidRPr="003201AE">
        <w:rPr>
          <w:i/>
        </w:rPr>
        <w:t>In deze fase staat je inlevingsvermogen en luistervaardigheid voorop. Je tracht zo goed mogelijk</w:t>
      </w:r>
      <w:r w:rsidR="00486AEE" w:rsidRPr="003201AE">
        <w:rPr>
          <w:i/>
        </w:rPr>
        <w:t xml:space="preserve"> zicht </w:t>
      </w:r>
      <w:r w:rsidRPr="003201AE">
        <w:rPr>
          <w:i/>
        </w:rPr>
        <w:t xml:space="preserve">(en dus grip) te </w:t>
      </w:r>
      <w:r w:rsidR="00486AEE" w:rsidRPr="003201AE">
        <w:rPr>
          <w:i/>
        </w:rPr>
        <w:t>krijgen op wat de ander</w:t>
      </w:r>
      <w:r w:rsidRPr="003201AE">
        <w:rPr>
          <w:i/>
        </w:rPr>
        <w:t>e partij</w:t>
      </w:r>
      <w:r w:rsidR="00486AEE" w:rsidRPr="003201AE">
        <w:rPr>
          <w:i/>
        </w:rPr>
        <w:t xml:space="preserve"> wil, wat zijn </w:t>
      </w:r>
      <w:r w:rsidR="001048E2">
        <w:rPr>
          <w:i/>
        </w:rPr>
        <w:t xml:space="preserve">belangen, </w:t>
      </w:r>
      <w:r w:rsidR="00486AEE" w:rsidRPr="003201AE">
        <w:rPr>
          <w:i/>
        </w:rPr>
        <w:t>motivaties en argumenten zijn</w:t>
      </w:r>
      <w:r w:rsidRPr="003201AE">
        <w:rPr>
          <w:i/>
        </w:rPr>
        <w:t>, welke aspecten breekpunten zijn en welke aspecten onderhandelbaar zijn… Informatie is macht, dus tracht zoveel mogelijk informatie los te weken.</w:t>
      </w:r>
      <w:r w:rsidR="00C84A1F">
        <w:rPr>
          <w:i/>
        </w:rPr>
        <w:t xml:space="preserve"> Besef dat het een strategie kan zijn van de andere partij om bepaalde informatie achter te houden. </w:t>
      </w:r>
    </w:p>
    <w:p w14:paraId="1A034D52" w14:textId="6B5264D8" w:rsidR="003201AE" w:rsidRPr="003201AE" w:rsidRDefault="003201AE" w:rsidP="003201AE">
      <w:pPr>
        <w:pStyle w:val="Lijstalinea"/>
        <w:rPr>
          <w:i/>
        </w:rPr>
      </w:pPr>
      <w:r w:rsidRPr="003201AE">
        <w:rPr>
          <w:i/>
        </w:rPr>
        <w:t xml:space="preserve"> </w:t>
      </w:r>
    </w:p>
    <w:p w14:paraId="5E2D4833" w14:textId="69D7274A" w:rsidR="003201AE" w:rsidRDefault="003201AE" w:rsidP="00024A10">
      <w:pPr>
        <w:pStyle w:val="Lijstalinea"/>
        <w:numPr>
          <w:ilvl w:val="0"/>
          <w:numId w:val="26"/>
        </w:numPr>
      </w:pPr>
      <w:r>
        <w:t>Stel vragen</w:t>
      </w:r>
      <w:r w:rsidR="008F4ACA">
        <w:t>.</w:t>
      </w:r>
    </w:p>
    <w:p w14:paraId="12B4625B" w14:textId="77777777" w:rsidR="003201AE" w:rsidRDefault="003201AE" w:rsidP="009706E3">
      <w:pPr>
        <w:pStyle w:val="Lijstalinea"/>
        <w:numPr>
          <w:ilvl w:val="0"/>
          <w:numId w:val="35"/>
        </w:numPr>
      </w:pPr>
      <w:r>
        <w:t>Hoe ziet u het probleem?</w:t>
      </w:r>
    </w:p>
    <w:p w14:paraId="73F7A16A" w14:textId="77777777" w:rsidR="003201AE" w:rsidRDefault="003201AE" w:rsidP="009706E3">
      <w:pPr>
        <w:pStyle w:val="Lijstalinea"/>
        <w:numPr>
          <w:ilvl w:val="0"/>
          <w:numId w:val="35"/>
        </w:numPr>
      </w:pPr>
      <w:r>
        <w:t>Wat is voor u belangrijk?</w:t>
      </w:r>
    </w:p>
    <w:p w14:paraId="23A226DF" w14:textId="77777777" w:rsidR="003201AE" w:rsidRDefault="003201AE" w:rsidP="009706E3">
      <w:pPr>
        <w:pStyle w:val="Lijstalinea"/>
        <w:numPr>
          <w:ilvl w:val="0"/>
          <w:numId w:val="35"/>
        </w:numPr>
      </w:pPr>
      <w:r>
        <w:t xml:space="preserve">Wat stelt u voor? </w:t>
      </w:r>
    </w:p>
    <w:p w14:paraId="33A00F30" w14:textId="77777777" w:rsidR="003201AE" w:rsidRDefault="003201AE" w:rsidP="009706E3">
      <w:pPr>
        <w:pStyle w:val="Lijstalinea"/>
        <w:numPr>
          <w:ilvl w:val="0"/>
          <w:numId w:val="35"/>
        </w:numPr>
      </w:pPr>
      <w:r>
        <w:t>…</w:t>
      </w:r>
    </w:p>
    <w:p w14:paraId="4FB4BBFB" w14:textId="7E0B41DB" w:rsidR="003201AE" w:rsidRDefault="003201AE" w:rsidP="00024A10">
      <w:pPr>
        <w:pStyle w:val="Lijstalinea"/>
        <w:numPr>
          <w:ilvl w:val="0"/>
          <w:numId w:val="26"/>
        </w:numPr>
      </w:pPr>
      <w:r>
        <w:t>Luister, herformuleer, vat samen</w:t>
      </w:r>
      <w:r w:rsidR="008F4ACA">
        <w:t>.</w:t>
      </w:r>
    </w:p>
    <w:p w14:paraId="0469EA2E" w14:textId="0E0C708E" w:rsidR="003201AE" w:rsidRDefault="003201AE" w:rsidP="00024A10">
      <w:pPr>
        <w:pStyle w:val="Lijstalinea"/>
        <w:numPr>
          <w:ilvl w:val="0"/>
          <w:numId w:val="26"/>
        </w:numPr>
      </w:pPr>
      <w:r>
        <w:t>Vraag door</w:t>
      </w:r>
      <w:r w:rsidR="008F4ACA">
        <w:t>.</w:t>
      </w:r>
    </w:p>
    <w:p w14:paraId="18ACF51D" w14:textId="77777777" w:rsidR="003201AE" w:rsidRDefault="003201AE" w:rsidP="009706E3">
      <w:pPr>
        <w:pStyle w:val="Lijstalinea"/>
        <w:numPr>
          <w:ilvl w:val="0"/>
          <w:numId w:val="35"/>
        </w:numPr>
      </w:pPr>
      <w:r>
        <w:t xml:space="preserve">Waarop baseert u dit voorstel? </w:t>
      </w:r>
    </w:p>
    <w:p w14:paraId="2AFED94E" w14:textId="6B23E536" w:rsidR="00633590" w:rsidRDefault="00633590" w:rsidP="009706E3">
      <w:pPr>
        <w:pStyle w:val="Lijstalinea"/>
        <w:numPr>
          <w:ilvl w:val="0"/>
          <w:numId w:val="35"/>
        </w:numPr>
      </w:pPr>
      <w:r>
        <w:t xml:space="preserve">Waarom stelt u dit voor? Waarom is dit een goede oplossing volgens u? </w:t>
      </w:r>
    </w:p>
    <w:p w14:paraId="53A87E47" w14:textId="77777777" w:rsidR="003201AE" w:rsidRDefault="003201AE" w:rsidP="009706E3">
      <w:pPr>
        <w:pStyle w:val="Lijstalinea"/>
        <w:numPr>
          <w:ilvl w:val="0"/>
          <w:numId w:val="35"/>
        </w:numPr>
      </w:pPr>
      <w:r>
        <w:t xml:space="preserve">Waar houdt u rekening mee? </w:t>
      </w:r>
    </w:p>
    <w:p w14:paraId="48B8D93E" w14:textId="77777777" w:rsidR="003201AE" w:rsidRDefault="003201AE" w:rsidP="009706E3">
      <w:pPr>
        <w:pStyle w:val="Lijstalinea"/>
        <w:numPr>
          <w:ilvl w:val="0"/>
          <w:numId w:val="35"/>
        </w:numPr>
      </w:pPr>
      <w:r>
        <w:t>…</w:t>
      </w:r>
    </w:p>
    <w:p w14:paraId="6DE9DC08" w14:textId="0E46A54C" w:rsidR="00486AEE" w:rsidRDefault="003201AE" w:rsidP="00024A10">
      <w:pPr>
        <w:pStyle w:val="Lijstalinea"/>
        <w:numPr>
          <w:ilvl w:val="0"/>
          <w:numId w:val="26"/>
        </w:numPr>
      </w:pPr>
      <w:r>
        <w:t>Laat de andere partij uitspreken, moedig aan om te blijven praten</w:t>
      </w:r>
      <w:r w:rsidR="008F4ACA">
        <w:t>.</w:t>
      </w:r>
      <w:r>
        <w:t xml:space="preserve">  </w:t>
      </w:r>
    </w:p>
    <w:p w14:paraId="4E95B208" w14:textId="77777777" w:rsidR="00B64F7A" w:rsidRDefault="00B64F7A" w:rsidP="005B4216"/>
    <w:p w14:paraId="6D1DE402" w14:textId="58E37F46" w:rsidR="00482F63" w:rsidRDefault="000B30FB" w:rsidP="00790A5D">
      <w:pPr>
        <w:jc w:val="both"/>
      </w:pPr>
      <w:r>
        <w:t>Fasen 2 en 3 zijn</w:t>
      </w:r>
      <w:r w:rsidR="00B64F7A">
        <w:t xml:space="preserve"> vooral gericht op </w:t>
      </w:r>
      <w:r w:rsidR="009706E3">
        <w:t>het relatiegerichte aspect (‘</w:t>
      </w:r>
      <w:r w:rsidR="00B64F7A">
        <w:t>constructieve sfeer</w:t>
      </w:r>
      <w:r w:rsidR="009706E3">
        <w:t>’). I</w:t>
      </w:r>
      <w:r w:rsidR="00633590">
        <w:t>n Fase 4</w:t>
      </w:r>
      <w:r w:rsidR="009706E3">
        <w:t xml:space="preserve"> daarentegen staat de resultaatgerichte dimensie op de voorgrond. </w:t>
      </w:r>
    </w:p>
    <w:p w14:paraId="305B98C6" w14:textId="77777777" w:rsidR="005B4216" w:rsidRDefault="005B4216" w:rsidP="006C2D04">
      <w:pPr>
        <w:ind w:left="360"/>
      </w:pPr>
    </w:p>
    <w:p w14:paraId="52F3900E" w14:textId="0A896C8F" w:rsidR="003201AE" w:rsidRDefault="006C2D04" w:rsidP="003201AE">
      <w:pPr>
        <w:pStyle w:val="Kop2"/>
        <w:numPr>
          <w:ilvl w:val="1"/>
          <w:numId w:val="23"/>
        </w:numPr>
        <w:ind w:left="426" w:hanging="426"/>
      </w:pPr>
      <w:bookmarkStart w:id="162" w:name="_Toc152407974"/>
      <w:r>
        <w:t>Manoeuvreerfase</w:t>
      </w:r>
      <w:bookmarkEnd w:id="162"/>
    </w:p>
    <w:p w14:paraId="602BFD71" w14:textId="29D4E19B" w:rsidR="00633590" w:rsidRDefault="00C84A1F" w:rsidP="00351696">
      <w:pPr>
        <w:jc w:val="both"/>
        <w:rPr>
          <w:i/>
        </w:rPr>
      </w:pPr>
      <w:r w:rsidRPr="00C84A1F">
        <w:rPr>
          <w:i/>
        </w:rPr>
        <w:t>In deze</w:t>
      </w:r>
      <w:r w:rsidR="006325B0">
        <w:rPr>
          <w:i/>
        </w:rPr>
        <w:t xml:space="preserve"> fase</w:t>
      </w:r>
      <w:r>
        <w:rPr>
          <w:i/>
        </w:rPr>
        <w:t xml:space="preserve"> komt het spelkarakter van de onderhandeling het sterkst tot uiting. Je wil een overeenkomst bereiken die voor jezelf positief is. Als je dat kan doen op een manier die voor de andere part</w:t>
      </w:r>
      <w:r w:rsidR="000B30FB">
        <w:rPr>
          <w:i/>
        </w:rPr>
        <w:t>ij ook positief is, dan komt dat de relatie tussen beide partijen ten goede</w:t>
      </w:r>
      <w:r>
        <w:rPr>
          <w:i/>
        </w:rPr>
        <w:t xml:space="preserve">. </w:t>
      </w:r>
    </w:p>
    <w:p w14:paraId="20930309" w14:textId="77777777" w:rsidR="00633590" w:rsidRDefault="00633590" w:rsidP="00351696">
      <w:pPr>
        <w:jc w:val="both"/>
        <w:rPr>
          <w:i/>
        </w:rPr>
      </w:pPr>
    </w:p>
    <w:p w14:paraId="2D1CA74A" w14:textId="77777777" w:rsidR="009706E3" w:rsidRDefault="009706E3" w:rsidP="00351696">
      <w:pPr>
        <w:jc w:val="both"/>
      </w:pPr>
      <w:r>
        <w:t xml:space="preserve">Tracht zoveel mogelijk samen te werken: streef naar oplossingen in wederzijds belang. Dat kan je doen door: </w:t>
      </w:r>
    </w:p>
    <w:p w14:paraId="5AD63D9D" w14:textId="77777777" w:rsidR="00351696" w:rsidRDefault="009706E3" w:rsidP="00351696">
      <w:pPr>
        <w:pStyle w:val="Lijstalinea"/>
        <w:numPr>
          <w:ilvl w:val="2"/>
          <w:numId w:val="23"/>
        </w:numPr>
        <w:ind w:left="567" w:hanging="207"/>
        <w:jc w:val="both"/>
      </w:pPr>
      <w:r w:rsidRPr="00250356">
        <w:t xml:space="preserve">sterke voorstellen te formuleren die goed onderbouwd zijn, en liefst de taart vergroten; </w:t>
      </w:r>
    </w:p>
    <w:p w14:paraId="37C77C34" w14:textId="77777777" w:rsidR="00351696" w:rsidRDefault="009706E3" w:rsidP="00351696">
      <w:pPr>
        <w:pStyle w:val="Lijstalinea"/>
        <w:numPr>
          <w:ilvl w:val="2"/>
          <w:numId w:val="23"/>
        </w:numPr>
        <w:ind w:left="567" w:hanging="207"/>
        <w:jc w:val="both"/>
      </w:pPr>
      <w:r w:rsidRPr="00250356">
        <w:lastRenderedPageBreak/>
        <w:t>trachten argumenten te staven door te verwijzen naar een gedeelde objectieve standaard;</w:t>
      </w:r>
    </w:p>
    <w:p w14:paraId="17FE9960" w14:textId="7AF4AA22" w:rsidR="009706E3" w:rsidRDefault="009706E3" w:rsidP="00351696">
      <w:pPr>
        <w:pStyle w:val="Lijstalinea"/>
        <w:numPr>
          <w:ilvl w:val="2"/>
          <w:numId w:val="23"/>
        </w:numPr>
        <w:ind w:left="567" w:hanging="207"/>
        <w:jc w:val="both"/>
      </w:pPr>
      <w:r w:rsidRPr="00250356">
        <w:t xml:space="preserve">bezwaren interpreteren als voorwaarden en dan nagaan hoe je die voorwaarden kan vervullen. </w:t>
      </w:r>
    </w:p>
    <w:p w14:paraId="172FD2FD" w14:textId="77777777" w:rsidR="00351696" w:rsidRPr="00250356" w:rsidRDefault="00351696" w:rsidP="00351696">
      <w:pPr>
        <w:pStyle w:val="Lijstalinea"/>
        <w:ind w:left="567"/>
      </w:pPr>
    </w:p>
    <w:p w14:paraId="01D97963" w14:textId="1C9C7D78" w:rsidR="00800DF0" w:rsidRDefault="006C2D04" w:rsidP="00800DF0">
      <w:pPr>
        <w:pStyle w:val="Kop2"/>
        <w:numPr>
          <w:ilvl w:val="1"/>
          <w:numId w:val="23"/>
        </w:numPr>
        <w:ind w:left="426" w:hanging="426"/>
      </w:pPr>
      <w:bookmarkStart w:id="163" w:name="_Toc152407975"/>
      <w:r>
        <w:t>Compromisfase</w:t>
      </w:r>
      <w:bookmarkEnd w:id="163"/>
    </w:p>
    <w:p w14:paraId="4272BB5C" w14:textId="77777777" w:rsidR="00097EE7" w:rsidRPr="00097EE7" w:rsidRDefault="00800DF0" w:rsidP="00351696">
      <w:pPr>
        <w:jc w:val="both"/>
        <w:rPr>
          <w:i/>
        </w:rPr>
      </w:pPr>
      <w:r w:rsidRPr="00097EE7">
        <w:rPr>
          <w:i/>
        </w:rPr>
        <w:t>In deze fase komen beide partijen tot een overeenkomst. Omdat in een onderhandeling beide partijen iets hebben dat de ander wil, hebben ze er belang bij om tot een overeenkomst te komen. Elke partij tracht haar voordeel te maximaliseren, indien mogelijk niet ten nadele van de andere partij.</w:t>
      </w:r>
    </w:p>
    <w:p w14:paraId="4D5C0309" w14:textId="77777777" w:rsidR="00097EE7" w:rsidRDefault="00097EE7" w:rsidP="00800DF0">
      <w:pPr>
        <w:ind w:left="708"/>
      </w:pPr>
    </w:p>
    <w:p w14:paraId="088580B7" w14:textId="101595A1" w:rsidR="00355C31" w:rsidRDefault="00355C31" w:rsidP="00351696">
      <w:pPr>
        <w:pStyle w:val="Lijstalinea"/>
        <w:numPr>
          <w:ilvl w:val="0"/>
          <w:numId w:val="28"/>
        </w:numPr>
        <w:jc w:val="both"/>
      </w:pPr>
      <w:r>
        <w:t>Tracht tot een overeenkomst te komen die het wederzijds voordeel maximaliseert</w:t>
      </w:r>
      <w:r w:rsidR="00065FAF">
        <w:t>.</w:t>
      </w:r>
      <w:r>
        <w:t xml:space="preserve"> </w:t>
      </w:r>
    </w:p>
    <w:p w14:paraId="1CA477D1" w14:textId="271A023A" w:rsidR="004D0F48" w:rsidRDefault="00355C31" w:rsidP="00351696">
      <w:pPr>
        <w:pStyle w:val="Lijstalinea"/>
        <w:numPr>
          <w:ilvl w:val="0"/>
          <w:numId w:val="28"/>
        </w:numPr>
        <w:jc w:val="both"/>
      </w:pPr>
      <w:r>
        <w:t>Indien het niet mogelijk is tot een overee</w:t>
      </w:r>
      <w:r w:rsidR="00633590">
        <w:t>nkomst te komen, weet dan dat je kan terugvallen op je BAZO</w:t>
      </w:r>
      <w:r w:rsidR="00065FAF">
        <w:t>.</w:t>
      </w:r>
      <w:r w:rsidR="00B64F7A">
        <w:t xml:space="preserve"> </w:t>
      </w:r>
    </w:p>
    <w:p w14:paraId="3C3999B2" w14:textId="77777777" w:rsidR="00351696" w:rsidRDefault="00351696" w:rsidP="00351696">
      <w:pPr>
        <w:jc w:val="both"/>
      </w:pPr>
    </w:p>
    <w:p w14:paraId="10C56528" w14:textId="34EB23E5" w:rsidR="00B36226" w:rsidRDefault="006C2D04" w:rsidP="00B36226">
      <w:pPr>
        <w:pStyle w:val="Kop2"/>
        <w:numPr>
          <w:ilvl w:val="1"/>
          <w:numId w:val="23"/>
        </w:numPr>
        <w:ind w:left="426" w:hanging="426"/>
      </w:pPr>
      <w:bookmarkStart w:id="164" w:name="_Toc152407976"/>
      <w:r>
        <w:t>Afrondingsfase</w:t>
      </w:r>
      <w:bookmarkEnd w:id="164"/>
      <w:r>
        <w:t xml:space="preserve"> </w:t>
      </w:r>
    </w:p>
    <w:p w14:paraId="6CA9CF08" w14:textId="45AF0150" w:rsidR="00B36226" w:rsidRDefault="00B36226" w:rsidP="00351696">
      <w:pPr>
        <w:jc w:val="both"/>
        <w:rPr>
          <w:i/>
        </w:rPr>
      </w:pPr>
      <w:r>
        <w:rPr>
          <w:i/>
        </w:rPr>
        <w:t xml:space="preserve">In deze fase wordt de overeenkomst geconsolideerd (op papier gezet). Indien nodig wordt er afgesproken hoe het nu verder gaat (eventuele verdere detaillering van afspraken). In deze fase komt het relationele aspect weer sterk naar voren. </w:t>
      </w:r>
    </w:p>
    <w:p w14:paraId="27997876" w14:textId="77777777" w:rsidR="00B36226" w:rsidRDefault="00B36226" w:rsidP="00B36226">
      <w:pPr>
        <w:ind w:left="360"/>
        <w:rPr>
          <w:i/>
        </w:rPr>
      </w:pPr>
    </w:p>
    <w:p w14:paraId="65D2279C" w14:textId="3AF63975" w:rsidR="00B36226" w:rsidRDefault="00B36226" w:rsidP="00024A10">
      <w:pPr>
        <w:pStyle w:val="Lijstalinea"/>
        <w:numPr>
          <w:ilvl w:val="0"/>
          <w:numId w:val="29"/>
        </w:numPr>
      </w:pPr>
      <w:r>
        <w:t>Je zet de overeenkomst op papier</w:t>
      </w:r>
      <w:r w:rsidR="00502AFF">
        <w:t>.</w:t>
      </w:r>
      <w:r>
        <w:t xml:space="preserve"> </w:t>
      </w:r>
    </w:p>
    <w:p w14:paraId="3BD419DC" w14:textId="13071194" w:rsidR="00B36226" w:rsidRDefault="00B36226" w:rsidP="00024A10">
      <w:pPr>
        <w:pStyle w:val="Lijstalinea"/>
        <w:numPr>
          <w:ilvl w:val="0"/>
          <w:numId w:val="29"/>
        </w:numPr>
      </w:pPr>
      <w:r>
        <w:t>Je bedankt voor de onderhandeling en het bereikte resultaat</w:t>
      </w:r>
      <w:r w:rsidR="00502AFF">
        <w:t>.</w:t>
      </w:r>
    </w:p>
    <w:p w14:paraId="4CD03861" w14:textId="6B0FCBB6" w:rsidR="00B36226" w:rsidRPr="00B36226" w:rsidRDefault="00B36226" w:rsidP="00024A10">
      <w:pPr>
        <w:pStyle w:val="Lijstalinea"/>
        <w:numPr>
          <w:ilvl w:val="0"/>
          <w:numId w:val="29"/>
        </w:numPr>
      </w:pPr>
      <w:r>
        <w:t xml:space="preserve">Zeg dat je met vertrouwen uitkijkt naar een eventuele verdere samenwerking. </w:t>
      </w:r>
    </w:p>
    <w:p w14:paraId="38D0F32E" w14:textId="77777777" w:rsidR="00486AEE" w:rsidRDefault="00486AEE" w:rsidP="00486AEE"/>
    <w:p w14:paraId="04E9187D" w14:textId="14AA3D9B" w:rsidR="00613E55" w:rsidRDefault="00613E55" w:rsidP="00486AEE"/>
    <w:p w14:paraId="620A2F0F" w14:textId="026D373A" w:rsidR="00065A94" w:rsidRDefault="00065A94" w:rsidP="00486AEE"/>
    <w:p w14:paraId="32EC5B5A" w14:textId="1A956647" w:rsidR="00065A94" w:rsidRDefault="00065A94" w:rsidP="00486AEE"/>
    <w:p w14:paraId="708183C3" w14:textId="12078059" w:rsidR="00065A94" w:rsidRDefault="00065A94" w:rsidP="00486AEE"/>
    <w:p w14:paraId="44D3901A" w14:textId="509FF5AD" w:rsidR="00065A94" w:rsidRDefault="00065A94" w:rsidP="00486AEE"/>
    <w:p w14:paraId="23A0DBB2" w14:textId="6AFA482D" w:rsidR="00065A94" w:rsidRDefault="00065A94" w:rsidP="00486AEE"/>
    <w:p w14:paraId="1EAFC4FC" w14:textId="26ABF368" w:rsidR="00065A94" w:rsidRDefault="00065A94" w:rsidP="00486AEE"/>
    <w:p w14:paraId="2DA5ADB5" w14:textId="21A9BC94" w:rsidR="00065A94" w:rsidRDefault="00065A94" w:rsidP="00486AEE"/>
    <w:p w14:paraId="07B4429A" w14:textId="1E19D79A" w:rsidR="00065A94" w:rsidRDefault="00065A94" w:rsidP="00486AEE"/>
    <w:p w14:paraId="6070F47A" w14:textId="33218894" w:rsidR="00065A94" w:rsidRDefault="00065A94" w:rsidP="00486AEE"/>
    <w:p w14:paraId="28815CCD" w14:textId="44D3DEBC" w:rsidR="00065A94" w:rsidRDefault="00065A94" w:rsidP="00486AEE"/>
    <w:p w14:paraId="0F149FA0" w14:textId="26209E6C" w:rsidR="00065A94" w:rsidRDefault="00065A94" w:rsidP="00486AEE"/>
    <w:p w14:paraId="4C6A6DA6" w14:textId="2D074B1F" w:rsidR="00065A94" w:rsidRDefault="00065A94" w:rsidP="00486AEE"/>
    <w:p w14:paraId="0BD9A647" w14:textId="7C94A1A0" w:rsidR="00065A94" w:rsidRDefault="00065A94" w:rsidP="00486AEE"/>
    <w:p w14:paraId="6D097095" w14:textId="6C4747C0" w:rsidR="00065A94" w:rsidRDefault="00065A94" w:rsidP="00486AEE"/>
    <w:p w14:paraId="0598892A" w14:textId="23C8852C" w:rsidR="00065A94" w:rsidRDefault="00065A94" w:rsidP="00486AEE"/>
    <w:p w14:paraId="5EA9A3CD" w14:textId="72322DC6" w:rsidR="00065A94" w:rsidRDefault="00065A94" w:rsidP="00486AEE"/>
    <w:p w14:paraId="0A12F733" w14:textId="40690971" w:rsidR="00065A94" w:rsidRDefault="00065A94" w:rsidP="00486AEE"/>
    <w:p w14:paraId="189C0307" w14:textId="77777777" w:rsidR="00065A94" w:rsidRDefault="00065A94" w:rsidP="00486AEE"/>
    <w:p w14:paraId="30D25DD3" w14:textId="34D6B715" w:rsidR="00AB4EE4" w:rsidRDefault="00AB4EE4" w:rsidP="00486AEE">
      <w:pPr>
        <w:pStyle w:val="Kop1"/>
        <w:numPr>
          <w:ilvl w:val="0"/>
          <w:numId w:val="23"/>
        </w:numPr>
        <w:spacing w:before="0" w:after="120"/>
      </w:pPr>
      <w:bookmarkStart w:id="165" w:name="_Toc152407977"/>
      <w:r>
        <w:lastRenderedPageBreak/>
        <w:t>Non-verbaal gedrag tijdens onderhandelingen</w:t>
      </w:r>
      <w:bookmarkEnd w:id="165"/>
      <w:r>
        <w:t xml:space="preserve"> </w:t>
      </w:r>
    </w:p>
    <w:p w14:paraId="10D25CD8" w14:textId="77777777" w:rsidR="00475A2D" w:rsidRDefault="00475A2D" w:rsidP="00475A2D">
      <w:r>
        <w:t xml:space="preserve">Zie: </w:t>
      </w:r>
      <w:hyperlink r:id="rId15" w:history="1">
        <w:r w:rsidRPr="00912D41">
          <w:rPr>
            <w:rStyle w:val="Hyperlink"/>
          </w:rPr>
          <w:t>https://www.youtube.com/watch?v=4X2b_X_CGKE</w:t>
        </w:r>
      </w:hyperlink>
    </w:p>
    <w:p w14:paraId="71408835" w14:textId="77777777" w:rsidR="00475A2D" w:rsidRDefault="00475A2D" w:rsidP="00475A2D"/>
    <w:p w14:paraId="53B64CDE" w14:textId="5204079F" w:rsidR="00475A2D" w:rsidRDefault="00475A2D" w:rsidP="00475A2D">
      <w:pPr>
        <w:rPr>
          <w:b/>
          <w:bCs/>
        </w:rPr>
      </w:pPr>
      <w:r w:rsidRPr="000F350A">
        <w:rPr>
          <w:b/>
          <w:bCs/>
        </w:rPr>
        <w:t>Luistervragen:</w:t>
      </w:r>
    </w:p>
    <w:p w14:paraId="7FA53D51" w14:textId="77777777" w:rsidR="00475A2D" w:rsidRPr="000F350A" w:rsidRDefault="00475A2D" w:rsidP="00475A2D">
      <w:pPr>
        <w:rPr>
          <w:b/>
          <w:bCs/>
        </w:rPr>
      </w:pPr>
    </w:p>
    <w:p w14:paraId="13AFC4FB" w14:textId="320A58F9" w:rsidR="00475A2D" w:rsidRDefault="00475A2D" w:rsidP="00475A2D">
      <w:pPr>
        <w:pStyle w:val="Lijstalinea"/>
        <w:numPr>
          <w:ilvl w:val="0"/>
          <w:numId w:val="37"/>
        </w:numPr>
      </w:pPr>
      <w:r>
        <w:t xml:space="preserve">Welke tips krijg je om een goede eerste indruk te maken? </w:t>
      </w:r>
    </w:p>
    <w:p w14:paraId="59248CFA" w14:textId="25E6C97D" w:rsidR="00475A2D" w:rsidRDefault="00475A2D" w:rsidP="00475A2D"/>
    <w:p w14:paraId="21CC8A84" w14:textId="61D87B36" w:rsidR="00DA0970" w:rsidRPr="009D322A" w:rsidRDefault="009D322A" w:rsidP="009D322A">
      <w:pPr>
        <w:rPr>
          <w:lang w:val="en-GB"/>
        </w:rPr>
      </w:pPr>
      <w:r w:rsidRPr="009D322A">
        <w:rPr>
          <w:lang w:val="en-GB"/>
        </w:rPr>
        <w:t>Enter the room upright and open posture, be relaxed, smile, attentive</w:t>
      </w:r>
    </w:p>
    <w:p w14:paraId="60515226" w14:textId="77777777" w:rsidR="00475A2D" w:rsidRPr="009D322A" w:rsidRDefault="00475A2D" w:rsidP="00475A2D">
      <w:pPr>
        <w:rPr>
          <w:lang w:val="en-GB"/>
        </w:rPr>
      </w:pPr>
    </w:p>
    <w:p w14:paraId="6110646D" w14:textId="77777777" w:rsidR="00475A2D" w:rsidRPr="009D322A" w:rsidRDefault="00475A2D" w:rsidP="00475A2D">
      <w:pPr>
        <w:rPr>
          <w:lang w:val="en-GB"/>
        </w:rPr>
      </w:pPr>
    </w:p>
    <w:p w14:paraId="01F99DE6" w14:textId="71FAAAB0" w:rsidR="00475A2D" w:rsidRDefault="00475A2D" w:rsidP="00475A2D">
      <w:pPr>
        <w:pStyle w:val="Lijstalinea"/>
        <w:numPr>
          <w:ilvl w:val="0"/>
          <w:numId w:val="37"/>
        </w:numPr>
      </w:pPr>
      <w:r>
        <w:t>Welke vuistregels krijg je i.v.m. dress</w:t>
      </w:r>
      <w:r w:rsidR="009B00F7">
        <w:t xml:space="preserve"> </w:t>
      </w:r>
      <w:r>
        <w:t xml:space="preserve">code? </w:t>
      </w:r>
    </w:p>
    <w:p w14:paraId="125E7A0D" w14:textId="0BAB3BE2" w:rsidR="00DA0970" w:rsidRDefault="00DA0970" w:rsidP="00DA0970"/>
    <w:p w14:paraId="0AF854D2" w14:textId="18C81328" w:rsidR="00475A2D" w:rsidRDefault="009D322A" w:rsidP="00475A2D">
      <w:pPr>
        <w:rPr>
          <w:lang w:val="en-GB"/>
        </w:rPr>
      </w:pPr>
      <w:r w:rsidRPr="009D322A">
        <w:rPr>
          <w:lang w:val="en-GB"/>
        </w:rPr>
        <w:t>Level of formality: have s</w:t>
      </w:r>
      <w:r>
        <w:rPr>
          <w:lang w:val="en-GB"/>
        </w:rPr>
        <w:t>ame formality level for dressing</w:t>
      </w:r>
    </w:p>
    <w:p w14:paraId="28DD7522" w14:textId="49317390" w:rsidR="00475A2D" w:rsidRDefault="009D322A" w:rsidP="00475A2D">
      <w:pPr>
        <w:rPr>
          <w:lang w:val="en-GB"/>
        </w:rPr>
      </w:pPr>
      <w:r>
        <w:rPr>
          <w:lang w:val="en-GB"/>
        </w:rPr>
        <w:t>Dress a bit above them</w:t>
      </w:r>
    </w:p>
    <w:p w14:paraId="2320F7D9" w14:textId="4E3C290D" w:rsidR="00065A94" w:rsidRDefault="009D322A" w:rsidP="00475A2D">
      <w:pPr>
        <w:rPr>
          <w:lang w:val="en-GB"/>
        </w:rPr>
      </w:pPr>
      <w:r>
        <w:rPr>
          <w:lang w:val="en-GB"/>
        </w:rPr>
        <w:t>When in doubt take a smart style</w:t>
      </w:r>
    </w:p>
    <w:p w14:paraId="674EF5A2" w14:textId="10DF1AD7" w:rsidR="00065A94" w:rsidRPr="009D322A" w:rsidRDefault="009D322A" w:rsidP="00475A2D">
      <w:pPr>
        <w:rPr>
          <w:lang w:val="en-GB"/>
        </w:rPr>
      </w:pPr>
      <w:r>
        <w:rPr>
          <w:lang w:val="en-GB"/>
        </w:rPr>
        <w:t xml:space="preserve">Wear good basic suit, with quality </w:t>
      </w:r>
      <w:proofErr w:type="spellStart"/>
      <w:r>
        <w:rPr>
          <w:lang w:val="en-GB"/>
        </w:rPr>
        <w:t>accesories</w:t>
      </w:r>
      <w:proofErr w:type="spellEnd"/>
    </w:p>
    <w:p w14:paraId="602B30BB" w14:textId="77777777" w:rsidR="00475A2D" w:rsidRPr="009D322A" w:rsidRDefault="00475A2D" w:rsidP="00475A2D">
      <w:pPr>
        <w:rPr>
          <w:lang w:val="en-GB"/>
        </w:rPr>
      </w:pPr>
    </w:p>
    <w:p w14:paraId="73F96E45" w14:textId="77777777" w:rsidR="00475A2D" w:rsidRDefault="00475A2D" w:rsidP="00475A2D">
      <w:pPr>
        <w:pStyle w:val="Lijstalinea"/>
        <w:numPr>
          <w:ilvl w:val="0"/>
          <w:numId w:val="37"/>
        </w:numPr>
      </w:pPr>
      <w:r>
        <w:t xml:space="preserve">Wat is goede smartphone-etiquette bij onderhandelingen? </w:t>
      </w:r>
    </w:p>
    <w:p w14:paraId="430832F8" w14:textId="77777777" w:rsidR="00475A2D" w:rsidRDefault="00475A2D" w:rsidP="00475A2D"/>
    <w:p w14:paraId="2C982F22" w14:textId="52E3694D" w:rsidR="00475A2D" w:rsidRDefault="00475A2D" w:rsidP="00475A2D"/>
    <w:p w14:paraId="30A668DE" w14:textId="6E45340C" w:rsidR="00475A2D" w:rsidRPr="009D322A" w:rsidRDefault="009D322A" w:rsidP="00475A2D">
      <w:pPr>
        <w:rPr>
          <w:lang w:val="en-GB"/>
        </w:rPr>
      </w:pPr>
      <w:r w:rsidRPr="009D322A">
        <w:rPr>
          <w:lang w:val="en-GB"/>
        </w:rPr>
        <w:t>Put phone away, and a</w:t>
      </w:r>
      <w:r>
        <w:rPr>
          <w:lang w:val="en-GB"/>
        </w:rPr>
        <w:t>nnounce potential calls</w:t>
      </w:r>
    </w:p>
    <w:p w14:paraId="08936CAC" w14:textId="77777777" w:rsidR="00DA0970" w:rsidRPr="009D322A" w:rsidRDefault="00DA0970" w:rsidP="00475A2D">
      <w:pPr>
        <w:rPr>
          <w:lang w:val="en-GB"/>
        </w:rPr>
      </w:pPr>
    </w:p>
    <w:p w14:paraId="3645AED5" w14:textId="2A50ED0F" w:rsidR="00DA0970" w:rsidRPr="009D322A" w:rsidRDefault="00DA0970" w:rsidP="00475A2D">
      <w:pPr>
        <w:rPr>
          <w:lang w:val="en-GB"/>
        </w:rPr>
      </w:pPr>
    </w:p>
    <w:p w14:paraId="7DA31D74" w14:textId="04D615B0" w:rsidR="00DA0970" w:rsidRDefault="00DA0970" w:rsidP="00DA0970">
      <w:pPr>
        <w:pStyle w:val="Lijstalinea"/>
        <w:numPr>
          <w:ilvl w:val="0"/>
          <w:numId w:val="37"/>
        </w:numPr>
      </w:pPr>
      <w:r>
        <w:t xml:space="preserve">Wat is goede lichaamstaal bij onderhandelingen? </w:t>
      </w:r>
    </w:p>
    <w:p w14:paraId="240AB46A" w14:textId="1686C69A" w:rsidR="00DA0970" w:rsidRDefault="00DA0970" w:rsidP="00DA0970"/>
    <w:p w14:paraId="4B7DB01A" w14:textId="1B00C7A7" w:rsidR="00DA0970" w:rsidRPr="009D322A" w:rsidRDefault="009D322A" w:rsidP="00DA0970">
      <w:pPr>
        <w:rPr>
          <w:lang w:val="en-GB"/>
        </w:rPr>
      </w:pPr>
      <w:r w:rsidRPr="009D322A">
        <w:rPr>
          <w:lang w:val="en-GB"/>
        </w:rPr>
        <w:t>Open, uptight, and symmetric</w:t>
      </w:r>
    </w:p>
    <w:p w14:paraId="4C855C6F" w14:textId="6C030CB3" w:rsidR="00DA0970" w:rsidRPr="009D322A" w:rsidRDefault="009D322A" w:rsidP="00DA0970">
      <w:pPr>
        <w:rPr>
          <w:lang w:val="en-GB"/>
        </w:rPr>
      </w:pPr>
      <w:r w:rsidRPr="009D322A">
        <w:rPr>
          <w:lang w:val="en-GB"/>
        </w:rPr>
        <w:t>E</w:t>
      </w:r>
      <w:r>
        <w:rPr>
          <w:lang w:val="en-GB"/>
        </w:rPr>
        <w:t>ye contact, place attention</w:t>
      </w:r>
    </w:p>
    <w:p w14:paraId="6554F96D" w14:textId="48D46189" w:rsidR="00475A2D" w:rsidRPr="009D322A" w:rsidRDefault="009D322A" w:rsidP="00475A2D">
      <w:pPr>
        <w:rPr>
          <w:lang w:val="en-GB"/>
        </w:rPr>
      </w:pPr>
      <w:r>
        <w:rPr>
          <w:lang w:val="en-GB"/>
        </w:rPr>
        <w:t>Nod appropriately, take notes</w:t>
      </w:r>
    </w:p>
    <w:p w14:paraId="07F1AEC8" w14:textId="77777777" w:rsidR="00475A2D" w:rsidRPr="009D322A" w:rsidRDefault="00475A2D" w:rsidP="00475A2D">
      <w:pPr>
        <w:rPr>
          <w:lang w:val="en-GB"/>
        </w:rPr>
      </w:pPr>
    </w:p>
    <w:p w14:paraId="5DCADC83" w14:textId="77777777" w:rsidR="00475A2D" w:rsidRDefault="00475A2D" w:rsidP="00475A2D">
      <w:pPr>
        <w:pStyle w:val="Lijstalinea"/>
        <w:numPr>
          <w:ilvl w:val="0"/>
          <w:numId w:val="37"/>
        </w:numPr>
      </w:pPr>
      <w:r>
        <w:t xml:space="preserve">Welke lichaamstaal is te vermijden tijdens onderhandelingen? </w:t>
      </w:r>
    </w:p>
    <w:p w14:paraId="4A7A6DB9" w14:textId="77777777" w:rsidR="00475A2D" w:rsidRDefault="00475A2D" w:rsidP="00475A2D"/>
    <w:p w14:paraId="55D02DC5" w14:textId="1F90E3D5" w:rsidR="00475A2D" w:rsidRDefault="00475A2D" w:rsidP="00475A2D"/>
    <w:p w14:paraId="2C527924" w14:textId="77777777" w:rsidR="009D322A" w:rsidRPr="009D322A" w:rsidRDefault="009D322A" w:rsidP="009D322A">
      <w:pPr>
        <w:rPr>
          <w:lang w:val="en-GB"/>
        </w:rPr>
      </w:pPr>
      <w:r>
        <w:rPr>
          <w:lang w:val="en-GB"/>
        </w:rPr>
        <w:t>Forward-&gt;aggressive, back-&gt;disinterested</w:t>
      </w:r>
    </w:p>
    <w:p w14:paraId="32301DD7" w14:textId="10EF7C5C" w:rsidR="00DA0970" w:rsidRPr="009D322A" w:rsidRDefault="009D322A" w:rsidP="00475A2D">
      <w:pPr>
        <w:rPr>
          <w:lang w:val="en-GB"/>
        </w:rPr>
      </w:pPr>
      <w:proofErr w:type="spellStart"/>
      <w:r w:rsidRPr="009D322A">
        <w:rPr>
          <w:lang w:val="en-GB"/>
        </w:rPr>
        <w:t>f</w:t>
      </w:r>
      <w:r>
        <w:rPr>
          <w:lang w:val="en-GB"/>
        </w:rPr>
        <w:t>idgetting</w:t>
      </w:r>
      <w:proofErr w:type="spellEnd"/>
    </w:p>
    <w:p w14:paraId="1B334CE5" w14:textId="77777777" w:rsidR="00475A2D" w:rsidRPr="009D322A" w:rsidRDefault="00475A2D" w:rsidP="00475A2D">
      <w:pPr>
        <w:rPr>
          <w:lang w:val="en-GB"/>
        </w:rPr>
      </w:pPr>
    </w:p>
    <w:p w14:paraId="681381C7" w14:textId="77777777" w:rsidR="00475A2D" w:rsidRPr="009D322A" w:rsidRDefault="00475A2D" w:rsidP="00475A2D">
      <w:pPr>
        <w:rPr>
          <w:lang w:val="en-GB"/>
        </w:rPr>
      </w:pPr>
    </w:p>
    <w:p w14:paraId="4F66AC7F" w14:textId="07977DAC" w:rsidR="00475A2D" w:rsidRDefault="00475A2D" w:rsidP="00475A2D">
      <w:pPr>
        <w:pStyle w:val="Lijstalinea"/>
        <w:numPr>
          <w:ilvl w:val="0"/>
          <w:numId w:val="37"/>
        </w:numPr>
      </w:pPr>
      <w:r>
        <w:t>Wat doe je als je merkt dat bij jezelf of de andere partij de emoties de bovenhand begin</w:t>
      </w:r>
      <w:r w:rsidR="00523710">
        <w:t>nen</w:t>
      </w:r>
      <w:r>
        <w:t xml:space="preserve"> te nemen in het gesprek? </w:t>
      </w:r>
    </w:p>
    <w:p w14:paraId="30F471FC" w14:textId="77777777" w:rsidR="00475A2D" w:rsidRDefault="00475A2D" w:rsidP="00475A2D"/>
    <w:p w14:paraId="131DD87F" w14:textId="2CF6449E" w:rsidR="006F390F" w:rsidRPr="009D322A" w:rsidRDefault="009D322A" w:rsidP="00E2487E">
      <w:pPr>
        <w:rPr>
          <w:lang w:val="en-GB"/>
        </w:rPr>
      </w:pPr>
      <w:r w:rsidRPr="009D322A">
        <w:rPr>
          <w:lang w:val="en-GB"/>
        </w:rPr>
        <w:t xml:space="preserve">Stay calm, stay patient, </w:t>
      </w:r>
      <w:r>
        <w:rPr>
          <w:lang w:val="en-GB"/>
        </w:rPr>
        <w:t>considered approach, label emotions</w:t>
      </w:r>
    </w:p>
    <w:p w14:paraId="30C70C7F" w14:textId="5F37259F" w:rsidR="00065A94" w:rsidRPr="009D322A" w:rsidRDefault="00065A94" w:rsidP="00E2487E">
      <w:pPr>
        <w:rPr>
          <w:lang w:val="en-GB"/>
        </w:rPr>
      </w:pPr>
    </w:p>
    <w:p w14:paraId="61AB3B85" w14:textId="586C12E0" w:rsidR="00065A94" w:rsidRPr="009D322A" w:rsidRDefault="00065A94" w:rsidP="00E2487E">
      <w:pPr>
        <w:rPr>
          <w:lang w:val="en-GB"/>
        </w:rPr>
      </w:pPr>
    </w:p>
    <w:p w14:paraId="451D0865" w14:textId="4BF63195" w:rsidR="00065A94" w:rsidRPr="009D322A" w:rsidRDefault="00065A94" w:rsidP="00E2487E">
      <w:pPr>
        <w:rPr>
          <w:lang w:val="en-GB"/>
        </w:rPr>
      </w:pPr>
    </w:p>
    <w:p w14:paraId="3ED90010" w14:textId="6F29303B" w:rsidR="00065A94" w:rsidRPr="009D322A" w:rsidRDefault="00065A94" w:rsidP="00E2487E">
      <w:pPr>
        <w:rPr>
          <w:lang w:val="en-GB"/>
        </w:rPr>
      </w:pPr>
    </w:p>
    <w:p w14:paraId="1DE45ECD" w14:textId="77777777" w:rsidR="00065A94" w:rsidRPr="009D322A" w:rsidRDefault="00065A94" w:rsidP="00E2487E">
      <w:pPr>
        <w:rPr>
          <w:lang w:val="en-GB"/>
        </w:rPr>
      </w:pPr>
    </w:p>
    <w:p w14:paraId="5AC865AC" w14:textId="722E432E" w:rsidR="00747165" w:rsidRDefault="00B36226" w:rsidP="00A3087B">
      <w:pPr>
        <w:pStyle w:val="Kop1"/>
        <w:numPr>
          <w:ilvl w:val="0"/>
          <w:numId w:val="23"/>
        </w:numPr>
      </w:pPr>
      <w:bookmarkStart w:id="166" w:name="_Toc152407978"/>
      <w:r w:rsidRPr="00B36226">
        <w:lastRenderedPageBreak/>
        <w:t>Oefeningen</w:t>
      </w:r>
      <w:bookmarkEnd w:id="166"/>
    </w:p>
    <w:p w14:paraId="73D43E4F" w14:textId="77777777" w:rsidR="00A3087B" w:rsidRPr="00A3087B" w:rsidRDefault="00A3087B" w:rsidP="00A3087B"/>
    <w:p w14:paraId="0C971912" w14:textId="77777777" w:rsidR="001E67B1" w:rsidRDefault="001E67B1" w:rsidP="001E67B1">
      <w:pPr>
        <w:pStyle w:val="Kop2"/>
        <w:numPr>
          <w:ilvl w:val="0"/>
          <w:numId w:val="0"/>
        </w:numPr>
        <w:ind w:left="426" w:hanging="426"/>
      </w:pPr>
      <w:bookmarkStart w:id="167" w:name="_Toc152407979"/>
      <w:r>
        <w:t>8.1</w:t>
      </w:r>
      <w:r>
        <w:tab/>
        <w:t>Casus ‘Loopbaanonderbreking’</w:t>
      </w:r>
      <w:bookmarkEnd w:id="167"/>
      <w:r>
        <w:t xml:space="preserve"> </w:t>
      </w:r>
    </w:p>
    <w:p w14:paraId="1BA9710D" w14:textId="77777777" w:rsidR="001E67B1" w:rsidRDefault="001E67B1" w:rsidP="001E67B1">
      <w:pPr>
        <w:rPr>
          <w:b/>
          <w:lang w:val="nl-NL" w:eastAsia="nl-NL"/>
        </w:rPr>
      </w:pPr>
      <w:r>
        <w:rPr>
          <w:b/>
          <w:lang w:val="nl-NL" w:eastAsia="nl-NL"/>
        </w:rPr>
        <w:t xml:space="preserve">Rol A: </w:t>
      </w:r>
    </w:p>
    <w:p w14:paraId="4E62CB53" w14:textId="77777777" w:rsidR="001E67B1" w:rsidRPr="00A4136E" w:rsidRDefault="001E67B1" w:rsidP="001E67B1">
      <w:pPr>
        <w:jc w:val="both"/>
        <w:rPr>
          <w:rFonts w:ascii="Calibri" w:hAnsi="Calibri"/>
        </w:rPr>
      </w:pPr>
      <w:r w:rsidRPr="00A4136E">
        <w:rPr>
          <w:rFonts w:ascii="Calibri" w:hAnsi="Calibri"/>
        </w:rPr>
        <w:t>Je werkt sinds 8 jaar bij de firma XYZ. Je hebt 4 jaar economie gestudeerd, maar nooit je thesis afgemaakt. Je hebt nu vernomen dat je volgend academiejaar de laatste kans hebt om je in te schrijven om je thesis af te werken zonder dat je het masterjaar moet overdoen. Je wil die laatste kans niet laten voorbijgaan.</w:t>
      </w:r>
    </w:p>
    <w:p w14:paraId="3F1F138E" w14:textId="77777777" w:rsidR="001E67B1" w:rsidRPr="00A4136E" w:rsidRDefault="001E67B1" w:rsidP="001E67B1">
      <w:pPr>
        <w:jc w:val="both"/>
        <w:rPr>
          <w:rFonts w:ascii="Calibri" w:hAnsi="Calibri"/>
        </w:rPr>
      </w:pPr>
    </w:p>
    <w:p w14:paraId="263E17B6" w14:textId="77777777" w:rsidR="001E67B1" w:rsidRPr="00A4136E" w:rsidRDefault="001E67B1" w:rsidP="001E67B1">
      <w:pPr>
        <w:jc w:val="both"/>
        <w:rPr>
          <w:rFonts w:ascii="Calibri" w:hAnsi="Calibri"/>
        </w:rPr>
      </w:pPr>
      <w:r w:rsidRPr="00A4136E">
        <w:rPr>
          <w:rFonts w:ascii="Calibri" w:hAnsi="Calibri"/>
        </w:rPr>
        <w:t>Werken en de thesis afmaken gaat echter niet, gezien je gezinssituatie. Je partner heeft een eigen zaak en je hebt drie kinderen.</w:t>
      </w:r>
    </w:p>
    <w:p w14:paraId="372074E3" w14:textId="77777777" w:rsidR="001E67B1" w:rsidRPr="00A4136E" w:rsidRDefault="001E67B1" w:rsidP="001E67B1">
      <w:pPr>
        <w:jc w:val="both"/>
        <w:rPr>
          <w:rFonts w:ascii="Calibri" w:hAnsi="Calibri"/>
        </w:rPr>
      </w:pPr>
    </w:p>
    <w:p w14:paraId="73310526" w14:textId="77777777" w:rsidR="001E67B1" w:rsidRPr="00A4136E" w:rsidRDefault="001E67B1" w:rsidP="001E67B1">
      <w:pPr>
        <w:jc w:val="both"/>
        <w:rPr>
          <w:rFonts w:ascii="Calibri" w:hAnsi="Calibri"/>
        </w:rPr>
      </w:pPr>
      <w:r w:rsidRPr="00A4136E">
        <w:rPr>
          <w:rFonts w:ascii="Calibri" w:hAnsi="Calibri"/>
        </w:rPr>
        <w:t xml:space="preserve">Je wenst loopbaanonderbreking voor één jaar. Je weet dat het niet makkelijk zal zijn om een “ja” te krijgen, gezien de situatie op de dienst. Er is al iemand met loopbaanonderbreking en er is intussen nog één toezegging. Tegelijk hoop je toch een goede kans te maken, ook al omdat je relatie met de teamleider tot dusver vriendschappelijk was. </w:t>
      </w:r>
    </w:p>
    <w:p w14:paraId="3A9F7718" w14:textId="77777777" w:rsidR="001E67B1" w:rsidRPr="00A4136E" w:rsidRDefault="001E67B1" w:rsidP="001E67B1">
      <w:pPr>
        <w:jc w:val="both"/>
        <w:rPr>
          <w:rFonts w:ascii="Calibri" w:hAnsi="Calibri"/>
        </w:rPr>
      </w:pPr>
    </w:p>
    <w:p w14:paraId="12A8A9F7" w14:textId="77777777" w:rsidR="001E67B1" w:rsidRPr="00A4136E" w:rsidRDefault="001E67B1" w:rsidP="001E67B1">
      <w:pPr>
        <w:jc w:val="both"/>
        <w:rPr>
          <w:rFonts w:ascii="Calibri" w:hAnsi="Calibri"/>
        </w:rPr>
      </w:pPr>
      <w:r w:rsidRPr="00A4136E">
        <w:rPr>
          <w:rFonts w:ascii="Calibri" w:hAnsi="Calibri"/>
        </w:rPr>
        <w:t>Uiteindelijk komt de beslissing van het diensthoofd, maar je weet dat die het advies van de teamleider volgt. Je wil van de teamleider dus een positief advies.</w:t>
      </w:r>
    </w:p>
    <w:p w14:paraId="6B8D1ED4" w14:textId="77777777" w:rsidR="001E67B1" w:rsidRDefault="001E67B1" w:rsidP="001E67B1">
      <w:pPr>
        <w:jc w:val="both"/>
        <w:rPr>
          <w:rFonts w:ascii="Calibri" w:hAnsi="Calibri"/>
        </w:rPr>
      </w:pPr>
      <w:r w:rsidRPr="00A4136E">
        <w:rPr>
          <w:rFonts w:ascii="Calibri" w:hAnsi="Calibri"/>
        </w:rPr>
        <w:t>Je vindt dat je al genoeg hebt opgeofferd voor de organisatie: je werkt erg hard, haalt ook hoge cijfers, zorgt voor een hoge klanttevredenheid. Ooit heb je jezelf zelfs teruggetrokken als kandidaat-teamleider omdat je je vrien</w:t>
      </w:r>
      <w:r>
        <w:rPr>
          <w:rFonts w:ascii="Calibri" w:hAnsi="Calibri"/>
        </w:rPr>
        <w:t>d</w:t>
      </w:r>
      <w:r w:rsidRPr="00A4136E">
        <w:rPr>
          <w:rFonts w:ascii="Calibri" w:hAnsi="Calibri"/>
        </w:rPr>
        <w:t>schappelijke relatie met de huidige teamleider niet wilde beschadigen.</w:t>
      </w:r>
    </w:p>
    <w:p w14:paraId="1FE48A67" w14:textId="77777777" w:rsidR="001E67B1" w:rsidRPr="00A4136E" w:rsidRDefault="001E67B1" w:rsidP="001E67B1">
      <w:pPr>
        <w:jc w:val="both"/>
        <w:rPr>
          <w:rFonts w:ascii="Calibri" w:hAnsi="Calibri"/>
        </w:rPr>
      </w:pPr>
    </w:p>
    <w:p w14:paraId="1D9E4DBD" w14:textId="77777777" w:rsidR="001E67B1" w:rsidRDefault="001E67B1" w:rsidP="001E67B1">
      <w:pPr>
        <w:rPr>
          <w:b/>
          <w:lang w:eastAsia="nl-NL"/>
        </w:rPr>
      </w:pPr>
      <w:r>
        <w:rPr>
          <w:b/>
          <w:lang w:eastAsia="nl-NL"/>
        </w:rPr>
        <w:t xml:space="preserve">Rol B: </w:t>
      </w:r>
    </w:p>
    <w:p w14:paraId="5D19079A" w14:textId="77777777" w:rsidR="001E67B1" w:rsidRPr="00A4136E" w:rsidRDefault="001E67B1" w:rsidP="001E67B1">
      <w:pPr>
        <w:jc w:val="both"/>
        <w:rPr>
          <w:rFonts w:ascii="Calibri" w:hAnsi="Calibri"/>
        </w:rPr>
      </w:pPr>
      <w:r w:rsidRPr="00A4136E">
        <w:rPr>
          <w:rFonts w:ascii="Calibri" w:hAnsi="Calibri"/>
        </w:rPr>
        <w:t>Je bent teamleider in firma XYZ. Je weet dat één van je medewerkers komt vragen om loopbaanonderbreking voor één jaar. Uiteindelijk beslist het diensthoofd, maar die volgt meestal jouw advies.</w:t>
      </w:r>
    </w:p>
    <w:p w14:paraId="244584C6" w14:textId="77777777" w:rsidR="001E67B1" w:rsidRPr="00A4136E" w:rsidRDefault="001E67B1" w:rsidP="001E67B1">
      <w:pPr>
        <w:jc w:val="both"/>
        <w:rPr>
          <w:rFonts w:ascii="Calibri" w:hAnsi="Calibri"/>
        </w:rPr>
      </w:pPr>
    </w:p>
    <w:p w14:paraId="1A037400" w14:textId="77777777" w:rsidR="001E67B1" w:rsidRPr="00A4136E" w:rsidRDefault="001E67B1" w:rsidP="001E67B1">
      <w:pPr>
        <w:jc w:val="both"/>
        <w:rPr>
          <w:rFonts w:ascii="Calibri" w:hAnsi="Calibri"/>
        </w:rPr>
      </w:pPr>
      <w:r w:rsidRPr="00A4136E">
        <w:rPr>
          <w:rFonts w:ascii="Calibri" w:hAnsi="Calibri"/>
        </w:rPr>
        <w:t xml:space="preserve">Je weet dat de medewerker zal verwachten dat je instemt met </w:t>
      </w:r>
      <w:r>
        <w:rPr>
          <w:rFonts w:ascii="Calibri" w:hAnsi="Calibri"/>
        </w:rPr>
        <w:t>zijn/</w:t>
      </w:r>
      <w:r w:rsidRPr="00A4136E">
        <w:rPr>
          <w:rFonts w:ascii="Calibri" w:hAnsi="Calibri"/>
        </w:rPr>
        <w:t>haar vraag, zeker omdat jullie een goede vriendschappelijke relatie hebben.</w:t>
      </w:r>
    </w:p>
    <w:p w14:paraId="1185F633" w14:textId="77777777" w:rsidR="001E67B1" w:rsidRPr="00A4136E" w:rsidRDefault="001E67B1" w:rsidP="001E67B1">
      <w:pPr>
        <w:jc w:val="both"/>
        <w:rPr>
          <w:rFonts w:ascii="Calibri" w:hAnsi="Calibri"/>
        </w:rPr>
      </w:pPr>
    </w:p>
    <w:p w14:paraId="5B42BFF8" w14:textId="77777777" w:rsidR="001E67B1" w:rsidRPr="00A4136E" w:rsidRDefault="001E67B1" w:rsidP="001E67B1">
      <w:pPr>
        <w:jc w:val="both"/>
        <w:rPr>
          <w:rFonts w:ascii="Calibri" w:hAnsi="Calibri"/>
        </w:rPr>
      </w:pPr>
      <w:r w:rsidRPr="00A4136E">
        <w:rPr>
          <w:rFonts w:ascii="Calibri" w:hAnsi="Calibri"/>
        </w:rPr>
        <w:t xml:space="preserve">Je vindt echter, gezien de situatie op de dienst (veertien medewerkers, waarvan één al in loopbaanonderbreking en één andere toezegging) dat je er niet kan op ingaan. Je vreest dat je dienst onderbemand zal zijn en niet naar behoren zal kunnen functioneren. En dan krijg jij de wind van voren van het diensthoofd. </w:t>
      </w:r>
    </w:p>
    <w:p w14:paraId="2ACB64D6" w14:textId="77777777" w:rsidR="001E67B1" w:rsidRPr="002037BB" w:rsidRDefault="001E67B1" w:rsidP="001E67B1">
      <w:pPr>
        <w:rPr>
          <w:lang w:eastAsia="nl-NL"/>
        </w:rPr>
      </w:pPr>
    </w:p>
    <w:p w14:paraId="57E8341E" w14:textId="77777777" w:rsidR="001E67B1" w:rsidRPr="002037BB" w:rsidRDefault="001E67B1" w:rsidP="001E67B1">
      <w:pPr>
        <w:rPr>
          <w:b/>
        </w:rPr>
      </w:pPr>
      <w:r w:rsidRPr="002037BB">
        <w:rPr>
          <w:b/>
        </w:rPr>
        <w:t>Mogelijke compromissen:</w:t>
      </w:r>
    </w:p>
    <w:p w14:paraId="02243C97" w14:textId="51B1AF61" w:rsidR="001E67B1" w:rsidRDefault="00587923" w:rsidP="001E67B1">
      <w:pPr>
        <w:pStyle w:val="Lijstalinea"/>
        <w:numPr>
          <w:ilvl w:val="0"/>
          <w:numId w:val="38"/>
        </w:numPr>
      </w:pPr>
      <w:r>
        <w:t>Er kan een vervanger gezocht worden, dit zorgt ervoor dat de takenverdeling nagenoeg niet wegvalt</w:t>
      </w:r>
    </w:p>
    <w:p w14:paraId="43353097" w14:textId="6F016B07" w:rsidR="001E67B1" w:rsidRDefault="00587923" w:rsidP="001E67B1">
      <w:pPr>
        <w:pStyle w:val="Lijstalinea"/>
        <w:numPr>
          <w:ilvl w:val="0"/>
          <w:numId w:val="38"/>
        </w:numPr>
      </w:pPr>
      <w:r>
        <w:t>Rol A gaat deeltijds werken, dit zorgt dat de werkdruk minder verhogen dan bij een loopbaanonderbreking</w:t>
      </w:r>
    </w:p>
    <w:p w14:paraId="18AAB98F" w14:textId="3F9CD2FC" w:rsidR="001E67B1" w:rsidRDefault="00587923" w:rsidP="001E67B1">
      <w:pPr>
        <w:pStyle w:val="Lijstalinea"/>
        <w:numPr>
          <w:ilvl w:val="0"/>
          <w:numId w:val="38"/>
        </w:numPr>
      </w:pPr>
      <w:r>
        <w:t>Rol B kan de werkuren voor de andere werknemers verhogen in compensatie voor extra vakantiedagen of financiële compensatie.</w:t>
      </w:r>
    </w:p>
    <w:p w14:paraId="639E6FDD" w14:textId="260E8FC1" w:rsidR="001E67B1" w:rsidRDefault="001E67B1" w:rsidP="001E67B1"/>
    <w:p w14:paraId="17ADB6EF" w14:textId="77777777" w:rsidR="001E67B1" w:rsidRDefault="001E67B1" w:rsidP="001E67B1"/>
    <w:p w14:paraId="7CB1E00A" w14:textId="77777777" w:rsidR="001E67B1" w:rsidRDefault="001E67B1" w:rsidP="001E67B1">
      <w:pPr>
        <w:pStyle w:val="Kop2"/>
        <w:numPr>
          <w:ilvl w:val="0"/>
          <w:numId w:val="0"/>
        </w:numPr>
        <w:spacing w:after="0"/>
        <w:ind w:left="426" w:hanging="426"/>
      </w:pPr>
    </w:p>
    <w:p w14:paraId="0AE5479B" w14:textId="35EA6859" w:rsidR="00FC3C26" w:rsidRDefault="00FC3C26" w:rsidP="001E67B1">
      <w:pPr>
        <w:pStyle w:val="Kop2"/>
        <w:numPr>
          <w:ilvl w:val="0"/>
          <w:numId w:val="0"/>
        </w:numPr>
        <w:spacing w:after="0"/>
        <w:ind w:left="426" w:hanging="426"/>
      </w:pPr>
      <w:bookmarkStart w:id="168" w:name="_Toc152407980"/>
      <w:r>
        <w:t>8.</w:t>
      </w:r>
      <w:r w:rsidR="001E67B1">
        <w:t>2</w:t>
      </w:r>
      <w:r>
        <w:t xml:space="preserve"> </w:t>
      </w:r>
      <w:r>
        <w:tab/>
        <w:t>Casus ‘Accountmanager ICT en klant’</w:t>
      </w:r>
      <w:bookmarkEnd w:id="168"/>
      <w:r>
        <w:t xml:space="preserve"> </w:t>
      </w:r>
    </w:p>
    <w:p w14:paraId="44825E1D" w14:textId="25093FF1" w:rsidR="00FC3C26" w:rsidRDefault="00FC3C26" w:rsidP="00FC3C26">
      <w:pPr>
        <w:jc w:val="both"/>
      </w:pPr>
      <w:r w:rsidRPr="006F390F">
        <w:t xml:space="preserve">Voer een gesprek tussen een accountmanager van een ICT-bedrijf en het hoofd ICT van een school. </w:t>
      </w:r>
    </w:p>
    <w:p w14:paraId="6EE6C4E2" w14:textId="77777777" w:rsidR="00FC3C26" w:rsidRDefault="00FC3C26" w:rsidP="00FC3C26">
      <w:pPr>
        <w:jc w:val="both"/>
      </w:pPr>
    </w:p>
    <w:p w14:paraId="3D6DD861" w14:textId="7D7D21B0" w:rsidR="00FC3C26" w:rsidRPr="006F390F" w:rsidRDefault="00FC3C26" w:rsidP="00FC3C26">
      <w:pPr>
        <w:jc w:val="both"/>
      </w:pPr>
      <w:r w:rsidRPr="006F390F">
        <w:t>Dit is de situatie: na een zorgvuldige voorselectie wil de school een softwarepakket kopen. De leverancier is de voordeligste aanbieder, met een totaalprijs van vijftigduizend euro en een kwalitatief voldoende pakket. Vijftigduizend is ook het maximale budget, maar andere aanbieders waren minimaal tienduizend euro duurder. Het is nu begin mei en de school wil het pakket nog voor het volgende schooljaar (in augustus) gebruiken voor de leerlingenadministratie. De leverancier heeft echter in zijn plan van aanpak een invoeringstermijn van vier maanden genoemd. In de laatste maand zouden de administratieve medewerkers getraind moeten worden en iedereen is juist in juli op vakantie. De school wil daarom iedereen van de administratie (twintig mensen) nog in mei getraind hebben. De leverancier heeft echter een maand voorbereidingstijd nodig voor deze training. Bovendien zijn al zijn trainers bezet tot en met augustus. Invoering zou dus pas kunnen per oktober. Inzetten van freelance trainers is mogelijk, maar dan moet de prijs met tienduizend euro omhoog. Ook is er een risico dat het pakket in augustus niet goed werkt.</w:t>
      </w:r>
    </w:p>
    <w:p w14:paraId="2A62A2B8" w14:textId="77777777" w:rsidR="00FC3C26" w:rsidRDefault="00FC3C26" w:rsidP="00FC3C26">
      <w:pPr>
        <w:jc w:val="both"/>
      </w:pPr>
    </w:p>
    <w:p w14:paraId="640188D5" w14:textId="2C3009D7" w:rsidR="00FC3C26" w:rsidRPr="006F390F" w:rsidRDefault="00FC3C26" w:rsidP="00FC3C26">
      <w:pPr>
        <w:jc w:val="both"/>
      </w:pPr>
      <w:r w:rsidRPr="006F390F">
        <w:t>Bereid dit gesprek voor: wat wil je als hoofd ICT van de school bereiken en wat wil je als leverancier bereiken? Voer vervolgens het gesprek en probeer tot een win-win</w:t>
      </w:r>
      <w:r>
        <w:t>-</w:t>
      </w:r>
      <w:r w:rsidRPr="006F390F">
        <w:t>oplossing te komen.</w:t>
      </w:r>
    </w:p>
    <w:p w14:paraId="36F3AE2D" w14:textId="29319D7F" w:rsidR="00FC3C26" w:rsidRPr="002037BB" w:rsidRDefault="00FC3C26" w:rsidP="00FC3C26">
      <w:pPr>
        <w:rPr>
          <w:b/>
          <w:lang w:val="nl-NL" w:eastAsia="nl-NL"/>
        </w:rPr>
      </w:pPr>
    </w:p>
    <w:p w14:paraId="72DEB3A9" w14:textId="49F64CC1" w:rsidR="00FC3C26" w:rsidRPr="002037BB" w:rsidRDefault="00FC3C26" w:rsidP="00FC3C26">
      <w:pPr>
        <w:rPr>
          <w:b/>
        </w:rPr>
      </w:pPr>
      <w:r w:rsidRPr="002037BB">
        <w:rPr>
          <w:b/>
        </w:rPr>
        <w:t>Mogelijke compromissen:</w:t>
      </w:r>
    </w:p>
    <w:p w14:paraId="08EB652E" w14:textId="4DA089B7" w:rsidR="00FC3C26" w:rsidRDefault="00146DE5" w:rsidP="00FC3C26">
      <w:pPr>
        <w:pStyle w:val="Lijstalinea"/>
        <w:numPr>
          <w:ilvl w:val="0"/>
          <w:numId w:val="38"/>
        </w:numPr>
      </w:pPr>
      <w:r>
        <w:t>De leverancier kan een vergoeding geven voor het gebruik van de freelance trainers, om de kosten te verlagen.</w:t>
      </w:r>
    </w:p>
    <w:p w14:paraId="7A675075" w14:textId="66418708" w:rsidR="00FC3C26" w:rsidRDefault="00146DE5" w:rsidP="00FC3C26">
      <w:pPr>
        <w:pStyle w:val="Lijstalinea"/>
        <w:numPr>
          <w:ilvl w:val="0"/>
          <w:numId w:val="38"/>
        </w:numPr>
      </w:pPr>
      <w:r>
        <w:t>De leverancier kan een onlinecursus maken voor de school om al voorbereidend aan de slag te kunnen en dan intensievere ondersteuning bieden in de maanden van augustus…</w:t>
      </w:r>
    </w:p>
    <w:p w14:paraId="2AB93426" w14:textId="28B8BFD9" w:rsidR="00FC3C26" w:rsidRDefault="00146DE5" w:rsidP="00FC3C26">
      <w:pPr>
        <w:pStyle w:val="Lijstalinea"/>
        <w:numPr>
          <w:ilvl w:val="0"/>
          <w:numId w:val="38"/>
        </w:numPr>
      </w:pPr>
      <w:r>
        <w:t>Een gefaseerde implementatie: eerst worden de basisfuncties geïmplementeerd, hierdoor moet het bedrijf minder trainers vrijmaken. Daarna worden de geavanceerdere functies geïmplementeerd en getrained.</w:t>
      </w:r>
    </w:p>
    <w:p w14:paraId="4EB86555" w14:textId="134296CB" w:rsidR="00065A94" w:rsidRDefault="00065A94" w:rsidP="00065A94"/>
    <w:p w14:paraId="7C9F98DF" w14:textId="11B8ACE2" w:rsidR="00065A94" w:rsidRDefault="00065A94" w:rsidP="00065A94"/>
    <w:p w14:paraId="74CD15F7" w14:textId="7AD0A9F3" w:rsidR="00065A94" w:rsidRDefault="00065A94" w:rsidP="00065A94"/>
    <w:p w14:paraId="3214CDFB" w14:textId="632EF604" w:rsidR="00065A94" w:rsidRDefault="00065A94" w:rsidP="00065A94"/>
    <w:p w14:paraId="1BA0DD82" w14:textId="055E86D7" w:rsidR="00065A94" w:rsidRDefault="00065A94" w:rsidP="00065A94"/>
    <w:p w14:paraId="1667ABF1" w14:textId="223BFB1E" w:rsidR="00065A94" w:rsidRDefault="00065A94" w:rsidP="00065A94"/>
    <w:p w14:paraId="721D7B12" w14:textId="7007652F" w:rsidR="00065A94" w:rsidRDefault="00065A94" w:rsidP="00065A94"/>
    <w:p w14:paraId="66C1C1D2" w14:textId="323577F9" w:rsidR="00065A94" w:rsidRDefault="00065A94" w:rsidP="00065A94"/>
    <w:p w14:paraId="48484766" w14:textId="17E7F9E3" w:rsidR="00065A94" w:rsidRDefault="00065A94" w:rsidP="00065A94"/>
    <w:p w14:paraId="396A272C" w14:textId="386D952E" w:rsidR="00065A94" w:rsidRDefault="00065A94" w:rsidP="00065A94"/>
    <w:p w14:paraId="5F00E984" w14:textId="410B44B2" w:rsidR="00065A94" w:rsidRDefault="00065A94" w:rsidP="00065A94"/>
    <w:p w14:paraId="68572F09" w14:textId="73B46C52" w:rsidR="00065A94" w:rsidRDefault="00065A94" w:rsidP="00065A94"/>
    <w:p w14:paraId="6BAC6FE3" w14:textId="514D3918" w:rsidR="00065A94" w:rsidRDefault="00065A94" w:rsidP="00065A94"/>
    <w:p w14:paraId="1A9441A3" w14:textId="44A6BD9E" w:rsidR="00065A94" w:rsidRDefault="00065A94" w:rsidP="00065A94"/>
    <w:p w14:paraId="4BC5211A" w14:textId="6493BFF4" w:rsidR="00065A94" w:rsidRDefault="00065A94" w:rsidP="00065A94"/>
    <w:p w14:paraId="1337E7DC" w14:textId="77777777" w:rsidR="00065A94" w:rsidRDefault="00065A94" w:rsidP="00065A94"/>
    <w:p w14:paraId="7465724C" w14:textId="77777777" w:rsidR="00FC3C26" w:rsidRDefault="00FC3C26" w:rsidP="00FC3C26">
      <w:pPr>
        <w:rPr>
          <w:lang w:val="nl-NL" w:eastAsia="nl-NL"/>
        </w:rPr>
      </w:pPr>
    </w:p>
    <w:p w14:paraId="1602D28A" w14:textId="77777777" w:rsidR="00C50A76" w:rsidRDefault="00C50A76" w:rsidP="0006232F"/>
    <w:p w14:paraId="0F9364BB" w14:textId="77777777" w:rsidR="00EA3CC0" w:rsidRPr="00EA3CC0" w:rsidRDefault="00EA3CC0" w:rsidP="0063077C">
      <w:pPr>
        <w:pStyle w:val="Lijstalinea"/>
        <w:keepNext/>
        <w:numPr>
          <w:ilvl w:val="0"/>
          <w:numId w:val="21"/>
        </w:numPr>
        <w:spacing w:before="240" w:after="60"/>
        <w:contextualSpacing w:val="0"/>
        <w:outlineLvl w:val="1"/>
        <w:rPr>
          <w:rFonts w:ascii="Arial" w:eastAsia="Times New Roman" w:hAnsi="Arial" w:cs="Arial"/>
          <w:b/>
          <w:bCs/>
          <w:i/>
          <w:iCs/>
          <w:vanish/>
          <w:sz w:val="28"/>
          <w:szCs w:val="28"/>
          <w:lang w:val="nl-NL" w:eastAsia="nl-NL"/>
        </w:rPr>
      </w:pPr>
      <w:bookmarkStart w:id="169" w:name="_Toc43805664"/>
      <w:bookmarkStart w:id="170" w:name="_Toc43807438"/>
      <w:bookmarkStart w:id="171" w:name="_Toc57277998"/>
      <w:bookmarkStart w:id="172" w:name="_Toc57278052"/>
      <w:bookmarkStart w:id="173" w:name="_Toc57284572"/>
      <w:bookmarkStart w:id="174" w:name="_Toc85027922"/>
      <w:bookmarkStart w:id="175" w:name="_Toc85028010"/>
      <w:bookmarkStart w:id="176" w:name="_Toc85028047"/>
      <w:bookmarkStart w:id="177" w:name="_Toc85113365"/>
      <w:bookmarkStart w:id="178" w:name="_Toc85113401"/>
      <w:bookmarkStart w:id="179" w:name="_Toc85113437"/>
      <w:bookmarkStart w:id="180" w:name="_Toc85116593"/>
      <w:bookmarkStart w:id="181" w:name="_Toc85118164"/>
      <w:bookmarkStart w:id="182" w:name="_Toc85118196"/>
      <w:bookmarkStart w:id="183" w:name="_Toc85118818"/>
      <w:bookmarkStart w:id="184" w:name="_Toc112939550"/>
      <w:bookmarkStart w:id="185" w:name="_Toc112939582"/>
      <w:bookmarkStart w:id="186" w:name="_Toc120702376"/>
      <w:bookmarkStart w:id="187" w:name="_Toc152407981"/>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2B3ECE94" w14:textId="77777777" w:rsidR="00EA3CC0" w:rsidRPr="00EA3CC0" w:rsidRDefault="00EA3CC0" w:rsidP="0063077C">
      <w:pPr>
        <w:pStyle w:val="Lijstalinea"/>
        <w:keepNext/>
        <w:numPr>
          <w:ilvl w:val="0"/>
          <w:numId w:val="21"/>
        </w:numPr>
        <w:spacing w:before="240" w:after="60"/>
        <w:contextualSpacing w:val="0"/>
        <w:outlineLvl w:val="1"/>
        <w:rPr>
          <w:rFonts w:ascii="Arial" w:eastAsia="Times New Roman" w:hAnsi="Arial" w:cs="Arial"/>
          <w:b/>
          <w:bCs/>
          <w:i/>
          <w:iCs/>
          <w:vanish/>
          <w:sz w:val="28"/>
          <w:szCs w:val="28"/>
          <w:lang w:val="nl-NL" w:eastAsia="nl-NL"/>
        </w:rPr>
      </w:pPr>
      <w:bookmarkStart w:id="188" w:name="_Toc43805665"/>
      <w:bookmarkStart w:id="189" w:name="_Toc43807439"/>
      <w:bookmarkStart w:id="190" w:name="_Toc57277999"/>
      <w:bookmarkStart w:id="191" w:name="_Toc57278053"/>
      <w:bookmarkStart w:id="192" w:name="_Toc57284573"/>
      <w:bookmarkStart w:id="193" w:name="_Toc85027923"/>
      <w:bookmarkStart w:id="194" w:name="_Toc85028011"/>
      <w:bookmarkStart w:id="195" w:name="_Toc85028048"/>
      <w:bookmarkStart w:id="196" w:name="_Toc85113366"/>
      <w:bookmarkStart w:id="197" w:name="_Toc85113402"/>
      <w:bookmarkStart w:id="198" w:name="_Toc85113438"/>
      <w:bookmarkStart w:id="199" w:name="_Toc85116594"/>
      <w:bookmarkStart w:id="200" w:name="_Toc85118165"/>
      <w:bookmarkStart w:id="201" w:name="_Toc85118197"/>
      <w:bookmarkStart w:id="202" w:name="_Toc85118819"/>
      <w:bookmarkStart w:id="203" w:name="_Toc112939551"/>
      <w:bookmarkStart w:id="204" w:name="_Toc112939583"/>
      <w:bookmarkStart w:id="205" w:name="_Toc120702377"/>
      <w:bookmarkStart w:id="206" w:name="_Toc152407982"/>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2B0BBA7D" w14:textId="77777777" w:rsidR="00EA3CC0" w:rsidRPr="00EA3CC0" w:rsidRDefault="00EA3CC0" w:rsidP="0063077C">
      <w:pPr>
        <w:pStyle w:val="Lijstalinea"/>
        <w:keepNext/>
        <w:numPr>
          <w:ilvl w:val="0"/>
          <w:numId w:val="21"/>
        </w:numPr>
        <w:spacing w:before="240" w:after="60"/>
        <w:contextualSpacing w:val="0"/>
        <w:outlineLvl w:val="1"/>
        <w:rPr>
          <w:rFonts w:ascii="Arial" w:eastAsia="Times New Roman" w:hAnsi="Arial" w:cs="Arial"/>
          <w:b/>
          <w:bCs/>
          <w:i/>
          <w:iCs/>
          <w:vanish/>
          <w:sz w:val="28"/>
          <w:szCs w:val="28"/>
          <w:lang w:val="nl-NL" w:eastAsia="nl-NL"/>
        </w:rPr>
      </w:pPr>
      <w:bookmarkStart w:id="207" w:name="_Toc43805666"/>
      <w:bookmarkStart w:id="208" w:name="_Toc43807440"/>
      <w:bookmarkStart w:id="209" w:name="_Toc57278000"/>
      <w:bookmarkStart w:id="210" w:name="_Toc57278054"/>
      <w:bookmarkStart w:id="211" w:name="_Toc57284574"/>
      <w:bookmarkStart w:id="212" w:name="_Toc85027924"/>
      <w:bookmarkStart w:id="213" w:name="_Toc85028012"/>
      <w:bookmarkStart w:id="214" w:name="_Toc85028049"/>
      <w:bookmarkStart w:id="215" w:name="_Toc85113367"/>
      <w:bookmarkStart w:id="216" w:name="_Toc85113403"/>
      <w:bookmarkStart w:id="217" w:name="_Toc85113439"/>
      <w:bookmarkStart w:id="218" w:name="_Toc85116595"/>
      <w:bookmarkStart w:id="219" w:name="_Toc85118166"/>
      <w:bookmarkStart w:id="220" w:name="_Toc85118198"/>
      <w:bookmarkStart w:id="221" w:name="_Toc85118820"/>
      <w:bookmarkStart w:id="222" w:name="_Toc112939552"/>
      <w:bookmarkStart w:id="223" w:name="_Toc112939584"/>
      <w:bookmarkStart w:id="224" w:name="_Toc120702378"/>
      <w:bookmarkStart w:id="225" w:name="_Toc152407983"/>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14:paraId="4412FE8E" w14:textId="4767122B" w:rsidR="00EA3BD1" w:rsidRPr="001E67B1" w:rsidRDefault="00EA3BD1" w:rsidP="001E67B1">
      <w:pPr>
        <w:pStyle w:val="Lijstalinea"/>
        <w:keepNext/>
        <w:spacing w:before="240" w:after="60"/>
        <w:contextualSpacing w:val="0"/>
        <w:outlineLvl w:val="1"/>
        <w:rPr>
          <w:lang w:val="nl-NL" w:eastAsia="nl-NL"/>
        </w:rPr>
      </w:pPr>
    </w:p>
    <w:bookmarkStart w:id="226" w:name="_Toc152407984" w:displacedByCustomXml="next"/>
    <w:sdt>
      <w:sdtPr>
        <w:rPr>
          <w:rFonts w:asciiTheme="minorHAnsi" w:eastAsiaTheme="minorHAnsi" w:hAnsiTheme="minorHAnsi" w:cstheme="minorBidi"/>
          <w:color w:val="auto"/>
          <w:sz w:val="24"/>
          <w:szCs w:val="24"/>
          <w:lang w:val="nl-NL"/>
        </w:rPr>
        <w:id w:val="2003153614"/>
        <w:docPartObj>
          <w:docPartGallery w:val="Bibliographies"/>
          <w:docPartUnique/>
        </w:docPartObj>
      </w:sdtPr>
      <w:sdtEndPr>
        <w:rPr>
          <w:lang w:val="nl-BE"/>
        </w:rPr>
      </w:sdtEndPr>
      <w:sdtContent>
        <w:p w14:paraId="0D5D7E2F" w14:textId="0C068FA2" w:rsidR="00EB3AB0" w:rsidRDefault="005004EB" w:rsidP="006B2A7B">
          <w:pPr>
            <w:pStyle w:val="Kop1"/>
            <w:numPr>
              <w:ilvl w:val="0"/>
              <w:numId w:val="0"/>
            </w:numPr>
            <w:ind w:left="708"/>
          </w:pPr>
          <w:r>
            <w:rPr>
              <w:lang w:val="nl-NL"/>
            </w:rPr>
            <w:t>Referentielijst</w:t>
          </w:r>
          <w:bookmarkEnd w:id="226"/>
        </w:p>
        <w:sdt>
          <w:sdtPr>
            <w:id w:val="111145805"/>
            <w:bibliography/>
          </w:sdtPr>
          <w:sdtContent>
            <w:p w14:paraId="797425DE" w14:textId="77777777" w:rsidR="00EB3AB0" w:rsidRDefault="00EB3AB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1"/>
              </w:tblGrid>
              <w:tr w:rsidR="00EB3AB0" w14:paraId="184BEE92" w14:textId="77777777" w:rsidTr="006B2A7B">
                <w:trPr>
                  <w:divId w:val="963459044"/>
                  <w:tblCellSpacing w:w="15" w:type="dxa"/>
                </w:trPr>
                <w:tc>
                  <w:tcPr>
                    <w:tcW w:w="165" w:type="pct"/>
                    <w:hideMark/>
                  </w:tcPr>
                  <w:p w14:paraId="4BD978A1" w14:textId="6EFCF5F2" w:rsidR="00EB3AB0" w:rsidRDefault="00EB3AB0">
                    <w:pPr>
                      <w:pStyle w:val="Bibliografie"/>
                      <w:rPr>
                        <w:noProof/>
                        <w:lang w:val="nl-NL"/>
                      </w:rPr>
                    </w:pPr>
                    <w:r>
                      <w:rPr>
                        <w:noProof/>
                        <w:lang w:val="nl-NL"/>
                      </w:rPr>
                      <w:t xml:space="preserve">[1] </w:t>
                    </w:r>
                  </w:p>
                </w:tc>
                <w:tc>
                  <w:tcPr>
                    <w:tcW w:w="0" w:type="auto"/>
                    <w:hideMark/>
                  </w:tcPr>
                  <w:p w14:paraId="70F5946C" w14:textId="77777777" w:rsidR="00EB3AB0" w:rsidRDefault="00EB3AB0">
                    <w:pPr>
                      <w:pStyle w:val="Bibliografie"/>
                      <w:rPr>
                        <w:noProof/>
                        <w:lang w:val="nl-NL"/>
                      </w:rPr>
                    </w:pPr>
                    <w:r>
                      <w:rPr>
                        <w:noProof/>
                        <w:lang w:val="nl-NL"/>
                      </w:rPr>
                      <w:t xml:space="preserve">K. Tieleman en M. Buelens, </w:t>
                    </w:r>
                    <w:r w:rsidRPr="0009055C">
                      <w:rPr>
                        <w:i/>
                        <w:noProof/>
                        <w:lang w:val="nl-NL"/>
                      </w:rPr>
                      <w:t>Essentials Onderhandelen</w:t>
                    </w:r>
                    <w:r w:rsidRPr="007B0A7C">
                      <w:rPr>
                        <w:noProof/>
                        <w:lang w:val="nl-NL"/>
                      </w:rPr>
                      <w:t>,</w:t>
                    </w:r>
                    <w:r>
                      <w:rPr>
                        <w:noProof/>
                        <w:lang w:val="nl-NL"/>
                      </w:rPr>
                      <w:t xml:space="preserve"> Tielt: Lannoo, 2011. </w:t>
                    </w:r>
                  </w:p>
                </w:tc>
              </w:tr>
              <w:tr w:rsidR="00EB3AB0" w14:paraId="1154F364" w14:textId="77777777" w:rsidTr="006B2A7B">
                <w:trPr>
                  <w:divId w:val="963459044"/>
                  <w:tblCellSpacing w:w="15" w:type="dxa"/>
                </w:trPr>
                <w:tc>
                  <w:tcPr>
                    <w:tcW w:w="165" w:type="pct"/>
                    <w:hideMark/>
                  </w:tcPr>
                  <w:p w14:paraId="340C09EB" w14:textId="77777777" w:rsidR="00EB3AB0" w:rsidRDefault="00EB3AB0">
                    <w:pPr>
                      <w:pStyle w:val="Bibliografie"/>
                      <w:rPr>
                        <w:noProof/>
                        <w:lang w:val="nl-NL"/>
                      </w:rPr>
                    </w:pPr>
                    <w:r>
                      <w:rPr>
                        <w:noProof/>
                        <w:lang w:val="nl-NL"/>
                      </w:rPr>
                      <w:t xml:space="preserve">[2] </w:t>
                    </w:r>
                  </w:p>
                </w:tc>
                <w:tc>
                  <w:tcPr>
                    <w:tcW w:w="0" w:type="auto"/>
                    <w:hideMark/>
                  </w:tcPr>
                  <w:p w14:paraId="4CE53CA9" w14:textId="77777777" w:rsidR="00EB3AB0" w:rsidRDefault="00EB3AB0">
                    <w:pPr>
                      <w:pStyle w:val="Bibliografie"/>
                      <w:rPr>
                        <w:noProof/>
                        <w:lang w:val="nl-NL"/>
                      </w:rPr>
                    </w:pPr>
                    <w:r>
                      <w:rPr>
                        <w:noProof/>
                        <w:lang w:val="nl-NL"/>
                      </w:rPr>
                      <w:t xml:space="preserve">L. Goovaerts en S. Thielemans, </w:t>
                    </w:r>
                    <w:r w:rsidRPr="0009055C">
                      <w:rPr>
                        <w:i/>
                        <w:noProof/>
                        <w:lang w:val="nl-NL"/>
                      </w:rPr>
                      <w:t>Onderhandelen. Hoe? Zo!</w:t>
                    </w:r>
                    <w:r w:rsidRPr="007B0A7C">
                      <w:rPr>
                        <w:noProof/>
                        <w:lang w:val="nl-NL"/>
                      </w:rPr>
                      <w:t>,</w:t>
                    </w:r>
                    <w:r>
                      <w:rPr>
                        <w:noProof/>
                        <w:lang w:val="nl-NL"/>
                      </w:rPr>
                      <w:t xml:space="preserve"> Tielt: Lannoo, 2005. </w:t>
                    </w:r>
                  </w:p>
                </w:tc>
              </w:tr>
              <w:tr w:rsidR="00EB3AB0" w14:paraId="4AC089F5" w14:textId="77777777" w:rsidTr="006B2A7B">
                <w:trPr>
                  <w:divId w:val="963459044"/>
                  <w:tblCellSpacing w:w="15" w:type="dxa"/>
                </w:trPr>
                <w:tc>
                  <w:tcPr>
                    <w:tcW w:w="165" w:type="pct"/>
                    <w:hideMark/>
                  </w:tcPr>
                  <w:p w14:paraId="030A0E8F" w14:textId="77777777" w:rsidR="00EB3AB0" w:rsidRDefault="00EB3AB0">
                    <w:pPr>
                      <w:pStyle w:val="Bibliografie"/>
                      <w:rPr>
                        <w:noProof/>
                        <w:lang w:val="nl-NL"/>
                      </w:rPr>
                    </w:pPr>
                    <w:r>
                      <w:rPr>
                        <w:noProof/>
                        <w:lang w:val="nl-NL"/>
                      </w:rPr>
                      <w:t xml:space="preserve">[3] </w:t>
                    </w:r>
                  </w:p>
                </w:tc>
                <w:tc>
                  <w:tcPr>
                    <w:tcW w:w="0" w:type="auto"/>
                    <w:hideMark/>
                  </w:tcPr>
                  <w:p w14:paraId="33DD4583" w14:textId="77777777" w:rsidR="00EB3AB0" w:rsidRDefault="00EB3AB0">
                    <w:pPr>
                      <w:pStyle w:val="Bibliografie"/>
                      <w:rPr>
                        <w:noProof/>
                        <w:lang w:val="nl-NL"/>
                      </w:rPr>
                    </w:pPr>
                    <w:r>
                      <w:rPr>
                        <w:noProof/>
                        <w:lang w:val="nl-NL"/>
                      </w:rPr>
                      <w:t xml:space="preserve">R. Fisher, W. Ury en B. Patton, </w:t>
                    </w:r>
                    <w:r w:rsidRPr="0009055C">
                      <w:rPr>
                        <w:i/>
                        <w:noProof/>
                        <w:lang w:val="nl-NL"/>
                      </w:rPr>
                      <w:t>Excellent onderhandelen</w:t>
                    </w:r>
                    <w:r>
                      <w:rPr>
                        <w:noProof/>
                        <w:lang w:val="nl-NL"/>
                      </w:rPr>
                      <w:t xml:space="preserve">, Amsterdam: Business Contact, 2010. </w:t>
                    </w:r>
                  </w:p>
                </w:tc>
              </w:tr>
            </w:tbl>
            <w:p w14:paraId="17353347" w14:textId="77777777" w:rsidR="00EB3AB0" w:rsidRPr="00EB3AB0" w:rsidRDefault="00EB3AB0">
              <w:pPr>
                <w:divId w:val="963459044"/>
                <w:rPr>
                  <w:rFonts w:eastAsia="Times New Roman"/>
                  <w:noProof/>
                  <w:lang w:val="en-GB"/>
                </w:rPr>
              </w:pPr>
            </w:p>
            <w:p w14:paraId="56BE9BB4" w14:textId="0FDB3AD7" w:rsidR="00EB3AB0" w:rsidRDefault="00EB3AB0">
              <w:r>
                <w:rPr>
                  <w:b/>
                  <w:bCs/>
                </w:rPr>
                <w:fldChar w:fldCharType="end"/>
              </w:r>
            </w:p>
          </w:sdtContent>
        </w:sdt>
      </w:sdtContent>
    </w:sdt>
    <w:p w14:paraId="06699AB2" w14:textId="73E30DF2" w:rsidR="00633590" w:rsidRPr="00EB3AB0" w:rsidRDefault="00633590" w:rsidP="00EB3AB0">
      <w:pPr>
        <w:tabs>
          <w:tab w:val="left" w:pos="1128"/>
        </w:tabs>
        <w:rPr>
          <w:lang w:val="nl-NL" w:eastAsia="nl-NL"/>
        </w:rPr>
      </w:pPr>
    </w:p>
    <w:sectPr w:rsidR="00633590" w:rsidRPr="00EB3AB0" w:rsidSect="005004EB">
      <w:footerReference w:type="default" r:id="rId16"/>
      <w:pgSz w:w="11900" w:h="16840"/>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6006" w14:textId="77777777" w:rsidR="00033360" w:rsidRDefault="00033360" w:rsidP="004D0E00">
      <w:r>
        <w:separator/>
      </w:r>
    </w:p>
  </w:endnote>
  <w:endnote w:type="continuationSeparator" w:id="0">
    <w:p w14:paraId="078D69EF" w14:textId="77777777" w:rsidR="00033360" w:rsidRDefault="00033360" w:rsidP="004D0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641143"/>
      <w:docPartObj>
        <w:docPartGallery w:val="Page Numbers (Bottom of Page)"/>
        <w:docPartUnique/>
      </w:docPartObj>
    </w:sdtPr>
    <w:sdtEndPr>
      <w:rPr>
        <w:noProof/>
      </w:rPr>
    </w:sdtEndPr>
    <w:sdtContent>
      <w:p w14:paraId="0BBD1A96" w14:textId="71E13D12" w:rsidR="00BB695E" w:rsidRDefault="00BB695E">
        <w:pPr>
          <w:pStyle w:val="Voettekst"/>
          <w:jc w:val="right"/>
        </w:pPr>
        <w:r>
          <w:fldChar w:fldCharType="begin"/>
        </w:r>
        <w:r>
          <w:instrText xml:space="preserve"> PAGE   \* MERGEFORMAT </w:instrText>
        </w:r>
        <w:r>
          <w:fldChar w:fldCharType="separate"/>
        </w:r>
        <w:r>
          <w:rPr>
            <w:noProof/>
          </w:rPr>
          <w:t>23</w:t>
        </w:r>
        <w:r>
          <w:rPr>
            <w:noProof/>
          </w:rPr>
          <w:fldChar w:fldCharType="end"/>
        </w:r>
      </w:p>
    </w:sdtContent>
  </w:sdt>
  <w:p w14:paraId="1913D9A8" w14:textId="77777777" w:rsidR="00BB695E" w:rsidRDefault="00BB695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E8D41" w14:textId="77777777" w:rsidR="00033360" w:rsidRDefault="00033360" w:rsidP="004D0E00">
      <w:r>
        <w:separator/>
      </w:r>
    </w:p>
  </w:footnote>
  <w:footnote w:type="continuationSeparator" w:id="0">
    <w:p w14:paraId="6FE60B41" w14:textId="77777777" w:rsidR="00033360" w:rsidRDefault="00033360" w:rsidP="004D0E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67F"/>
    <w:multiLevelType w:val="hybridMultilevel"/>
    <w:tmpl w:val="56D6E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87EF4"/>
    <w:multiLevelType w:val="multilevel"/>
    <w:tmpl w:val="8A0699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2"/>
      <w:numFmt w:val="bullet"/>
      <w:lvlText w:val="-"/>
      <w:lvlJc w:val="left"/>
      <w:pPr>
        <w:ind w:left="1080" w:hanging="720"/>
      </w:pPr>
      <w:rPr>
        <w:rFonts w:ascii="Calibri" w:eastAsiaTheme="minorHAnsi" w:hAnsi="Calibri" w:cstheme="minorBidi"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7167ACD"/>
    <w:multiLevelType w:val="hybridMultilevel"/>
    <w:tmpl w:val="C68C5AA8"/>
    <w:lvl w:ilvl="0" w:tplc="26BC8580">
      <w:start w:val="5"/>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7644246"/>
    <w:multiLevelType w:val="multilevel"/>
    <w:tmpl w:val="73DEA88E"/>
    <w:lvl w:ilvl="0">
      <w:start w:val="2"/>
      <w:numFmt w:val="decimal"/>
      <w:pStyle w:val="Kop1"/>
      <w:lvlText w:val="%1"/>
      <w:lvlJc w:val="left"/>
      <w:pPr>
        <w:ind w:left="1140" w:hanging="432"/>
      </w:pPr>
      <w:rPr>
        <w:rFonts w:hint="default"/>
      </w:rPr>
    </w:lvl>
    <w:lvl w:ilvl="1">
      <w:start w:val="1"/>
      <w:numFmt w:val="decimal"/>
      <w:pStyle w:val="Kop2"/>
      <w:lvlText w:val="%1.%2"/>
      <w:lvlJc w:val="left"/>
      <w:pPr>
        <w:ind w:left="1284" w:hanging="576"/>
      </w:pPr>
      <w:rPr>
        <w:rFonts w:hint="default"/>
      </w:rPr>
    </w:lvl>
    <w:lvl w:ilvl="2">
      <w:start w:val="1"/>
      <w:numFmt w:val="decimal"/>
      <w:pStyle w:val="Kop3"/>
      <w:lvlText w:val="%1.%2.%3"/>
      <w:lvlJc w:val="left"/>
      <w:pPr>
        <w:ind w:left="1428" w:hanging="720"/>
      </w:pPr>
      <w:rPr>
        <w:rFonts w:hint="default"/>
      </w:rPr>
    </w:lvl>
    <w:lvl w:ilvl="3">
      <w:start w:val="1"/>
      <w:numFmt w:val="decimal"/>
      <w:pStyle w:val="Kop4"/>
      <w:lvlText w:val="%1.%2.%3.%4"/>
      <w:lvlJc w:val="left"/>
      <w:pPr>
        <w:ind w:left="1572" w:hanging="864"/>
      </w:pPr>
      <w:rPr>
        <w:rFonts w:hint="default"/>
      </w:rPr>
    </w:lvl>
    <w:lvl w:ilvl="4">
      <w:start w:val="1"/>
      <w:numFmt w:val="decimal"/>
      <w:pStyle w:val="Kop5"/>
      <w:lvlText w:val="%1.%2.%3.%4.%5"/>
      <w:lvlJc w:val="left"/>
      <w:pPr>
        <w:ind w:left="1716" w:hanging="1008"/>
      </w:pPr>
      <w:rPr>
        <w:rFonts w:hint="default"/>
      </w:rPr>
    </w:lvl>
    <w:lvl w:ilvl="5">
      <w:start w:val="1"/>
      <w:numFmt w:val="decimal"/>
      <w:pStyle w:val="Kop6"/>
      <w:lvlText w:val="%1.%2.%3.%4.%5.%6"/>
      <w:lvlJc w:val="left"/>
      <w:pPr>
        <w:ind w:left="1860" w:hanging="1152"/>
      </w:pPr>
      <w:rPr>
        <w:rFonts w:hint="default"/>
      </w:rPr>
    </w:lvl>
    <w:lvl w:ilvl="6">
      <w:start w:val="1"/>
      <w:numFmt w:val="decimal"/>
      <w:pStyle w:val="Kop7"/>
      <w:lvlText w:val="%1.%2.%3.%4.%5.%6.%7"/>
      <w:lvlJc w:val="left"/>
      <w:pPr>
        <w:ind w:left="2004" w:hanging="1296"/>
      </w:pPr>
      <w:rPr>
        <w:rFonts w:hint="default"/>
      </w:rPr>
    </w:lvl>
    <w:lvl w:ilvl="7">
      <w:start w:val="1"/>
      <w:numFmt w:val="decimal"/>
      <w:pStyle w:val="Kop8"/>
      <w:lvlText w:val="%1.%2.%3.%4.%5.%6.%7.%8"/>
      <w:lvlJc w:val="left"/>
      <w:pPr>
        <w:ind w:left="2148" w:hanging="1440"/>
      </w:pPr>
      <w:rPr>
        <w:rFonts w:hint="default"/>
      </w:rPr>
    </w:lvl>
    <w:lvl w:ilvl="8">
      <w:start w:val="1"/>
      <w:numFmt w:val="decimal"/>
      <w:pStyle w:val="Kop9"/>
      <w:lvlText w:val="%1.%2.%3.%4.%5.%6.%7.%8.%9"/>
      <w:lvlJc w:val="left"/>
      <w:pPr>
        <w:ind w:left="2292" w:hanging="1584"/>
      </w:pPr>
      <w:rPr>
        <w:rFonts w:hint="default"/>
      </w:rPr>
    </w:lvl>
  </w:abstractNum>
  <w:abstractNum w:abstractNumId="4" w15:restartNumberingAfterBreak="0">
    <w:nsid w:val="07876C19"/>
    <w:multiLevelType w:val="hybridMultilevel"/>
    <w:tmpl w:val="81F2BA72"/>
    <w:lvl w:ilvl="0" w:tplc="0413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9C7FB0"/>
    <w:multiLevelType w:val="multilevel"/>
    <w:tmpl w:val="B2AE70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ADD75C5"/>
    <w:multiLevelType w:val="hybridMultilevel"/>
    <w:tmpl w:val="A9CA3672"/>
    <w:lvl w:ilvl="0" w:tplc="04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56" w:hanging="360"/>
      </w:pPr>
      <w:rPr>
        <w:rFonts w:ascii="Courier New" w:hAnsi="Courier New" w:cs="Courier New" w:hint="default"/>
      </w:rPr>
    </w:lvl>
    <w:lvl w:ilvl="2" w:tplc="08130005" w:tentative="1">
      <w:start w:val="1"/>
      <w:numFmt w:val="bullet"/>
      <w:lvlText w:val=""/>
      <w:lvlJc w:val="left"/>
      <w:pPr>
        <w:ind w:left="1776" w:hanging="360"/>
      </w:pPr>
      <w:rPr>
        <w:rFonts w:ascii="Wingdings" w:hAnsi="Wingdings" w:hint="default"/>
      </w:rPr>
    </w:lvl>
    <w:lvl w:ilvl="3" w:tplc="08130001" w:tentative="1">
      <w:start w:val="1"/>
      <w:numFmt w:val="bullet"/>
      <w:lvlText w:val=""/>
      <w:lvlJc w:val="left"/>
      <w:pPr>
        <w:ind w:left="2496" w:hanging="360"/>
      </w:pPr>
      <w:rPr>
        <w:rFonts w:ascii="Symbol" w:hAnsi="Symbol" w:hint="default"/>
      </w:rPr>
    </w:lvl>
    <w:lvl w:ilvl="4" w:tplc="08130003" w:tentative="1">
      <w:start w:val="1"/>
      <w:numFmt w:val="bullet"/>
      <w:lvlText w:val="o"/>
      <w:lvlJc w:val="left"/>
      <w:pPr>
        <w:ind w:left="3216" w:hanging="360"/>
      </w:pPr>
      <w:rPr>
        <w:rFonts w:ascii="Courier New" w:hAnsi="Courier New" w:cs="Courier New" w:hint="default"/>
      </w:rPr>
    </w:lvl>
    <w:lvl w:ilvl="5" w:tplc="08130005" w:tentative="1">
      <w:start w:val="1"/>
      <w:numFmt w:val="bullet"/>
      <w:lvlText w:val=""/>
      <w:lvlJc w:val="left"/>
      <w:pPr>
        <w:ind w:left="3936" w:hanging="360"/>
      </w:pPr>
      <w:rPr>
        <w:rFonts w:ascii="Wingdings" w:hAnsi="Wingdings" w:hint="default"/>
      </w:rPr>
    </w:lvl>
    <w:lvl w:ilvl="6" w:tplc="08130001" w:tentative="1">
      <w:start w:val="1"/>
      <w:numFmt w:val="bullet"/>
      <w:lvlText w:val=""/>
      <w:lvlJc w:val="left"/>
      <w:pPr>
        <w:ind w:left="4656" w:hanging="360"/>
      </w:pPr>
      <w:rPr>
        <w:rFonts w:ascii="Symbol" w:hAnsi="Symbol" w:hint="default"/>
      </w:rPr>
    </w:lvl>
    <w:lvl w:ilvl="7" w:tplc="08130003" w:tentative="1">
      <w:start w:val="1"/>
      <w:numFmt w:val="bullet"/>
      <w:lvlText w:val="o"/>
      <w:lvlJc w:val="left"/>
      <w:pPr>
        <w:ind w:left="5376" w:hanging="360"/>
      </w:pPr>
      <w:rPr>
        <w:rFonts w:ascii="Courier New" w:hAnsi="Courier New" w:cs="Courier New" w:hint="default"/>
      </w:rPr>
    </w:lvl>
    <w:lvl w:ilvl="8" w:tplc="08130005" w:tentative="1">
      <w:start w:val="1"/>
      <w:numFmt w:val="bullet"/>
      <w:lvlText w:val=""/>
      <w:lvlJc w:val="left"/>
      <w:pPr>
        <w:ind w:left="6096" w:hanging="360"/>
      </w:pPr>
      <w:rPr>
        <w:rFonts w:ascii="Wingdings" w:hAnsi="Wingdings" w:hint="default"/>
      </w:rPr>
    </w:lvl>
  </w:abstractNum>
  <w:abstractNum w:abstractNumId="7" w15:restartNumberingAfterBreak="0">
    <w:nsid w:val="0CC816FE"/>
    <w:multiLevelType w:val="multilevel"/>
    <w:tmpl w:val="3F74B1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1DB37F6"/>
    <w:multiLevelType w:val="hybridMultilevel"/>
    <w:tmpl w:val="81F2BA72"/>
    <w:lvl w:ilvl="0" w:tplc="0413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123BFD"/>
    <w:multiLevelType w:val="hybridMultilevel"/>
    <w:tmpl w:val="74DEFE5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5742B00"/>
    <w:multiLevelType w:val="hybridMultilevel"/>
    <w:tmpl w:val="D7CE82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E93F6D"/>
    <w:multiLevelType w:val="hybridMultilevel"/>
    <w:tmpl w:val="43C89F46"/>
    <w:lvl w:ilvl="0" w:tplc="441C73DC">
      <w:start w:val="1"/>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6B97C11"/>
    <w:multiLevelType w:val="hybridMultilevel"/>
    <w:tmpl w:val="C5664B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85C4336"/>
    <w:multiLevelType w:val="hybridMultilevel"/>
    <w:tmpl w:val="51A0E19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24" w:hanging="360"/>
      </w:pPr>
      <w:rPr>
        <w:rFonts w:ascii="Courier New" w:hAnsi="Courier New" w:cs="Courier New" w:hint="default"/>
      </w:rPr>
    </w:lvl>
    <w:lvl w:ilvl="2" w:tplc="04130005">
      <w:start w:val="1"/>
      <w:numFmt w:val="bullet"/>
      <w:lvlText w:val=""/>
      <w:lvlJc w:val="left"/>
      <w:pPr>
        <w:ind w:left="744" w:hanging="360"/>
      </w:pPr>
      <w:rPr>
        <w:rFonts w:ascii="Wingdings" w:hAnsi="Wingdings" w:hint="default"/>
      </w:rPr>
    </w:lvl>
    <w:lvl w:ilvl="3" w:tplc="04130001">
      <w:start w:val="1"/>
      <w:numFmt w:val="bullet"/>
      <w:lvlText w:val=""/>
      <w:lvlJc w:val="left"/>
      <w:pPr>
        <w:ind w:left="1464" w:hanging="360"/>
      </w:pPr>
      <w:rPr>
        <w:rFonts w:ascii="Symbol" w:hAnsi="Symbol" w:hint="default"/>
      </w:rPr>
    </w:lvl>
    <w:lvl w:ilvl="4" w:tplc="04130003" w:tentative="1">
      <w:start w:val="1"/>
      <w:numFmt w:val="bullet"/>
      <w:lvlText w:val="o"/>
      <w:lvlJc w:val="left"/>
      <w:pPr>
        <w:ind w:left="2184" w:hanging="360"/>
      </w:pPr>
      <w:rPr>
        <w:rFonts w:ascii="Courier New" w:hAnsi="Courier New" w:cs="Courier New" w:hint="default"/>
      </w:rPr>
    </w:lvl>
    <w:lvl w:ilvl="5" w:tplc="04130005" w:tentative="1">
      <w:start w:val="1"/>
      <w:numFmt w:val="bullet"/>
      <w:lvlText w:val=""/>
      <w:lvlJc w:val="left"/>
      <w:pPr>
        <w:ind w:left="2904" w:hanging="360"/>
      </w:pPr>
      <w:rPr>
        <w:rFonts w:ascii="Wingdings" w:hAnsi="Wingdings" w:hint="default"/>
      </w:rPr>
    </w:lvl>
    <w:lvl w:ilvl="6" w:tplc="04130001" w:tentative="1">
      <w:start w:val="1"/>
      <w:numFmt w:val="bullet"/>
      <w:lvlText w:val=""/>
      <w:lvlJc w:val="left"/>
      <w:pPr>
        <w:ind w:left="3624" w:hanging="360"/>
      </w:pPr>
      <w:rPr>
        <w:rFonts w:ascii="Symbol" w:hAnsi="Symbol" w:hint="default"/>
      </w:rPr>
    </w:lvl>
    <w:lvl w:ilvl="7" w:tplc="04130003" w:tentative="1">
      <w:start w:val="1"/>
      <w:numFmt w:val="bullet"/>
      <w:lvlText w:val="o"/>
      <w:lvlJc w:val="left"/>
      <w:pPr>
        <w:ind w:left="4344" w:hanging="360"/>
      </w:pPr>
      <w:rPr>
        <w:rFonts w:ascii="Courier New" w:hAnsi="Courier New" w:cs="Courier New" w:hint="default"/>
      </w:rPr>
    </w:lvl>
    <w:lvl w:ilvl="8" w:tplc="04130005" w:tentative="1">
      <w:start w:val="1"/>
      <w:numFmt w:val="bullet"/>
      <w:lvlText w:val=""/>
      <w:lvlJc w:val="left"/>
      <w:pPr>
        <w:ind w:left="5064" w:hanging="360"/>
      </w:pPr>
      <w:rPr>
        <w:rFonts w:ascii="Wingdings" w:hAnsi="Wingdings" w:hint="default"/>
      </w:rPr>
    </w:lvl>
  </w:abstractNum>
  <w:abstractNum w:abstractNumId="14" w15:restartNumberingAfterBreak="0">
    <w:nsid w:val="1B455A75"/>
    <w:multiLevelType w:val="hybridMultilevel"/>
    <w:tmpl w:val="890ACBFA"/>
    <w:lvl w:ilvl="0" w:tplc="7CD8F990">
      <w:start w:val="1"/>
      <w:numFmt w:val="bullet"/>
      <w:lvlText w:val="-"/>
      <w:lvlJc w:val="left"/>
      <w:pPr>
        <w:ind w:left="1776"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CB750C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51C6AAC"/>
    <w:multiLevelType w:val="hybridMultilevel"/>
    <w:tmpl w:val="2C82FBF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260B1C90"/>
    <w:multiLevelType w:val="hybridMultilevel"/>
    <w:tmpl w:val="838AA5B0"/>
    <w:lvl w:ilvl="0" w:tplc="84704584">
      <w:start w:val="2"/>
      <w:numFmt w:val="bullet"/>
      <w:lvlText w:val="-"/>
      <w:lvlJc w:val="left"/>
      <w:pPr>
        <w:ind w:left="1428" w:hanging="360"/>
      </w:pPr>
      <w:rPr>
        <w:rFonts w:ascii="Calibri" w:eastAsiaTheme="minorHAnsi" w:hAnsi="Calibri"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18" w15:restartNumberingAfterBreak="0">
    <w:nsid w:val="28D95898"/>
    <w:multiLevelType w:val="multilevel"/>
    <w:tmpl w:val="EA1CC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2C3C38EC"/>
    <w:multiLevelType w:val="hybridMultilevel"/>
    <w:tmpl w:val="CACEB9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36F470C3"/>
    <w:multiLevelType w:val="hybridMultilevel"/>
    <w:tmpl w:val="FE2475E2"/>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3FE2220"/>
    <w:multiLevelType w:val="hybridMultilevel"/>
    <w:tmpl w:val="B74A23C8"/>
    <w:lvl w:ilvl="0" w:tplc="0E202212">
      <w:start w:val="1"/>
      <w:numFmt w:val="bullet"/>
      <w:lvlText w:val=""/>
      <w:lvlJc w:val="left"/>
      <w:pPr>
        <w:tabs>
          <w:tab w:val="num" w:pos="720"/>
        </w:tabs>
        <w:ind w:left="720" w:hanging="360"/>
      </w:pPr>
      <w:rPr>
        <w:rFonts w:ascii="Wingdings" w:hAnsi="Wingdings" w:hint="default"/>
      </w:rPr>
    </w:lvl>
    <w:lvl w:ilvl="1" w:tplc="4F18BA94">
      <w:start w:val="512"/>
      <w:numFmt w:val="bullet"/>
      <w:lvlText w:val=""/>
      <w:lvlJc w:val="left"/>
      <w:pPr>
        <w:tabs>
          <w:tab w:val="num" w:pos="1440"/>
        </w:tabs>
        <w:ind w:left="1440" w:hanging="360"/>
      </w:pPr>
      <w:rPr>
        <w:rFonts w:ascii="Wingdings" w:hAnsi="Wingdings" w:hint="default"/>
      </w:rPr>
    </w:lvl>
    <w:lvl w:ilvl="2" w:tplc="3708BD72" w:tentative="1">
      <w:start w:val="1"/>
      <w:numFmt w:val="bullet"/>
      <w:lvlText w:val=""/>
      <w:lvlJc w:val="left"/>
      <w:pPr>
        <w:tabs>
          <w:tab w:val="num" w:pos="2160"/>
        </w:tabs>
        <w:ind w:left="2160" w:hanging="360"/>
      </w:pPr>
      <w:rPr>
        <w:rFonts w:ascii="Wingdings" w:hAnsi="Wingdings" w:hint="default"/>
      </w:rPr>
    </w:lvl>
    <w:lvl w:ilvl="3" w:tplc="6D42F28A" w:tentative="1">
      <w:start w:val="1"/>
      <w:numFmt w:val="bullet"/>
      <w:lvlText w:val=""/>
      <w:lvlJc w:val="left"/>
      <w:pPr>
        <w:tabs>
          <w:tab w:val="num" w:pos="2880"/>
        </w:tabs>
        <w:ind w:left="2880" w:hanging="360"/>
      </w:pPr>
      <w:rPr>
        <w:rFonts w:ascii="Wingdings" w:hAnsi="Wingdings" w:hint="default"/>
      </w:rPr>
    </w:lvl>
    <w:lvl w:ilvl="4" w:tplc="2894FADC" w:tentative="1">
      <w:start w:val="1"/>
      <w:numFmt w:val="bullet"/>
      <w:lvlText w:val=""/>
      <w:lvlJc w:val="left"/>
      <w:pPr>
        <w:tabs>
          <w:tab w:val="num" w:pos="3600"/>
        </w:tabs>
        <w:ind w:left="3600" w:hanging="360"/>
      </w:pPr>
      <w:rPr>
        <w:rFonts w:ascii="Wingdings" w:hAnsi="Wingdings" w:hint="default"/>
      </w:rPr>
    </w:lvl>
    <w:lvl w:ilvl="5" w:tplc="8F2CF75E" w:tentative="1">
      <w:start w:val="1"/>
      <w:numFmt w:val="bullet"/>
      <w:lvlText w:val=""/>
      <w:lvlJc w:val="left"/>
      <w:pPr>
        <w:tabs>
          <w:tab w:val="num" w:pos="4320"/>
        </w:tabs>
        <w:ind w:left="4320" w:hanging="360"/>
      </w:pPr>
      <w:rPr>
        <w:rFonts w:ascii="Wingdings" w:hAnsi="Wingdings" w:hint="default"/>
      </w:rPr>
    </w:lvl>
    <w:lvl w:ilvl="6" w:tplc="5C08FA9A" w:tentative="1">
      <w:start w:val="1"/>
      <w:numFmt w:val="bullet"/>
      <w:lvlText w:val=""/>
      <w:lvlJc w:val="left"/>
      <w:pPr>
        <w:tabs>
          <w:tab w:val="num" w:pos="5040"/>
        </w:tabs>
        <w:ind w:left="5040" w:hanging="360"/>
      </w:pPr>
      <w:rPr>
        <w:rFonts w:ascii="Wingdings" w:hAnsi="Wingdings" w:hint="default"/>
      </w:rPr>
    </w:lvl>
    <w:lvl w:ilvl="7" w:tplc="AD26292E" w:tentative="1">
      <w:start w:val="1"/>
      <w:numFmt w:val="bullet"/>
      <w:lvlText w:val=""/>
      <w:lvlJc w:val="left"/>
      <w:pPr>
        <w:tabs>
          <w:tab w:val="num" w:pos="5760"/>
        </w:tabs>
        <w:ind w:left="5760" w:hanging="360"/>
      </w:pPr>
      <w:rPr>
        <w:rFonts w:ascii="Wingdings" w:hAnsi="Wingdings" w:hint="default"/>
      </w:rPr>
    </w:lvl>
    <w:lvl w:ilvl="8" w:tplc="24C4F00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A22E86"/>
    <w:multiLevelType w:val="hybridMultilevel"/>
    <w:tmpl w:val="81F2BA72"/>
    <w:lvl w:ilvl="0" w:tplc="0413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D127B0"/>
    <w:multiLevelType w:val="hybridMultilevel"/>
    <w:tmpl w:val="81F2BA72"/>
    <w:lvl w:ilvl="0" w:tplc="0413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5C7DF7"/>
    <w:multiLevelType w:val="hybridMultilevel"/>
    <w:tmpl w:val="A6C2DA48"/>
    <w:lvl w:ilvl="0" w:tplc="0413001B">
      <w:start w:val="1"/>
      <w:numFmt w:val="lowerRoman"/>
      <w:lvlText w:val="%1."/>
      <w:lvlJc w:val="right"/>
      <w:pPr>
        <w:ind w:left="2160" w:hanging="18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5" w15:restartNumberingAfterBreak="0">
    <w:nsid w:val="4F0D6BE9"/>
    <w:multiLevelType w:val="hybridMultilevel"/>
    <w:tmpl w:val="FE2475E2"/>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18408E8"/>
    <w:multiLevelType w:val="hybridMultilevel"/>
    <w:tmpl w:val="564E877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56250413"/>
    <w:multiLevelType w:val="hybridMultilevel"/>
    <w:tmpl w:val="41E09F72"/>
    <w:lvl w:ilvl="0" w:tplc="7CD8F990">
      <w:start w:val="1"/>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24" w:hanging="360"/>
      </w:pPr>
      <w:rPr>
        <w:rFonts w:ascii="Courier New" w:hAnsi="Courier New" w:cs="Courier New" w:hint="default"/>
      </w:rPr>
    </w:lvl>
    <w:lvl w:ilvl="2" w:tplc="04130005" w:tentative="1">
      <w:start w:val="1"/>
      <w:numFmt w:val="bullet"/>
      <w:lvlText w:val=""/>
      <w:lvlJc w:val="left"/>
      <w:pPr>
        <w:ind w:left="744" w:hanging="360"/>
      </w:pPr>
      <w:rPr>
        <w:rFonts w:ascii="Wingdings" w:hAnsi="Wingdings" w:hint="default"/>
      </w:rPr>
    </w:lvl>
    <w:lvl w:ilvl="3" w:tplc="04130001" w:tentative="1">
      <w:start w:val="1"/>
      <w:numFmt w:val="bullet"/>
      <w:lvlText w:val=""/>
      <w:lvlJc w:val="left"/>
      <w:pPr>
        <w:ind w:left="1464" w:hanging="360"/>
      </w:pPr>
      <w:rPr>
        <w:rFonts w:ascii="Symbol" w:hAnsi="Symbol" w:hint="default"/>
      </w:rPr>
    </w:lvl>
    <w:lvl w:ilvl="4" w:tplc="04130003" w:tentative="1">
      <w:start w:val="1"/>
      <w:numFmt w:val="bullet"/>
      <w:lvlText w:val="o"/>
      <w:lvlJc w:val="left"/>
      <w:pPr>
        <w:ind w:left="2184" w:hanging="360"/>
      </w:pPr>
      <w:rPr>
        <w:rFonts w:ascii="Courier New" w:hAnsi="Courier New" w:cs="Courier New" w:hint="default"/>
      </w:rPr>
    </w:lvl>
    <w:lvl w:ilvl="5" w:tplc="04130005" w:tentative="1">
      <w:start w:val="1"/>
      <w:numFmt w:val="bullet"/>
      <w:lvlText w:val=""/>
      <w:lvlJc w:val="left"/>
      <w:pPr>
        <w:ind w:left="2904" w:hanging="360"/>
      </w:pPr>
      <w:rPr>
        <w:rFonts w:ascii="Wingdings" w:hAnsi="Wingdings" w:hint="default"/>
      </w:rPr>
    </w:lvl>
    <w:lvl w:ilvl="6" w:tplc="04130001" w:tentative="1">
      <w:start w:val="1"/>
      <w:numFmt w:val="bullet"/>
      <w:lvlText w:val=""/>
      <w:lvlJc w:val="left"/>
      <w:pPr>
        <w:ind w:left="3624" w:hanging="360"/>
      </w:pPr>
      <w:rPr>
        <w:rFonts w:ascii="Symbol" w:hAnsi="Symbol" w:hint="default"/>
      </w:rPr>
    </w:lvl>
    <w:lvl w:ilvl="7" w:tplc="04130003" w:tentative="1">
      <w:start w:val="1"/>
      <w:numFmt w:val="bullet"/>
      <w:lvlText w:val="o"/>
      <w:lvlJc w:val="left"/>
      <w:pPr>
        <w:ind w:left="4344" w:hanging="360"/>
      </w:pPr>
      <w:rPr>
        <w:rFonts w:ascii="Courier New" w:hAnsi="Courier New" w:cs="Courier New" w:hint="default"/>
      </w:rPr>
    </w:lvl>
    <w:lvl w:ilvl="8" w:tplc="04130005" w:tentative="1">
      <w:start w:val="1"/>
      <w:numFmt w:val="bullet"/>
      <w:lvlText w:val=""/>
      <w:lvlJc w:val="left"/>
      <w:pPr>
        <w:ind w:left="5064" w:hanging="360"/>
      </w:pPr>
      <w:rPr>
        <w:rFonts w:ascii="Wingdings" w:hAnsi="Wingdings" w:hint="default"/>
      </w:rPr>
    </w:lvl>
  </w:abstractNum>
  <w:abstractNum w:abstractNumId="28" w15:restartNumberingAfterBreak="0">
    <w:nsid w:val="57496330"/>
    <w:multiLevelType w:val="hybridMultilevel"/>
    <w:tmpl w:val="D7C68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FD399A"/>
    <w:multiLevelType w:val="hybridMultilevel"/>
    <w:tmpl w:val="EAB818DE"/>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30" w15:restartNumberingAfterBreak="0">
    <w:nsid w:val="66C1539D"/>
    <w:multiLevelType w:val="hybridMultilevel"/>
    <w:tmpl w:val="BDA2621C"/>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24" w:hanging="360"/>
      </w:pPr>
      <w:rPr>
        <w:rFonts w:ascii="Courier New" w:hAnsi="Courier New" w:cs="Courier New" w:hint="default"/>
      </w:rPr>
    </w:lvl>
    <w:lvl w:ilvl="2" w:tplc="04130005">
      <w:start w:val="1"/>
      <w:numFmt w:val="bullet"/>
      <w:lvlText w:val=""/>
      <w:lvlJc w:val="left"/>
      <w:pPr>
        <w:ind w:left="744" w:hanging="360"/>
      </w:pPr>
      <w:rPr>
        <w:rFonts w:ascii="Wingdings" w:hAnsi="Wingdings" w:hint="default"/>
      </w:rPr>
    </w:lvl>
    <w:lvl w:ilvl="3" w:tplc="04130001">
      <w:start w:val="1"/>
      <w:numFmt w:val="bullet"/>
      <w:lvlText w:val=""/>
      <w:lvlJc w:val="left"/>
      <w:pPr>
        <w:ind w:left="1464" w:hanging="360"/>
      </w:pPr>
      <w:rPr>
        <w:rFonts w:ascii="Symbol" w:hAnsi="Symbol" w:hint="default"/>
      </w:rPr>
    </w:lvl>
    <w:lvl w:ilvl="4" w:tplc="04130003" w:tentative="1">
      <w:start w:val="1"/>
      <w:numFmt w:val="bullet"/>
      <w:lvlText w:val="o"/>
      <w:lvlJc w:val="left"/>
      <w:pPr>
        <w:ind w:left="2184" w:hanging="360"/>
      </w:pPr>
      <w:rPr>
        <w:rFonts w:ascii="Courier New" w:hAnsi="Courier New" w:cs="Courier New" w:hint="default"/>
      </w:rPr>
    </w:lvl>
    <w:lvl w:ilvl="5" w:tplc="04130005" w:tentative="1">
      <w:start w:val="1"/>
      <w:numFmt w:val="bullet"/>
      <w:lvlText w:val=""/>
      <w:lvlJc w:val="left"/>
      <w:pPr>
        <w:ind w:left="2904" w:hanging="360"/>
      </w:pPr>
      <w:rPr>
        <w:rFonts w:ascii="Wingdings" w:hAnsi="Wingdings" w:hint="default"/>
      </w:rPr>
    </w:lvl>
    <w:lvl w:ilvl="6" w:tplc="04130001" w:tentative="1">
      <w:start w:val="1"/>
      <w:numFmt w:val="bullet"/>
      <w:lvlText w:val=""/>
      <w:lvlJc w:val="left"/>
      <w:pPr>
        <w:ind w:left="3624" w:hanging="360"/>
      </w:pPr>
      <w:rPr>
        <w:rFonts w:ascii="Symbol" w:hAnsi="Symbol" w:hint="default"/>
      </w:rPr>
    </w:lvl>
    <w:lvl w:ilvl="7" w:tplc="04130003" w:tentative="1">
      <w:start w:val="1"/>
      <w:numFmt w:val="bullet"/>
      <w:lvlText w:val="o"/>
      <w:lvlJc w:val="left"/>
      <w:pPr>
        <w:ind w:left="4344" w:hanging="360"/>
      </w:pPr>
      <w:rPr>
        <w:rFonts w:ascii="Courier New" w:hAnsi="Courier New" w:cs="Courier New" w:hint="default"/>
      </w:rPr>
    </w:lvl>
    <w:lvl w:ilvl="8" w:tplc="04130005" w:tentative="1">
      <w:start w:val="1"/>
      <w:numFmt w:val="bullet"/>
      <w:lvlText w:val=""/>
      <w:lvlJc w:val="left"/>
      <w:pPr>
        <w:ind w:left="5064" w:hanging="360"/>
      </w:pPr>
      <w:rPr>
        <w:rFonts w:ascii="Wingdings" w:hAnsi="Wingdings" w:hint="default"/>
      </w:rPr>
    </w:lvl>
  </w:abstractNum>
  <w:abstractNum w:abstractNumId="31" w15:restartNumberingAfterBreak="0">
    <w:nsid w:val="6A772EF4"/>
    <w:multiLevelType w:val="hybridMultilevel"/>
    <w:tmpl w:val="5A3AC7C4"/>
    <w:lvl w:ilvl="0" w:tplc="84704584">
      <w:start w:val="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C540F10"/>
    <w:multiLevelType w:val="hybridMultilevel"/>
    <w:tmpl w:val="6074BE30"/>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C816B43"/>
    <w:multiLevelType w:val="hybridMultilevel"/>
    <w:tmpl w:val="81F2BA72"/>
    <w:lvl w:ilvl="0" w:tplc="0413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29023B"/>
    <w:multiLevelType w:val="hybridMultilevel"/>
    <w:tmpl w:val="64E41672"/>
    <w:lvl w:ilvl="0" w:tplc="DEDE8C6A">
      <w:start w:val="9"/>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71326AC5"/>
    <w:multiLevelType w:val="hybridMultilevel"/>
    <w:tmpl w:val="A0EE5D2E"/>
    <w:lvl w:ilvl="0" w:tplc="0BE82288">
      <w:start w:val="1"/>
      <w:numFmt w:val="bullet"/>
      <w:lvlText w:val=""/>
      <w:lvlJc w:val="left"/>
      <w:pPr>
        <w:tabs>
          <w:tab w:val="num" w:pos="720"/>
        </w:tabs>
        <w:ind w:left="720" w:hanging="360"/>
      </w:pPr>
      <w:rPr>
        <w:rFonts w:ascii="Wingdings" w:hAnsi="Wingdings" w:hint="default"/>
      </w:rPr>
    </w:lvl>
    <w:lvl w:ilvl="1" w:tplc="3E8CCEEE">
      <w:start w:val="1"/>
      <w:numFmt w:val="bullet"/>
      <w:lvlText w:val=""/>
      <w:lvlJc w:val="left"/>
      <w:pPr>
        <w:tabs>
          <w:tab w:val="num" w:pos="1440"/>
        </w:tabs>
        <w:ind w:left="1440" w:hanging="360"/>
      </w:pPr>
      <w:rPr>
        <w:rFonts w:ascii="Wingdings" w:hAnsi="Wingdings" w:hint="default"/>
      </w:rPr>
    </w:lvl>
    <w:lvl w:ilvl="2" w:tplc="FC46C140" w:tentative="1">
      <w:start w:val="1"/>
      <w:numFmt w:val="bullet"/>
      <w:lvlText w:val=""/>
      <w:lvlJc w:val="left"/>
      <w:pPr>
        <w:tabs>
          <w:tab w:val="num" w:pos="2160"/>
        </w:tabs>
        <w:ind w:left="2160" w:hanging="360"/>
      </w:pPr>
      <w:rPr>
        <w:rFonts w:ascii="Wingdings" w:hAnsi="Wingdings" w:hint="default"/>
      </w:rPr>
    </w:lvl>
    <w:lvl w:ilvl="3" w:tplc="4B487948" w:tentative="1">
      <w:start w:val="1"/>
      <w:numFmt w:val="bullet"/>
      <w:lvlText w:val=""/>
      <w:lvlJc w:val="left"/>
      <w:pPr>
        <w:tabs>
          <w:tab w:val="num" w:pos="2880"/>
        </w:tabs>
        <w:ind w:left="2880" w:hanging="360"/>
      </w:pPr>
      <w:rPr>
        <w:rFonts w:ascii="Wingdings" w:hAnsi="Wingdings" w:hint="default"/>
      </w:rPr>
    </w:lvl>
    <w:lvl w:ilvl="4" w:tplc="4C3AAE74" w:tentative="1">
      <w:start w:val="1"/>
      <w:numFmt w:val="bullet"/>
      <w:lvlText w:val=""/>
      <w:lvlJc w:val="left"/>
      <w:pPr>
        <w:tabs>
          <w:tab w:val="num" w:pos="3600"/>
        </w:tabs>
        <w:ind w:left="3600" w:hanging="360"/>
      </w:pPr>
      <w:rPr>
        <w:rFonts w:ascii="Wingdings" w:hAnsi="Wingdings" w:hint="default"/>
      </w:rPr>
    </w:lvl>
    <w:lvl w:ilvl="5" w:tplc="102A8A30" w:tentative="1">
      <w:start w:val="1"/>
      <w:numFmt w:val="bullet"/>
      <w:lvlText w:val=""/>
      <w:lvlJc w:val="left"/>
      <w:pPr>
        <w:tabs>
          <w:tab w:val="num" w:pos="4320"/>
        </w:tabs>
        <w:ind w:left="4320" w:hanging="360"/>
      </w:pPr>
      <w:rPr>
        <w:rFonts w:ascii="Wingdings" w:hAnsi="Wingdings" w:hint="default"/>
      </w:rPr>
    </w:lvl>
    <w:lvl w:ilvl="6" w:tplc="E0AE0096" w:tentative="1">
      <w:start w:val="1"/>
      <w:numFmt w:val="bullet"/>
      <w:lvlText w:val=""/>
      <w:lvlJc w:val="left"/>
      <w:pPr>
        <w:tabs>
          <w:tab w:val="num" w:pos="5040"/>
        </w:tabs>
        <w:ind w:left="5040" w:hanging="360"/>
      </w:pPr>
      <w:rPr>
        <w:rFonts w:ascii="Wingdings" w:hAnsi="Wingdings" w:hint="default"/>
      </w:rPr>
    </w:lvl>
    <w:lvl w:ilvl="7" w:tplc="CF1CE4C8" w:tentative="1">
      <w:start w:val="1"/>
      <w:numFmt w:val="bullet"/>
      <w:lvlText w:val=""/>
      <w:lvlJc w:val="left"/>
      <w:pPr>
        <w:tabs>
          <w:tab w:val="num" w:pos="5760"/>
        </w:tabs>
        <w:ind w:left="5760" w:hanging="360"/>
      </w:pPr>
      <w:rPr>
        <w:rFonts w:ascii="Wingdings" w:hAnsi="Wingdings" w:hint="default"/>
      </w:rPr>
    </w:lvl>
    <w:lvl w:ilvl="8" w:tplc="6076286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3474B84"/>
    <w:multiLevelType w:val="hybridMultilevel"/>
    <w:tmpl w:val="919C8806"/>
    <w:lvl w:ilvl="0" w:tplc="BF0A9514">
      <w:start w:val="1"/>
      <w:numFmt w:val="bullet"/>
      <w:lvlText w:val=""/>
      <w:lvlJc w:val="left"/>
      <w:pPr>
        <w:tabs>
          <w:tab w:val="num" w:pos="720"/>
        </w:tabs>
        <w:ind w:left="720" w:hanging="360"/>
      </w:pPr>
      <w:rPr>
        <w:rFonts w:ascii="Wingdings 2" w:hAnsi="Wingdings 2" w:hint="default"/>
      </w:rPr>
    </w:lvl>
    <w:lvl w:ilvl="1" w:tplc="BE4C22C6">
      <w:start w:val="1"/>
      <w:numFmt w:val="bullet"/>
      <w:lvlText w:val=""/>
      <w:lvlJc w:val="left"/>
      <w:pPr>
        <w:tabs>
          <w:tab w:val="num" w:pos="1440"/>
        </w:tabs>
        <w:ind w:left="1440" w:hanging="360"/>
      </w:pPr>
      <w:rPr>
        <w:rFonts w:ascii="Wingdings 2" w:hAnsi="Wingdings 2" w:hint="default"/>
      </w:rPr>
    </w:lvl>
    <w:lvl w:ilvl="2" w:tplc="4F1EB58E" w:tentative="1">
      <w:start w:val="1"/>
      <w:numFmt w:val="bullet"/>
      <w:lvlText w:val=""/>
      <w:lvlJc w:val="left"/>
      <w:pPr>
        <w:tabs>
          <w:tab w:val="num" w:pos="2160"/>
        </w:tabs>
        <w:ind w:left="2160" w:hanging="360"/>
      </w:pPr>
      <w:rPr>
        <w:rFonts w:ascii="Wingdings 2" w:hAnsi="Wingdings 2" w:hint="default"/>
      </w:rPr>
    </w:lvl>
    <w:lvl w:ilvl="3" w:tplc="B2A60746" w:tentative="1">
      <w:start w:val="1"/>
      <w:numFmt w:val="bullet"/>
      <w:lvlText w:val=""/>
      <w:lvlJc w:val="left"/>
      <w:pPr>
        <w:tabs>
          <w:tab w:val="num" w:pos="2880"/>
        </w:tabs>
        <w:ind w:left="2880" w:hanging="360"/>
      </w:pPr>
      <w:rPr>
        <w:rFonts w:ascii="Wingdings 2" w:hAnsi="Wingdings 2" w:hint="default"/>
      </w:rPr>
    </w:lvl>
    <w:lvl w:ilvl="4" w:tplc="43EACD26" w:tentative="1">
      <w:start w:val="1"/>
      <w:numFmt w:val="bullet"/>
      <w:lvlText w:val=""/>
      <w:lvlJc w:val="left"/>
      <w:pPr>
        <w:tabs>
          <w:tab w:val="num" w:pos="3600"/>
        </w:tabs>
        <w:ind w:left="3600" w:hanging="360"/>
      </w:pPr>
      <w:rPr>
        <w:rFonts w:ascii="Wingdings 2" w:hAnsi="Wingdings 2" w:hint="default"/>
      </w:rPr>
    </w:lvl>
    <w:lvl w:ilvl="5" w:tplc="B4D25614" w:tentative="1">
      <w:start w:val="1"/>
      <w:numFmt w:val="bullet"/>
      <w:lvlText w:val=""/>
      <w:lvlJc w:val="left"/>
      <w:pPr>
        <w:tabs>
          <w:tab w:val="num" w:pos="4320"/>
        </w:tabs>
        <w:ind w:left="4320" w:hanging="360"/>
      </w:pPr>
      <w:rPr>
        <w:rFonts w:ascii="Wingdings 2" w:hAnsi="Wingdings 2" w:hint="default"/>
      </w:rPr>
    </w:lvl>
    <w:lvl w:ilvl="6" w:tplc="A71A3D80" w:tentative="1">
      <w:start w:val="1"/>
      <w:numFmt w:val="bullet"/>
      <w:lvlText w:val=""/>
      <w:lvlJc w:val="left"/>
      <w:pPr>
        <w:tabs>
          <w:tab w:val="num" w:pos="5040"/>
        </w:tabs>
        <w:ind w:left="5040" w:hanging="360"/>
      </w:pPr>
      <w:rPr>
        <w:rFonts w:ascii="Wingdings 2" w:hAnsi="Wingdings 2" w:hint="default"/>
      </w:rPr>
    </w:lvl>
    <w:lvl w:ilvl="7" w:tplc="BF26B3E4" w:tentative="1">
      <w:start w:val="1"/>
      <w:numFmt w:val="bullet"/>
      <w:lvlText w:val=""/>
      <w:lvlJc w:val="left"/>
      <w:pPr>
        <w:tabs>
          <w:tab w:val="num" w:pos="5760"/>
        </w:tabs>
        <w:ind w:left="5760" w:hanging="360"/>
      </w:pPr>
      <w:rPr>
        <w:rFonts w:ascii="Wingdings 2" w:hAnsi="Wingdings 2" w:hint="default"/>
      </w:rPr>
    </w:lvl>
    <w:lvl w:ilvl="8" w:tplc="B3C8B0FE"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73A129A2"/>
    <w:multiLevelType w:val="hybridMultilevel"/>
    <w:tmpl w:val="2480CCE6"/>
    <w:lvl w:ilvl="0" w:tplc="08130003">
      <w:start w:val="1"/>
      <w:numFmt w:val="bullet"/>
      <w:lvlText w:val="o"/>
      <w:lvlJc w:val="left"/>
      <w:pPr>
        <w:ind w:left="1440" w:hanging="360"/>
      </w:pPr>
      <w:rPr>
        <w:rFonts w:ascii="Courier New" w:hAnsi="Courier New" w:cs="Courier New"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8" w15:restartNumberingAfterBreak="0">
    <w:nsid w:val="73F3062D"/>
    <w:multiLevelType w:val="hybridMultilevel"/>
    <w:tmpl w:val="3A7C00BE"/>
    <w:lvl w:ilvl="0" w:tplc="2D9E69B2">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C521E22"/>
    <w:multiLevelType w:val="hybridMultilevel"/>
    <w:tmpl w:val="4A0E781A"/>
    <w:lvl w:ilvl="0" w:tplc="84704584">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D7668A8"/>
    <w:multiLevelType w:val="hybridMultilevel"/>
    <w:tmpl w:val="675CC06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360" w:hanging="360"/>
      </w:pPr>
      <w:rPr>
        <w:rFonts w:ascii="Wingdings" w:hAnsi="Wingdings" w:hint="default"/>
      </w:rPr>
    </w:lvl>
    <w:lvl w:ilvl="3" w:tplc="04130001" w:tentative="1">
      <w:start w:val="1"/>
      <w:numFmt w:val="bullet"/>
      <w:lvlText w:val=""/>
      <w:lvlJc w:val="left"/>
      <w:pPr>
        <w:ind w:left="360" w:hanging="360"/>
      </w:pPr>
      <w:rPr>
        <w:rFonts w:ascii="Symbol" w:hAnsi="Symbol" w:hint="default"/>
      </w:rPr>
    </w:lvl>
    <w:lvl w:ilvl="4" w:tplc="04130003" w:tentative="1">
      <w:start w:val="1"/>
      <w:numFmt w:val="bullet"/>
      <w:lvlText w:val="o"/>
      <w:lvlJc w:val="left"/>
      <w:pPr>
        <w:ind w:left="1080" w:hanging="360"/>
      </w:pPr>
      <w:rPr>
        <w:rFonts w:ascii="Courier New" w:hAnsi="Courier New" w:cs="Courier New" w:hint="default"/>
      </w:rPr>
    </w:lvl>
    <w:lvl w:ilvl="5" w:tplc="04130005" w:tentative="1">
      <w:start w:val="1"/>
      <w:numFmt w:val="bullet"/>
      <w:lvlText w:val=""/>
      <w:lvlJc w:val="left"/>
      <w:pPr>
        <w:ind w:left="1800" w:hanging="360"/>
      </w:pPr>
      <w:rPr>
        <w:rFonts w:ascii="Wingdings" w:hAnsi="Wingdings" w:hint="default"/>
      </w:rPr>
    </w:lvl>
    <w:lvl w:ilvl="6" w:tplc="04130001" w:tentative="1">
      <w:start w:val="1"/>
      <w:numFmt w:val="bullet"/>
      <w:lvlText w:val=""/>
      <w:lvlJc w:val="left"/>
      <w:pPr>
        <w:ind w:left="2520" w:hanging="360"/>
      </w:pPr>
      <w:rPr>
        <w:rFonts w:ascii="Symbol" w:hAnsi="Symbol" w:hint="default"/>
      </w:rPr>
    </w:lvl>
    <w:lvl w:ilvl="7" w:tplc="04130003" w:tentative="1">
      <w:start w:val="1"/>
      <w:numFmt w:val="bullet"/>
      <w:lvlText w:val="o"/>
      <w:lvlJc w:val="left"/>
      <w:pPr>
        <w:ind w:left="3240" w:hanging="360"/>
      </w:pPr>
      <w:rPr>
        <w:rFonts w:ascii="Courier New" w:hAnsi="Courier New" w:cs="Courier New" w:hint="default"/>
      </w:rPr>
    </w:lvl>
    <w:lvl w:ilvl="8" w:tplc="04130005" w:tentative="1">
      <w:start w:val="1"/>
      <w:numFmt w:val="bullet"/>
      <w:lvlText w:val=""/>
      <w:lvlJc w:val="left"/>
      <w:pPr>
        <w:ind w:left="3960" w:hanging="360"/>
      </w:pPr>
      <w:rPr>
        <w:rFonts w:ascii="Wingdings" w:hAnsi="Wingdings" w:hint="default"/>
      </w:rPr>
    </w:lvl>
  </w:abstractNum>
  <w:abstractNum w:abstractNumId="41" w15:restartNumberingAfterBreak="0">
    <w:nsid w:val="7DA750AA"/>
    <w:multiLevelType w:val="hybridMultilevel"/>
    <w:tmpl w:val="7C123990"/>
    <w:lvl w:ilvl="0" w:tplc="04130005">
      <w:start w:val="1"/>
      <w:numFmt w:val="bullet"/>
      <w:lvlText w:val=""/>
      <w:lvlJc w:val="left"/>
      <w:pPr>
        <w:ind w:left="2160" w:hanging="360"/>
      </w:pPr>
      <w:rPr>
        <w:rFonts w:ascii="Wingdings" w:hAnsi="Wingdings"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42" w15:restartNumberingAfterBreak="0">
    <w:nsid w:val="7EB407AB"/>
    <w:multiLevelType w:val="hybridMultilevel"/>
    <w:tmpl w:val="ACF00D7C"/>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06318542">
    <w:abstractNumId w:val="20"/>
  </w:num>
  <w:num w:numId="2" w16cid:durableId="1408728959">
    <w:abstractNumId w:val="11"/>
  </w:num>
  <w:num w:numId="3" w16cid:durableId="875124945">
    <w:abstractNumId w:val="32"/>
  </w:num>
  <w:num w:numId="4" w16cid:durableId="202058658">
    <w:abstractNumId w:val="31"/>
  </w:num>
  <w:num w:numId="5" w16cid:durableId="504708964">
    <w:abstractNumId w:val="38"/>
  </w:num>
  <w:num w:numId="6" w16cid:durableId="956104867">
    <w:abstractNumId w:val="14"/>
  </w:num>
  <w:num w:numId="7" w16cid:durableId="1646811065">
    <w:abstractNumId w:val="27"/>
  </w:num>
  <w:num w:numId="8" w16cid:durableId="1851287849">
    <w:abstractNumId w:val="40"/>
  </w:num>
  <w:num w:numId="9" w16cid:durableId="330453253">
    <w:abstractNumId w:val="16"/>
  </w:num>
  <w:num w:numId="10" w16cid:durableId="1762295746">
    <w:abstractNumId w:val="12"/>
  </w:num>
  <w:num w:numId="11" w16cid:durableId="1844541788">
    <w:abstractNumId w:val="13"/>
  </w:num>
  <w:num w:numId="12" w16cid:durableId="539901287">
    <w:abstractNumId w:val="30"/>
  </w:num>
  <w:num w:numId="13" w16cid:durableId="1729331137">
    <w:abstractNumId w:val="41"/>
  </w:num>
  <w:num w:numId="14" w16cid:durableId="481892990">
    <w:abstractNumId w:val="9"/>
  </w:num>
  <w:num w:numId="15" w16cid:durableId="856306366">
    <w:abstractNumId w:val="37"/>
  </w:num>
  <w:num w:numId="16" w16cid:durableId="1034845198">
    <w:abstractNumId w:val="6"/>
  </w:num>
  <w:num w:numId="17" w16cid:durableId="351685296">
    <w:abstractNumId w:val="25"/>
  </w:num>
  <w:num w:numId="18" w16cid:durableId="21131471">
    <w:abstractNumId w:val="36"/>
  </w:num>
  <w:num w:numId="19" w16cid:durableId="1971086581">
    <w:abstractNumId w:val="2"/>
  </w:num>
  <w:num w:numId="20" w16cid:durableId="202982429">
    <w:abstractNumId w:val="0"/>
  </w:num>
  <w:num w:numId="21" w16cid:durableId="582302063">
    <w:abstractNumId w:val="7"/>
  </w:num>
  <w:num w:numId="22" w16cid:durableId="1852835519">
    <w:abstractNumId w:val="3"/>
  </w:num>
  <w:num w:numId="23" w16cid:durableId="228423983">
    <w:abstractNumId w:val="1"/>
  </w:num>
  <w:num w:numId="24" w16cid:durableId="758018733">
    <w:abstractNumId w:val="15"/>
  </w:num>
  <w:num w:numId="25" w16cid:durableId="657346187">
    <w:abstractNumId w:val="33"/>
  </w:num>
  <w:num w:numId="26" w16cid:durableId="1169370022">
    <w:abstractNumId w:val="8"/>
  </w:num>
  <w:num w:numId="27" w16cid:durableId="1794791538">
    <w:abstractNumId w:val="23"/>
  </w:num>
  <w:num w:numId="28" w16cid:durableId="1245990157">
    <w:abstractNumId w:val="4"/>
  </w:num>
  <w:num w:numId="29" w16cid:durableId="475680903">
    <w:abstractNumId w:val="22"/>
  </w:num>
  <w:num w:numId="30" w16cid:durableId="704791546">
    <w:abstractNumId w:val="35"/>
  </w:num>
  <w:num w:numId="31" w16cid:durableId="1637567677">
    <w:abstractNumId w:val="39"/>
  </w:num>
  <w:num w:numId="32" w16cid:durableId="2006744626">
    <w:abstractNumId w:val="10"/>
  </w:num>
  <w:num w:numId="33" w16cid:durableId="2044820747">
    <w:abstractNumId w:val="18"/>
  </w:num>
  <w:num w:numId="34" w16cid:durableId="1149395945">
    <w:abstractNumId w:val="5"/>
  </w:num>
  <w:num w:numId="35" w16cid:durableId="2064788910">
    <w:abstractNumId w:val="24"/>
  </w:num>
  <w:num w:numId="36" w16cid:durableId="1942293646">
    <w:abstractNumId w:val="17"/>
  </w:num>
  <w:num w:numId="37" w16cid:durableId="1125612536">
    <w:abstractNumId w:val="26"/>
  </w:num>
  <w:num w:numId="38" w16cid:durableId="1983003507">
    <w:abstractNumId w:val="19"/>
  </w:num>
  <w:num w:numId="39" w16cid:durableId="1306541615">
    <w:abstractNumId w:val="29"/>
  </w:num>
  <w:num w:numId="40" w16cid:durableId="53820369">
    <w:abstractNumId w:val="21"/>
  </w:num>
  <w:num w:numId="41" w16cid:durableId="821626920">
    <w:abstractNumId w:val="34"/>
  </w:num>
  <w:num w:numId="42" w16cid:durableId="1204052394">
    <w:abstractNumId w:val="3"/>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59716362">
    <w:abstractNumId w:val="42"/>
  </w:num>
  <w:num w:numId="44" w16cid:durableId="537670967">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8F9"/>
    <w:rsid w:val="000000DF"/>
    <w:rsid w:val="000009B7"/>
    <w:rsid w:val="00005514"/>
    <w:rsid w:val="000075DD"/>
    <w:rsid w:val="00024A10"/>
    <w:rsid w:val="00033360"/>
    <w:rsid w:val="00036814"/>
    <w:rsid w:val="000458C9"/>
    <w:rsid w:val="00046CCC"/>
    <w:rsid w:val="00055E23"/>
    <w:rsid w:val="00061017"/>
    <w:rsid w:val="00061985"/>
    <w:rsid w:val="0006232F"/>
    <w:rsid w:val="0006338B"/>
    <w:rsid w:val="00065A94"/>
    <w:rsid w:val="00065FAF"/>
    <w:rsid w:val="00084FEC"/>
    <w:rsid w:val="0009055C"/>
    <w:rsid w:val="00096510"/>
    <w:rsid w:val="00097EA3"/>
    <w:rsid w:val="00097EE7"/>
    <w:rsid w:val="000A7633"/>
    <w:rsid w:val="000B30FB"/>
    <w:rsid w:val="000B5C55"/>
    <w:rsid w:val="000D1719"/>
    <w:rsid w:val="00102B2D"/>
    <w:rsid w:val="00103501"/>
    <w:rsid w:val="001048E2"/>
    <w:rsid w:val="00110650"/>
    <w:rsid w:val="00146DE5"/>
    <w:rsid w:val="00156938"/>
    <w:rsid w:val="00162D32"/>
    <w:rsid w:val="0017256F"/>
    <w:rsid w:val="00191CA5"/>
    <w:rsid w:val="00192691"/>
    <w:rsid w:val="001A5DB4"/>
    <w:rsid w:val="001B3FA2"/>
    <w:rsid w:val="001B6AEA"/>
    <w:rsid w:val="001C503B"/>
    <w:rsid w:val="001D27D4"/>
    <w:rsid w:val="001E67B1"/>
    <w:rsid w:val="001E7F49"/>
    <w:rsid w:val="001F4573"/>
    <w:rsid w:val="002012BC"/>
    <w:rsid w:val="002037BB"/>
    <w:rsid w:val="00214DD6"/>
    <w:rsid w:val="00214E78"/>
    <w:rsid w:val="00240B05"/>
    <w:rsid w:val="00251F54"/>
    <w:rsid w:val="00282205"/>
    <w:rsid w:val="00287CAC"/>
    <w:rsid w:val="00291C1E"/>
    <w:rsid w:val="00292012"/>
    <w:rsid w:val="002A3C58"/>
    <w:rsid w:val="002B0283"/>
    <w:rsid w:val="002B5875"/>
    <w:rsid w:val="002E7804"/>
    <w:rsid w:val="002F71A3"/>
    <w:rsid w:val="002F7877"/>
    <w:rsid w:val="0030439D"/>
    <w:rsid w:val="00305AF1"/>
    <w:rsid w:val="003157F3"/>
    <w:rsid w:val="003201AE"/>
    <w:rsid w:val="0033552D"/>
    <w:rsid w:val="00340ACE"/>
    <w:rsid w:val="00340F7F"/>
    <w:rsid w:val="00347C61"/>
    <w:rsid w:val="00350590"/>
    <w:rsid w:val="00351696"/>
    <w:rsid w:val="00355C31"/>
    <w:rsid w:val="00362F77"/>
    <w:rsid w:val="00367653"/>
    <w:rsid w:val="00376702"/>
    <w:rsid w:val="0039278B"/>
    <w:rsid w:val="003C1A35"/>
    <w:rsid w:val="00416E4F"/>
    <w:rsid w:val="00436102"/>
    <w:rsid w:val="00445DB0"/>
    <w:rsid w:val="00453B55"/>
    <w:rsid w:val="0045418A"/>
    <w:rsid w:val="00475A2D"/>
    <w:rsid w:val="00475B9C"/>
    <w:rsid w:val="00482F63"/>
    <w:rsid w:val="00485E28"/>
    <w:rsid w:val="00486AEE"/>
    <w:rsid w:val="00491FD1"/>
    <w:rsid w:val="004A1A36"/>
    <w:rsid w:val="004A5FAE"/>
    <w:rsid w:val="004B46E1"/>
    <w:rsid w:val="004C645D"/>
    <w:rsid w:val="004D0E00"/>
    <w:rsid w:val="004D0F48"/>
    <w:rsid w:val="005004EB"/>
    <w:rsid w:val="00502AFF"/>
    <w:rsid w:val="0050459C"/>
    <w:rsid w:val="00506C97"/>
    <w:rsid w:val="00514D7B"/>
    <w:rsid w:val="00516296"/>
    <w:rsid w:val="00523710"/>
    <w:rsid w:val="00525071"/>
    <w:rsid w:val="00535548"/>
    <w:rsid w:val="00541737"/>
    <w:rsid w:val="00542ED2"/>
    <w:rsid w:val="005502BA"/>
    <w:rsid w:val="005547CF"/>
    <w:rsid w:val="00561A41"/>
    <w:rsid w:val="005631FC"/>
    <w:rsid w:val="00563410"/>
    <w:rsid w:val="005642F8"/>
    <w:rsid w:val="005857EA"/>
    <w:rsid w:val="00587923"/>
    <w:rsid w:val="00590991"/>
    <w:rsid w:val="005B4216"/>
    <w:rsid w:val="005D13AE"/>
    <w:rsid w:val="005D50E9"/>
    <w:rsid w:val="005D5FFC"/>
    <w:rsid w:val="005D6242"/>
    <w:rsid w:val="005E1835"/>
    <w:rsid w:val="005F0715"/>
    <w:rsid w:val="0060512B"/>
    <w:rsid w:val="00613E55"/>
    <w:rsid w:val="0061752F"/>
    <w:rsid w:val="0062646E"/>
    <w:rsid w:val="0063077C"/>
    <w:rsid w:val="006325B0"/>
    <w:rsid w:val="00633590"/>
    <w:rsid w:val="0063712B"/>
    <w:rsid w:val="00645B63"/>
    <w:rsid w:val="00655032"/>
    <w:rsid w:val="00661D2D"/>
    <w:rsid w:val="00671D3D"/>
    <w:rsid w:val="006758F9"/>
    <w:rsid w:val="006813B6"/>
    <w:rsid w:val="00684CB5"/>
    <w:rsid w:val="00686870"/>
    <w:rsid w:val="006B2A7B"/>
    <w:rsid w:val="006B4D5F"/>
    <w:rsid w:val="006C2D04"/>
    <w:rsid w:val="006C3AE2"/>
    <w:rsid w:val="006D1680"/>
    <w:rsid w:val="006D6EE7"/>
    <w:rsid w:val="006E12E6"/>
    <w:rsid w:val="006E371E"/>
    <w:rsid w:val="006E719A"/>
    <w:rsid w:val="006F390F"/>
    <w:rsid w:val="006F5D3C"/>
    <w:rsid w:val="00704B16"/>
    <w:rsid w:val="007051C8"/>
    <w:rsid w:val="0071104A"/>
    <w:rsid w:val="00717853"/>
    <w:rsid w:val="00725EC7"/>
    <w:rsid w:val="00730606"/>
    <w:rsid w:val="00743C7E"/>
    <w:rsid w:val="00747165"/>
    <w:rsid w:val="00751016"/>
    <w:rsid w:val="00754967"/>
    <w:rsid w:val="007605F0"/>
    <w:rsid w:val="00761B85"/>
    <w:rsid w:val="00790A5D"/>
    <w:rsid w:val="007B0A7C"/>
    <w:rsid w:val="007B449C"/>
    <w:rsid w:val="007C2CED"/>
    <w:rsid w:val="007E2C75"/>
    <w:rsid w:val="007E332E"/>
    <w:rsid w:val="007F7C5B"/>
    <w:rsid w:val="00800DF0"/>
    <w:rsid w:val="008127BF"/>
    <w:rsid w:val="00823193"/>
    <w:rsid w:val="00823C18"/>
    <w:rsid w:val="00826020"/>
    <w:rsid w:val="00841E60"/>
    <w:rsid w:val="008801D6"/>
    <w:rsid w:val="008822FB"/>
    <w:rsid w:val="008852B0"/>
    <w:rsid w:val="00897214"/>
    <w:rsid w:val="008A107F"/>
    <w:rsid w:val="008B3270"/>
    <w:rsid w:val="008B4B7F"/>
    <w:rsid w:val="008B51F3"/>
    <w:rsid w:val="008C257F"/>
    <w:rsid w:val="008C3F05"/>
    <w:rsid w:val="008C7F73"/>
    <w:rsid w:val="008E509E"/>
    <w:rsid w:val="008F4ACA"/>
    <w:rsid w:val="00916920"/>
    <w:rsid w:val="00931122"/>
    <w:rsid w:val="009418F9"/>
    <w:rsid w:val="00946BF4"/>
    <w:rsid w:val="0096039E"/>
    <w:rsid w:val="009706E3"/>
    <w:rsid w:val="00993DA4"/>
    <w:rsid w:val="009960AF"/>
    <w:rsid w:val="009A1A82"/>
    <w:rsid w:val="009A38D2"/>
    <w:rsid w:val="009B00F7"/>
    <w:rsid w:val="009B6409"/>
    <w:rsid w:val="009C0719"/>
    <w:rsid w:val="009D322A"/>
    <w:rsid w:val="009D41A6"/>
    <w:rsid w:val="009E3E16"/>
    <w:rsid w:val="009E3F0B"/>
    <w:rsid w:val="00A05645"/>
    <w:rsid w:val="00A06933"/>
    <w:rsid w:val="00A10FF1"/>
    <w:rsid w:val="00A11583"/>
    <w:rsid w:val="00A3087B"/>
    <w:rsid w:val="00A4136E"/>
    <w:rsid w:val="00A4569D"/>
    <w:rsid w:val="00A45B7D"/>
    <w:rsid w:val="00A65E4F"/>
    <w:rsid w:val="00A80843"/>
    <w:rsid w:val="00A83980"/>
    <w:rsid w:val="00A90489"/>
    <w:rsid w:val="00AB00D8"/>
    <w:rsid w:val="00AB4EE4"/>
    <w:rsid w:val="00AD1E43"/>
    <w:rsid w:val="00AD518A"/>
    <w:rsid w:val="00AF3E0A"/>
    <w:rsid w:val="00B16028"/>
    <w:rsid w:val="00B21914"/>
    <w:rsid w:val="00B2557D"/>
    <w:rsid w:val="00B36226"/>
    <w:rsid w:val="00B439AF"/>
    <w:rsid w:val="00B50585"/>
    <w:rsid w:val="00B513FD"/>
    <w:rsid w:val="00B51F4D"/>
    <w:rsid w:val="00B575AC"/>
    <w:rsid w:val="00B57C5B"/>
    <w:rsid w:val="00B61AB2"/>
    <w:rsid w:val="00B64766"/>
    <w:rsid w:val="00B64F7A"/>
    <w:rsid w:val="00B70EEF"/>
    <w:rsid w:val="00B8002B"/>
    <w:rsid w:val="00B8310A"/>
    <w:rsid w:val="00BB066D"/>
    <w:rsid w:val="00BB1247"/>
    <w:rsid w:val="00BB695E"/>
    <w:rsid w:val="00BB6BA9"/>
    <w:rsid w:val="00BD3B79"/>
    <w:rsid w:val="00BD3EA9"/>
    <w:rsid w:val="00BD5FEE"/>
    <w:rsid w:val="00BE0168"/>
    <w:rsid w:val="00BE3AD7"/>
    <w:rsid w:val="00BF0B05"/>
    <w:rsid w:val="00C0352B"/>
    <w:rsid w:val="00C035DA"/>
    <w:rsid w:val="00C16B15"/>
    <w:rsid w:val="00C16FA4"/>
    <w:rsid w:val="00C2523F"/>
    <w:rsid w:val="00C26804"/>
    <w:rsid w:val="00C50A76"/>
    <w:rsid w:val="00C57C27"/>
    <w:rsid w:val="00C7592B"/>
    <w:rsid w:val="00C8022B"/>
    <w:rsid w:val="00C84A1F"/>
    <w:rsid w:val="00C84D94"/>
    <w:rsid w:val="00C87CD0"/>
    <w:rsid w:val="00C95E99"/>
    <w:rsid w:val="00CA0417"/>
    <w:rsid w:val="00CA31FE"/>
    <w:rsid w:val="00CA45D0"/>
    <w:rsid w:val="00CB4F1D"/>
    <w:rsid w:val="00CC2FE0"/>
    <w:rsid w:val="00CE0B67"/>
    <w:rsid w:val="00CE5734"/>
    <w:rsid w:val="00D029E1"/>
    <w:rsid w:val="00D03B61"/>
    <w:rsid w:val="00D2235A"/>
    <w:rsid w:val="00D23CA1"/>
    <w:rsid w:val="00D26D59"/>
    <w:rsid w:val="00D31CF3"/>
    <w:rsid w:val="00D3644E"/>
    <w:rsid w:val="00D57B80"/>
    <w:rsid w:val="00D607BD"/>
    <w:rsid w:val="00D6307E"/>
    <w:rsid w:val="00D9374A"/>
    <w:rsid w:val="00D973E4"/>
    <w:rsid w:val="00DA0970"/>
    <w:rsid w:val="00DD7C63"/>
    <w:rsid w:val="00DE11D6"/>
    <w:rsid w:val="00DE6976"/>
    <w:rsid w:val="00DF0593"/>
    <w:rsid w:val="00DF4451"/>
    <w:rsid w:val="00DF4FFF"/>
    <w:rsid w:val="00E02068"/>
    <w:rsid w:val="00E02DDD"/>
    <w:rsid w:val="00E12A07"/>
    <w:rsid w:val="00E15749"/>
    <w:rsid w:val="00E2487E"/>
    <w:rsid w:val="00E24C3A"/>
    <w:rsid w:val="00E319C7"/>
    <w:rsid w:val="00E37B89"/>
    <w:rsid w:val="00E659AE"/>
    <w:rsid w:val="00E67D22"/>
    <w:rsid w:val="00E73C8D"/>
    <w:rsid w:val="00E75B4D"/>
    <w:rsid w:val="00E8210C"/>
    <w:rsid w:val="00E90EAF"/>
    <w:rsid w:val="00E91E10"/>
    <w:rsid w:val="00E9401C"/>
    <w:rsid w:val="00E9784A"/>
    <w:rsid w:val="00EA2336"/>
    <w:rsid w:val="00EA3BD1"/>
    <w:rsid w:val="00EA3CC0"/>
    <w:rsid w:val="00EA41BF"/>
    <w:rsid w:val="00EB3AB0"/>
    <w:rsid w:val="00ED05DE"/>
    <w:rsid w:val="00EE0F72"/>
    <w:rsid w:val="00EE55F4"/>
    <w:rsid w:val="00F139CB"/>
    <w:rsid w:val="00F2402B"/>
    <w:rsid w:val="00F32985"/>
    <w:rsid w:val="00F4544C"/>
    <w:rsid w:val="00F47CEA"/>
    <w:rsid w:val="00F50DCB"/>
    <w:rsid w:val="00F55B0F"/>
    <w:rsid w:val="00F65994"/>
    <w:rsid w:val="00F719FB"/>
    <w:rsid w:val="00F82255"/>
    <w:rsid w:val="00F911CF"/>
    <w:rsid w:val="00F94D9B"/>
    <w:rsid w:val="00FA4385"/>
    <w:rsid w:val="00FC3C26"/>
    <w:rsid w:val="00FC4F9C"/>
    <w:rsid w:val="00FD2FD2"/>
    <w:rsid w:val="00FE1C4E"/>
    <w:rsid w:val="00FE7F00"/>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89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B4EE4"/>
    <w:pPr>
      <w:keepNext/>
      <w:keepLines/>
      <w:numPr>
        <w:numId w:val="22"/>
      </w:numPr>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qFormat/>
    <w:rsid w:val="00251F54"/>
    <w:pPr>
      <w:keepNext/>
      <w:numPr>
        <w:ilvl w:val="1"/>
        <w:numId w:val="22"/>
      </w:numPr>
      <w:spacing w:after="120"/>
      <w:outlineLvl w:val="1"/>
    </w:pPr>
    <w:rPr>
      <w:rFonts w:asciiTheme="majorHAnsi" w:eastAsia="Times New Roman" w:hAnsiTheme="majorHAnsi" w:cs="Arial"/>
      <w:bCs/>
      <w:iCs/>
      <w:color w:val="5B9BD5" w:themeColor="accent1"/>
      <w:sz w:val="28"/>
      <w:szCs w:val="28"/>
      <w:lang w:val="nl-NL" w:eastAsia="nl-NL"/>
    </w:rPr>
  </w:style>
  <w:style w:type="paragraph" w:styleId="Kop3">
    <w:name w:val="heading 3"/>
    <w:basedOn w:val="Standaard"/>
    <w:next w:val="Standaard"/>
    <w:link w:val="Kop3Char"/>
    <w:qFormat/>
    <w:rsid w:val="00C50A76"/>
    <w:pPr>
      <w:keepNext/>
      <w:numPr>
        <w:ilvl w:val="2"/>
        <w:numId w:val="22"/>
      </w:numPr>
      <w:spacing w:before="240" w:after="60"/>
      <w:outlineLvl w:val="2"/>
    </w:pPr>
    <w:rPr>
      <w:rFonts w:ascii="Arial" w:eastAsia="Times New Roman" w:hAnsi="Arial" w:cs="Arial"/>
      <w:b/>
      <w:bCs/>
      <w:sz w:val="26"/>
      <w:szCs w:val="26"/>
      <w:lang w:val="nl-NL" w:eastAsia="nl-NL"/>
    </w:rPr>
  </w:style>
  <w:style w:type="paragraph" w:styleId="Kop4">
    <w:name w:val="heading 4"/>
    <w:basedOn w:val="Standaard"/>
    <w:next w:val="Standaard"/>
    <w:link w:val="Kop4Char"/>
    <w:uiPriority w:val="9"/>
    <w:unhideWhenUsed/>
    <w:qFormat/>
    <w:rsid w:val="000B30FB"/>
    <w:pPr>
      <w:keepNext/>
      <w:keepLines/>
      <w:numPr>
        <w:ilvl w:val="3"/>
        <w:numId w:val="22"/>
      </w:numPr>
      <w:spacing w:before="4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C0352B"/>
    <w:pPr>
      <w:keepNext/>
      <w:keepLines/>
      <w:numPr>
        <w:ilvl w:val="4"/>
        <w:numId w:val="22"/>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C0352B"/>
    <w:pPr>
      <w:keepNext/>
      <w:keepLines/>
      <w:numPr>
        <w:ilvl w:val="5"/>
        <w:numId w:val="22"/>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C0352B"/>
    <w:pPr>
      <w:keepNext/>
      <w:keepLines/>
      <w:numPr>
        <w:ilvl w:val="6"/>
        <w:numId w:val="22"/>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C0352B"/>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0352B"/>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418F9"/>
    <w:pPr>
      <w:ind w:left="720"/>
      <w:contextualSpacing/>
    </w:pPr>
  </w:style>
  <w:style w:type="table" w:styleId="Tabelraster">
    <w:name w:val="Table Grid"/>
    <w:basedOn w:val="Standaardtabel"/>
    <w:uiPriority w:val="39"/>
    <w:rsid w:val="006C2D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F55B0F"/>
  </w:style>
  <w:style w:type="character" w:customStyle="1" w:styleId="Kop2Char">
    <w:name w:val="Kop 2 Char"/>
    <w:basedOn w:val="Standaardalinea-lettertype"/>
    <w:link w:val="Kop2"/>
    <w:rsid w:val="00251F54"/>
    <w:rPr>
      <w:rFonts w:asciiTheme="majorHAnsi" w:eastAsia="Times New Roman" w:hAnsiTheme="majorHAnsi" w:cs="Arial"/>
      <w:bCs/>
      <w:iCs/>
      <w:color w:val="5B9BD5" w:themeColor="accent1"/>
      <w:sz w:val="28"/>
      <w:szCs w:val="28"/>
      <w:lang w:val="nl-NL" w:eastAsia="nl-NL"/>
    </w:rPr>
  </w:style>
  <w:style w:type="character" w:customStyle="1" w:styleId="Kop3Char">
    <w:name w:val="Kop 3 Char"/>
    <w:basedOn w:val="Standaardalinea-lettertype"/>
    <w:link w:val="Kop3"/>
    <w:rsid w:val="00C50A76"/>
    <w:rPr>
      <w:rFonts w:ascii="Arial" w:eastAsia="Times New Roman" w:hAnsi="Arial" w:cs="Arial"/>
      <w:b/>
      <w:bCs/>
      <w:sz w:val="26"/>
      <w:szCs w:val="26"/>
      <w:lang w:val="nl-NL" w:eastAsia="nl-NL"/>
    </w:rPr>
  </w:style>
  <w:style w:type="character" w:styleId="Hyperlink">
    <w:name w:val="Hyperlink"/>
    <w:basedOn w:val="Standaardalinea-lettertype"/>
    <w:uiPriority w:val="99"/>
    <w:unhideWhenUsed/>
    <w:rsid w:val="00055E23"/>
    <w:rPr>
      <w:color w:val="0563C1" w:themeColor="hyperlink"/>
      <w:u w:val="single"/>
    </w:rPr>
  </w:style>
  <w:style w:type="paragraph" w:styleId="Titel">
    <w:name w:val="Title"/>
    <w:basedOn w:val="Standaard"/>
    <w:next w:val="Standaard"/>
    <w:link w:val="TitelChar"/>
    <w:uiPriority w:val="10"/>
    <w:qFormat/>
    <w:rsid w:val="00102B2D"/>
    <w:pPr>
      <w:contextualSpacing/>
    </w:pPr>
    <w:rPr>
      <w:rFonts w:asciiTheme="majorHAnsi" w:eastAsiaTheme="majorEastAsia" w:hAnsiTheme="majorHAnsi" w:cstheme="majorBidi"/>
      <w:color w:val="0070C0"/>
      <w:spacing w:val="-10"/>
      <w:kern w:val="28"/>
      <w:sz w:val="56"/>
      <w:szCs w:val="56"/>
    </w:rPr>
  </w:style>
  <w:style w:type="character" w:customStyle="1" w:styleId="TitelChar">
    <w:name w:val="Titel Char"/>
    <w:basedOn w:val="Standaardalinea-lettertype"/>
    <w:link w:val="Titel"/>
    <w:uiPriority w:val="10"/>
    <w:rsid w:val="00102B2D"/>
    <w:rPr>
      <w:rFonts w:asciiTheme="majorHAnsi" w:eastAsiaTheme="majorEastAsia" w:hAnsiTheme="majorHAnsi" w:cstheme="majorBidi"/>
      <w:color w:val="0070C0"/>
      <w:spacing w:val="-10"/>
      <w:kern w:val="28"/>
      <w:sz w:val="56"/>
      <w:szCs w:val="56"/>
    </w:rPr>
  </w:style>
  <w:style w:type="character" w:customStyle="1" w:styleId="Kop1Char">
    <w:name w:val="Kop 1 Char"/>
    <w:basedOn w:val="Standaardalinea-lettertype"/>
    <w:link w:val="Kop1"/>
    <w:uiPriority w:val="9"/>
    <w:rsid w:val="00AB4EE4"/>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946BF4"/>
    <w:pPr>
      <w:spacing w:after="200"/>
    </w:pPr>
    <w:rPr>
      <w:i/>
      <w:iCs/>
      <w:color w:val="44546A" w:themeColor="text2"/>
      <w:sz w:val="18"/>
      <w:szCs w:val="18"/>
    </w:rPr>
  </w:style>
  <w:style w:type="character" w:customStyle="1" w:styleId="Kop4Char">
    <w:name w:val="Kop 4 Char"/>
    <w:basedOn w:val="Standaardalinea-lettertype"/>
    <w:link w:val="Kop4"/>
    <w:uiPriority w:val="9"/>
    <w:rsid w:val="000B30FB"/>
    <w:rPr>
      <w:rFonts w:asciiTheme="majorHAnsi" w:eastAsiaTheme="majorEastAsia" w:hAnsiTheme="majorHAnsi" w:cstheme="majorBidi"/>
      <w:i/>
      <w:iCs/>
      <w:color w:val="2E74B5" w:themeColor="accent1" w:themeShade="BF"/>
    </w:rPr>
  </w:style>
  <w:style w:type="paragraph" w:styleId="Koptekst">
    <w:name w:val="header"/>
    <w:basedOn w:val="Standaard"/>
    <w:link w:val="KoptekstChar"/>
    <w:uiPriority w:val="99"/>
    <w:unhideWhenUsed/>
    <w:rsid w:val="004D0E00"/>
    <w:pPr>
      <w:tabs>
        <w:tab w:val="center" w:pos="4536"/>
        <w:tab w:val="right" w:pos="9072"/>
      </w:tabs>
    </w:pPr>
  </w:style>
  <w:style w:type="character" w:customStyle="1" w:styleId="KoptekstChar">
    <w:name w:val="Koptekst Char"/>
    <w:basedOn w:val="Standaardalinea-lettertype"/>
    <w:link w:val="Koptekst"/>
    <w:uiPriority w:val="99"/>
    <w:rsid w:val="004D0E00"/>
  </w:style>
  <w:style w:type="paragraph" w:styleId="Voettekst">
    <w:name w:val="footer"/>
    <w:basedOn w:val="Standaard"/>
    <w:link w:val="VoettekstChar"/>
    <w:uiPriority w:val="99"/>
    <w:unhideWhenUsed/>
    <w:rsid w:val="004D0E00"/>
    <w:pPr>
      <w:tabs>
        <w:tab w:val="center" w:pos="4536"/>
        <w:tab w:val="right" w:pos="9072"/>
      </w:tabs>
    </w:pPr>
  </w:style>
  <w:style w:type="character" w:customStyle="1" w:styleId="VoettekstChar">
    <w:name w:val="Voettekst Char"/>
    <w:basedOn w:val="Standaardalinea-lettertype"/>
    <w:link w:val="Voettekst"/>
    <w:uiPriority w:val="99"/>
    <w:rsid w:val="004D0E00"/>
  </w:style>
  <w:style w:type="paragraph" w:styleId="Bibliografie">
    <w:name w:val="Bibliography"/>
    <w:basedOn w:val="Standaard"/>
    <w:next w:val="Standaard"/>
    <w:uiPriority w:val="37"/>
    <w:unhideWhenUsed/>
    <w:rsid w:val="00EB3AB0"/>
  </w:style>
  <w:style w:type="paragraph" w:styleId="Kopvaninhoudsopgave">
    <w:name w:val="TOC Heading"/>
    <w:basedOn w:val="Kop1"/>
    <w:next w:val="Standaard"/>
    <w:uiPriority w:val="39"/>
    <w:unhideWhenUsed/>
    <w:qFormat/>
    <w:rsid w:val="000D1719"/>
    <w:pPr>
      <w:spacing w:line="259" w:lineRule="auto"/>
      <w:outlineLvl w:val="9"/>
    </w:pPr>
    <w:rPr>
      <w:lang w:val="en-US"/>
    </w:rPr>
  </w:style>
  <w:style w:type="paragraph" w:styleId="Inhopg1">
    <w:name w:val="toc 1"/>
    <w:basedOn w:val="Standaard"/>
    <w:next w:val="Standaard"/>
    <w:autoRedefine/>
    <w:uiPriority w:val="39"/>
    <w:unhideWhenUsed/>
    <w:rsid w:val="000D1719"/>
    <w:pPr>
      <w:spacing w:after="100"/>
    </w:pPr>
  </w:style>
  <w:style w:type="paragraph" w:styleId="Inhopg2">
    <w:name w:val="toc 2"/>
    <w:basedOn w:val="Standaard"/>
    <w:next w:val="Standaard"/>
    <w:autoRedefine/>
    <w:uiPriority w:val="39"/>
    <w:unhideWhenUsed/>
    <w:rsid w:val="000D1719"/>
    <w:pPr>
      <w:spacing w:after="100"/>
      <w:ind w:left="240"/>
    </w:pPr>
  </w:style>
  <w:style w:type="paragraph" w:styleId="Inhopg3">
    <w:name w:val="toc 3"/>
    <w:basedOn w:val="Standaard"/>
    <w:next w:val="Standaard"/>
    <w:autoRedefine/>
    <w:uiPriority w:val="39"/>
    <w:unhideWhenUsed/>
    <w:rsid w:val="000D1719"/>
    <w:pPr>
      <w:spacing w:after="100"/>
      <w:ind w:left="480"/>
    </w:pPr>
  </w:style>
  <w:style w:type="character" w:customStyle="1" w:styleId="Kop5Char">
    <w:name w:val="Kop 5 Char"/>
    <w:basedOn w:val="Standaardalinea-lettertype"/>
    <w:link w:val="Kop5"/>
    <w:uiPriority w:val="9"/>
    <w:semiHidden/>
    <w:rsid w:val="00C0352B"/>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C0352B"/>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C0352B"/>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C0352B"/>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0352B"/>
    <w:rPr>
      <w:rFonts w:asciiTheme="majorHAnsi" w:eastAsiaTheme="majorEastAsia" w:hAnsiTheme="majorHAnsi" w:cstheme="majorBidi"/>
      <w:i/>
      <w:iCs/>
      <w:color w:val="272727" w:themeColor="text1" w:themeTint="D8"/>
      <w:sz w:val="21"/>
      <w:szCs w:val="21"/>
    </w:rPr>
  </w:style>
  <w:style w:type="character" w:styleId="GevolgdeHyperlink">
    <w:name w:val="FollowedHyperlink"/>
    <w:basedOn w:val="Standaardalinea-lettertype"/>
    <w:uiPriority w:val="99"/>
    <w:semiHidden/>
    <w:unhideWhenUsed/>
    <w:rsid w:val="00475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7424">
      <w:bodyDiv w:val="1"/>
      <w:marLeft w:val="0"/>
      <w:marRight w:val="0"/>
      <w:marTop w:val="0"/>
      <w:marBottom w:val="0"/>
      <w:divBdr>
        <w:top w:val="none" w:sz="0" w:space="0" w:color="auto"/>
        <w:left w:val="none" w:sz="0" w:space="0" w:color="auto"/>
        <w:bottom w:val="none" w:sz="0" w:space="0" w:color="auto"/>
        <w:right w:val="none" w:sz="0" w:space="0" w:color="auto"/>
      </w:divBdr>
    </w:div>
    <w:div w:id="88894268">
      <w:bodyDiv w:val="1"/>
      <w:marLeft w:val="0"/>
      <w:marRight w:val="0"/>
      <w:marTop w:val="0"/>
      <w:marBottom w:val="0"/>
      <w:divBdr>
        <w:top w:val="none" w:sz="0" w:space="0" w:color="auto"/>
        <w:left w:val="none" w:sz="0" w:space="0" w:color="auto"/>
        <w:bottom w:val="none" w:sz="0" w:space="0" w:color="auto"/>
        <w:right w:val="none" w:sz="0" w:space="0" w:color="auto"/>
      </w:divBdr>
    </w:div>
    <w:div w:id="264272915">
      <w:bodyDiv w:val="1"/>
      <w:marLeft w:val="0"/>
      <w:marRight w:val="0"/>
      <w:marTop w:val="0"/>
      <w:marBottom w:val="0"/>
      <w:divBdr>
        <w:top w:val="none" w:sz="0" w:space="0" w:color="auto"/>
        <w:left w:val="none" w:sz="0" w:space="0" w:color="auto"/>
        <w:bottom w:val="none" w:sz="0" w:space="0" w:color="auto"/>
        <w:right w:val="none" w:sz="0" w:space="0" w:color="auto"/>
      </w:divBdr>
    </w:div>
    <w:div w:id="413819435">
      <w:bodyDiv w:val="1"/>
      <w:marLeft w:val="0"/>
      <w:marRight w:val="0"/>
      <w:marTop w:val="0"/>
      <w:marBottom w:val="0"/>
      <w:divBdr>
        <w:top w:val="none" w:sz="0" w:space="0" w:color="auto"/>
        <w:left w:val="none" w:sz="0" w:space="0" w:color="auto"/>
        <w:bottom w:val="none" w:sz="0" w:space="0" w:color="auto"/>
        <w:right w:val="none" w:sz="0" w:space="0" w:color="auto"/>
      </w:divBdr>
    </w:div>
    <w:div w:id="566694990">
      <w:bodyDiv w:val="1"/>
      <w:marLeft w:val="0"/>
      <w:marRight w:val="0"/>
      <w:marTop w:val="0"/>
      <w:marBottom w:val="0"/>
      <w:divBdr>
        <w:top w:val="none" w:sz="0" w:space="0" w:color="auto"/>
        <w:left w:val="none" w:sz="0" w:space="0" w:color="auto"/>
        <w:bottom w:val="none" w:sz="0" w:space="0" w:color="auto"/>
        <w:right w:val="none" w:sz="0" w:space="0" w:color="auto"/>
      </w:divBdr>
    </w:div>
    <w:div w:id="599291440">
      <w:bodyDiv w:val="1"/>
      <w:marLeft w:val="0"/>
      <w:marRight w:val="0"/>
      <w:marTop w:val="0"/>
      <w:marBottom w:val="0"/>
      <w:divBdr>
        <w:top w:val="none" w:sz="0" w:space="0" w:color="auto"/>
        <w:left w:val="none" w:sz="0" w:space="0" w:color="auto"/>
        <w:bottom w:val="none" w:sz="0" w:space="0" w:color="auto"/>
        <w:right w:val="none" w:sz="0" w:space="0" w:color="auto"/>
      </w:divBdr>
    </w:div>
    <w:div w:id="645470531">
      <w:bodyDiv w:val="1"/>
      <w:marLeft w:val="0"/>
      <w:marRight w:val="0"/>
      <w:marTop w:val="0"/>
      <w:marBottom w:val="0"/>
      <w:divBdr>
        <w:top w:val="none" w:sz="0" w:space="0" w:color="auto"/>
        <w:left w:val="none" w:sz="0" w:space="0" w:color="auto"/>
        <w:bottom w:val="none" w:sz="0" w:space="0" w:color="auto"/>
        <w:right w:val="none" w:sz="0" w:space="0" w:color="auto"/>
      </w:divBdr>
    </w:div>
    <w:div w:id="706486669">
      <w:bodyDiv w:val="1"/>
      <w:marLeft w:val="0"/>
      <w:marRight w:val="0"/>
      <w:marTop w:val="0"/>
      <w:marBottom w:val="0"/>
      <w:divBdr>
        <w:top w:val="none" w:sz="0" w:space="0" w:color="auto"/>
        <w:left w:val="none" w:sz="0" w:space="0" w:color="auto"/>
        <w:bottom w:val="none" w:sz="0" w:space="0" w:color="auto"/>
        <w:right w:val="none" w:sz="0" w:space="0" w:color="auto"/>
      </w:divBdr>
    </w:div>
    <w:div w:id="734473639">
      <w:bodyDiv w:val="1"/>
      <w:marLeft w:val="0"/>
      <w:marRight w:val="0"/>
      <w:marTop w:val="0"/>
      <w:marBottom w:val="0"/>
      <w:divBdr>
        <w:top w:val="none" w:sz="0" w:space="0" w:color="auto"/>
        <w:left w:val="none" w:sz="0" w:space="0" w:color="auto"/>
        <w:bottom w:val="none" w:sz="0" w:space="0" w:color="auto"/>
        <w:right w:val="none" w:sz="0" w:space="0" w:color="auto"/>
      </w:divBdr>
    </w:div>
    <w:div w:id="841968314">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3459044">
      <w:bodyDiv w:val="1"/>
      <w:marLeft w:val="0"/>
      <w:marRight w:val="0"/>
      <w:marTop w:val="0"/>
      <w:marBottom w:val="0"/>
      <w:divBdr>
        <w:top w:val="none" w:sz="0" w:space="0" w:color="auto"/>
        <w:left w:val="none" w:sz="0" w:space="0" w:color="auto"/>
        <w:bottom w:val="none" w:sz="0" w:space="0" w:color="auto"/>
        <w:right w:val="none" w:sz="0" w:space="0" w:color="auto"/>
      </w:divBdr>
    </w:div>
    <w:div w:id="988023186">
      <w:bodyDiv w:val="1"/>
      <w:marLeft w:val="0"/>
      <w:marRight w:val="0"/>
      <w:marTop w:val="0"/>
      <w:marBottom w:val="0"/>
      <w:divBdr>
        <w:top w:val="none" w:sz="0" w:space="0" w:color="auto"/>
        <w:left w:val="none" w:sz="0" w:space="0" w:color="auto"/>
        <w:bottom w:val="none" w:sz="0" w:space="0" w:color="auto"/>
        <w:right w:val="none" w:sz="0" w:space="0" w:color="auto"/>
      </w:divBdr>
    </w:div>
    <w:div w:id="988175432">
      <w:bodyDiv w:val="1"/>
      <w:marLeft w:val="0"/>
      <w:marRight w:val="0"/>
      <w:marTop w:val="0"/>
      <w:marBottom w:val="0"/>
      <w:divBdr>
        <w:top w:val="none" w:sz="0" w:space="0" w:color="auto"/>
        <w:left w:val="none" w:sz="0" w:space="0" w:color="auto"/>
        <w:bottom w:val="none" w:sz="0" w:space="0" w:color="auto"/>
        <w:right w:val="none" w:sz="0" w:space="0" w:color="auto"/>
      </w:divBdr>
    </w:div>
    <w:div w:id="990016995">
      <w:bodyDiv w:val="1"/>
      <w:marLeft w:val="0"/>
      <w:marRight w:val="0"/>
      <w:marTop w:val="0"/>
      <w:marBottom w:val="0"/>
      <w:divBdr>
        <w:top w:val="none" w:sz="0" w:space="0" w:color="auto"/>
        <w:left w:val="none" w:sz="0" w:space="0" w:color="auto"/>
        <w:bottom w:val="none" w:sz="0" w:space="0" w:color="auto"/>
        <w:right w:val="none" w:sz="0" w:space="0" w:color="auto"/>
      </w:divBdr>
    </w:div>
    <w:div w:id="1138382144">
      <w:bodyDiv w:val="1"/>
      <w:marLeft w:val="0"/>
      <w:marRight w:val="0"/>
      <w:marTop w:val="0"/>
      <w:marBottom w:val="0"/>
      <w:divBdr>
        <w:top w:val="none" w:sz="0" w:space="0" w:color="auto"/>
        <w:left w:val="none" w:sz="0" w:space="0" w:color="auto"/>
        <w:bottom w:val="none" w:sz="0" w:space="0" w:color="auto"/>
        <w:right w:val="none" w:sz="0" w:space="0" w:color="auto"/>
      </w:divBdr>
    </w:div>
    <w:div w:id="1175919167">
      <w:bodyDiv w:val="1"/>
      <w:marLeft w:val="0"/>
      <w:marRight w:val="0"/>
      <w:marTop w:val="0"/>
      <w:marBottom w:val="0"/>
      <w:divBdr>
        <w:top w:val="none" w:sz="0" w:space="0" w:color="auto"/>
        <w:left w:val="none" w:sz="0" w:space="0" w:color="auto"/>
        <w:bottom w:val="none" w:sz="0" w:space="0" w:color="auto"/>
        <w:right w:val="none" w:sz="0" w:space="0" w:color="auto"/>
      </w:divBdr>
      <w:divsChild>
        <w:div w:id="1263143578">
          <w:marLeft w:val="1008"/>
          <w:marRight w:val="0"/>
          <w:marTop w:val="110"/>
          <w:marBottom w:val="0"/>
          <w:divBdr>
            <w:top w:val="none" w:sz="0" w:space="0" w:color="auto"/>
            <w:left w:val="none" w:sz="0" w:space="0" w:color="auto"/>
            <w:bottom w:val="none" w:sz="0" w:space="0" w:color="auto"/>
            <w:right w:val="none" w:sz="0" w:space="0" w:color="auto"/>
          </w:divBdr>
        </w:div>
        <w:div w:id="1371951668">
          <w:marLeft w:val="1008"/>
          <w:marRight w:val="0"/>
          <w:marTop w:val="110"/>
          <w:marBottom w:val="0"/>
          <w:divBdr>
            <w:top w:val="none" w:sz="0" w:space="0" w:color="auto"/>
            <w:left w:val="none" w:sz="0" w:space="0" w:color="auto"/>
            <w:bottom w:val="none" w:sz="0" w:space="0" w:color="auto"/>
            <w:right w:val="none" w:sz="0" w:space="0" w:color="auto"/>
          </w:divBdr>
        </w:div>
        <w:div w:id="1824004395">
          <w:marLeft w:val="1008"/>
          <w:marRight w:val="0"/>
          <w:marTop w:val="110"/>
          <w:marBottom w:val="0"/>
          <w:divBdr>
            <w:top w:val="none" w:sz="0" w:space="0" w:color="auto"/>
            <w:left w:val="none" w:sz="0" w:space="0" w:color="auto"/>
            <w:bottom w:val="none" w:sz="0" w:space="0" w:color="auto"/>
            <w:right w:val="none" w:sz="0" w:space="0" w:color="auto"/>
          </w:divBdr>
        </w:div>
        <w:div w:id="762797867">
          <w:marLeft w:val="1008"/>
          <w:marRight w:val="0"/>
          <w:marTop w:val="110"/>
          <w:marBottom w:val="0"/>
          <w:divBdr>
            <w:top w:val="none" w:sz="0" w:space="0" w:color="auto"/>
            <w:left w:val="none" w:sz="0" w:space="0" w:color="auto"/>
            <w:bottom w:val="none" w:sz="0" w:space="0" w:color="auto"/>
            <w:right w:val="none" w:sz="0" w:space="0" w:color="auto"/>
          </w:divBdr>
        </w:div>
        <w:div w:id="1479222935">
          <w:marLeft w:val="1008"/>
          <w:marRight w:val="0"/>
          <w:marTop w:val="110"/>
          <w:marBottom w:val="0"/>
          <w:divBdr>
            <w:top w:val="none" w:sz="0" w:space="0" w:color="auto"/>
            <w:left w:val="none" w:sz="0" w:space="0" w:color="auto"/>
            <w:bottom w:val="none" w:sz="0" w:space="0" w:color="auto"/>
            <w:right w:val="none" w:sz="0" w:space="0" w:color="auto"/>
          </w:divBdr>
        </w:div>
        <w:div w:id="1194223087">
          <w:marLeft w:val="1008"/>
          <w:marRight w:val="0"/>
          <w:marTop w:val="110"/>
          <w:marBottom w:val="0"/>
          <w:divBdr>
            <w:top w:val="none" w:sz="0" w:space="0" w:color="auto"/>
            <w:left w:val="none" w:sz="0" w:space="0" w:color="auto"/>
            <w:bottom w:val="none" w:sz="0" w:space="0" w:color="auto"/>
            <w:right w:val="none" w:sz="0" w:space="0" w:color="auto"/>
          </w:divBdr>
        </w:div>
        <w:div w:id="1355111511">
          <w:marLeft w:val="1008"/>
          <w:marRight w:val="0"/>
          <w:marTop w:val="110"/>
          <w:marBottom w:val="0"/>
          <w:divBdr>
            <w:top w:val="none" w:sz="0" w:space="0" w:color="auto"/>
            <w:left w:val="none" w:sz="0" w:space="0" w:color="auto"/>
            <w:bottom w:val="none" w:sz="0" w:space="0" w:color="auto"/>
            <w:right w:val="none" w:sz="0" w:space="0" w:color="auto"/>
          </w:divBdr>
        </w:div>
        <w:div w:id="657854359">
          <w:marLeft w:val="1008"/>
          <w:marRight w:val="0"/>
          <w:marTop w:val="110"/>
          <w:marBottom w:val="0"/>
          <w:divBdr>
            <w:top w:val="none" w:sz="0" w:space="0" w:color="auto"/>
            <w:left w:val="none" w:sz="0" w:space="0" w:color="auto"/>
            <w:bottom w:val="none" w:sz="0" w:space="0" w:color="auto"/>
            <w:right w:val="none" w:sz="0" w:space="0" w:color="auto"/>
          </w:divBdr>
        </w:div>
        <w:div w:id="1771468387">
          <w:marLeft w:val="1008"/>
          <w:marRight w:val="0"/>
          <w:marTop w:val="110"/>
          <w:marBottom w:val="0"/>
          <w:divBdr>
            <w:top w:val="none" w:sz="0" w:space="0" w:color="auto"/>
            <w:left w:val="none" w:sz="0" w:space="0" w:color="auto"/>
            <w:bottom w:val="none" w:sz="0" w:space="0" w:color="auto"/>
            <w:right w:val="none" w:sz="0" w:space="0" w:color="auto"/>
          </w:divBdr>
        </w:div>
        <w:div w:id="1955672079">
          <w:marLeft w:val="1008"/>
          <w:marRight w:val="0"/>
          <w:marTop w:val="110"/>
          <w:marBottom w:val="0"/>
          <w:divBdr>
            <w:top w:val="none" w:sz="0" w:space="0" w:color="auto"/>
            <w:left w:val="none" w:sz="0" w:space="0" w:color="auto"/>
            <w:bottom w:val="none" w:sz="0" w:space="0" w:color="auto"/>
            <w:right w:val="none" w:sz="0" w:space="0" w:color="auto"/>
          </w:divBdr>
        </w:div>
        <w:div w:id="1936860331">
          <w:marLeft w:val="1008"/>
          <w:marRight w:val="0"/>
          <w:marTop w:val="110"/>
          <w:marBottom w:val="0"/>
          <w:divBdr>
            <w:top w:val="none" w:sz="0" w:space="0" w:color="auto"/>
            <w:left w:val="none" w:sz="0" w:space="0" w:color="auto"/>
            <w:bottom w:val="none" w:sz="0" w:space="0" w:color="auto"/>
            <w:right w:val="none" w:sz="0" w:space="0" w:color="auto"/>
          </w:divBdr>
        </w:div>
      </w:divsChild>
    </w:div>
    <w:div w:id="1201478841">
      <w:bodyDiv w:val="1"/>
      <w:marLeft w:val="0"/>
      <w:marRight w:val="0"/>
      <w:marTop w:val="0"/>
      <w:marBottom w:val="0"/>
      <w:divBdr>
        <w:top w:val="none" w:sz="0" w:space="0" w:color="auto"/>
        <w:left w:val="none" w:sz="0" w:space="0" w:color="auto"/>
        <w:bottom w:val="none" w:sz="0" w:space="0" w:color="auto"/>
        <w:right w:val="none" w:sz="0" w:space="0" w:color="auto"/>
      </w:divBdr>
    </w:div>
    <w:div w:id="1255359969">
      <w:bodyDiv w:val="1"/>
      <w:marLeft w:val="0"/>
      <w:marRight w:val="0"/>
      <w:marTop w:val="0"/>
      <w:marBottom w:val="0"/>
      <w:divBdr>
        <w:top w:val="none" w:sz="0" w:space="0" w:color="auto"/>
        <w:left w:val="none" w:sz="0" w:space="0" w:color="auto"/>
        <w:bottom w:val="none" w:sz="0" w:space="0" w:color="auto"/>
        <w:right w:val="none" w:sz="0" w:space="0" w:color="auto"/>
      </w:divBdr>
    </w:div>
    <w:div w:id="1286424006">
      <w:bodyDiv w:val="1"/>
      <w:marLeft w:val="0"/>
      <w:marRight w:val="0"/>
      <w:marTop w:val="0"/>
      <w:marBottom w:val="0"/>
      <w:divBdr>
        <w:top w:val="none" w:sz="0" w:space="0" w:color="auto"/>
        <w:left w:val="none" w:sz="0" w:space="0" w:color="auto"/>
        <w:bottom w:val="none" w:sz="0" w:space="0" w:color="auto"/>
        <w:right w:val="none" w:sz="0" w:space="0" w:color="auto"/>
      </w:divBdr>
    </w:div>
    <w:div w:id="1467164059">
      <w:bodyDiv w:val="1"/>
      <w:marLeft w:val="0"/>
      <w:marRight w:val="0"/>
      <w:marTop w:val="0"/>
      <w:marBottom w:val="0"/>
      <w:divBdr>
        <w:top w:val="none" w:sz="0" w:space="0" w:color="auto"/>
        <w:left w:val="none" w:sz="0" w:space="0" w:color="auto"/>
        <w:bottom w:val="none" w:sz="0" w:space="0" w:color="auto"/>
        <w:right w:val="none" w:sz="0" w:space="0" w:color="auto"/>
      </w:divBdr>
    </w:div>
    <w:div w:id="1476526491">
      <w:bodyDiv w:val="1"/>
      <w:marLeft w:val="0"/>
      <w:marRight w:val="0"/>
      <w:marTop w:val="0"/>
      <w:marBottom w:val="0"/>
      <w:divBdr>
        <w:top w:val="none" w:sz="0" w:space="0" w:color="auto"/>
        <w:left w:val="none" w:sz="0" w:space="0" w:color="auto"/>
        <w:bottom w:val="none" w:sz="0" w:space="0" w:color="auto"/>
        <w:right w:val="none" w:sz="0" w:space="0" w:color="auto"/>
      </w:divBdr>
    </w:div>
    <w:div w:id="1541283508">
      <w:bodyDiv w:val="1"/>
      <w:marLeft w:val="0"/>
      <w:marRight w:val="0"/>
      <w:marTop w:val="0"/>
      <w:marBottom w:val="0"/>
      <w:divBdr>
        <w:top w:val="none" w:sz="0" w:space="0" w:color="auto"/>
        <w:left w:val="none" w:sz="0" w:space="0" w:color="auto"/>
        <w:bottom w:val="none" w:sz="0" w:space="0" w:color="auto"/>
        <w:right w:val="none" w:sz="0" w:space="0" w:color="auto"/>
      </w:divBdr>
    </w:div>
    <w:div w:id="1739404957">
      <w:bodyDiv w:val="1"/>
      <w:marLeft w:val="0"/>
      <w:marRight w:val="0"/>
      <w:marTop w:val="0"/>
      <w:marBottom w:val="0"/>
      <w:divBdr>
        <w:top w:val="none" w:sz="0" w:space="0" w:color="auto"/>
        <w:left w:val="none" w:sz="0" w:space="0" w:color="auto"/>
        <w:bottom w:val="none" w:sz="0" w:space="0" w:color="auto"/>
        <w:right w:val="none" w:sz="0" w:space="0" w:color="auto"/>
      </w:divBdr>
    </w:div>
    <w:div w:id="1761636826">
      <w:bodyDiv w:val="1"/>
      <w:marLeft w:val="0"/>
      <w:marRight w:val="0"/>
      <w:marTop w:val="0"/>
      <w:marBottom w:val="0"/>
      <w:divBdr>
        <w:top w:val="none" w:sz="0" w:space="0" w:color="auto"/>
        <w:left w:val="none" w:sz="0" w:space="0" w:color="auto"/>
        <w:bottom w:val="none" w:sz="0" w:space="0" w:color="auto"/>
        <w:right w:val="none" w:sz="0" w:space="0" w:color="auto"/>
      </w:divBdr>
    </w:div>
    <w:div w:id="1929728326">
      <w:bodyDiv w:val="1"/>
      <w:marLeft w:val="0"/>
      <w:marRight w:val="0"/>
      <w:marTop w:val="0"/>
      <w:marBottom w:val="0"/>
      <w:divBdr>
        <w:top w:val="none" w:sz="0" w:space="0" w:color="auto"/>
        <w:left w:val="none" w:sz="0" w:space="0" w:color="auto"/>
        <w:bottom w:val="none" w:sz="0" w:space="0" w:color="auto"/>
        <w:right w:val="none" w:sz="0" w:space="0" w:color="auto"/>
      </w:divBdr>
      <w:divsChild>
        <w:div w:id="1076130740">
          <w:marLeft w:val="504"/>
          <w:marRight w:val="0"/>
          <w:marTop w:val="140"/>
          <w:marBottom w:val="0"/>
          <w:divBdr>
            <w:top w:val="none" w:sz="0" w:space="0" w:color="auto"/>
            <w:left w:val="none" w:sz="0" w:space="0" w:color="auto"/>
            <w:bottom w:val="none" w:sz="0" w:space="0" w:color="auto"/>
            <w:right w:val="none" w:sz="0" w:space="0" w:color="auto"/>
          </w:divBdr>
        </w:div>
      </w:divsChild>
    </w:div>
    <w:div w:id="2012487687">
      <w:bodyDiv w:val="1"/>
      <w:marLeft w:val="0"/>
      <w:marRight w:val="0"/>
      <w:marTop w:val="0"/>
      <w:marBottom w:val="0"/>
      <w:divBdr>
        <w:top w:val="none" w:sz="0" w:space="0" w:color="auto"/>
        <w:left w:val="none" w:sz="0" w:space="0" w:color="auto"/>
        <w:bottom w:val="none" w:sz="0" w:space="0" w:color="auto"/>
        <w:right w:val="none" w:sz="0" w:space="0" w:color="auto"/>
      </w:divBdr>
    </w:div>
    <w:div w:id="2024091253">
      <w:bodyDiv w:val="1"/>
      <w:marLeft w:val="0"/>
      <w:marRight w:val="0"/>
      <w:marTop w:val="0"/>
      <w:marBottom w:val="0"/>
      <w:divBdr>
        <w:top w:val="none" w:sz="0" w:space="0" w:color="auto"/>
        <w:left w:val="none" w:sz="0" w:space="0" w:color="auto"/>
        <w:bottom w:val="none" w:sz="0" w:space="0" w:color="auto"/>
        <w:right w:val="none" w:sz="0" w:space="0" w:color="auto"/>
      </w:divBdr>
    </w:div>
    <w:div w:id="20306460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4X2b_X_CGK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Tie11</b:Tag>
    <b:SourceType>Book</b:SourceType>
    <b:Guid>{0A942A81-EDE2-4BDD-8F38-641EC068CF73}</b:Guid>
    <b:Title>Essentials Onderhandelen</b:Title>
    <b:Year>2011</b:Year>
    <b:Author>
      <b:Author>
        <b:NameList>
          <b:Person>
            <b:Last>Tieleman</b:Last>
            <b:First>Katia</b:First>
          </b:Person>
          <b:Person>
            <b:Last>Buelens</b:Last>
            <b:First>Marc</b:First>
          </b:Person>
        </b:NameList>
      </b:Author>
    </b:Author>
    <b:City>Tielt</b:City>
    <b:Publisher>Lannoo</b:Publisher>
    <b:RefOrder>1</b:RefOrder>
  </b:Source>
  <b:Source>
    <b:Tag>Goo05</b:Tag>
    <b:SourceType>Book</b:SourceType>
    <b:Guid>{C39B85CC-4C4A-48C2-9A7C-C2BC5C4390D1}</b:Guid>
    <b:Author>
      <b:Author>
        <b:NameList>
          <b:Person>
            <b:Last>Goovaerts</b:Last>
            <b:First>Leo</b:First>
          </b:Person>
          <b:Person>
            <b:Last>Thielemans</b:Last>
            <b:First>Sabine</b:First>
          </b:Person>
        </b:NameList>
      </b:Author>
    </b:Author>
    <b:Title>Onderhandelen. Hoe? Zo! </b:Title>
    <b:Year>2005</b:Year>
    <b:City>Tielt</b:City>
    <b:Publisher>Lannoo</b:Publisher>
    <b:RefOrder>2</b:RefOrder>
  </b:Source>
  <b:Source>
    <b:Tag>Fis10</b:Tag>
    <b:SourceType>Book</b:SourceType>
    <b:Guid>{BB78AE7F-7EB8-4093-BA17-18B10C999023}</b:Guid>
    <b:Author>
      <b:Author>
        <b:NameList>
          <b:Person>
            <b:Last>Fisher</b:Last>
            <b:First>Roger</b:First>
          </b:Person>
          <b:Person>
            <b:Last>Ury</b:Last>
            <b:First>William</b:First>
          </b:Person>
          <b:Person>
            <b:Last>Patton</b:Last>
            <b:First>Bruce</b:First>
          </b:Person>
        </b:NameList>
      </b:Author>
    </b:Author>
    <b:Title>Excellent onderhandelen</b:Title>
    <b:Year>2010</b:Year>
    <b:City>Amsterdam</b:City>
    <b:Publisher>Business Contact</b:Publisher>
    <b:RefOrder>3</b:RefOrder>
  </b:Source>
  <b:Source>
    <b:Tag>Col16</b:Tag>
    <b:SourceType>Misc</b:SourceType>
    <b:Guid>{A65CBCEF-B91C-431B-B5DE-00BA778532E3}</b:Guid>
    <b:Title>Assess Workshop "Effectief onderhandelen" </b:Title>
    <b:Year>2016</b:Year>
    <b:City>Leuven</b:City>
    <b:Author>
      <b:Author>
        <b:NameList>
          <b:Person>
            <b:Last>Colaes</b:Last>
            <b:First>Ilse</b:First>
          </b:Person>
        </b:NameList>
      </b:Author>
    </b:Author>
    <b:RefOrder>4</b:RefOrder>
  </b:Source>
  <b:Source>
    <b:Tag>Pro15</b:Tag>
    <b:SourceType>InternetSite</b:SourceType>
    <b:Guid>{527B9A38-4863-4C3D-975E-EFA185A074A3}</b:Guid>
    <b:Author>
      <b:Author>
        <b:Corporate>Profi-leren.nl</b:Corporate>
      </b:Author>
    </b:Author>
    <b:YearAccessed>2015</b:YearAccessed>
    <b:MonthAccessed>11</b:MonthAccessed>
    <b:DayAccessed>12</b:DayAccessed>
    <b:URL>www.profi-leren.nl</b:URL>
    <b:RefOrder>5</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F89B70DD9C08446A8443DF534F7285E" ma:contentTypeVersion="14" ma:contentTypeDescription="Create a new document." ma:contentTypeScope="" ma:versionID="a147753f94d4d5181f7b22b795b5c759">
  <xsd:schema xmlns:xsd="http://www.w3.org/2001/XMLSchema" xmlns:xs="http://www.w3.org/2001/XMLSchema" xmlns:p="http://schemas.microsoft.com/office/2006/metadata/properties" xmlns:ns3="fd689c1b-2561-4a46-ae04-6449f963ff76" xmlns:ns4="04677cab-20cd-44d8-974c-14c664890eaa" targetNamespace="http://schemas.microsoft.com/office/2006/metadata/properties" ma:root="true" ma:fieldsID="0a4f26f2817ceae698a1e47d75ef96ca" ns3:_="" ns4:_="">
    <xsd:import namespace="fd689c1b-2561-4a46-ae04-6449f963ff76"/>
    <xsd:import namespace="04677cab-20cd-44d8-974c-14c664890e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OCR"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89c1b-2561-4a46-ae04-6449f963f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677cab-20cd-44d8-974c-14c664890ea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3AF547-15DF-421A-A61D-1FD9D06BFC7F}">
  <ds:schemaRefs>
    <ds:schemaRef ds:uri="http://schemas.openxmlformats.org/officeDocument/2006/bibliography"/>
  </ds:schemaRefs>
</ds:datastoreItem>
</file>

<file path=customXml/itemProps2.xml><?xml version="1.0" encoding="utf-8"?>
<ds:datastoreItem xmlns:ds="http://schemas.openxmlformats.org/officeDocument/2006/customXml" ds:itemID="{C3603625-2252-480D-8851-E15D426C067B}">
  <ds:schemaRefs>
    <ds:schemaRef ds:uri="http://schemas.microsoft.com/sharepoint/v3/contenttype/forms"/>
  </ds:schemaRefs>
</ds:datastoreItem>
</file>

<file path=customXml/itemProps3.xml><?xml version="1.0" encoding="utf-8"?>
<ds:datastoreItem xmlns:ds="http://schemas.openxmlformats.org/officeDocument/2006/customXml" ds:itemID="{F46C295C-65C2-45CD-9334-7D52C04FFB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6E6060-E9DB-4933-BFF8-0DE5CC2D4D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89c1b-2561-4a46-ae04-6449f963ff76"/>
    <ds:schemaRef ds:uri="04677cab-20cd-44d8-974c-14c664890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4086</Words>
  <Characters>23291</Characters>
  <Application>Microsoft Office Word</Application>
  <DocSecurity>0</DocSecurity>
  <Lines>194</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KHLim</Company>
  <LinksUpToDate>false</LinksUpToDate>
  <CharactersWithSpaces>27323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Bram Vanderwegen</cp:lastModifiedBy>
  <cp:revision>2</cp:revision>
  <dcterms:created xsi:type="dcterms:W3CDTF">2023-12-14T22:02:00Z</dcterms:created>
  <dcterms:modified xsi:type="dcterms:W3CDTF">2023-12-14T22:02:00Z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0x010100AF89B70DD9C08446A8443DF534F7285E</vt:lpwstr>
  </property>
</Properties>
</file>