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8175" w14:textId="78BF50BD" w:rsidR="0010749F" w:rsidRDefault="00F00B96">
      <w:r w:rsidRPr="00F00B96">
        <w:t>holder de la place</w:t>
      </w:r>
      <w:bookmarkStart w:id="0" w:name="_GoBack"/>
      <w:bookmarkEnd w:id="0"/>
    </w:p>
    <w:sectPr w:rsidR="00107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C"/>
    <w:rsid w:val="0010749F"/>
    <w:rsid w:val="005029EC"/>
    <w:rsid w:val="00F0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BEAEB-783C-4424-B74A-54A2B6E7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Schets</dc:creator>
  <cp:keywords/>
  <dc:description/>
  <cp:lastModifiedBy>Bram De Coninck</cp:lastModifiedBy>
  <cp:revision>2</cp:revision>
  <dcterms:created xsi:type="dcterms:W3CDTF">2018-03-25T18:34:00Z</dcterms:created>
  <dcterms:modified xsi:type="dcterms:W3CDTF">2018-03-25T18:34:00Z</dcterms:modified>
</cp:coreProperties>
</file>