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4F" w:rsidRDefault="007B3B4D" w:rsidP="007B3B4D">
      <w:pPr>
        <w:pStyle w:val="Titel"/>
      </w:pPr>
      <w:r>
        <w:t>Wetenschapsfilosofie</w:t>
      </w:r>
    </w:p>
    <w:p w:rsidR="007B3B4D" w:rsidRDefault="007B3B4D" w:rsidP="007B3B4D">
      <w:pPr>
        <w:pStyle w:val="Kop1"/>
      </w:pPr>
      <w:r>
        <w:t>Bronnen</w:t>
      </w:r>
    </w:p>
    <w:p w:rsidR="007B3B4D" w:rsidRDefault="007B3B4D" w:rsidP="00DB6E63">
      <w:pPr>
        <w:pStyle w:val="Lijstalinea"/>
        <w:numPr>
          <w:ilvl w:val="0"/>
          <w:numId w:val="1"/>
        </w:numPr>
      </w:pPr>
      <w:hyperlink r:id="rId5" w:history="1">
        <w:r w:rsidRPr="007D3779">
          <w:rPr>
            <w:rStyle w:val="Hyperlink"/>
          </w:rPr>
          <w:t>http://www.standaard.be/cnt/dmf20160601_02317919</w:t>
        </w:r>
      </w:hyperlink>
    </w:p>
    <w:p w:rsidR="00DB6E63" w:rsidRDefault="00DB6E63" w:rsidP="00DB6E63">
      <w:pPr>
        <w:pStyle w:val="Lijstalinea"/>
        <w:numPr>
          <w:ilvl w:val="0"/>
          <w:numId w:val="1"/>
        </w:numPr>
      </w:pPr>
      <w:hyperlink r:id="rId6" w:history="1">
        <w:r w:rsidRPr="007D3779">
          <w:rPr>
            <w:rStyle w:val="Hyperlink"/>
          </w:rPr>
          <w:t>https://www.youtube.com/watch?v=guh7i7tHeZk</w:t>
        </w:r>
      </w:hyperlink>
      <w:r>
        <w:t xml:space="preserve"> </w:t>
      </w:r>
    </w:p>
    <w:p w:rsidR="00DB6E63" w:rsidRDefault="00DB6E63" w:rsidP="00DB6E63">
      <w:pPr>
        <w:pStyle w:val="Lijstalinea"/>
        <w:numPr>
          <w:ilvl w:val="0"/>
          <w:numId w:val="1"/>
        </w:numPr>
      </w:pPr>
      <w:proofErr w:type="spellStart"/>
      <w:r>
        <w:t>Sin</w:t>
      </w:r>
      <w:proofErr w:type="spellEnd"/>
      <w:r>
        <w:t xml:space="preserve"> </w:t>
      </w:r>
      <w:proofErr w:type="spellStart"/>
      <w:r>
        <w:t>Sity</w:t>
      </w:r>
      <w:proofErr w:type="spellEnd"/>
      <w:r>
        <w:t xml:space="preserve"> Meltdown</w:t>
      </w:r>
    </w:p>
    <w:p w:rsidR="00DB6E63" w:rsidRDefault="00DB6E63" w:rsidP="007B3B4D">
      <w:pPr>
        <w:pStyle w:val="Lijstalinea"/>
        <w:numPr>
          <w:ilvl w:val="0"/>
          <w:numId w:val="1"/>
        </w:numPr>
      </w:pPr>
      <w:proofErr w:type="spellStart"/>
      <w:r>
        <w:t>Outbreak</w:t>
      </w:r>
      <w:proofErr w:type="spellEnd"/>
    </w:p>
    <w:p w:rsidR="00DB6E63" w:rsidRDefault="00DB6E63" w:rsidP="007B3B4D">
      <w:pPr>
        <w:pStyle w:val="Lijstalinea"/>
        <w:numPr>
          <w:ilvl w:val="0"/>
          <w:numId w:val="1"/>
        </w:numPr>
        <w:rPr>
          <w:lang w:val="en-GB"/>
        </w:rPr>
      </w:pPr>
      <w:r w:rsidRPr="00DB6E63">
        <w:rPr>
          <w:lang w:val="en-GB"/>
        </w:rPr>
        <w:t xml:space="preserve">The world without us door Alan Weisman </w:t>
      </w:r>
    </w:p>
    <w:p w:rsidR="00D26042" w:rsidRPr="00DB6E63" w:rsidRDefault="00D26042" w:rsidP="00D26042">
      <w:pPr>
        <w:pStyle w:val="Lijstalinea"/>
        <w:numPr>
          <w:ilvl w:val="0"/>
          <w:numId w:val="1"/>
        </w:numPr>
        <w:rPr>
          <w:lang w:val="en-GB"/>
        </w:rPr>
      </w:pPr>
      <w:hyperlink r:id="rId7" w:history="1">
        <w:r w:rsidRPr="007D3779">
          <w:rPr>
            <w:rStyle w:val="Hyperlink"/>
            <w:lang w:val="en-GB"/>
          </w:rPr>
          <w:t>http://webcontent.harpercollins.com/images/om/canada_ecard/WWU</w:t>
        </w:r>
        <w:r w:rsidRPr="007D3779">
          <w:rPr>
            <w:rStyle w:val="Hyperlink"/>
            <w:lang w:val="en-GB"/>
          </w:rPr>
          <w:t>%</w:t>
        </w:r>
        <w:r w:rsidRPr="007D3779">
          <w:rPr>
            <w:rStyle w:val="Hyperlink"/>
            <w:lang w:val="en-GB"/>
          </w:rPr>
          <w:t>20Timeline.pdf</w:t>
        </w:r>
      </w:hyperlink>
      <w:r>
        <w:rPr>
          <w:lang w:val="en-GB"/>
        </w:rPr>
        <w:t xml:space="preserve"> </w:t>
      </w:r>
    </w:p>
    <w:p w:rsidR="007B3B4D" w:rsidRDefault="007B3B4D" w:rsidP="00DB6E63">
      <w:pPr>
        <w:pStyle w:val="Kop1"/>
      </w:pPr>
      <w:r>
        <w:t xml:space="preserve">Thema’s </w:t>
      </w:r>
    </w:p>
    <w:p w:rsidR="007B3B4D" w:rsidRDefault="007B3B4D" w:rsidP="007B3B4D">
      <w:pPr>
        <w:pStyle w:val="Lijstalinea"/>
        <w:numPr>
          <w:ilvl w:val="0"/>
          <w:numId w:val="1"/>
        </w:numPr>
      </w:pPr>
      <w:r>
        <w:t>Elektriciteit</w:t>
      </w:r>
      <w:r w:rsidR="00F81ED0">
        <w:t xml:space="preserve"> </w:t>
      </w:r>
    </w:p>
    <w:p w:rsidR="007B3B4D" w:rsidRDefault="007B3B4D" w:rsidP="007B3B4D">
      <w:pPr>
        <w:pStyle w:val="Lijstalinea"/>
        <w:numPr>
          <w:ilvl w:val="0"/>
          <w:numId w:val="1"/>
        </w:numPr>
      </w:pPr>
      <w:r>
        <w:t>Dieren</w:t>
      </w:r>
    </w:p>
    <w:p w:rsidR="007B3B4D" w:rsidRDefault="007B3B4D" w:rsidP="007B3B4D">
      <w:pPr>
        <w:pStyle w:val="Lijstalinea"/>
        <w:numPr>
          <w:ilvl w:val="0"/>
          <w:numId w:val="1"/>
        </w:numPr>
      </w:pPr>
      <w:r>
        <w:t>Gebouwen (monumenten, steden…)</w:t>
      </w:r>
    </w:p>
    <w:p w:rsidR="007B3B4D" w:rsidRDefault="007B3B4D" w:rsidP="007B3B4D">
      <w:pPr>
        <w:pStyle w:val="Lijstalinea"/>
        <w:numPr>
          <w:ilvl w:val="0"/>
          <w:numId w:val="1"/>
        </w:numPr>
      </w:pPr>
      <w:r>
        <w:t>Radioactiviteit</w:t>
      </w:r>
    </w:p>
    <w:p w:rsidR="007B3B4D" w:rsidRDefault="00DB6E63" w:rsidP="007B3B4D">
      <w:pPr>
        <w:pStyle w:val="Lijstalinea"/>
        <w:numPr>
          <w:ilvl w:val="0"/>
          <w:numId w:val="1"/>
        </w:numPr>
      </w:pPr>
      <w:r>
        <w:t>Terug intelligent leven (geen sporen meer van ons)</w:t>
      </w:r>
    </w:p>
    <w:p w:rsidR="00DB6E63" w:rsidRDefault="00DB6E63" w:rsidP="007B3B4D">
      <w:pPr>
        <w:pStyle w:val="Lijstalinea"/>
        <w:numPr>
          <w:ilvl w:val="0"/>
          <w:numId w:val="1"/>
        </w:numPr>
      </w:pPr>
      <w:r>
        <w:t>Herstellen van natuur</w:t>
      </w:r>
    </w:p>
    <w:p w:rsidR="00DB6E63" w:rsidRDefault="00DB6E63" w:rsidP="007B3B4D">
      <w:pPr>
        <w:pStyle w:val="Lijstalinea"/>
        <w:numPr>
          <w:ilvl w:val="0"/>
          <w:numId w:val="1"/>
        </w:numPr>
      </w:pPr>
      <w:r>
        <w:t>Afval</w:t>
      </w:r>
    </w:p>
    <w:p w:rsidR="00DB6E63" w:rsidRDefault="00DB6E63" w:rsidP="00DB6E63">
      <w:pPr>
        <w:pStyle w:val="Lijstalinea"/>
      </w:pPr>
    </w:p>
    <w:p w:rsidR="00F81ED0" w:rsidRDefault="00F81ED0" w:rsidP="00F81ED0">
      <w:pPr>
        <w:pStyle w:val="Kop1"/>
      </w:pPr>
      <w:r>
        <w:t>Taakverdeling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1ED0" w:rsidTr="00F81ED0">
        <w:tc>
          <w:tcPr>
            <w:tcW w:w="4531" w:type="dxa"/>
          </w:tcPr>
          <w:p w:rsidR="00F81ED0" w:rsidRPr="00F81ED0" w:rsidRDefault="00F81ED0" w:rsidP="00F81ED0">
            <w:pPr>
              <w:jc w:val="center"/>
              <w:rPr>
                <w:b/>
              </w:rPr>
            </w:pPr>
            <w:r>
              <w:rPr>
                <w:b/>
              </w:rPr>
              <w:t>Niels</w:t>
            </w:r>
          </w:p>
        </w:tc>
        <w:tc>
          <w:tcPr>
            <w:tcW w:w="4531" w:type="dxa"/>
          </w:tcPr>
          <w:p w:rsidR="00F81ED0" w:rsidRPr="00F81ED0" w:rsidRDefault="00F81ED0" w:rsidP="00F81ED0">
            <w:pPr>
              <w:jc w:val="center"/>
              <w:rPr>
                <w:b/>
              </w:rPr>
            </w:pPr>
            <w:r>
              <w:rPr>
                <w:b/>
              </w:rPr>
              <w:t>Bram</w:t>
            </w:r>
          </w:p>
        </w:tc>
      </w:tr>
      <w:tr w:rsidR="00F81ED0" w:rsidTr="00F81ED0">
        <w:tc>
          <w:tcPr>
            <w:tcW w:w="4531" w:type="dxa"/>
          </w:tcPr>
          <w:p w:rsidR="00F81ED0" w:rsidRDefault="00F81ED0" w:rsidP="00F81ED0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Inleding</w:t>
            </w:r>
            <w:proofErr w:type="spellEnd"/>
            <w:r>
              <w:t xml:space="preserve"> en slot</w:t>
            </w:r>
          </w:p>
          <w:p w:rsidR="00F81ED0" w:rsidRDefault="00F81ED0" w:rsidP="00F81ED0">
            <w:pPr>
              <w:pStyle w:val="Lijstalinea"/>
              <w:numPr>
                <w:ilvl w:val="0"/>
                <w:numId w:val="1"/>
              </w:numPr>
            </w:pPr>
            <w:r>
              <w:t>Terug intelligent leven</w:t>
            </w:r>
          </w:p>
          <w:p w:rsidR="00F81ED0" w:rsidRDefault="00F81ED0" w:rsidP="00F81ED0">
            <w:pPr>
              <w:pStyle w:val="Lijstalinea"/>
              <w:numPr>
                <w:ilvl w:val="0"/>
                <w:numId w:val="1"/>
              </w:numPr>
            </w:pPr>
            <w:r>
              <w:t>Afval</w:t>
            </w:r>
          </w:p>
          <w:p w:rsidR="00F81ED0" w:rsidRDefault="00F81ED0" w:rsidP="00F81ED0">
            <w:pPr>
              <w:pStyle w:val="Lijstalinea"/>
              <w:numPr>
                <w:ilvl w:val="0"/>
                <w:numId w:val="1"/>
              </w:numPr>
            </w:pPr>
            <w:r>
              <w:t>Elektriciteit</w:t>
            </w:r>
            <w:bookmarkStart w:id="0" w:name="_GoBack"/>
            <w:bookmarkEnd w:id="0"/>
          </w:p>
        </w:tc>
        <w:tc>
          <w:tcPr>
            <w:tcW w:w="4531" w:type="dxa"/>
          </w:tcPr>
          <w:p w:rsidR="00F81ED0" w:rsidRDefault="00F81ED0" w:rsidP="00F81ED0">
            <w:pPr>
              <w:pStyle w:val="Lijstalinea"/>
              <w:numPr>
                <w:ilvl w:val="0"/>
                <w:numId w:val="1"/>
              </w:numPr>
            </w:pPr>
            <w:r>
              <w:t>Dieren</w:t>
            </w:r>
          </w:p>
          <w:p w:rsidR="00F81ED0" w:rsidRDefault="00F81ED0" w:rsidP="00F81ED0">
            <w:pPr>
              <w:pStyle w:val="Lijstalinea"/>
              <w:numPr>
                <w:ilvl w:val="0"/>
                <w:numId w:val="1"/>
              </w:numPr>
            </w:pPr>
            <w:r>
              <w:t>Gebouwen</w:t>
            </w:r>
          </w:p>
          <w:p w:rsidR="00F81ED0" w:rsidRDefault="00F81ED0" w:rsidP="00F81ED0">
            <w:pPr>
              <w:pStyle w:val="Lijstalinea"/>
              <w:numPr>
                <w:ilvl w:val="0"/>
                <w:numId w:val="1"/>
              </w:numPr>
            </w:pPr>
            <w:r>
              <w:t>Radioactiviteit</w:t>
            </w:r>
          </w:p>
          <w:p w:rsidR="00F81ED0" w:rsidRDefault="00F81ED0" w:rsidP="00F81ED0">
            <w:pPr>
              <w:pStyle w:val="Lijstalinea"/>
              <w:numPr>
                <w:ilvl w:val="0"/>
                <w:numId w:val="1"/>
              </w:numPr>
            </w:pPr>
            <w:r>
              <w:t>Herstellen van natuur</w:t>
            </w:r>
          </w:p>
        </w:tc>
      </w:tr>
    </w:tbl>
    <w:p w:rsidR="00F81ED0" w:rsidRPr="00F81ED0" w:rsidRDefault="00F81ED0" w:rsidP="00F81ED0"/>
    <w:sectPr w:rsidR="00F81ED0" w:rsidRPr="00F81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A5124"/>
    <w:multiLevelType w:val="hybridMultilevel"/>
    <w:tmpl w:val="0B0ACF14"/>
    <w:lvl w:ilvl="0" w:tplc="5E00A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4D"/>
    <w:rsid w:val="001B274F"/>
    <w:rsid w:val="00263EF2"/>
    <w:rsid w:val="007B3B4D"/>
    <w:rsid w:val="00D26042"/>
    <w:rsid w:val="00DB6E63"/>
    <w:rsid w:val="00F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8700"/>
  <w15:chartTrackingRefBased/>
  <w15:docId w15:val="{B35FDD80-CD90-4912-A892-92318897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3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B3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B3B4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B3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7B3B4D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26042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F8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content.harpercollins.com/images/om/canada_ecard/WWU%20Timelin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uh7i7tHeZk" TargetMode="External"/><Relationship Id="rId5" Type="http://schemas.openxmlformats.org/officeDocument/2006/relationships/hyperlink" Target="http://www.standaard.be/cnt/dmf20160601_023179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K.</dc:creator>
  <cp:keywords/>
  <dc:description/>
  <cp:lastModifiedBy>Bram K.</cp:lastModifiedBy>
  <cp:revision>1</cp:revision>
  <dcterms:created xsi:type="dcterms:W3CDTF">2016-12-05T14:41:00Z</dcterms:created>
  <dcterms:modified xsi:type="dcterms:W3CDTF">2016-12-05T15:24:00Z</dcterms:modified>
</cp:coreProperties>
</file>