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="360" w:lineRule="auto"/>
        <w:contextualSpacing w:val="0"/>
      </w:pPr>
      <w:bookmarkStart w:colFirst="0" w:colLast="0" w:name="_yzmghv3k9g5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Гласные</w:t>
      </w:r>
    </w:p>
    <w:p w:rsidR="00000000" w:rsidDel="00000000" w:rsidP="00000000" w:rsidRDefault="00000000" w:rsidRPr="00000000">
      <w:pPr>
        <w:spacing w:line="360" w:lineRule="auto"/>
        <w:ind w:firstLine="480"/>
        <w:contextualSpacing w:val="0"/>
        <w:jc w:val="both"/>
      </w:pPr>
      <w:r w:rsidDel="00000000" w:rsidR="00000000" w:rsidRPr="00000000">
        <w:rPr>
          <w:rtl w:val="0"/>
        </w:rPr>
        <w:t xml:space="preserve">К гласным буквам в латинском алфавите относятся буквы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 Остальные буквы считаются согласными. Напишите программу, считающую количество гласных букв в тексте.</w:t>
      </w:r>
    </w:p>
    <w:p w:rsidR="00000000" w:rsidDel="00000000" w:rsidP="00000000" w:rsidRDefault="00000000" w:rsidRPr="00000000">
      <w:pPr>
        <w:spacing w:line="360" w:lineRule="auto"/>
        <w:ind w:firstLine="48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line="360" w:lineRule="auto"/>
        <w:ind w:firstLine="480"/>
        <w:contextualSpacing w:val="0"/>
        <w:jc w:val="both"/>
      </w:pPr>
      <w:r w:rsidDel="00000000" w:rsidR="00000000" w:rsidRPr="00000000">
        <w:rPr>
          <w:rtl w:val="0"/>
        </w:rPr>
        <w:t xml:space="preserve">Во входном файле содержатся одна строка текста, состоящая только из заглавных латинских букв и пробелов. Длина строки не превышает 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 символов.</w:t>
      </w:r>
    </w:p>
    <w:p w:rsidR="00000000" w:rsidDel="00000000" w:rsidP="00000000" w:rsidRDefault="00000000" w:rsidRPr="00000000">
      <w:pPr>
        <w:spacing w:line="360" w:lineRule="auto"/>
        <w:ind w:firstLine="48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360" w:lineRule="auto"/>
        <w:ind w:firstLine="480"/>
        <w:contextualSpacing w:val="0"/>
        <w:jc w:val="both"/>
      </w:pPr>
      <w:r w:rsidDel="00000000" w:rsidR="00000000" w:rsidRPr="00000000">
        <w:rPr>
          <w:rtl w:val="0"/>
        </w:rPr>
        <w:t xml:space="preserve">В выходной файл вывести одно целое число – количество гласных во входном тексте.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COBRA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