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Керування вогнем (FireManage)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 керування  вогнем  далекобійної  артилерійської  установки  використовується радіозв’язок. Але він відбувається в умовах, коли супротивник створює радіоперешкоди, тому  для  забезпечення  надійності  передачі  повідомлення  (а  це  ціле  число  від  0  до 1000000)  шифрується  наступним  чином:  кожна  цифра  передається,  а  потім  відразу повторюється ще стільки разів, яке її значення. Напр., цифра «3» передається чотири рази, «0» один раз тощо і замість повідомлення 103 передається 1103333. Напишіть програму, яка б забезпечувала таке шифрування.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Програма вводить повідомлення Р – ціле число (0 &lt;= P &lt;= 106)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 Програма виводить зашифроване повідомлення S (0 &lt;= S &lt; 1060).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</w:t>
        <w:tab/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103 </w:t>
        <w:tab/>
        <w:tab/>
        <w:t xml:space="preserve">1103333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