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120" w:lineRule="auto"/>
        <w:ind w:firstLine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Пароль Степана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16"/>
          <w:szCs w:val="16"/>
          <w:rtl w:val="0"/>
        </w:rPr>
        <w:t xml:space="preserve">Умова.</w:t>
      </w:r>
      <w:r w:rsidDel="00000000" w:rsidR="00000000" w:rsidRPr="00000000">
        <w:rPr>
          <w:sz w:val="16"/>
          <w:szCs w:val="16"/>
          <w:rtl w:val="0"/>
        </w:rPr>
        <w:t xml:space="preserve"> Одного разу Степан вирішив встановити на своєму комп’ютері пароль. Він дізнався, що пароль є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криптостійким</w:t>
      </w:r>
      <w:r w:rsidDel="00000000" w:rsidR="00000000" w:rsidRPr="00000000">
        <w:rPr>
          <w:sz w:val="16"/>
          <w:szCs w:val="16"/>
          <w:rtl w:val="0"/>
        </w:rPr>
        <w:t xml:space="preserve">, якщо він включає в себе цифри, малі і великі літери англійського алфавіту, при цьому його довжина має бути не менше 8 символів.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16"/>
          <w:szCs w:val="16"/>
          <w:rtl w:val="0"/>
        </w:rPr>
        <w:t xml:space="preserve">Завдання.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Написати програму PASSWORD.*,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яка по даному паролю визначає, чи є він криптостійким.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16"/>
          <w:szCs w:val="16"/>
          <w:rtl w:val="0"/>
        </w:rPr>
        <w:t xml:space="preserve">Вхідні дані. </w:t>
      </w:r>
      <w:r w:rsidDel="00000000" w:rsidR="00000000" w:rsidRPr="00000000">
        <w:rPr>
          <w:sz w:val="16"/>
          <w:szCs w:val="16"/>
          <w:rtl w:val="0"/>
        </w:rPr>
        <w:t xml:space="preserve">Вхідний текстовий файл PASSWORD.DAT містить один рядок, у якому можуть бути тільки цифри, малі та великі літери англійського алфавіту. Кількість символів у рядку не перевищує 10000.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16"/>
          <w:szCs w:val="16"/>
          <w:rtl w:val="0"/>
        </w:rPr>
        <w:t xml:space="preserve">Вихідні дані.</w:t>
      </w:r>
      <w:r w:rsidDel="00000000" w:rsidR="00000000" w:rsidRPr="00000000">
        <w:rPr>
          <w:sz w:val="16"/>
          <w:szCs w:val="16"/>
          <w:rtl w:val="0"/>
        </w:rPr>
        <w:t xml:space="preserve"> Вихідний файл PASSWORD.SOL містить </w:t>
      </w:r>
      <w:r w:rsidDel="00000000" w:rsidR="00000000" w:rsidRPr="00000000">
        <w:rPr>
          <w:b w:val="1"/>
          <w:sz w:val="16"/>
          <w:szCs w:val="16"/>
          <w:rtl w:val="0"/>
        </w:rPr>
        <w:t xml:space="preserve">YES</w:t>
      </w:r>
      <w:r w:rsidDel="00000000" w:rsidR="00000000" w:rsidRPr="00000000">
        <w:rPr>
          <w:sz w:val="16"/>
          <w:szCs w:val="16"/>
          <w:rtl w:val="0"/>
        </w:rPr>
        <w:t xml:space="preserve">, якщо пароль є криптостійким і </w:t>
      </w:r>
      <w:r w:rsidDel="00000000" w:rsidR="00000000" w:rsidRPr="00000000">
        <w:rPr>
          <w:b w:val="1"/>
          <w:sz w:val="16"/>
          <w:szCs w:val="16"/>
          <w:rtl w:val="0"/>
        </w:rPr>
        <w:t xml:space="preserve">NО</w:t>
      </w:r>
      <w:r w:rsidDel="00000000" w:rsidR="00000000" w:rsidRPr="00000000">
        <w:rPr>
          <w:sz w:val="16"/>
          <w:szCs w:val="16"/>
          <w:rtl w:val="0"/>
        </w:rPr>
        <w:t xml:space="preserve">, якщо ні.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Приклади файлів</w:t>
      </w:r>
    </w:p>
    <w:tbl>
      <w:tblPr>
        <w:tblStyle w:val="Table1"/>
        <w:bidi w:val="0"/>
        <w:tblW w:w="78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935"/>
        <w:gridCol w:w="1935"/>
        <w:gridCol w:w="1935"/>
        <w:tblGridChange w:id="0">
          <w:tblGrid>
            <w:gridCol w:w="2040"/>
            <w:gridCol w:w="1935"/>
            <w:gridCol w:w="1935"/>
            <w:gridCol w:w="1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PASSWORD.DAT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PASSWORD.SOL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PASSWORD.DAT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PASSWORD.SOL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1aA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AaBbCc12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