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4115"/>
        <w:gridCol w:w="2480"/>
      </w:tblGrid>
      <w:tr w:rsidR="00630549" w14:paraId="1B7F1819" w14:textId="77777777" w:rsidTr="00630549">
        <w:tc>
          <w:tcPr>
            <w:tcW w:w="3020" w:type="dxa"/>
          </w:tcPr>
          <w:p w14:paraId="04E3F877" w14:textId="77777777" w:rsidR="00630549" w:rsidRDefault="00630549">
            <w:r>
              <w:t xml:space="preserve">Verstuurd of Ontvangen door </w:t>
            </w:r>
            <w:proofErr w:type="spellStart"/>
            <w:r>
              <w:t>EduBot</w:t>
            </w:r>
            <w:proofErr w:type="spellEnd"/>
            <w:r>
              <w:t>?</w:t>
            </w:r>
          </w:p>
        </w:tc>
        <w:tc>
          <w:tcPr>
            <w:tcW w:w="3021" w:type="dxa"/>
          </w:tcPr>
          <w:p w14:paraId="38BF8F53" w14:textId="77777777" w:rsidR="00630549" w:rsidRDefault="00630549">
            <w:r>
              <w:t>Inhoud verstuurde bericht.</w:t>
            </w:r>
          </w:p>
          <w:p w14:paraId="27EA2F6E" w14:textId="77777777" w:rsidR="00630549" w:rsidRPr="00630549" w:rsidRDefault="00630549">
            <w:pPr>
              <w:rPr>
                <w:color w:val="0070C0"/>
              </w:rPr>
            </w:pPr>
            <w:r>
              <w:rPr>
                <w:color w:val="FF0000"/>
              </w:rPr>
              <w:t xml:space="preserve">Rood is karakters, </w:t>
            </w:r>
            <w:r>
              <w:rPr>
                <w:color w:val="0070C0"/>
              </w:rPr>
              <w:t>Blauw is integers.</w:t>
            </w:r>
          </w:p>
        </w:tc>
        <w:tc>
          <w:tcPr>
            <w:tcW w:w="3021" w:type="dxa"/>
          </w:tcPr>
          <w:p w14:paraId="5E2A655A" w14:textId="77777777" w:rsidR="00630549" w:rsidRDefault="00630549">
            <w:r>
              <w:t>Betekenis verstuurde bericht.</w:t>
            </w:r>
          </w:p>
        </w:tc>
      </w:tr>
      <w:tr w:rsidR="00630549" w14:paraId="759140D5" w14:textId="77777777" w:rsidTr="00630549">
        <w:tc>
          <w:tcPr>
            <w:tcW w:w="3020" w:type="dxa"/>
          </w:tcPr>
          <w:p w14:paraId="75CC27DB" w14:textId="77777777" w:rsidR="00630549" w:rsidRDefault="00630549">
            <w:r>
              <w:t>Ontvangen</w:t>
            </w:r>
          </w:p>
        </w:tc>
        <w:tc>
          <w:tcPr>
            <w:tcW w:w="3021" w:type="dxa"/>
          </w:tcPr>
          <w:p w14:paraId="34220647" w14:textId="77777777" w:rsidR="00630549" w:rsidRDefault="00630549">
            <w:r w:rsidRPr="00630549">
              <w:rPr>
                <w:color w:val="FF0000"/>
              </w:rPr>
              <w:t>“1”</w:t>
            </w:r>
          </w:p>
        </w:tc>
        <w:tc>
          <w:tcPr>
            <w:tcW w:w="3021" w:type="dxa"/>
          </w:tcPr>
          <w:p w14:paraId="1857A63D" w14:textId="77777777" w:rsidR="00630549" w:rsidRDefault="00630549">
            <w:r>
              <w:t>De C# applicatie vraagt hiermee “</w:t>
            </w:r>
            <w:proofErr w:type="spellStart"/>
            <w:r>
              <w:t>Edubot</w:t>
            </w:r>
            <w:proofErr w:type="spellEnd"/>
            <w:r>
              <w:t>, ben je gereed?”</w:t>
            </w:r>
          </w:p>
        </w:tc>
      </w:tr>
      <w:tr w:rsidR="00630549" w14:paraId="24306A9C" w14:textId="77777777" w:rsidTr="00630549">
        <w:tc>
          <w:tcPr>
            <w:tcW w:w="3020" w:type="dxa"/>
          </w:tcPr>
          <w:p w14:paraId="607120F1" w14:textId="77777777" w:rsidR="00630549" w:rsidRDefault="00630549">
            <w:r>
              <w:t>Versturen</w:t>
            </w:r>
          </w:p>
        </w:tc>
        <w:tc>
          <w:tcPr>
            <w:tcW w:w="3021" w:type="dxa"/>
          </w:tcPr>
          <w:p w14:paraId="6F09973D" w14:textId="77777777" w:rsidR="00630549" w:rsidRDefault="00630549">
            <w:r w:rsidRPr="00630549">
              <w:rPr>
                <w:color w:val="FF0000"/>
              </w:rPr>
              <w:t>“2A</w:t>
            </w:r>
            <w:r w:rsidRPr="00630549">
              <w:rPr>
                <w:color w:val="0070C0"/>
              </w:rPr>
              <w:t>xpEng</w:t>
            </w:r>
            <w:r w:rsidRPr="00630549">
              <w:rPr>
                <w:color w:val="FF0000"/>
              </w:rPr>
              <w:t>B</w:t>
            </w:r>
            <w:r w:rsidRPr="00630549">
              <w:rPr>
                <w:color w:val="0070C0"/>
              </w:rPr>
              <w:t>xpNed</w:t>
            </w:r>
            <w:r w:rsidRPr="00630549">
              <w:rPr>
                <w:color w:val="FF0000"/>
              </w:rPr>
              <w:t>C</w:t>
            </w:r>
            <w:r w:rsidRPr="00630549">
              <w:rPr>
                <w:color w:val="0070C0"/>
              </w:rPr>
              <w:t>xpRek</w:t>
            </w:r>
            <w:r w:rsidRPr="00630549">
              <w:rPr>
                <w:color w:val="FF0000"/>
              </w:rPr>
              <w:t>D</w:t>
            </w:r>
            <w:r w:rsidRPr="00630549">
              <w:rPr>
                <w:color w:val="0070C0"/>
              </w:rPr>
              <w:t>lbC</w:t>
            </w:r>
            <w:r w:rsidRPr="00630549">
              <w:rPr>
                <w:color w:val="FF0000"/>
              </w:rPr>
              <w:t>E</w:t>
            </w:r>
            <w:r w:rsidRPr="00630549">
              <w:rPr>
                <w:color w:val="0070C0"/>
              </w:rPr>
              <w:t>lbR</w:t>
            </w:r>
            <w:r w:rsidRPr="00630549">
              <w:rPr>
                <w:color w:val="FF0000"/>
              </w:rPr>
              <w:t>F</w:t>
            </w:r>
            <w:r w:rsidRPr="00630549">
              <w:rPr>
                <w:color w:val="0070C0"/>
              </w:rPr>
              <w:t>lbE</w:t>
            </w:r>
            <w:r w:rsidRPr="00630549">
              <w:rPr>
                <w:color w:val="FF0000"/>
              </w:rPr>
              <w:t>G</w:t>
            </w:r>
            <w:r w:rsidRPr="00630549">
              <w:rPr>
                <w:color w:val="0070C0"/>
              </w:rPr>
              <w:t>lbL</w:t>
            </w:r>
            <w:r w:rsidRPr="00630549">
              <w:rPr>
                <w:color w:val="FF0000"/>
              </w:rPr>
              <w:t>”</w:t>
            </w:r>
          </w:p>
        </w:tc>
        <w:tc>
          <w:tcPr>
            <w:tcW w:w="3021" w:type="dxa"/>
          </w:tcPr>
          <w:p w14:paraId="5DFBE942" w14:textId="77777777" w:rsidR="00630549" w:rsidRPr="00630549" w:rsidRDefault="00630549">
            <w:proofErr w:type="spellStart"/>
            <w:r>
              <w:t>Edubot</w:t>
            </w:r>
            <w:proofErr w:type="spellEnd"/>
            <w:r>
              <w:t xml:space="preserve"> zegt </w:t>
            </w:r>
            <w:r w:rsidR="004B7C15">
              <w:t xml:space="preserve">met de </w:t>
            </w:r>
            <w:r w:rsidR="004B7C15">
              <w:rPr>
                <w:color w:val="FF0000"/>
              </w:rPr>
              <w:t xml:space="preserve">2 </w:t>
            </w:r>
            <w:r>
              <w:t xml:space="preserve">Ja ik ben er, ben jij er?” En verstuurt dan in deze string 7 integers. Het </w:t>
            </w:r>
            <w:r w:rsidR="004B7C15" w:rsidRPr="004B7C15">
              <w:rPr>
                <w:color w:val="0070C0"/>
              </w:rPr>
              <w:t xml:space="preserve">verdiende </w:t>
            </w:r>
            <w:proofErr w:type="spellStart"/>
            <w:r w:rsidRPr="004B7C15">
              <w:rPr>
                <w:color w:val="0070C0"/>
              </w:rPr>
              <w:t>xp</w:t>
            </w:r>
            <w:proofErr w:type="spellEnd"/>
            <w:r>
              <w:t xml:space="preserve"> van Engels, Nederlands en Rekenen en het </w:t>
            </w:r>
            <w:r w:rsidRPr="004B7C15">
              <w:rPr>
                <w:color w:val="0070C0"/>
              </w:rPr>
              <w:t>aantal</w:t>
            </w:r>
            <w:r>
              <w:t xml:space="preserve"> Common Rare </w:t>
            </w:r>
            <w:proofErr w:type="spellStart"/>
            <w:r>
              <w:t>Epic</w:t>
            </w:r>
            <w:proofErr w:type="spellEnd"/>
            <w:r>
              <w:t xml:space="preserve"> en </w:t>
            </w:r>
            <w:proofErr w:type="spellStart"/>
            <w:r>
              <w:t>Legendary</w:t>
            </w:r>
            <w:proofErr w:type="spellEnd"/>
            <w:r>
              <w:t xml:space="preserve"> </w:t>
            </w:r>
            <w:proofErr w:type="spellStart"/>
            <w:r>
              <w:t>lootboxes</w:t>
            </w:r>
            <w:proofErr w:type="spellEnd"/>
            <w:r>
              <w:t>.</w:t>
            </w:r>
          </w:p>
        </w:tc>
      </w:tr>
      <w:tr w:rsidR="00630549" w14:paraId="2F917093" w14:textId="77777777" w:rsidTr="00630549">
        <w:tc>
          <w:tcPr>
            <w:tcW w:w="3020" w:type="dxa"/>
          </w:tcPr>
          <w:p w14:paraId="7076B025" w14:textId="77777777" w:rsidR="00630549" w:rsidRDefault="00630549">
            <w:r>
              <w:t>Ontvangen</w:t>
            </w:r>
          </w:p>
        </w:tc>
        <w:tc>
          <w:tcPr>
            <w:tcW w:w="3021" w:type="dxa"/>
          </w:tcPr>
          <w:p w14:paraId="1450749A" w14:textId="77777777" w:rsidR="00630549" w:rsidRDefault="00630549">
            <w:r w:rsidRPr="00630549">
              <w:rPr>
                <w:color w:val="FF0000"/>
              </w:rPr>
              <w:t>“3A</w:t>
            </w:r>
            <w:r w:rsidRPr="00630549">
              <w:rPr>
                <w:color w:val="0070C0"/>
              </w:rPr>
              <w:t>xpEng</w:t>
            </w:r>
            <w:r w:rsidRPr="00630549">
              <w:rPr>
                <w:color w:val="FF0000"/>
              </w:rPr>
              <w:t>B</w:t>
            </w:r>
            <w:r w:rsidRPr="00630549">
              <w:rPr>
                <w:color w:val="0070C0"/>
              </w:rPr>
              <w:t>xpNed</w:t>
            </w:r>
            <w:r w:rsidRPr="00630549">
              <w:rPr>
                <w:color w:val="FF0000"/>
              </w:rPr>
              <w:t>C</w:t>
            </w:r>
            <w:r w:rsidRPr="00630549">
              <w:rPr>
                <w:color w:val="0070C0"/>
              </w:rPr>
              <w:t>xpRek</w:t>
            </w:r>
            <w:r w:rsidRPr="00630549">
              <w:rPr>
                <w:color w:val="FF0000"/>
              </w:rPr>
              <w:t>”</w:t>
            </w:r>
          </w:p>
        </w:tc>
        <w:tc>
          <w:tcPr>
            <w:tcW w:w="3021" w:type="dxa"/>
          </w:tcPr>
          <w:p w14:paraId="6D9606D8" w14:textId="77777777" w:rsidR="00630549" w:rsidRPr="004B7C15" w:rsidRDefault="004B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Met de </w:t>
            </w:r>
            <w:r w:rsidRPr="004B7C15">
              <w:rPr>
                <w:color w:val="FF0000"/>
              </w:rPr>
              <w:t>3</w:t>
            </w:r>
            <w:r>
              <w:rPr>
                <w:color w:val="000000" w:themeColor="text1"/>
              </w:rPr>
              <w:t xml:space="preserve"> zegt de game “Ja, ik heb jou gegevens ontvangen. Je mag die gegevens nu wissen” en stuurt vervolgens het </w:t>
            </w:r>
            <w:r w:rsidRPr="004B7C15">
              <w:rPr>
                <w:color w:val="0070C0"/>
              </w:rPr>
              <w:t xml:space="preserve">totale </w:t>
            </w:r>
            <w:proofErr w:type="spellStart"/>
            <w:r w:rsidRPr="004B7C15">
              <w:rPr>
                <w:color w:val="0070C0"/>
              </w:rPr>
              <w:t>xp</w:t>
            </w:r>
            <w:proofErr w:type="spellEnd"/>
            <w:r w:rsidRPr="004B7C15">
              <w:rPr>
                <w:color w:val="0070C0"/>
              </w:rPr>
              <w:t xml:space="preserve"> </w:t>
            </w:r>
            <w:r>
              <w:rPr>
                <w:color w:val="000000" w:themeColor="text1"/>
              </w:rPr>
              <w:t>van Engels Nederlands en Rekenen</w:t>
            </w:r>
          </w:p>
        </w:tc>
      </w:tr>
      <w:tr w:rsidR="00630549" w14:paraId="5BAB9F90" w14:textId="77777777" w:rsidTr="00630549">
        <w:tc>
          <w:tcPr>
            <w:tcW w:w="3020" w:type="dxa"/>
          </w:tcPr>
          <w:p w14:paraId="799884A6" w14:textId="77777777" w:rsidR="00630549" w:rsidRPr="00630549" w:rsidRDefault="00630549">
            <w:pPr>
              <w:rPr>
                <w:color w:val="FF0000"/>
              </w:rPr>
            </w:pPr>
            <w:r>
              <w:t>Versturen</w:t>
            </w:r>
          </w:p>
        </w:tc>
        <w:tc>
          <w:tcPr>
            <w:tcW w:w="3021" w:type="dxa"/>
          </w:tcPr>
          <w:p w14:paraId="6B25DEEB" w14:textId="77777777" w:rsidR="00630549" w:rsidRPr="00630549" w:rsidRDefault="00630549">
            <w:pPr>
              <w:rPr>
                <w:color w:val="FF0000"/>
              </w:rPr>
            </w:pPr>
            <w:r>
              <w:rPr>
                <w:color w:val="FF0000"/>
              </w:rPr>
              <w:t>“4”</w:t>
            </w:r>
          </w:p>
        </w:tc>
        <w:tc>
          <w:tcPr>
            <w:tcW w:w="3021" w:type="dxa"/>
          </w:tcPr>
          <w:p w14:paraId="26E5DF13" w14:textId="77777777" w:rsidR="00630549" w:rsidRDefault="004B7C15">
            <w:r>
              <w:t xml:space="preserve">Met de </w:t>
            </w:r>
            <w:r w:rsidRPr="004B7C15">
              <w:rPr>
                <w:color w:val="FF0000"/>
              </w:rPr>
              <w:t>4</w:t>
            </w:r>
            <w:r>
              <w:t xml:space="preserve"> zegt </w:t>
            </w:r>
            <w:proofErr w:type="spellStart"/>
            <w:r>
              <w:t>Edubot</w:t>
            </w:r>
            <w:proofErr w:type="spellEnd"/>
            <w:r>
              <w:t xml:space="preserve"> “Ik heb mijn gegevens nu gewist en wacht op verdere instructies” </w:t>
            </w:r>
          </w:p>
        </w:tc>
      </w:tr>
      <w:tr w:rsidR="004B7C15" w14:paraId="4A6A1B98" w14:textId="77777777" w:rsidTr="00630549">
        <w:tc>
          <w:tcPr>
            <w:tcW w:w="3020" w:type="dxa"/>
          </w:tcPr>
          <w:p w14:paraId="621531F9" w14:textId="77777777" w:rsidR="004B7C15" w:rsidRDefault="004B7C15">
            <w:r>
              <w:t>Ontvangen</w:t>
            </w:r>
          </w:p>
        </w:tc>
        <w:tc>
          <w:tcPr>
            <w:tcW w:w="3021" w:type="dxa"/>
          </w:tcPr>
          <w:p w14:paraId="622B156A" w14:textId="77777777" w:rsidR="004B7C15" w:rsidRDefault="004B7C15">
            <w:pPr>
              <w:rPr>
                <w:color w:val="FF0000"/>
              </w:rPr>
            </w:pPr>
            <w:r>
              <w:rPr>
                <w:color w:val="FF0000"/>
              </w:rPr>
              <w:t>“5”</w:t>
            </w:r>
          </w:p>
        </w:tc>
        <w:tc>
          <w:tcPr>
            <w:tcW w:w="3021" w:type="dxa"/>
          </w:tcPr>
          <w:p w14:paraId="29E17C4B" w14:textId="77777777" w:rsidR="004B7C15" w:rsidRPr="004B7C15" w:rsidRDefault="004B7C15">
            <w:r>
              <w:t xml:space="preserve">De </w:t>
            </w:r>
            <w:bookmarkStart w:id="0" w:name="_GoBack"/>
            <w:r w:rsidRPr="004B7C15">
              <w:rPr>
                <w:color w:val="FF0000"/>
              </w:rPr>
              <w:t>5</w:t>
            </w:r>
            <w:bookmarkEnd w:id="0"/>
            <w:r>
              <w:t xml:space="preserve"> zegt nu “Ik ben nu klaar met </w:t>
            </w:r>
            <w:proofErr w:type="spellStart"/>
            <w:r>
              <w:t>quests</w:t>
            </w:r>
            <w:proofErr w:type="spellEnd"/>
            <w:r>
              <w:t>, je mag weer quizjes geven.”</w:t>
            </w:r>
          </w:p>
        </w:tc>
      </w:tr>
    </w:tbl>
    <w:p w14:paraId="63B16198" w14:textId="77777777" w:rsidR="00BF7F62" w:rsidRDefault="00BF7F62"/>
    <w:sectPr w:rsidR="00BF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49"/>
    <w:rsid w:val="004B7C15"/>
    <w:rsid w:val="00630549"/>
    <w:rsid w:val="00B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2949"/>
  <w15:chartTrackingRefBased/>
  <w15:docId w15:val="{1357080F-C1CA-4D96-99C2-D1D2468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Marriott</dc:creator>
  <cp:keywords/>
  <dc:description/>
  <cp:lastModifiedBy>Kieran Marriott</cp:lastModifiedBy>
  <cp:revision>1</cp:revision>
  <dcterms:created xsi:type="dcterms:W3CDTF">2018-04-11T07:24:00Z</dcterms:created>
  <dcterms:modified xsi:type="dcterms:W3CDTF">2018-04-11T07:43:00Z</dcterms:modified>
</cp:coreProperties>
</file>