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ivkzcr6xvp75" w:id="0"/>
      <w:bookmarkEnd w:id="0"/>
      <w:r w:rsidDel="00000000" w:rsidR="00000000" w:rsidRPr="00000000">
        <w:rPr>
          <w:rtl w:val="0"/>
        </w:rPr>
        <w:t xml:space="preserve">Onderzoeksverslag</w:t>
      </w:r>
      <w:r w:rsidDel="00000000" w:rsidR="00000000" w:rsidRPr="00000000">
        <w:br w:type="page"/>
      </w:r>
      <w:r w:rsidDel="00000000" w:rsidR="00000000" w:rsidRPr="00000000">
        <w:rPr>
          <w:rtl w:val="0"/>
        </w:rPr>
      </w:r>
    </w:p>
    <w:p w:rsidR="00000000" w:rsidDel="00000000" w:rsidP="00000000" w:rsidRDefault="00000000" w:rsidRPr="00000000" w14:paraId="00000001">
      <w:pPr>
        <w:pStyle w:val="Heading1"/>
        <w:widowControl w:val="0"/>
        <w:spacing w:line="240" w:lineRule="auto"/>
        <w:contextualSpacing w:val="0"/>
        <w:rPr/>
      </w:pPr>
      <w:bookmarkStart w:colFirst="0" w:colLast="0" w:name="_n5u4s0t9zi4t" w:id="1"/>
      <w:bookmarkEnd w:id="1"/>
      <w:r w:rsidDel="00000000" w:rsidR="00000000" w:rsidRPr="00000000">
        <w:rPr>
          <w:rtl w:val="0"/>
        </w:rPr>
        <w:t xml:space="preserve">Versiebeheer</w:t>
      </w:r>
    </w:p>
    <w:tbl>
      <w:tblPr>
        <w:tblStyle w:val="Table1"/>
        <w:tblW w:w="90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1.25"/>
        <w:gridCol w:w="2261.25"/>
        <w:gridCol w:w="2261.25"/>
        <w:gridCol w:w="2261.25"/>
        <w:tblGridChange w:id="0">
          <w:tblGrid>
            <w:gridCol w:w="2261.25"/>
            <w:gridCol w:w="2261.25"/>
            <w:gridCol w:w="2261.25"/>
            <w:gridCol w:w="2261.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pPr>
            <w:r w:rsidDel="00000000" w:rsidR="00000000" w:rsidRPr="00000000">
              <w:rPr>
                <w:rtl w:val="0"/>
              </w:rPr>
              <w:t xml:space="preserve">Versie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contextualSpacing w:val="0"/>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pPr>
            <w:r w:rsidDel="00000000" w:rsidR="00000000" w:rsidRPr="00000000">
              <w:rPr>
                <w:rtl w:val="0"/>
              </w:rPr>
              <w:t xml:space="preserve">Taak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pPr>
            <w:r w:rsidDel="00000000" w:rsidR="00000000" w:rsidRPr="00000000">
              <w:rPr>
                <w:rtl w:val="0"/>
              </w:rPr>
              <w:t xml:space="preserve">Persoon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26-02-2018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pPr>
            <w:r w:rsidDel="00000000" w:rsidR="00000000" w:rsidRPr="00000000">
              <w:rPr>
                <w:rtl w:val="0"/>
              </w:rPr>
              <w:t xml:space="preserve">Basisopzet/Layout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Gido ten Cate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28-02-2018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pPr>
            <w:r w:rsidDel="00000000" w:rsidR="00000000" w:rsidRPr="00000000">
              <w:rPr>
                <w:rtl w:val="0"/>
              </w:rPr>
              <w:t xml:space="preserve">Onderzoeksvragen &amp; Bilbiografie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Gido ten Cate</w:t>
            </w:r>
          </w:p>
        </w:tc>
      </w:tr>
    </w:tbl>
    <w:p w:rsidR="00000000" w:rsidDel="00000000" w:rsidP="00000000" w:rsidRDefault="00000000" w:rsidRPr="00000000" w14:paraId="0000000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wipyzr9t18br"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1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n5u4s0t9zi4t">
            <w:r w:rsidDel="00000000" w:rsidR="00000000" w:rsidRPr="00000000">
              <w:rPr>
                <w:b w:val="1"/>
                <w:rtl w:val="0"/>
              </w:rPr>
              <w:t xml:space="preserve">Versiebeheer</w:t>
            </w:r>
          </w:hyperlink>
          <w:r w:rsidDel="00000000" w:rsidR="00000000" w:rsidRPr="00000000">
            <w:rPr>
              <w:b w:val="1"/>
              <w:rtl w:val="0"/>
            </w:rPr>
            <w:tab/>
          </w:r>
          <w:r w:rsidDel="00000000" w:rsidR="00000000" w:rsidRPr="00000000">
            <w:fldChar w:fldCharType="begin"/>
            <w:instrText xml:space="preserve"> PAGEREF _n5u4s0t9zi4t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200" w:line="240" w:lineRule="auto"/>
            <w:ind w:left="0" w:firstLine="0"/>
            <w:contextualSpacing w:val="0"/>
            <w:rPr/>
          </w:pPr>
          <w:hyperlink w:anchor="_wipyzr9t18br">
            <w:r w:rsidDel="00000000" w:rsidR="00000000" w:rsidRPr="00000000">
              <w:rPr>
                <w:b w:val="1"/>
                <w:rtl w:val="0"/>
              </w:rPr>
              <w:t xml:space="preserve">Inhoudsopgave</w:t>
            </w:r>
          </w:hyperlink>
          <w:r w:rsidDel="00000000" w:rsidR="00000000" w:rsidRPr="00000000">
            <w:rPr>
              <w:b w:val="1"/>
              <w:rtl w:val="0"/>
            </w:rPr>
            <w:tab/>
          </w:r>
          <w:r w:rsidDel="00000000" w:rsidR="00000000" w:rsidRPr="00000000">
            <w:fldChar w:fldCharType="begin"/>
            <w:instrText xml:space="preserve"> PAGEREF _wipyzr9t18br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200" w:line="240" w:lineRule="auto"/>
            <w:ind w:left="0" w:firstLine="0"/>
            <w:contextualSpacing w:val="0"/>
            <w:rPr/>
          </w:pPr>
          <w:hyperlink w:anchor="_4o5xk443ar1e">
            <w:r w:rsidDel="00000000" w:rsidR="00000000" w:rsidRPr="00000000">
              <w:rPr>
                <w:b w:val="1"/>
                <w:rtl w:val="0"/>
              </w:rPr>
              <w:t xml:space="preserve">Inleiding</w:t>
            </w:r>
          </w:hyperlink>
          <w:r w:rsidDel="00000000" w:rsidR="00000000" w:rsidRPr="00000000">
            <w:rPr>
              <w:b w:val="1"/>
              <w:rtl w:val="0"/>
            </w:rPr>
            <w:tab/>
          </w:r>
          <w:r w:rsidDel="00000000" w:rsidR="00000000" w:rsidRPr="00000000">
            <w:fldChar w:fldCharType="begin"/>
            <w:instrText xml:space="preserve"> PAGEREF _4o5xk443ar1e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ind w:left="0" w:firstLine="0"/>
            <w:contextualSpacing w:val="0"/>
            <w:rPr/>
          </w:pPr>
          <w:hyperlink w:anchor="_6cs00h5y5crj">
            <w:r w:rsidDel="00000000" w:rsidR="00000000" w:rsidRPr="00000000">
              <w:rPr>
                <w:b w:val="1"/>
                <w:rtl w:val="0"/>
              </w:rPr>
              <w:t xml:space="preserve">Hoofdvraag</w:t>
            </w:r>
          </w:hyperlink>
          <w:r w:rsidDel="00000000" w:rsidR="00000000" w:rsidRPr="00000000">
            <w:rPr>
              <w:b w:val="1"/>
              <w:rtl w:val="0"/>
            </w:rPr>
            <w:tab/>
          </w:r>
          <w:r w:rsidDel="00000000" w:rsidR="00000000" w:rsidRPr="00000000">
            <w:fldChar w:fldCharType="begin"/>
            <w:instrText xml:space="preserve"> PAGEREF _6cs00h5y5crj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3snfv6rc215g">
            <w:r w:rsidDel="00000000" w:rsidR="00000000" w:rsidRPr="00000000">
              <w:rPr>
                <w:rtl w:val="0"/>
              </w:rPr>
              <w:t xml:space="preserve">Wat is Lego® Mindstorms®?</w:t>
            </w:r>
          </w:hyperlink>
          <w:r w:rsidDel="00000000" w:rsidR="00000000" w:rsidRPr="00000000">
            <w:rPr>
              <w:rtl w:val="0"/>
            </w:rPr>
            <w:tab/>
          </w:r>
          <w:r w:rsidDel="00000000" w:rsidR="00000000" w:rsidRPr="00000000">
            <w:fldChar w:fldCharType="begin"/>
            <w:instrText xml:space="preserve"> PAGEREF _3snfv6rc215g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200" w:line="240" w:lineRule="auto"/>
            <w:ind w:left="0" w:firstLine="0"/>
            <w:contextualSpacing w:val="0"/>
            <w:rPr/>
          </w:pPr>
          <w:hyperlink w:anchor="_77pottdyide2">
            <w:r w:rsidDel="00000000" w:rsidR="00000000" w:rsidRPr="00000000">
              <w:rPr>
                <w:b w:val="1"/>
                <w:rtl w:val="0"/>
              </w:rPr>
              <w:t xml:space="preserve">Deelvragen</w:t>
            </w:r>
          </w:hyperlink>
          <w:r w:rsidDel="00000000" w:rsidR="00000000" w:rsidRPr="00000000">
            <w:rPr>
              <w:b w:val="1"/>
              <w:rtl w:val="0"/>
            </w:rPr>
            <w:tab/>
          </w:r>
          <w:r w:rsidDel="00000000" w:rsidR="00000000" w:rsidRPr="00000000">
            <w:fldChar w:fldCharType="begin"/>
            <w:instrText xml:space="preserve"> PAGEREF _77pottdyide2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kgqzaron0ik3">
            <w:r w:rsidDel="00000000" w:rsidR="00000000" w:rsidRPr="00000000">
              <w:rPr>
                <w:rtl w:val="0"/>
              </w:rPr>
              <w:t xml:space="preserve">Wat betekent de afkorting EV3?</w:t>
            </w:r>
          </w:hyperlink>
          <w:r w:rsidDel="00000000" w:rsidR="00000000" w:rsidRPr="00000000">
            <w:rPr>
              <w:rtl w:val="0"/>
            </w:rPr>
            <w:tab/>
          </w:r>
          <w:r w:rsidDel="00000000" w:rsidR="00000000" w:rsidRPr="00000000">
            <w:fldChar w:fldCharType="begin"/>
            <w:instrText xml:space="preserve"> PAGEREF _kgqzaron0ik3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contextualSpacing w:val="0"/>
            <w:rPr/>
          </w:pPr>
          <w:hyperlink w:anchor="_53ip3lcbvcz">
            <w:r w:rsidDel="00000000" w:rsidR="00000000" w:rsidRPr="00000000">
              <w:rPr>
                <w:rtl w:val="0"/>
              </w:rPr>
              <w:t xml:space="preserve">Waaruit bestaat de Lego® Mindstorms® EV3 set?</w:t>
            </w:r>
          </w:hyperlink>
          <w:r w:rsidDel="00000000" w:rsidR="00000000" w:rsidRPr="00000000">
            <w:rPr>
              <w:rtl w:val="0"/>
            </w:rPr>
            <w:tab/>
          </w:r>
          <w:r w:rsidDel="00000000" w:rsidR="00000000" w:rsidRPr="00000000">
            <w:fldChar w:fldCharType="begin"/>
            <w:instrText xml:space="preserve"> PAGEREF _53ip3lcbvcz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2l9l045ybx51">
            <w:r w:rsidDel="00000000" w:rsidR="00000000" w:rsidRPr="00000000">
              <w:rPr>
                <w:rtl w:val="0"/>
              </w:rPr>
              <w:t xml:space="preserve">Welke sensoren en actuatoren worden standaard meegeleverd met de Lego EV3 en hoe werken deze?</w:t>
            </w:r>
          </w:hyperlink>
          <w:r w:rsidDel="00000000" w:rsidR="00000000" w:rsidRPr="00000000">
            <w:rPr>
              <w:rtl w:val="0"/>
            </w:rPr>
            <w:tab/>
          </w:r>
          <w:r w:rsidDel="00000000" w:rsidR="00000000" w:rsidRPr="00000000">
            <w:fldChar w:fldCharType="begin"/>
            <w:instrText xml:space="preserve"> PAGEREF _2l9l045ybx51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y3g8xne2ftuk">
            <w:r w:rsidDel="00000000" w:rsidR="00000000" w:rsidRPr="00000000">
              <w:rPr>
                <w:rtl w:val="0"/>
              </w:rPr>
              <w:t xml:space="preserve">Welke sensoren worden door externe partijen geleverd en hoe werken deze?</w:t>
            </w:r>
          </w:hyperlink>
          <w:r w:rsidDel="00000000" w:rsidR="00000000" w:rsidRPr="00000000">
            <w:rPr>
              <w:rtl w:val="0"/>
            </w:rPr>
            <w:tab/>
          </w:r>
          <w:r w:rsidDel="00000000" w:rsidR="00000000" w:rsidRPr="00000000">
            <w:fldChar w:fldCharType="begin"/>
            <w:instrText xml:space="preserve"> PAGEREF _y3g8xne2ftuk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v765cvnvbtk3">
            <w:r w:rsidDel="00000000" w:rsidR="00000000" w:rsidRPr="00000000">
              <w:rPr>
                <w:rtl w:val="0"/>
              </w:rPr>
              <w:t xml:space="preserve">Welke toepassingen zijn door anderen gemaakt met de Lego EV3 kit?</w:t>
            </w:r>
          </w:hyperlink>
          <w:r w:rsidDel="00000000" w:rsidR="00000000" w:rsidRPr="00000000">
            <w:rPr>
              <w:rtl w:val="0"/>
            </w:rPr>
            <w:tab/>
          </w:r>
          <w:r w:rsidDel="00000000" w:rsidR="00000000" w:rsidRPr="00000000">
            <w:fldChar w:fldCharType="begin"/>
            <w:instrText xml:space="preserve"> PAGEREF _v765cvnvbtk3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after="80" w:before="200" w:line="240" w:lineRule="auto"/>
            <w:ind w:left="0" w:firstLine="0"/>
            <w:contextualSpacing w:val="0"/>
            <w:rPr/>
          </w:pPr>
          <w:hyperlink w:anchor="_ful5jz24x4k1">
            <w:r w:rsidDel="00000000" w:rsidR="00000000" w:rsidRPr="00000000">
              <w:rPr>
                <w:b w:val="1"/>
                <w:rtl w:val="0"/>
              </w:rPr>
              <w:t xml:space="preserve">Bibliografie</w:t>
            </w:r>
          </w:hyperlink>
          <w:r w:rsidDel="00000000" w:rsidR="00000000" w:rsidRPr="00000000">
            <w:rPr>
              <w:b w:val="1"/>
              <w:rtl w:val="0"/>
            </w:rPr>
            <w:tab/>
          </w:r>
          <w:r w:rsidDel="00000000" w:rsidR="00000000" w:rsidRPr="00000000">
            <w:fldChar w:fldCharType="begin"/>
            <w:instrText xml:space="preserve"> PAGEREF _ful5jz24x4k1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z3mgjsu7or21" w:id="3"/>
      <w:bookmarkEnd w:id="3"/>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contextualSpacing w:val="0"/>
        <w:rPr/>
      </w:pPr>
      <w:bookmarkStart w:colFirst="0" w:colLast="0" w:name="_4o5xk443ar1e" w:id="4"/>
      <w:bookmarkEnd w:id="4"/>
      <w:r w:rsidDel="00000000" w:rsidR="00000000" w:rsidRPr="00000000">
        <w:rPr>
          <w:rtl w:val="0"/>
        </w:rPr>
        <w:t xml:space="preserve">Inleiding</w:t>
      </w:r>
    </w:p>
    <w:p w:rsidR="00000000" w:rsidDel="00000000" w:rsidP="00000000" w:rsidRDefault="00000000" w:rsidRPr="00000000" w14:paraId="0000001F">
      <w:pPr>
        <w:contextualSpacing w:val="0"/>
        <w:rPr/>
      </w:pPr>
      <w:r w:rsidDel="00000000" w:rsidR="00000000" w:rsidRPr="00000000">
        <w:rPr>
          <w:rtl w:val="0"/>
        </w:rPr>
        <w:t xml:space="preserve">Dit document is opgesteld om de lezer ervan te informeren over wat een EV3 robot is, waar hij toe in staat is, welke sensoren en actuatoren meegeleverd worden met de EV3 robot en hoe deze werken. Daarnaast wordt er ook nog gekeken naar sensoren die geleverd worden door externe partijen en hun werking. Als laatste worden toepassingen besproken die derden partijen hebben gemaakt met de EV3 robot.</w:t>
      </w:r>
    </w:p>
    <w:p w:rsidR="00000000" w:rsidDel="00000000" w:rsidP="00000000" w:rsidRDefault="00000000" w:rsidRPr="00000000" w14:paraId="0000002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cs00h5y5crj" w:id="5"/>
      <w:bookmarkEnd w:id="5"/>
      <w:r w:rsidDel="00000000" w:rsidR="00000000" w:rsidRPr="00000000">
        <w:rPr>
          <w:rtl w:val="0"/>
        </w:rPr>
        <w:t xml:space="preserve">Hoofdvraag</w:t>
      </w:r>
    </w:p>
    <w:p w:rsidR="00000000" w:rsidDel="00000000" w:rsidP="00000000" w:rsidRDefault="00000000" w:rsidRPr="00000000" w14:paraId="00000022">
      <w:pPr>
        <w:pStyle w:val="Heading2"/>
        <w:contextualSpacing w:val="0"/>
        <w:rPr/>
      </w:pPr>
      <w:bookmarkStart w:colFirst="0" w:colLast="0" w:name="_3snfv6rc215g" w:id="6"/>
      <w:bookmarkEnd w:id="6"/>
      <w:r w:rsidDel="00000000" w:rsidR="00000000" w:rsidRPr="00000000">
        <w:rPr>
          <w:rtl w:val="0"/>
        </w:rPr>
        <w:t xml:space="preserve">Wat is Lego® Mindstorms®?</w:t>
      </w:r>
    </w:p>
    <w:p w:rsidR="00000000" w:rsidDel="00000000" w:rsidP="00000000" w:rsidRDefault="00000000" w:rsidRPr="00000000" w14:paraId="00000023">
      <w:pPr>
        <w:contextualSpacing w:val="0"/>
        <w:rPr/>
      </w:pPr>
      <w:r w:rsidDel="00000000" w:rsidR="00000000" w:rsidRPr="00000000">
        <w:rPr>
          <w:rtl w:val="0"/>
        </w:rPr>
        <w:t xml:space="preserve">LEGO MINDSTORMS is een programmeerbare robot bouwset waarmee je je eigen LEGO robots kunt bouwen, programmeren en besturen. In de nieuwe LEGO MINDSTORMS EV3-set vind je alles wat je nodig hebt om één van zeventien verschillende robots te bouwen en die te laten wandelen, praten, bewegen of wat je maar wilt. De EV3-set wordt geleverd met gratis software en gratis apps waarmee je je robot kunt bouwen, programmeren en besturen vanaf je pc, Mac, tablet of smartphone.</w:t>
        <w:br w:type="textWrapping"/>
        <w:br w:type="textWrapping"/>
        <w:t xml:space="preserve">Lees meer op </w:t>
      </w:r>
      <w:hyperlink r:id="rId6">
        <w:r w:rsidDel="00000000" w:rsidR="00000000" w:rsidRPr="00000000">
          <w:rPr>
            <w:color w:val="1155cc"/>
            <w:u w:val="single"/>
            <w:rtl w:val="0"/>
          </w:rPr>
          <w:t xml:space="preserve">Over EV3</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drawing>
          <wp:inline distB="114300" distT="114300" distL="114300" distR="114300">
            <wp:extent cx="5238750" cy="428625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38750" cy="42862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contextualSpacing w:val="0"/>
        <w:rPr/>
      </w:pPr>
      <w:bookmarkStart w:colFirst="0" w:colLast="0" w:name="_77pottdyide2" w:id="7"/>
      <w:bookmarkEnd w:id="7"/>
      <w:r w:rsidDel="00000000" w:rsidR="00000000" w:rsidRPr="00000000">
        <w:rPr>
          <w:rtl w:val="0"/>
        </w:rPr>
        <w:t xml:space="preserve">Deelvragen</w:t>
      </w:r>
    </w:p>
    <w:p w:rsidR="00000000" w:rsidDel="00000000" w:rsidP="00000000" w:rsidRDefault="00000000" w:rsidRPr="00000000" w14:paraId="00000027">
      <w:pPr>
        <w:pStyle w:val="Heading2"/>
        <w:contextualSpacing w:val="0"/>
        <w:rPr/>
      </w:pPr>
      <w:bookmarkStart w:colFirst="0" w:colLast="0" w:name="_kgqzaron0ik3" w:id="8"/>
      <w:bookmarkEnd w:id="8"/>
      <w:r w:rsidDel="00000000" w:rsidR="00000000" w:rsidRPr="00000000">
        <w:rPr>
          <w:rtl w:val="0"/>
        </w:rPr>
        <w:t xml:space="preserve">Wat betekent de afkorting EV3?</w:t>
      </w:r>
    </w:p>
    <w:p w:rsidR="00000000" w:rsidDel="00000000" w:rsidP="00000000" w:rsidRDefault="00000000" w:rsidRPr="00000000" w14:paraId="00000028">
      <w:pPr>
        <w:contextualSpacing w:val="0"/>
        <w:rPr/>
      </w:pPr>
      <w:r w:rsidDel="00000000" w:rsidR="00000000" w:rsidRPr="00000000">
        <w:rPr>
          <w:rtl w:val="0"/>
        </w:rPr>
        <w:t xml:space="preserve">Dit is de derde generatie van het LEGO® MINDSTORMS® platform. “EV” staat voor 'evolutie', vandaar EV3.</w:t>
      </w:r>
    </w:p>
    <w:p w:rsidR="00000000" w:rsidDel="00000000" w:rsidP="00000000" w:rsidRDefault="00000000" w:rsidRPr="00000000" w14:paraId="00000029">
      <w:pPr>
        <w:pStyle w:val="Heading2"/>
        <w:contextualSpacing w:val="0"/>
        <w:rPr/>
      </w:pPr>
      <w:bookmarkStart w:colFirst="0" w:colLast="0" w:name="_53ip3lcbvcz" w:id="9"/>
      <w:bookmarkEnd w:id="9"/>
      <w:r w:rsidDel="00000000" w:rsidR="00000000" w:rsidRPr="00000000">
        <w:rPr>
          <w:rtl w:val="0"/>
        </w:rPr>
        <w:t xml:space="preserve">Waaruit bestaat de Lego® Mindstorms® EV3 set?</w:t>
      </w:r>
    </w:p>
    <w:p w:rsidR="00000000" w:rsidDel="00000000" w:rsidP="00000000" w:rsidRDefault="00000000" w:rsidRPr="00000000" w14:paraId="0000002A">
      <w:pPr>
        <w:numPr>
          <w:ilvl w:val="0"/>
          <w:numId w:val="10"/>
        </w:numPr>
        <w:ind w:left="720" w:hanging="360"/>
        <w:contextualSpacing w:val="1"/>
        <w:rPr>
          <w:u w:val="none"/>
        </w:rPr>
      </w:pPr>
      <w:r w:rsidDel="00000000" w:rsidR="00000000" w:rsidRPr="00000000">
        <w:rPr>
          <w:rtl w:val="0"/>
        </w:rPr>
        <w:t xml:space="preserve">Bouwinstructies voor de startrobot</w:t>
      </w:r>
    </w:p>
    <w:p w:rsidR="00000000" w:rsidDel="00000000" w:rsidP="00000000" w:rsidRDefault="00000000" w:rsidRPr="00000000" w14:paraId="0000002B">
      <w:pPr>
        <w:numPr>
          <w:ilvl w:val="0"/>
          <w:numId w:val="10"/>
        </w:numPr>
        <w:ind w:left="720" w:hanging="360"/>
        <w:contextualSpacing w:val="1"/>
        <w:rPr>
          <w:u w:val="none"/>
        </w:rPr>
      </w:pPr>
      <w:r w:rsidDel="00000000" w:rsidR="00000000" w:rsidRPr="00000000">
        <w:rPr>
          <w:rtl w:val="0"/>
        </w:rPr>
        <w:t xml:space="preserve">TRACK3R </w:t>
      </w:r>
    </w:p>
    <w:p w:rsidR="00000000" w:rsidDel="00000000" w:rsidP="00000000" w:rsidRDefault="00000000" w:rsidRPr="00000000" w14:paraId="0000002C">
      <w:pPr>
        <w:numPr>
          <w:ilvl w:val="0"/>
          <w:numId w:val="10"/>
        </w:numPr>
        <w:ind w:left="720" w:hanging="360"/>
        <w:contextualSpacing w:val="1"/>
        <w:rPr>
          <w:u w:val="none"/>
        </w:rPr>
      </w:pPr>
      <w:r w:rsidDel="00000000" w:rsidR="00000000" w:rsidRPr="00000000">
        <w:rPr>
          <w:rtl w:val="0"/>
        </w:rPr>
        <w:t xml:space="preserve">Verbindingskabels </w:t>
      </w:r>
    </w:p>
    <w:p w:rsidR="00000000" w:rsidDel="00000000" w:rsidP="00000000" w:rsidRDefault="00000000" w:rsidRPr="00000000" w14:paraId="0000002D">
      <w:pPr>
        <w:numPr>
          <w:ilvl w:val="0"/>
          <w:numId w:val="10"/>
        </w:numPr>
        <w:ind w:left="720" w:hanging="360"/>
        <w:contextualSpacing w:val="1"/>
        <w:rPr>
          <w:u w:val="none"/>
        </w:rPr>
      </w:pPr>
      <w:r w:rsidDel="00000000" w:rsidR="00000000" w:rsidRPr="00000000">
        <w:rPr>
          <w:rtl w:val="0"/>
        </w:rPr>
        <w:t xml:space="preserve">1 USB-kabel </w:t>
      </w:r>
    </w:p>
    <w:p w:rsidR="00000000" w:rsidDel="00000000" w:rsidP="00000000" w:rsidRDefault="00000000" w:rsidRPr="00000000" w14:paraId="0000002E">
      <w:pPr>
        <w:numPr>
          <w:ilvl w:val="0"/>
          <w:numId w:val="10"/>
        </w:numPr>
        <w:ind w:left="720" w:hanging="360"/>
        <w:contextualSpacing w:val="1"/>
        <w:rPr>
          <w:u w:val="none"/>
        </w:rPr>
      </w:pPr>
      <w:r w:rsidDel="00000000" w:rsidR="00000000" w:rsidRPr="00000000">
        <w:rPr>
          <w:rtl w:val="0"/>
        </w:rPr>
        <w:t xml:space="preserve">LEGO Technic elementen: 594 stukken </w:t>
      </w:r>
    </w:p>
    <w:p w:rsidR="00000000" w:rsidDel="00000000" w:rsidP="00000000" w:rsidRDefault="00000000" w:rsidRPr="00000000" w14:paraId="0000002F">
      <w:pPr>
        <w:numPr>
          <w:ilvl w:val="0"/>
          <w:numId w:val="10"/>
        </w:numPr>
        <w:ind w:left="720" w:hanging="360"/>
        <w:contextualSpacing w:val="1"/>
        <w:rPr>
          <w:u w:val="none"/>
        </w:rPr>
      </w:pPr>
      <w:r w:rsidDel="00000000" w:rsidR="00000000" w:rsidRPr="00000000">
        <w:rPr>
          <w:rtl w:val="0"/>
        </w:rPr>
        <w:t xml:space="preserve">1 EV3-steen </w:t>
      </w:r>
    </w:p>
    <w:p w:rsidR="00000000" w:rsidDel="00000000" w:rsidP="00000000" w:rsidRDefault="00000000" w:rsidRPr="00000000" w14:paraId="00000030">
      <w:pPr>
        <w:numPr>
          <w:ilvl w:val="0"/>
          <w:numId w:val="10"/>
        </w:numPr>
        <w:ind w:left="720" w:hanging="360"/>
        <w:contextualSpacing w:val="1"/>
        <w:rPr>
          <w:u w:val="none"/>
        </w:rPr>
      </w:pPr>
      <w:r w:rsidDel="00000000" w:rsidR="00000000" w:rsidRPr="00000000">
        <w:rPr>
          <w:rtl w:val="0"/>
        </w:rPr>
        <w:t xml:space="preserve">2 grote interactieve servomotoren </w:t>
      </w:r>
    </w:p>
    <w:p w:rsidR="00000000" w:rsidDel="00000000" w:rsidP="00000000" w:rsidRDefault="00000000" w:rsidRPr="00000000" w14:paraId="00000031">
      <w:pPr>
        <w:numPr>
          <w:ilvl w:val="0"/>
          <w:numId w:val="10"/>
        </w:numPr>
        <w:ind w:left="720" w:hanging="360"/>
        <w:contextualSpacing w:val="1"/>
        <w:rPr>
          <w:u w:val="none"/>
        </w:rPr>
      </w:pPr>
      <w:r w:rsidDel="00000000" w:rsidR="00000000" w:rsidRPr="00000000">
        <w:rPr>
          <w:rtl w:val="0"/>
        </w:rPr>
        <w:t xml:space="preserve">1 middelgrote interactieve servomotor </w:t>
      </w:r>
    </w:p>
    <w:p w:rsidR="00000000" w:rsidDel="00000000" w:rsidP="00000000" w:rsidRDefault="00000000" w:rsidRPr="00000000" w14:paraId="00000032">
      <w:pPr>
        <w:numPr>
          <w:ilvl w:val="0"/>
          <w:numId w:val="10"/>
        </w:numPr>
        <w:ind w:left="720" w:hanging="360"/>
        <w:contextualSpacing w:val="1"/>
        <w:rPr>
          <w:u w:val="none"/>
        </w:rPr>
      </w:pPr>
      <w:r w:rsidDel="00000000" w:rsidR="00000000" w:rsidRPr="00000000">
        <w:rPr>
          <w:rtl w:val="0"/>
        </w:rPr>
        <w:t xml:space="preserve">1 tastsensor </w:t>
      </w:r>
    </w:p>
    <w:p w:rsidR="00000000" w:rsidDel="00000000" w:rsidP="00000000" w:rsidRDefault="00000000" w:rsidRPr="00000000" w14:paraId="00000033">
      <w:pPr>
        <w:numPr>
          <w:ilvl w:val="0"/>
          <w:numId w:val="10"/>
        </w:numPr>
        <w:ind w:left="720" w:hanging="360"/>
        <w:contextualSpacing w:val="1"/>
        <w:rPr>
          <w:u w:val="none"/>
        </w:rPr>
      </w:pPr>
      <w:r w:rsidDel="00000000" w:rsidR="00000000" w:rsidRPr="00000000">
        <w:rPr>
          <w:rtl w:val="0"/>
        </w:rPr>
        <w:t xml:space="preserve">1 kleursensor </w:t>
      </w:r>
    </w:p>
    <w:p w:rsidR="00000000" w:rsidDel="00000000" w:rsidP="00000000" w:rsidRDefault="00000000" w:rsidRPr="00000000" w14:paraId="00000034">
      <w:pPr>
        <w:numPr>
          <w:ilvl w:val="0"/>
          <w:numId w:val="10"/>
        </w:numPr>
        <w:ind w:left="720" w:hanging="360"/>
        <w:contextualSpacing w:val="1"/>
        <w:rPr>
          <w:u w:val="none"/>
        </w:rPr>
      </w:pPr>
      <w:r w:rsidDel="00000000" w:rsidR="00000000" w:rsidRPr="00000000">
        <w:rPr>
          <w:rtl w:val="0"/>
        </w:rPr>
        <w:t xml:space="preserve">1 infraroodsensor </w:t>
      </w:r>
    </w:p>
    <w:p w:rsidR="00000000" w:rsidDel="00000000" w:rsidP="00000000" w:rsidRDefault="00000000" w:rsidRPr="00000000" w14:paraId="00000035">
      <w:pPr>
        <w:numPr>
          <w:ilvl w:val="0"/>
          <w:numId w:val="10"/>
        </w:numPr>
        <w:ind w:left="720" w:hanging="360"/>
        <w:contextualSpacing w:val="1"/>
        <w:rPr>
          <w:u w:val="none"/>
        </w:rPr>
      </w:pPr>
      <w:r w:rsidDel="00000000" w:rsidR="00000000" w:rsidRPr="00000000">
        <w:rPr>
          <w:rtl w:val="0"/>
        </w:rPr>
        <w:t xml:space="preserve">1 infraroodbaken</w:t>
      </w:r>
    </w:p>
    <w:p w:rsidR="00000000" w:rsidDel="00000000" w:rsidP="00000000" w:rsidRDefault="00000000" w:rsidRPr="00000000" w14:paraId="00000036">
      <w:pPr>
        <w:pStyle w:val="Heading2"/>
        <w:contextualSpacing w:val="0"/>
        <w:rPr/>
      </w:pPr>
      <w:bookmarkStart w:colFirst="0" w:colLast="0" w:name="_2l9l045ybx51" w:id="10"/>
      <w:bookmarkEnd w:id="10"/>
      <w:r w:rsidDel="00000000" w:rsidR="00000000" w:rsidRPr="00000000">
        <w:rPr>
          <w:rtl w:val="0"/>
        </w:rPr>
        <w:t xml:space="preserve">Welke sensoren en actuatoren worden standaard meegeleverd met de Lego EV3 en hoe werken deze?</w:t>
      </w:r>
    </w:p>
    <w:p w:rsidR="00000000" w:rsidDel="00000000" w:rsidP="00000000" w:rsidRDefault="00000000" w:rsidRPr="00000000" w14:paraId="00000037">
      <w:pPr>
        <w:contextualSpacing w:val="0"/>
        <w:rPr/>
      </w:pPr>
      <w:r w:rsidDel="00000000" w:rsidR="00000000" w:rsidRPr="00000000">
        <w:rPr>
          <w:rtl w:val="0"/>
        </w:rPr>
        <w:t xml:space="preserve">De volgende sensoren en actuatoren worden standaard meegeleverd met de Lego Mindstorms EV3 set: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Sensoren</w:t>
      </w:r>
    </w:p>
    <w:p w:rsidR="00000000" w:rsidDel="00000000" w:rsidP="00000000" w:rsidRDefault="00000000" w:rsidRPr="00000000" w14:paraId="0000003A">
      <w:pPr>
        <w:numPr>
          <w:ilvl w:val="0"/>
          <w:numId w:val="1"/>
        </w:numPr>
        <w:ind w:left="720" w:hanging="360"/>
        <w:contextualSpacing w:val="1"/>
        <w:rPr>
          <w:u w:val="none"/>
        </w:rPr>
      </w:pPr>
      <w:r w:rsidDel="00000000" w:rsidR="00000000" w:rsidRPr="00000000">
        <w:rPr>
          <w:rtl w:val="0"/>
        </w:rPr>
        <w:t xml:space="preserve">1 </w:t>
      </w:r>
      <w:hyperlink r:id="rId8">
        <w:r w:rsidDel="00000000" w:rsidR="00000000" w:rsidRPr="00000000">
          <w:rPr>
            <w:color w:val="1155cc"/>
            <w:u w:val="single"/>
            <w:rtl w:val="0"/>
          </w:rPr>
          <w:t xml:space="preserve">Tastsensor</w:t>
        </w:r>
      </w:hyperlink>
      <w:r w:rsidDel="00000000" w:rsidR="00000000" w:rsidRPr="00000000">
        <w:rPr>
          <w:rtl w:val="0"/>
        </w:rPr>
      </w:r>
    </w:p>
    <w:p w:rsidR="00000000" w:rsidDel="00000000" w:rsidP="00000000" w:rsidRDefault="00000000" w:rsidRPr="00000000" w14:paraId="0000003B">
      <w:pPr>
        <w:numPr>
          <w:ilvl w:val="0"/>
          <w:numId w:val="1"/>
        </w:numPr>
        <w:ind w:left="720" w:hanging="360"/>
        <w:contextualSpacing w:val="1"/>
        <w:rPr>
          <w:u w:val="none"/>
        </w:rPr>
      </w:pPr>
      <w:r w:rsidDel="00000000" w:rsidR="00000000" w:rsidRPr="00000000">
        <w:rPr>
          <w:rtl w:val="0"/>
        </w:rPr>
        <w:t xml:space="preserve">1 </w:t>
      </w:r>
      <w:hyperlink r:id="rId9">
        <w:r w:rsidDel="00000000" w:rsidR="00000000" w:rsidRPr="00000000">
          <w:rPr>
            <w:color w:val="1155cc"/>
            <w:u w:val="single"/>
            <w:rtl w:val="0"/>
          </w:rPr>
          <w:t xml:space="preserve">Kleursensor</w:t>
        </w:r>
      </w:hyperlink>
      <w:r w:rsidDel="00000000" w:rsidR="00000000" w:rsidRPr="00000000">
        <w:rPr>
          <w:rtl w:val="0"/>
        </w:rPr>
      </w:r>
    </w:p>
    <w:p w:rsidR="00000000" w:rsidDel="00000000" w:rsidP="00000000" w:rsidRDefault="00000000" w:rsidRPr="00000000" w14:paraId="0000003C">
      <w:pPr>
        <w:numPr>
          <w:ilvl w:val="0"/>
          <w:numId w:val="1"/>
        </w:numPr>
        <w:ind w:left="720" w:hanging="360"/>
        <w:contextualSpacing w:val="1"/>
        <w:rPr>
          <w:u w:val="none"/>
        </w:rPr>
      </w:pPr>
      <w:r w:rsidDel="00000000" w:rsidR="00000000" w:rsidRPr="00000000">
        <w:rPr>
          <w:rtl w:val="0"/>
        </w:rPr>
        <w:t xml:space="preserve">1 </w:t>
      </w:r>
      <w:hyperlink r:id="rId10">
        <w:r w:rsidDel="00000000" w:rsidR="00000000" w:rsidRPr="00000000">
          <w:rPr>
            <w:color w:val="1155cc"/>
            <w:u w:val="single"/>
            <w:rtl w:val="0"/>
          </w:rPr>
          <w:t xml:space="preserve">Infraroodsensor</w:t>
        </w:r>
      </w:hyperlink>
      <w:r w:rsidDel="00000000" w:rsidR="00000000" w:rsidRPr="00000000">
        <w:rPr>
          <w:rtl w:val="0"/>
        </w:rPr>
      </w:r>
    </w:p>
    <w:p w:rsidR="00000000" w:rsidDel="00000000" w:rsidP="00000000" w:rsidRDefault="00000000" w:rsidRPr="00000000" w14:paraId="0000003D">
      <w:pPr>
        <w:numPr>
          <w:ilvl w:val="0"/>
          <w:numId w:val="1"/>
        </w:numPr>
        <w:ind w:left="720" w:hanging="360"/>
        <w:contextualSpacing w:val="1"/>
        <w:rPr>
          <w:u w:val="none"/>
        </w:rPr>
      </w:pPr>
      <w:r w:rsidDel="00000000" w:rsidR="00000000" w:rsidRPr="00000000">
        <w:rPr>
          <w:rtl w:val="0"/>
        </w:rPr>
        <w:t xml:space="preserve">1 </w:t>
      </w:r>
      <w:hyperlink r:id="rId11">
        <w:r w:rsidDel="00000000" w:rsidR="00000000" w:rsidRPr="00000000">
          <w:rPr>
            <w:color w:val="1155cc"/>
            <w:u w:val="single"/>
            <w:rtl w:val="0"/>
          </w:rPr>
          <w:t xml:space="preserve">Infraroodbaken</w:t>
        </w:r>
      </w:hyperlink>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Actuatoren</w:t>
      </w:r>
    </w:p>
    <w:p w:rsidR="00000000" w:rsidDel="00000000" w:rsidP="00000000" w:rsidRDefault="00000000" w:rsidRPr="00000000" w14:paraId="00000040">
      <w:pPr>
        <w:numPr>
          <w:ilvl w:val="0"/>
          <w:numId w:val="8"/>
        </w:numPr>
        <w:ind w:left="720" w:hanging="360"/>
        <w:contextualSpacing w:val="1"/>
        <w:rPr>
          <w:u w:val="none"/>
        </w:rPr>
      </w:pPr>
      <w:r w:rsidDel="00000000" w:rsidR="00000000" w:rsidRPr="00000000">
        <w:rPr>
          <w:rtl w:val="0"/>
        </w:rPr>
        <w:t xml:space="preserve">2 </w:t>
      </w:r>
      <w:hyperlink r:id="rId12">
        <w:r w:rsidDel="00000000" w:rsidR="00000000" w:rsidRPr="00000000">
          <w:rPr>
            <w:color w:val="1155cc"/>
            <w:u w:val="single"/>
            <w:rtl w:val="0"/>
          </w:rPr>
          <w:t xml:space="preserve">Grote interactieve servomotoren</w:t>
        </w:r>
      </w:hyperlink>
      <w:r w:rsidDel="00000000" w:rsidR="00000000" w:rsidRPr="00000000">
        <w:rPr>
          <w:rtl w:val="0"/>
        </w:rPr>
      </w:r>
    </w:p>
    <w:p w:rsidR="00000000" w:rsidDel="00000000" w:rsidP="00000000" w:rsidRDefault="00000000" w:rsidRPr="00000000" w14:paraId="00000041">
      <w:pPr>
        <w:numPr>
          <w:ilvl w:val="0"/>
          <w:numId w:val="8"/>
        </w:numPr>
        <w:ind w:left="720" w:hanging="360"/>
        <w:contextualSpacing w:val="1"/>
        <w:rPr>
          <w:u w:val="none"/>
        </w:rPr>
      </w:pPr>
      <w:r w:rsidDel="00000000" w:rsidR="00000000" w:rsidRPr="00000000">
        <w:rPr>
          <w:rtl w:val="0"/>
        </w:rPr>
        <w:t xml:space="preserve">1 </w:t>
      </w:r>
      <w:hyperlink r:id="rId13">
        <w:r w:rsidDel="00000000" w:rsidR="00000000" w:rsidRPr="00000000">
          <w:rPr>
            <w:color w:val="1155cc"/>
            <w:u w:val="single"/>
            <w:rtl w:val="0"/>
          </w:rPr>
          <w:t xml:space="preserve">Middelgrote interactive servomotor</w:t>
        </w:r>
      </w:hyperlink>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De sensoren en actuatoren zijn aan te sturen met de intelligente Lego Mindstorms steen die fungeert als het brein van de robot. Dit kan eventueel draadloos worden gedaan via Bluetooth en Wifi.</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De documentatie over hoe precies de sensoren en actuatoren kunnen worden stuurt worden is te vinden op: </w:t>
      </w:r>
      <w:hyperlink r:id="rId14">
        <w:r w:rsidDel="00000000" w:rsidR="00000000" w:rsidRPr="00000000">
          <w:rPr>
            <w:color w:val="1155cc"/>
            <w:u w:val="single"/>
            <w:rtl w:val="0"/>
          </w:rPr>
          <w:t xml:space="preserve">ROBOTC gebruikershandleiding</w:t>
        </w:r>
      </w:hyperlink>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Tastsensor</w:t>
      </w:r>
    </w:p>
    <w:p w:rsidR="00000000" w:rsidDel="00000000" w:rsidP="00000000" w:rsidRDefault="00000000" w:rsidRPr="00000000" w14:paraId="00000048">
      <w:pPr>
        <w:contextualSpacing w:val="0"/>
        <w:rPr/>
      </w:pPr>
      <w:r w:rsidDel="00000000" w:rsidR="00000000" w:rsidRPr="00000000">
        <w:rPr>
          <w:rtl w:val="0"/>
        </w:rPr>
        <w:t xml:space="preserve">De analoge EV3-tastsensor is een eenvoudig maar uitzonderlijk nauwkeurig hulpmiddel om te detecteren wanneer de voorste knop wordt ingedrukt of losgelaten en om te registreren of er één of meerdere keren op de knop wordt gedrukt. Studenten kunnen start/stopsystemen bouwen, robots creëren die uit een doolhof geraken en de technologie ontdekken die wordt gebruikt in apparaten zoals digitale muziekinstrumenten, toetsenborden van computers en keukenapparaten.</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numPr>
          <w:ilvl w:val="0"/>
          <w:numId w:val="4"/>
        </w:numPr>
        <w:ind w:left="720" w:hanging="360"/>
        <w:contextualSpacing w:val="1"/>
        <w:rPr>
          <w:u w:val="none"/>
        </w:rPr>
      </w:pPr>
      <w:r w:rsidDel="00000000" w:rsidR="00000000" w:rsidRPr="00000000">
        <w:rPr>
          <w:rtl w:val="0"/>
        </w:rPr>
        <w:t xml:space="preserve">Opening voor kruisas op de knop</w:t>
      </w:r>
    </w:p>
    <w:p w:rsidR="00000000" w:rsidDel="00000000" w:rsidP="00000000" w:rsidRDefault="00000000" w:rsidRPr="00000000" w14:paraId="0000004B">
      <w:pPr>
        <w:numPr>
          <w:ilvl w:val="0"/>
          <w:numId w:val="4"/>
        </w:numPr>
        <w:ind w:left="720" w:hanging="360"/>
        <w:contextualSpacing w:val="1"/>
        <w:rPr>
          <w:u w:val="none"/>
        </w:rPr>
      </w:pPr>
      <w:r w:rsidDel="00000000" w:rsidR="00000000" w:rsidRPr="00000000">
        <w:rPr>
          <w:rtl w:val="0"/>
        </w:rPr>
        <w:t xml:space="preserve">Auto-ID ingebouwd in de EV3-software</w:t>
      </w: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Kleursensor</w:t>
      </w:r>
    </w:p>
    <w:p w:rsidR="00000000" w:rsidDel="00000000" w:rsidP="00000000" w:rsidRDefault="00000000" w:rsidRPr="00000000" w14:paraId="0000004D">
      <w:pPr>
        <w:contextualSpacing w:val="0"/>
        <w:rPr/>
      </w:pPr>
      <w:r w:rsidDel="00000000" w:rsidR="00000000" w:rsidRPr="00000000">
        <w:rPr>
          <w:rtl w:val="0"/>
        </w:rPr>
        <w:t xml:space="preserve">The digital EV3 Color Sensor distinguishes between eight different colors. It also serves as a light sensor by detecting light intensities. Students can build color sorting and line-following robots, experiment with light reflection of different colors, and gain experience with a technology that is widely used in industries like recycling, agriculture and packaging.</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numPr>
          <w:ilvl w:val="0"/>
          <w:numId w:val="11"/>
        </w:numPr>
        <w:ind w:left="720" w:hanging="360"/>
        <w:contextualSpacing w:val="1"/>
        <w:rPr>
          <w:u w:val="none"/>
        </w:rPr>
      </w:pPr>
      <w:r w:rsidDel="00000000" w:rsidR="00000000" w:rsidRPr="00000000">
        <w:rPr>
          <w:rtl w:val="0"/>
        </w:rPr>
        <w:t xml:space="preserve">Measures reflected red light and ambient light, from darkness to very bright sunlight</w:t>
      </w:r>
    </w:p>
    <w:p w:rsidR="00000000" w:rsidDel="00000000" w:rsidP="00000000" w:rsidRDefault="00000000" w:rsidRPr="00000000" w14:paraId="00000050">
      <w:pPr>
        <w:numPr>
          <w:ilvl w:val="0"/>
          <w:numId w:val="11"/>
        </w:numPr>
        <w:ind w:left="720" w:hanging="360"/>
        <w:contextualSpacing w:val="1"/>
        <w:rPr>
          <w:u w:val="none"/>
        </w:rPr>
      </w:pPr>
      <w:r w:rsidDel="00000000" w:rsidR="00000000" w:rsidRPr="00000000">
        <w:rPr>
          <w:rtl w:val="0"/>
        </w:rPr>
        <w:t xml:space="preserve">Capable of detecting eight colors. It can tell the difference between color or black and white, or between blue, green, yellow, red, white and brown</w:t>
      </w:r>
    </w:p>
    <w:p w:rsidR="00000000" w:rsidDel="00000000" w:rsidP="00000000" w:rsidRDefault="00000000" w:rsidRPr="00000000" w14:paraId="00000051">
      <w:pPr>
        <w:numPr>
          <w:ilvl w:val="0"/>
          <w:numId w:val="11"/>
        </w:numPr>
        <w:ind w:left="720" w:hanging="360"/>
        <w:contextualSpacing w:val="1"/>
        <w:rPr>
          <w:u w:val="none"/>
        </w:rPr>
      </w:pPr>
      <w:r w:rsidDel="00000000" w:rsidR="00000000" w:rsidRPr="00000000">
        <w:rPr>
          <w:rtl w:val="0"/>
        </w:rPr>
        <w:t xml:space="preserve">Sample rate of 1 kHz</w:t>
      </w:r>
    </w:p>
    <w:p w:rsidR="00000000" w:rsidDel="00000000" w:rsidP="00000000" w:rsidRDefault="00000000" w:rsidRPr="00000000" w14:paraId="00000052">
      <w:pPr>
        <w:numPr>
          <w:ilvl w:val="0"/>
          <w:numId w:val="11"/>
        </w:numPr>
        <w:ind w:left="720" w:hanging="360"/>
        <w:contextualSpacing w:val="1"/>
        <w:rPr>
          <w:u w:val="none"/>
        </w:rPr>
      </w:pPr>
      <w:r w:rsidDel="00000000" w:rsidR="00000000" w:rsidRPr="00000000">
        <w:rPr>
          <w:rtl w:val="0"/>
        </w:rPr>
        <w:t xml:space="preserve">Auto-ID is built into the EV3 software</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Infrasensor</w:t>
      </w:r>
    </w:p>
    <w:p w:rsidR="00000000" w:rsidDel="00000000" w:rsidP="00000000" w:rsidRDefault="00000000" w:rsidRPr="00000000" w14:paraId="00000055">
      <w:pPr>
        <w:contextualSpacing w:val="0"/>
        <w:rPr/>
      </w:pPr>
      <w:r w:rsidDel="00000000" w:rsidR="00000000" w:rsidRPr="00000000">
        <w:rPr>
          <w:rtl w:val="0"/>
        </w:rPr>
        <w:t xml:space="preserve">The digital EV3 Infrared Seeking Sensor detects proximity to the robot and reads signals emitted by the EV3 Infrared Beacon. Students can create remotely-controlled robots, navigate obstacle courses and learn how infrared technology is used in TV remotes, surveillance systems and even in target acquisition equipment.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numPr>
          <w:ilvl w:val="0"/>
          <w:numId w:val="2"/>
        </w:numPr>
        <w:ind w:left="720" w:hanging="360"/>
        <w:contextualSpacing w:val="1"/>
        <w:rPr>
          <w:u w:val="none"/>
        </w:rPr>
      </w:pPr>
      <w:r w:rsidDel="00000000" w:rsidR="00000000" w:rsidRPr="00000000">
        <w:rPr>
          <w:rtl w:val="0"/>
        </w:rPr>
        <w:t xml:space="preserve">Proximity measurement of approximately 50-70 cm</w:t>
      </w:r>
    </w:p>
    <w:p w:rsidR="00000000" w:rsidDel="00000000" w:rsidP="00000000" w:rsidRDefault="00000000" w:rsidRPr="00000000" w14:paraId="00000058">
      <w:pPr>
        <w:numPr>
          <w:ilvl w:val="0"/>
          <w:numId w:val="2"/>
        </w:numPr>
        <w:ind w:left="720" w:hanging="360"/>
        <w:contextualSpacing w:val="1"/>
        <w:rPr>
          <w:u w:val="none"/>
        </w:rPr>
      </w:pPr>
      <w:r w:rsidDel="00000000" w:rsidR="00000000" w:rsidRPr="00000000">
        <w:rPr>
          <w:rtl w:val="0"/>
        </w:rPr>
        <w:t xml:space="preserve">Working distance from the beacon of up to two meters</w:t>
      </w:r>
    </w:p>
    <w:p w:rsidR="00000000" w:rsidDel="00000000" w:rsidP="00000000" w:rsidRDefault="00000000" w:rsidRPr="00000000" w14:paraId="00000059">
      <w:pPr>
        <w:numPr>
          <w:ilvl w:val="0"/>
          <w:numId w:val="2"/>
        </w:numPr>
        <w:ind w:left="720" w:hanging="360"/>
        <w:contextualSpacing w:val="1"/>
        <w:rPr>
          <w:u w:val="none"/>
        </w:rPr>
      </w:pPr>
      <w:r w:rsidDel="00000000" w:rsidR="00000000" w:rsidRPr="00000000">
        <w:rPr>
          <w:rtl w:val="0"/>
        </w:rPr>
        <w:t xml:space="preserve">Supports four signal channels</w:t>
      </w:r>
    </w:p>
    <w:p w:rsidR="00000000" w:rsidDel="00000000" w:rsidP="00000000" w:rsidRDefault="00000000" w:rsidRPr="00000000" w14:paraId="0000005A">
      <w:pPr>
        <w:numPr>
          <w:ilvl w:val="0"/>
          <w:numId w:val="2"/>
        </w:numPr>
        <w:ind w:left="720" w:hanging="360"/>
        <w:contextualSpacing w:val="1"/>
        <w:rPr>
          <w:u w:val="none"/>
        </w:rPr>
      </w:pPr>
      <w:r w:rsidDel="00000000" w:rsidR="00000000" w:rsidRPr="00000000">
        <w:rPr>
          <w:rtl w:val="0"/>
        </w:rPr>
        <w:t xml:space="preserve">Receives IR remote commands</w:t>
      </w:r>
    </w:p>
    <w:p w:rsidR="00000000" w:rsidDel="00000000" w:rsidP="00000000" w:rsidRDefault="00000000" w:rsidRPr="00000000" w14:paraId="0000005B">
      <w:pPr>
        <w:numPr>
          <w:ilvl w:val="0"/>
          <w:numId w:val="2"/>
        </w:numPr>
        <w:ind w:left="720" w:hanging="360"/>
        <w:contextualSpacing w:val="1"/>
        <w:rPr>
          <w:u w:val="none"/>
        </w:rPr>
      </w:pPr>
      <w:r w:rsidDel="00000000" w:rsidR="00000000" w:rsidRPr="00000000">
        <w:rPr>
          <w:rtl w:val="0"/>
        </w:rPr>
        <w:t xml:space="preserve">Auto-ID is built into the EV3 software</w:t>
      </w:r>
    </w:p>
    <w:p w:rsidR="00000000" w:rsidDel="00000000" w:rsidP="00000000" w:rsidRDefault="00000000" w:rsidRPr="00000000" w14:paraId="0000005C">
      <w:pPr>
        <w:contextualSpacing w:val="0"/>
        <w:rPr>
          <w:b w:val="1"/>
        </w:rPr>
      </w:pPr>
      <w:r w:rsidDel="00000000" w:rsidR="00000000" w:rsidRPr="00000000">
        <w:rPr>
          <w:rtl w:val="0"/>
        </w:rPr>
      </w:r>
    </w:p>
    <w:p w:rsidR="00000000" w:rsidDel="00000000" w:rsidP="00000000" w:rsidRDefault="00000000" w:rsidRPr="00000000" w14:paraId="0000005D">
      <w:pPr>
        <w:contextualSpacing w:val="0"/>
        <w:rPr>
          <w:b w:val="1"/>
        </w:rPr>
      </w:pPr>
      <w:r w:rsidDel="00000000" w:rsidR="00000000" w:rsidRPr="00000000">
        <w:rPr>
          <w:b w:val="1"/>
          <w:rtl w:val="0"/>
        </w:rPr>
        <w:t xml:space="preserve">Infraroodbaken</w:t>
      </w:r>
    </w:p>
    <w:p w:rsidR="00000000" w:rsidDel="00000000" w:rsidP="00000000" w:rsidRDefault="00000000" w:rsidRPr="00000000" w14:paraId="0000005E">
      <w:pPr>
        <w:contextualSpacing w:val="0"/>
        <w:rPr/>
      </w:pPr>
      <w:r w:rsidDel="00000000" w:rsidR="00000000" w:rsidRPr="00000000">
        <w:rPr>
          <w:rtl w:val="0"/>
        </w:rPr>
        <w:t xml:space="preserve">This has been designed for use with the EV3 Infrared Seeker Sensor. The beacon emits an infrared signal which the sensor can track. The beacon can also be used as a remote control for the EV3 brick through signals sent to the infrared sensor.</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numPr>
          <w:ilvl w:val="0"/>
          <w:numId w:val="3"/>
        </w:numPr>
        <w:ind w:left="720" w:hanging="360"/>
        <w:contextualSpacing w:val="1"/>
        <w:rPr>
          <w:u w:val="none"/>
        </w:rPr>
      </w:pPr>
      <w:r w:rsidDel="00000000" w:rsidR="00000000" w:rsidRPr="00000000">
        <w:rPr>
          <w:rtl w:val="0"/>
        </w:rPr>
        <w:t xml:space="preserve">Requires two AAA batteries</w:t>
      </w:r>
    </w:p>
    <w:p w:rsidR="00000000" w:rsidDel="00000000" w:rsidP="00000000" w:rsidRDefault="00000000" w:rsidRPr="00000000" w14:paraId="00000061">
      <w:pPr>
        <w:numPr>
          <w:ilvl w:val="0"/>
          <w:numId w:val="3"/>
        </w:numPr>
        <w:ind w:left="720" w:hanging="360"/>
        <w:contextualSpacing w:val="1"/>
        <w:rPr>
          <w:u w:val="none"/>
        </w:rPr>
      </w:pPr>
      <w:r w:rsidDel="00000000" w:rsidR="00000000" w:rsidRPr="00000000">
        <w:rPr>
          <w:rtl w:val="0"/>
        </w:rPr>
        <w:t xml:space="preserve">Four individual channels</w:t>
      </w:r>
    </w:p>
    <w:p w:rsidR="00000000" w:rsidDel="00000000" w:rsidP="00000000" w:rsidRDefault="00000000" w:rsidRPr="00000000" w14:paraId="00000062">
      <w:pPr>
        <w:numPr>
          <w:ilvl w:val="0"/>
          <w:numId w:val="3"/>
        </w:numPr>
        <w:ind w:left="720" w:hanging="360"/>
        <w:contextualSpacing w:val="1"/>
        <w:rPr>
          <w:u w:val="none"/>
        </w:rPr>
      </w:pPr>
      <w:r w:rsidDel="00000000" w:rsidR="00000000" w:rsidRPr="00000000">
        <w:rPr>
          <w:rtl w:val="0"/>
        </w:rPr>
        <w:t xml:space="preserve">Includes a beacon button and toggle switch to activate/deactivate</w:t>
      </w:r>
    </w:p>
    <w:p w:rsidR="00000000" w:rsidDel="00000000" w:rsidP="00000000" w:rsidRDefault="00000000" w:rsidRPr="00000000" w14:paraId="00000063">
      <w:pPr>
        <w:numPr>
          <w:ilvl w:val="0"/>
          <w:numId w:val="3"/>
        </w:numPr>
        <w:ind w:left="720" w:hanging="360"/>
        <w:contextualSpacing w:val="1"/>
        <w:rPr>
          <w:u w:val="none"/>
        </w:rPr>
      </w:pPr>
      <w:r w:rsidDel="00000000" w:rsidR="00000000" w:rsidRPr="00000000">
        <w:rPr>
          <w:rtl w:val="0"/>
        </w:rPr>
        <w:t xml:space="preserve">Green LED indicating if the beacon is active</w:t>
      </w:r>
    </w:p>
    <w:p w:rsidR="00000000" w:rsidDel="00000000" w:rsidP="00000000" w:rsidRDefault="00000000" w:rsidRPr="00000000" w14:paraId="00000064">
      <w:pPr>
        <w:numPr>
          <w:ilvl w:val="0"/>
          <w:numId w:val="3"/>
        </w:numPr>
        <w:ind w:left="720" w:hanging="360"/>
        <w:contextualSpacing w:val="1"/>
        <w:rPr>
          <w:u w:val="none"/>
        </w:rPr>
      </w:pPr>
      <w:r w:rsidDel="00000000" w:rsidR="00000000" w:rsidRPr="00000000">
        <w:rPr>
          <w:rtl w:val="0"/>
        </w:rPr>
        <w:t xml:space="preserve">Auto power-down if the unit is not in action for one hour</w:t>
      </w:r>
    </w:p>
    <w:p w:rsidR="00000000" w:rsidDel="00000000" w:rsidP="00000000" w:rsidRDefault="00000000" w:rsidRPr="00000000" w14:paraId="00000065">
      <w:pPr>
        <w:numPr>
          <w:ilvl w:val="0"/>
          <w:numId w:val="3"/>
        </w:numPr>
        <w:ind w:left="720" w:hanging="360"/>
        <w:contextualSpacing w:val="1"/>
        <w:rPr>
          <w:u w:val="none"/>
        </w:rPr>
      </w:pPr>
      <w:r w:rsidDel="00000000" w:rsidR="00000000" w:rsidRPr="00000000">
        <w:rPr>
          <w:rtl w:val="0"/>
        </w:rPr>
        <w:t xml:space="preserve">Working distance of up to two meters</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b w:val="1"/>
          <w:rtl w:val="0"/>
        </w:rPr>
        <w:t xml:space="preserve">Grote interactieve servomotoren</w:t>
      </w:r>
    </w:p>
    <w:p w:rsidR="00000000" w:rsidDel="00000000" w:rsidP="00000000" w:rsidRDefault="00000000" w:rsidRPr="00000000" w14:paraId="00000068">
      <w:pPr>
        <w:contextualSpacing w:val="0"/>
        <w:rPr/>
      </w:pPr>
      <w:r w:rsidDel="00000000" w:rsidR="00000000" w:rsidRPr="00000000">
        <w:rPr>
          <w:rtl w:val="0"/>
        </w:rPr>
        <w:t xml:space="preserve">De grote EV3-servomotor is een krachtige motor die gebruikmaakt van tacho-feedback voor een besturing die tot één graad nauwkeurig is. Door gebruik te maken van de ingebouwde rotatiesensor kan de intelligente motor worden uitgelijnd met andere motoren op de robot zodat hij in een rechte lijn kan rijden met een constante snelheid. De sensor kan ook worden gebruikt voor nauwkeurige metingen bij experimenten. Dankzij het ontwerp van de motorbehuizing is het erg makkelijk om meervoudige tandwielstellen te maken.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numPr>
          <w:ilvl w:val="0"/>
          <w:numId w:val="5"/>
        </w:numPr>
        <w:ind w:left="720" w:hanging="360"/>
        <w:contextualSpacing w:val="1"/>
        <w:rPr>
          <w:u w:val="none"/>
        </w:rPr>
      </w:pPr>
      <w:r w:rsidDel="00000000" w:rsidR="00000000" w:rsidRPr="00000000">
        <w:rPr>
          <w:rtl w:val="0"/>
        </w:rPr>
        <w:t xml:space="preserve">Tacho-feedback tot op één graad nauwkeurig</w:t>
      </w:r>
    </w:p>
    <w:p w:rsidR="00000000" w:rsidDel="00000000" w:rsidP="00000000" w:rsidRDefault="00000000" w:rsidRPr="00000000" w14:paraId="0000006B">
      <w:pPr>
        <w:numPr>
          <w:ilvl w:val="0"/>
          <w:numId w:val="5"/>
        </w:numPr>
        <w:ind w:left="720" w:hanging="360"/>
        <w:contextualSpacing w:val="1"/>
        <w:rPr>
          <w:u w:val="none"/>
        </w:rPr>
      </w:pPr>
      <w:r w:rsidDel="00000000" w:rsidR="00000000" w:rsidRPr="00000000">
        <w:rPr>
          <w:rtl w:val="0"/>
        </w:rPr>
        <w:t xml:space="preserve">160-170 tpm</w:t>
      </w:r>
    </w:p>
    <w:p w:rsidR="00000000" w:rsidDel="00000000" w:rsidP="00000000" w:rsidRDefault="00000000" w:rsidRPr="00000000" w14:paraId="0000006C">
      <w:pPr>
        <w:numPr>
          <w:ilvl w:val="0"/>
          <w:numId w:val="5"/>
        </w:numPr>
        <w:ind w:left="720" w:hanging="360"/>
        <w:contextualSpacing w:val="1"/>
        <w:rPr>
          <w:u w:val="none"/>
        </w:rPr>
      </w:pPr>
      <w:r w:rsidDel="00000000" w:rsidR="00000000" w:rsidRPr="00000000">
        <w:rPr>
          <w:rtl w:val="0"/>
        </w:rPr>
        <w:t xml:space="preserve">Draaikoppel van 20 N/cm</w:t>
      </w:r>
    </w:p>
    <w:p w:rsidR="00000000" w:rsidDel="00000000" w:rsidP="00000000" w:rsidRDefault="00000000" w:rsidRPr="00000000" w14:paraId="0000006D">
      <w:pPr>
        <w:numPr>
          <w:ilvl w:val="0"/>
          <w:numId w:val="5"/>
        </w:numPr>
        <w:ind w:left="720" w:hanging="360"/>
        <w:contextualSpacing w:val="1"/>
        <w:rPr>
          <w:u w:val="none"/>
        </w:rPr>
      </w:pPr>
      <w:r w:rsidDel="00000000" w:rsidR="00000000" w:rsidRPr="00000000">
        <w:rPr>
          <w:rtl w:val="0"/>
        </w:rPr>
        <w:t xml:space="preserve">Stilstandkoppel van 40 N/cm</w:t>
      </w:r>
    </w:p>
    <w:p w:rsidR="00000000" w:rsidDel="00000000" w:rsidP="00000000" w:rsidRDefault="00000000" w:rsidRPr="00000000" w14:paraId="0000006E">
      <w:pPr>
        <w:numPr>
          <w:ilvl w:val="0"/>
          <w:numId w:val="5"/>
        </w:numPr>
        <w:ind w:left="720" w:hanging="360"/>
        <w:contextualSpacing w:val="1"/>
        <w:rPr>
          <w:u w:val="none"/>
        </w:rPr>
      </w:pPr>
      <w:r w:rsidDel="00000000" w:rsidR="00000000" w:rsidRPr="00000000">
        <w:rPr>
          <w:rtl w:val="0"/>
        </w:rPr>
        <w:t xml:space="preserve">Auto-ID ingebouwd in de EV3-software</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b w:val="1"/>
          <w:rtl w:val="0"/>
        </w:rPr>
        <w:t xml:space="preserve">Middelgrote interactieve servomotoren</w:t>
      </w:r>
    </w:p>
    <w:p w:rsidR="00000000" w:rsidDel="00000000" w:rsidP="00000000" w:rsidRDefault="00000000" w:rsidRPr="00000000" w14:paraId="00000071">
      <w:pPr>
        <w:contextualSpacing w:val="0"/>
        <w:rPr/>
      </w:pPr>
      <w:r w:rsidDel="00000000" w:rsidR="00000000" w:rsidRPr="00000000">
        <w:rPr>
          <w:rtl w:val="0"/>
        </w:rPr>
        <w:t xml:space="preserve">De medium EV3-servomotor is uitermate geschikt voor toepassingen met lagere lasten en hogere snelheden en wanneer een snellere reactietijd en kleiner profiel vereist zijn voor het robotontwerp. De motor maakt gebruik van tacho-feedback voor een besturing tot op één graad nauwkeurig en heeft een ingebouwde rotatiesensor.</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numPr>
          <w:ilvl w:val="0"/>
          <w:numId w:val="7"/>
        </w:numPr>
        <w:ind w:left="720" w:hanging="360"/>
        <w:contextualSpacing w:val="1"/>
        <w:rPr>
          <w:u w:val="none"/>
        </w:rPr>
      </w:pPr>
      <w:r w:rsidDel="00000000" w:rsidR="00000000" w:rsidRPr="00000000">
        <w:rPr>
          <w:rtl w:val="0"/>
        </w:rPr>
        <w:t xml:space="preserve">Tacho-feedback tot op één graad nauwkeurig</w:t>
      </w:r>
    </w:p>
    <w:p w:rsidR="00000000" w:rsidDel="00000000" w:rsidP="00000000" w:rsidRDefault="00000000" w:rsidRPr="00000000" w14:paraId="00000074">
      <w:pPr>
        <w:numPr>
          <w:ilvl w:val="0"/>
          <w:numId w:val="7"/>
        </w:numPr>
        <w:ind w:left="720" w:hanging="360"/>
        <w:contextualSpacing w:val="1"/>
        <w:rPr>
          <w:u w:val="none"/>
        </w:rPr>
      </w:pPr>
      <w:r w:rsidDel="00000000" w:rsidR="00000000" w:rsidRPr="00000000">
        <w:rPr>
          <w:rtl w:val="0"/>
        </w:rPr>
        <w:t xml:space="preserve">240-250 tpm</w:t>
      </w:r>
    </w:p>
    <w:p w:rsidR="00000000" w:rsidDel="00000000" w:rsidP="00000000" w:rsidRDefault="00000000" w:rsidRPr="00000000" w14:paraId="00000075">
      <w:pPr>
        <w:numPr>
          <w:ilvl w:val="0"/>
          <w:numId w:val="7"/>
        </w:numPr>
        <w:ind w:left="720" w:hanging="360"/>
        <w:contextualSpacing w:val="1"/>
        <w:rPr>
          <w:u w:val="none"/>
        </w:rPr>
      </w:pPr>
      <w:r w:rsidDel="00000000" w:rsidR="00000000" w:rsidRPr="00000000">
        <w:rPr>
          <w:rtl w:val="0"/>
        </w:rPr>
        <w:t xml:space="preserve">Draaikoppel van 8 N/cm</w:t>
      </w:r>
    </w:p>
    <w:p w:rsidR="00000000" w:rsidDel="00000000" w:rsidP="00000000" w:rsidRDefault="00000000" w:rsidRPr="00000000" w14:paraId="00000076">
      <w:pPr>
        <w:numPr>
          <w:ilvl w:val="0"/>
          <w:numId w:val="7"/>
        </w:numPr>
        <w:ind w:left="720" w:hanging="360"/>
        <w:contextualSpacing w:val="1"/>
        <w:rPr>
          <w:u w:val="none"/>
        </w:rPr>
      </w:pPr>
      <w:r w:rsidDel="00000000" w:rsidR="00000000" w:rsidRPr="00000000">
        <w:rPr>
          <w:rtl w:val="0"/>
        </w:rPr>
        <w:t xml:space="preserve">Stilstandkoppel van 12 N/cm</w:t>
      </w:r>
    </w:p>
    <w:p w:rsidR="00000000" w:rsidDel="00000000" w:rsidP="00000000" w:rsidRDefault="00000000" w:rsidRPr="00000000" w14:paraId="00000077">
      <w:pPr>
        <w:numPr>
          <w:ilvl w:val="0"/>
          <w:numId w:val="7"/>
        </w:numPr>
        <w:ind w:left="720" w:hanging="360"/>
        <w:contextualSpacing w:val="1"/>
        <w:rPr>
          <w:u w:val="none"/>
        </w:rPr>
      </w:pPr>
      <w:r w:rsidDel="00000000" w:rsidR="00000000" w:rsidRPr="00000000">
        <w:rPr>
          <w:rtl w:val="0"/>
        </w:rPr>
        <w:t xml:space="preserve">Auto-ID ingebouwd in de EV3-software</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De volgende sensoren zijn ook beschikbaar als extra. Ze worden te koop aangeboden op shop.lego.com</w:t>
      </w:r>
    </w:p>
    <w:p w:rsidR="00000000" w:rsidDel="00000000" w:rsidP="00000000" w:rsidRDefault="00000000" w:rsidRPr="00000000" w14:paraId="0000007A">
      <w:pPr>
        <w:numPr>
          <w:ilvl w:val="0"/>
          <w:numId w:val="9"/>
        </w:numPr>
        <w:ind w:left="720" w:hanging="360"/>
        <w:contextualSpacing w:val="1"/>
        <w:rPr>
          <w:u w:val="none"/>
        </w:rPr>
      </w:pPr>
      <w:hyperlink r:id="rId15">
        <w:r w:rsidDel="00000000" w:rsidR="00000000" w:rsidRPr="00000000">
          <w:rPr>
            <w:color w:val="1155cc"/>
            <w:u w:val="single"/>
            <w:rtl w:val="0"/>
          </w:rPr>
          <w:t xml:space="preserve">Gyrosensor</w:t>
        </w:r>
      </w:hyperlink>
      <w:r w:rsidDel="00000000" w:rsidR="00000000" w:rsidRPr="00000000">
        <w:rPr>
          <w:rtl w:val="0"/>
        </w:rPr>
      </w:r>
    </w:p>
    <w:p w:rsidR="00000000" w:rsidDel="00000000" w:rsidP="00000000" w:rsidRDefault="00000000" w:rsidRPr="00000000" w14:paraId="0000007B">
      <w:pPr>
        <w:numPr>
          <w:ilvl w:val="0"/>
          <w:numId w:val="9"/>
        </w:numPr>
        <w:ind w:left="720" w:hanging="360"/>
        <w:contextualSpacing w:val="1"/>
        <w:rPr>
          <w:u w:val="none"/>
        </w:rPr>
      </w:pPr>
      <w:hyperlink r:id="rId16">
        <w:r w:rsidDel="00000000" w:rsidR="00000000" w:rsidRPr="00000000">
          <w:rPr>
            <w:color w:val="1155cc"/>
            <w:u w:val="single"/>
            <w:rtl w:val="0"/>
          </w:rPr>
          <w:t xml:space="preserve">Ultrasone sensor</w:t>
        </w:r>
      </w:hyperlink>
      <w:r w:rsidDel="00000000" w:rsidR="00000000" w:rsidRPr="00000000">
        <w:rPr>
          <w:rtl w:val="0"/>
        </w:rPr>
      </w:r>
    </w:p>
    <w:p w:rsidR="00000000" w:rsidDel="00000000" w:rsidP="00000000" w:rsidRDefault="00000000" w:rsidRPr="00000000" w14:paraId="0000007C">
      <w:pPr>
        <w:numPr>
          <w:ilvl w:val="0"/>
          <w:numId w:val="9"/>
        </w:numPr>
        <w:ind w:left="720" w:hanging="360"/>
        <w:contextualSpacing w:val="1"/>
        <w:rPr>
          <w:u w:val="none"/>
        </w:rPr>
      </w:pPr>
      <w:r w:rsidDel="00000000" w:rsidR="00000000" w:rsidRPr="00000000">
        <w:rPr>
          <w:rtl w:val="0"/>
        </w:rPr>
        <w:t xml:space="preserve">Sensoren van derden</w:t>
      </w:r>
    </w:p>
    <w:p w:rsidR="00000000" w:rsidDel="00000000" w:rsidP="00000000" w:rsidRDefault="00000000" w:rsidRPr="00000000" w14:paraId="0000007D">
      <w:pPr>
        <w:pStyle w:val="Heading2"/>
        <w:contextualSpacing w:val="0"/>
        <w:rPr/>
      </w:pPr>
      <w:bookmarkStart w:colFirst="0" w:colLast="0" w:name="_y3g8xne2ftuk" w:id="11"/>
      <w:bookmarkEnd w:id="11"/>
      <w:r w:rsidDel="00000000" w:rsidR="00000000" w:rsidRPr="00000000">
        <w:rPr>
          <w:rtl w:val="0"/>
        </w:rPr>
        <w:t xml:space="preserve">Welke sensoren worden door externe partijen geleverd en hoe werken deze?</w:t>
      </w:r>
    </w:p>
    <w:p w:rsidR="00000000" w:rsidDel="00000000" w:rsidP="00000000" w:rsidRDefault="00000000" w:rsidRPr="00000000" w14:paraId="0000007E">
      <w:pPr>
        <w:contextualSpacing w:val="0"/>
        <w:rPr/>
      </w:pPr>
      <w:r w:rsidDel="00000000" w:rsidR="00000000" w:rsidRPr="00000000">
        <w:rPr>
          <w:rtl w:val="0"/>
        </w:rPr>
        <w:t xml:space="preserve">Er worden verschillende sensoren geleverd door externe partijen. Een van de externe partijen die sensoren levert is </w:t>
      </w:r>
      <w:hyperlink r:id="rId17">
        <w:r w:rsidDel="00000000" w:rsidR="00000000" w:rsidRPr="00000000">
          <w:rPr>
            <w:color w:val="1155cc"/>
            <w:u w:val="single"/>
            <w:rtl w:val="0"/>
          </w:rPr>
          <w:t xml:space="preserve">mindsensors</w:t>
        </w:r>
      </w:hyperlink>
      <w:r w:rsidDel="00000000" w:rsidR="00000000" w:rsidRPr="00000000">
        <w:rPr>
          <w:rtl w:val="0"/>
        </w:rPr>
        <w:t xml:space="preserve">. Enkele sensoren die Mindsensors levert voor Lego Mindstorms EV3 zijn:</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numPr>
          <w:ilvl w:val="0"/>
          <w:numId w:val="6"/>
        </w:numPr>
        <w:ind w:left="720" w:hanging="360"/>
        <w:contextualSpacing w:val="1"/>
        <w:rPr>
          <w:u w:val="none"/>
        </w:rPr>
      </w:pPr>
      <w:hyperlink r:id="rId18">
        <w:r w:rsidDel="00000000" w:rsidR="00000000" w:rsidRPr="00000000">
          <w:rPr>
            <w:color w:val="1155cc"/>
            <w:u w:val="single"/>
            <w:rtl w:val="0"/>
          </w:rPr>
          <w:t xml:space="preserve">Vision subsystem v5</w:t>
        </w:r>
      </w:hyperlink>
      <w:r w:rsidDel="00000000" w:rsidR="00000000" w:rsidRPr="00000000">
        <w:rPr>
          <w:rtl w:val="0"/>
        </w:rPr>
      </w:r>
    </w:p>
    <w:p w:rsidR="00000000" w:rsidDel="00000000" w:rsidP="00000000" w:rsidRDefault="00000000" w:rsidRPr="00000000" w14:paraId="00000081">
      <w:pPr>
        <w:numPr>
          <w:ilvl w:val="0"/>
          <w:numId w:val="6"/>
        </w:numPr>
        <w:ind w:left="720" w:hanging="360"/>
        <w:contextualSpacing w:val="1"/>
        <w:rPr>
          <w:u w:val="none"/>
        </w:rPr>
      </w:pPr>
      <w:hyperlink r:id="rId19">
        <w:r w:rsidDel="00000000" w:rsidR="00000000" w:rsidRPr="00000000">
          <w:rPr>
            <w:color w:val="1155cc"/>
            <w:u w:val="single"/>
            <w:rtl w:val="0"/>
          </w:rPr>
          <w:t xml:space="preserve">Gyro, MultiSensitivity Accelerometer and Compass</w:t>
        </w:r>
      </w:hyperlink>
      <w:r w:rsidDel="00000000" w:rsidR="00000000" w:rsidRPr="00000000">
        <w:rPr>
          <w:rtl w:val="0"/>
        </w:rPr>
      </w:r>
    </w:p>
    <w:p w:rsidR="00000000" w:rsidDel="00000000" w:rsidP="00000000" w:rsidRDefault="00000000" w:rsidRPr="00000000" w14:paraId="00000082">
      <w:pPr>
        <w:numPr>
          <w:ilvl w:val="0"/>
          <w:numId w:val="6"/>
        </w:numPr>
        <w:ind w:left="720" w:hanging="360"/>
        <w:contextualSpacing w:val="1"/>
        <w:rPr>
          <w:u w:val="none"/>
        </w:rPr>
      </w:pPr>
      <w:hyperlink r:id="rId20">
        <w:r w:rsidDel="00000000" w:rsidR="00000000" w:rsidRPr="00000000">
          <w:rPr>
            <w:color w:val="1155cc"/>
            <w:u w:val="single"/>
            <w:rtl w:val="0"/>
          </w:rPr>
          <w:t xml:space="preserve">IR Temperature Sensor</w:t>
        </w:r>
      </w:hyperlink>
      <w:r w:rsidDel="00000000" w:rsidR="00000000" w:rsidRPr="00000000">
        <w:rPr>
          <w:rtl w:val="0"/>
        </w:rPr>
      </w:r>
    </w:p>
    <w:p w:rsidR="00000000" w:rsidDel="00000000" w:rsidP="00000000" w:rsidRDefault="00000000" w:rsidRPr="00000000" w14:paraId="00000083">
      <w:pPr>
        <w:pStyle w:val="Heading2"/>
        <w:widowControl w:val="0"/>
        <w:contextualSpacing w:val="0"/>
        <w:rPr/>
      </w:pPr>
      <w:bookmarkStart w:colFirst="0" w:colLast="0" w:name="_v765cvnvbtk3" w:id="12"/>
      <w:bookmarkEnd w:id="12"/>
      <w:r w:rsidDel="00000000" w:rsidR="00000000" w:rsidRPr="00000000">
        <w:rPr>
          <w:rtl w:val="0"/>
        </w:rPr>
        <w:t xml:space="preserve">Welke toepassingen zijn door anderen gemaakt met de Lego EV3 kit?</w:t>
      </w:r>
    </w:p>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contextualSpacing w:val="0"/>
        <w:jc w:val="center"/>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widowControl w:val="0"/>
        <w:spacing w:line="480" w:lineRule="auto"/>
        <w:ind w:left="600"/>
        <w:contextualSpacing w:val="0"/>
        <w:rPr/>
      </w:pPr>
      <w:bookmarkStart w:colFirst="0" w:colLast="0" w:name="_ful5jz24x4k1" w:id="13"/>
      <w:bookmarkEnd w:id="13"/>
      <w:r w:rsidDel="00000000" w:rsidR="00000000" w:rsidRPr="00000000">
        <w:rPr>
          <w:rtl w:val="0"/>
        </w:rPr>
        <w:t xml:space="preserve">Bibliografie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contextualSpacing w:val="0"/>
        <w:jc w:val="left"/>
        <w:rPr/>
      </w:pPr>
      <w:r w:rsidDel="00000000" w:rsidR="00000000" w:rsidRPr="00000000">
        <w:rPr>
          <w:b w:val="0"/>
          <w:i w:val="0"/>
          <w:rtl w:val="0"/>
        </w:rPr>
        <w:t xml:space="preserve">(n.d.). Retrieved from https://www.lego.com/nl-nl/mindstorms/support</w:t>
      </w:r>
      <w:r w:rsidDel="00000000" w:rsidR="00000000" w:rsidRPr="00000000">
        <w:rPr>
          <w:rtl w:val="0"/>
        </w:rPr>
      </w:r>
    </w:p>
    <w:sectPr>
      <w:footerReference r:id="rId21" w:type="default"/>
      <w:footerReference r:id="rId22" w:type="first"/>
      <w:pgSz w:h="16834" w:w="11909"/>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contextualSpacing w:val="0"/>
      <w:rPr/>
    </w:pPr>
    <w:r w:rsidDel="00000000" w:rsidR="00000000" w:rsidRPr="00000000">
      <w:rPr>
        <w:rtl w:val="0"/>
      </w:rPr>
      <w:t xml:space="preserve">Proftaakgroep 1</w:t>
    </w:r>
  </w:p>
  <w:p w:rsidR="00000000" w:rsidDel="00000000" w:rsidP="00000000" w:rsidRDefault="00000000" w:rsidRPr="00000000" w14:paraId="0000008A">
    <w:pPr>
      <w:contextualSpacing w:val="0"/>
      <w:rPr/>
    </w:pPr>
    <w:r w:rsidDel="00000000" w:rsidR="00000000" w:rsidRPr="00000000">
      <w:rPr>
        <w:rtl w:val="0"/>
      </w:rPr>
      <w:t xml:space="preserve">Fontys P2T</w:t>
    </w:r>
  </w:p>
  <w:p w:rsidR="00000000" w:rsidDel="00000000" w:rsidP="00000000" w:rsidRDefault="00000000" w:rsidRPr="00000000" w14:paraId="0000008B">
    <w:pPr>
      <w:contextualSpacing w:val="0"/>
      <w:rPr/>
    </w:pPr>
    <w:r w:rsidDel="00000000" w:rsidR="00000000" w:rsidRPr="00000000">
      <w:rPr>
        <w:rtl w:val="0"/>
      </w:rPr>
      <w:t xml:space="preserve">v1.1</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mindsensors.com/products/170-ir-temperature-sensor-for-ev3-or-nxt" TargetMode="External"/><Relationship Id="rId11" Type="http://schemas.openxmlformats.org/officeDocument/2006/relationships/hyperlink" Target="https://shop.lego.com/nl-NL/EV3-Infrared-Beacon-45508" TargetMode="External"/><Relationship Id="rId22" Type="http://schemas.openxmlformats.org/officeDocument/2006/relationships/footer" Target="footer1.xml"/><Relationship Id="rId10" Type="http://schemas.openxmlformats.org/officeDocument/2006/relationships/hyperlink" Target="https://shop.lego.com/nl-NL/EV3-Infrared-Sensor-45509" TargetMode="External"/><Relationship Id="rId21" Type="http://schemas.openxmlformats.org/officeDocument/2006/relationships/footer" Target="footer2.xml"/><Relationship Id="rId13" Type="http://schemas.openxmlformats.org/officeDocument/2006/relationships/hyperlink" Target="https://shop.lego.com/nl-NL/Medium-EV3-servomotor-45503" TargetMode="External"/><Relationship Id="rId12" Type="http://schemas.openxmlformats.org/officeDocument/2006/relationships/hyperlink" Target="https://shop.lego.com/nl-NL/Grote-EV3-servomotor-455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hop.lego.com/nl-NL/EV3-Color-Sensor-45506" TargetMode="External"/><Relationship Id="rId15" Type="http://schemas.openxmlformats.org/officeDocument/2006/relationships/hyperlink" Target="https://shop.lego.com/nl-NL/EV3-gyrosensor-45505" TargetMode="External"/><Relationship Id="rId14" Type="http://schemas.openxmlformats.org/officeDocument/2006/relationships/hyperlink" Target="http://help.robotc.net/WebHelpMindstorms/index.htm" TargetMode="External"/><Relationship Id="rId17" Type="http://schemas.openxmlformats.org/officeDocument/2006/relationships/hyperlink" Target="http://www.mindsensors.com/" TargetMode="External"/><Relationship Id="rId16" Type="http://schemas.openxmlformats.org/officeDocument/2006/relationships/hyperlink" Target="https://shop.lego.com/nl-NL/Ultrasone-EV3-sensor-45504" TargetMode="External"/><Relationship Id="rId5" Type="http://schemas.openxmlformats.org/officeDocument/2006/relationships/styles" Target="styles.xml"/><Relationship Id="rId19" Type="http://schemas.openxmlformats.org/officeDocument/2006/relationships/hyperlink" Target="http://www.mindsensors.com/vision-for-robots/191-vision-subsystem-v5-for-nxt-or-ev3-with-fixed-lens" TargetMode="External"/><Relationship Id="rId6" Type="http://schemas.openxmlformats.org/officeDocument/2006/relationships/hyperlink" Target="https://www.lego.com/en-us/mindstorms/about-ev3" TargetMode="External"/><Relationship Id="rId18" Type="http://schemas.openxmlformats.org/officeDocument/2006/relationships/hyperlink" Target="http://www.mindsensors.com/vision-for-robots/191-vision-subsystem-v5-for-nxt-or-ev3-with-fixed-lens" TargetMode="External"/><Relationship Id="rId7" Type="http://schemas.openxmlformats.org/officeDocument/2006/relationships/image" Target="media/image2.jpg"/><Relationship Id="rId8" Type="http://schemas.openxmlformats.org/officeDocument/2006/relationships/hyperlink" Target="https://shop.lego.com/nl-NL/EV3-taststensor-45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