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27" w:rsidRPr="00D76227" w:rsidRDefault="00D76227" w:rsidP="00D76227">
      <w:pPr>
        <w:jc w:val="center"/>
        <w:rPr>
          <w:b/>
          <w:noProof/>
          <w:sz w:val="40"/>
          <w:lang w:eastAsia="ru-RU"/>
        </w:rPr>
      </w:pPr>
      <w:r w:rsidRPr="00D76227">
        <w:rPr>
          <w:b/>
          <w:noProof/>
          <w:sz w:val="40"/>
          <w:lang w:eastAsia="ru-RU"/>
        </w:rPr>
        <w:t>Приложение А</w:t>
      </w:r>
    </w:p>
    <w:p w:rsidR="00D76227" w:rsidRDefault="00D76227">
      <w:pPr>
        <w:rPr>
          <w:noProof/>
          <w:lang w:eastAsia="ru-RU"/>
        </w:rPr>
      </w:pPr>
    </w:p>
    <w:p w:rsidR="00B40E91" w:rsidRDefault="00B40E91">
      <w:pPr>
        <w:rPr>
          <w:noProof/>
          <w:lang w:eastAsia="ru-RU"/>
        </w:rPr>
      </w:pPr>
      <w:r>
        <w:rPr>
          <w:noProof/>
          <w:lang w:eastAsia="ru-RU"/>
        </w:rPr>
        <w:t>Памятка</w:t>
      </w:r>
    </w:p>
    <w:p w:rsidR="0013784E" w:rsidRDefault="00AF6623">
      <w:r>
        <w:rPr>
          <w:noProof/>
          <w:lang w:eastAsia="ru-RU"/>
        </w:rPr>
        <w:drawing>
          <wp:inline distT="0" distB="0" distL="0" distR="0" wp14:anchorId="48D337A8" wp14:editId="226E0F8E">
            <wp:extent cx="5940425" cy="4855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>
      <w:r>
        <w:t xml:space="preserve">Тест </w:t>
      </w:r>
      <w:r w:rsidRPr="00B40E91">
        <w:t>https://docs.google.com/forms/d/10Uh2Ffdx9VtywWCFf-jV6hiyMlRt7fR1zGeO4pTKMLA/edit</w:t>
      </w:r>
    </w:p>
    <w:p w:rsidR="00560192" w:rsidRDefault="00560192">
      <w:r w:rsidRPr="00560192">
        <w:rPr>
          <w:noProof/>
          <w:lang w:eastAsia="ru-RU"/>
        </w:rPr>
        <w:drawing>
          <wp:inline distT="0" distB="0" distL="0" distR="0">
            <wp:extent cx="1555115" cy="8700797"/>
            <wp:effectExtent l="0" t="0" r="6985" b="5080"/>
            <wp:docPr id="2" name="Рисунок 2" descr="C:\Users\User\Downloads\docs.google.com_forms_d_10Uh2Ffdx9VtywWCFf-jV6hiyMlRt7fR1zGeO4pTKMLA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cs.google.com_forms_d_10Uh2Ffdx9VtywWCFf-jV6hiyMlRt7fR1zGeO4pTKMLA_ed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91" cy="87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E91" w:rsidRDefault="00B40E91"/>
    <w:p w:rsidR="00560192" w:rsidRDefault="00560192">
      <w:r>
        <w:t>Презентация</w:t>
      </w:r>
    </w:p>
    <w:p w:rsidR="00560192" w:rsidRDefault="00560192">
      <w:r>
        <w:rPr>
          <w:noProof/>
          <w:lang w:eastAsia="ru-RU"/>
        </w:rPr>
        <w:drawing>
          <wp:inline distT="0" distB="0" distL="0" distR="0" wp14:anchorId="4025085E" wp14:editId="00004DC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27" w:rsidRDefault="00D76227"/>
    <w:p w:rsidR="00D76227" w:rsidRPr="00D76227" w:rsidRDefault="00D76227" w:rsidP="00D76227">
      <w:pPr>
        <w:jc w:val="center"/>
        <w:rPr>
          <w:b/>
          <w:sz w:val="40"/>
        </w:rPr>
      </w:pPr>
      <w:r w:rsidRPr="00D76227">
        <w:rPr>
          <w:b/>
          <w:sz w:val="40"/>
        </w:rPr>
        <w:t>Приложение Б</w:t>
      </w:r>
    </w:p>
    <w:p w:rsidR="00D76227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№1</w:t>
      </w: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Дан массив, содержащий 10 элементов. Вычислить произведение элементов, стоящих после первого отрицательного элемента. Вывести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исходный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массив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результат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вычислений</w:t>
      </w:r>
    </w:p>
    <w:p w:rsidR="00D76227" w:rsidRDefault="00D76227" w:rsidP="00D76227"/>
    <w:p w:rsidR="00D76227" w:rsidRDefault="00D76227" w:rsidP="00D762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массив, элементы, результат</w:t>
            </w:r>
          </w:p>
        </w:tc>
      </w:tr>
      <w:tr w:rsidR="00D76227" w:rsidRPr="008841FB" w:rsidTr="006221B7">
        <w:tc>
          <w:tcPr>
            <w:tcW w:w="4672" w:type="dxa"/>
          </w:tcPr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1. Ввод переменных 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 Массив 10 элементов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3. Определить положение первого отрицательного элемента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4. Выполнить произведение после отрицательного элемента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 Вывод данных</w:t>
            </w:r>
          </w:p>
          <w:p w:rsidR="00D76227" w:rsidRPr="008841FB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6. Конец программы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-массив – набор символов;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-элементы – числовые значения;</w:t>
            </w:r>
          </w:p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-результат – конечное значение массива.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отрицательный элемент только 1, вычисляем произведение после первого элемента, вывести массив вместе с результатом вычислений.</w:t>
            </w:r>
          </w:p>
        </w:tc>
      </w:tr>
    </w:tbl>
    <w:p w:rsidR="00D76227" w:rsidRDefault="00D76227" w:rsidP="00D76227"/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№2</w:t>
      </w:r>
    </w:p>
    <w:p w:rsidR="00D76227" w:rsidRPr="0066012B" w:rsidRDefault="00D76227" w:rsidP="00D76227">
      <w:pPr>
        <w:tabs>
          <w:tab w:val="left" w:pos="1157"/>
        </w:tabs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Написать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метод,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который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вычисляет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значения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x</w:t>
      </w:r>
      <w:r w:rsidRPr="0066012B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=</w:t>
      </w:r>
      <w:r w:rsidRPr="0066012B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a</w:t>
      </w:r>
      <w:r w:rsidRPr="006601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y</w:t>
      </w:r>
      <w:r w:rsidRPr="0066012B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=</w:t>
      </w:r>
      <w:r w:rsidRPr="0066012B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position w:val="-1"/>
          <w:sz w:val="24"/>
          <w:szCs w:val="24"/>
        </w:rPr>
        <w:t>√</w:t>
      </w:r>
      <w:r w:rsidRPr="0066012B">
        <w:rPr>
          <w:rFonts w:ascii="Times New Roman" w:hAnsi="Times New Roman" w:cs="Times New Roman"/>
          <w:sz w:val="24"/>
          <w:szCs w:val="24"/>
        </w:rPr>
        <w:t>a.</w:t>
      </w: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Напечатать</w:t>
      </w:r>
      <w:r w:rsidRPr="006601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таблицу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значений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от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–10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до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10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с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шагом</w:t>
      </w:r>
      <w:r w:rsidRPr="006601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1</w:t>
      </w:r>
    </w:p>
    <w:p w:rsidR="00D76227" w:rsidRDefault="00D76227" w:rsidP="00D76227"/>
    <w:p w:rsidR="00D76227" w:rsidRDefault="00D76227" w:rsidP="00D762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D76227" w:rsidRPr="00A63BAB" w:rsidRDefault="00D76227" w:rsidP="006221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X, A, Y</w:t>
            </w:r>
          </w:p>
        </w:tc>
      </w:tr>
      <w:tr w:rsidR="00D76227" w:rsidRPr="00CF6937" w:rsidTr="006221B7">
        <w:tc>
          <w:tcPr>
            <w:tcW w:w="4672" w:type="dxa"/>
          </w:tcPr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 Ввод переменных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 Цикл от -10 до 10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3. Х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присвоить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 xml:space="preserve"> а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^2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присвоить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Math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Sqrt</w:t>
            </w:r>
            <w:proofErr w:type="spellEnd"/>
            <w:r w:rsidRPr="00CF6937">
              <w:rPr>
                <w:rFonts w:ascii="Times New Roman" w:hAnsi="Times New Roman" w:cs="Times New Roman"/>
                <w:b/>
                <w:sz w:val="28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 Вывод переменных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6. Конец программы 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8"/>
              </w:rPr>
              <w:t>целое число</w:t>
            </w:r>
          </w:p>
          <w:p w:rsidR="00D76227" w:rsidRPr="00A63BAB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положительное число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–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целое положительное число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</w:tcPr>
          <w:p w:rsidR="00D76227" w:rsidRPr="00C65779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сделать это таблицей,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C65779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C65779">
              <w:rPr>
                <w:rFonts w:ascii="Times New Roman" w:hAnsi="Times New Roman" w:cs="Times New Roman"/>
                <w:sz w:val="28"/>
              </w:rPr>
              <w:t xml:space="preserve">^2,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C65779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Math</w:t>
            </w:r>
            <w:r w:rsidRPr="00C65779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Sqrt</w:t>
            </w:r>
            <w:proofErr w:type="spellEnd"/>
            <w:r w:rsidRPr="00AD55B5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AD55B5">
              <w:rPr>
                <w:rFonts w:ascii="Times New Roman" w:hAnsi="Times New Roman" w:cs="Times New Roman"/>
                <w:sz w:val="28"/>
              </w:rPr>
              <w:t>)</w:t>
            </w:r>
            <w:r w:rsidRPr="00C65779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</w:tbl>
    <w:p w:rsidR="00D76227" w:rsidRDefault="00D76227" w:rsidP="00D76227"/>
    <w:p w:rsidR="00ED7D18" w:rsidRPr="00ED7D18" w:rsidRDefault="00ED7D18" w:rsidP="00ED7D18">
      <w:pPr>
        <w:jc w:val="center"/>
        <w:rPr>
          <w:b/>
          <w:sz w:val="40"/>
        </w:rPr>
      </w:pPr>
      <w:r w:rsidRPr="00ED7D18">
        <w:rPr>
          <w:b/>
          <w:sz w:val="40"/>
        </w:rPr>
        <w:t>Приложение В</w:t>
      </w:r>
    </w:p>
    <w:p w:rsidR="00112079" w:rsidRDefault="00112079" w:rsidP="00112079">
      <w:pPr>
        <w:pStyle w:val="a4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F73A93">
        <w:rPr>
          <w:b/>
          <w:bCs/>
          <w:color w:val="000000"/>
          <w:sz w:val="28"/>
          <w:szCs w:val="28"/>
        </w:rPr>
        <w:t>Цель работы:</w:t>
      </w:r>
      <w:r w:rsidRPr="00F73A93">
        <w:rPr>
          <w:color w:val="000000"/>
          <w:sz w:val="28"/>
          <w:szCs w:val="28"/>
        </w:rPr>
        <w:t> Ознакомление с процедурой разработки технического задания на создание программного продукта с применением ГОСТ 19.102-77 «Стадии разработки программ и программной документации».</w:t>
      </w:r>
    </w:p>
    <w:p w:rsidR="00112079" w:rsidRDefault="00112079" w:rsidP="00D76227"/>
    <w:p w:rsidR="00112079" w:rsidRDefault="00112079" w:rsidP="00D76227">
      <w:r>
        <w:rPr>
          <w:noProof/>
          <w:lang w:eastAsia="ru-RU"/>
        </w:rPr>
        <w:drawing>
          <wp:inline distT="0" distB="0" distL="0" distR="0" wp14:anchorId="4BC48B76" wp14:editId="344A8442">
            <wp:extent cx="6105525" cy="3952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79" w:rsidRDefault="00112079" w:rsidP="00112079">
      <w:pPr>
        <w:pStyle w:val="a4"/>
        <w:shd w:val="clear" w:color="auto" w:fill="FFFFFF"/>
        <w:spacing w:before="0" w:beforeAutospacing="0" w:after="0" w:afterAutospacing="0" w:line="294" w:lineRule="atLeast"/>
      </w:pPr>
      <w:r>
        <w:t>Диаграмма классов:</w:t>
      </w:r>
    </w:p>
    <w:p w:rsidR="00112079" w:rsidRDefault="00112079" w:rsidP="00D76227"/>
    <w:p w:rsidR="00112079" w:rsidRDefault="00112079" w:rsidP="00D76227">
      <w:r>
        <w:rPr>
          <w:noProof/>
          <w:lang w:eastAsia="ru-RU"/>
        </w:rPr>
        <w:drawing>
          <wp:inline distT="0" distB="0" distL="0" distR="0" wp14:anchorId="658A81F2" wp14:editId="0EA984ED">
            <wp:extent cx="5829300" cy="4067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79" w:rsidRPr="00775B14" w:rsidRDefault="00112079" w:rsidP="00112079">
      <w:pPr>
        <w:shd w:val="clear" w:color="auto" w:fill="FFFFFF"/>
        <w:spacing w:line="360" w:lineRule="auto"/>
        <w:ind w:firstLine="709"/>
        <w:jc w:val="both"/>
        <w:rPr>
          <w:sz w:val="20"/>
        </w:rPr>
      </w:pPr>
      <w:r w:rsidRPr="00775B14">
        <w:rPr>
          <w:b/>
          <w:sz w:val="20"/>
          <w:szCs w:val="32"/>
        </w:rPr>
        <w:t>Введение</w:t>
      </w:r>
    </w:p>
    <w:p w:rsidR="00112079" w:rsidRDefault="00112079" w:rsidP="00112079">
      <w:r w:rsidRPr="00775B14">
        <w:rPr>
          <w:sz w:val="20"/>
        </w:rPr>
        <w:t>Настоящее техническое задание распространяется на разработку программы для поиска сотрудника, отвечающего требованиям руководителей фирмы и для поиска подходящей работы, которая предназначена для автоматизации работы кадрового агентства</w:t>
      </w:r>
      <w:r>
        <w:rPr>
          <w:sz w:val="20"/>
        </w:rPr>
        <w:t>.</w:t>
      </w:r>
    </w:p>
    <w:p w:rsidR="00112079" w:rsidRDefault="00112079" w:rsidP="00112079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0" w:name="_Toc256637290"/>
      <w:r>
        <w:rPr>
          <w:rFonts w:ascii="Times New Roman" w:hAnsi="Times New Roman" w:cs="Times New Roman"/>
          <w:color w:val="auto"/>
          <w:sz w:val="20"/>
        </w:rPr>
        <w:t>Наименование и область применения</w:t>
      </w:r>
      <w:bookmarkEnd w:id="0"/>
    </w:p>
    <w:p w:rsidR="00112079" w:rsidRDefault="00112079" w:rsidP="00112079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" w:name="_Toc256637291"/>
      <w:r>
        <w:rPr>
          <w:rFonts w:ascii="Times New Roman" w:hAnsi="Times New Roman" w:cs="Times New Roman"/>
          <w:color w:val="auto"/>
          <w:sz w:val="20"/>
        </w:rPr>
        <w:t>Наименование</w:t>
      </w:r>
      <w:bookmarkEnd w:id="1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Программный модуль «</w:t>
      </w:r>
      <w:r>
        <w:rPr>
          <w:sz w:val="20"/>
          <w:lang w:val="en-US"/>
        </w:rPr>
        <w:t>ConsoleApp14</w:t>
      </w:r>
      <w:r>
        <w:rPr>
          <w:sz w:val="20"/>
        </w:rPr>
        <w:t>».</w:t>
      </w:r>
    </w:p>
    <w:p w:rsidR="00112079" w:rsidRDefault="00112079" w:rsidP="00112079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" w:name="_Toc256637292"/>
      <w:r>
        <w:rPr>
          <w:rFonts w:ascii="Times New Roman" w:hAnsi="Times New Roman" w:cs="Times New Roman"/>
          <w:color w:val="auto"/>
          <w:sz w:val="20"/>
        </w:rPr>
        <w:t>Область применения</w:t>
      </w:r>
      <w:bookmarkEnd w:id="2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Подготовка к экзамену по МДК 02.02</w:t>
      </w:r>
    </w:p>
    <w:p w:rsidR="00112079" w:rsidRDefault="00112079" w:rsidP="00112079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3" w:name="_Toc256637293"/>
      <w:r>
        <w:rPr>
          <w:rFonts w:ascii="Times New Roman" w:hAnsi="Times New Roman" w:cs="Times New Roman"/>
          <w:color w:val="auto"/>
          <w:sz w:val="20"/>
        </w:rPr>
        <w:t>Основание</w:t>
      </w:r>
      <w:r>
        <w:rPr>
          <w:rFonts w:ascii="Times New Roman" w:hAnsi="Times New Roman" w:cs="Times New Roman"/>
          <w:b w:val="0"/>
          <w:color w:val="auto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20"/>
        </w:rPr>
        <w:t>для разработки</w:t>
      </w:r>
      <w:bookmarkEnd w:id="3"/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4" w:name="_Toc256637294"/>
      <w:r>
        <w:rPr>
          <w:rFonts w:ascii="Times New Roman" w:hAnsi="Times New Roman" w:cs="Times New Roman"/>
          <w:color w:val="auto"/>
          <w:sz w:val="20"/>
        </w:rPr>
        <w:t>Основание</w:t>
      </w:r>
      <w:bookmarkEnd w:id="4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На основе учебной практики</w:t>
      </w:r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5" w:name="_Toc256637295"/>
      <w:r>
        <w:rPr>
          <w:rFonts w:ascii="Times New Roman" w:hAnsi="Times New Roman" w:cs="Times New Roman"/>
          <w:color w:val="auto"/>
          <w:sz w:val="20"/>
        </w:rPr>
        <w:t>Тема разработки</w:t>
      </w:r>
      <w:bookmarkEnd w:id="5"/>
      <w:r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Разработка программного модуля «</w:t>
      </w:r>
      <w:r>
        <w:rPr>
          <w:sz w:val="20"/>
          <w:lang w:val="en-US"/>
        </w:rPr>
        <w:t>ConsoleApp14</w:t>
      </w:r>
      <w:r>
        <w:rPr>
          <w:sz w:val="20"/>
        </w:rPr>
        <w:t>»</w:t>
      </w:r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6" w:name="_Toc256637296"/>
      <w:r>
        <w:rPr>
          <w:rFonts w:ascii="Times New Roman" w:hAnsi="Times New Roman" w:cs="Times New Roman"/>
          <w:color w:val="auto"/>
          <w:sz w:val="20"/>
        </w:rPr>
        <w:t>Исполнитель:</w:t>
      </w:r>
      <w:bookmarkEnd w:id="6"/>
    </w:p>
    <w:p w:rsidR="00112079" w:rsidRDefault="00AE549D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Группа №2</w:t>
      </w:r>
      <w:r w:rsidR="00112079">
        <w:rPr>
          <w:sz w:val="20"/>
        </w:rPr>
        <w:t xml:space="preserve">. Состав группы: </w:t>
      </w:r>
      <w:r>
        <w:rPr>
          <w:sz w:val="20"/>
        </w:rPr>
        <w:t>Шпилевой Илья</w:t>
      </w:r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7" w:name="_Toc256637297"/>
      <w:r>
        <w:rPr>
          <w:rFonts w:ascii="Times New Roman" w:hAnsi="Times New Roman" w:cs="Times New Roman"/>
          <w:color w:val="auto"/>
          <w:sz w:val="20"/>
        </w:rPr>
        <w:t>Соисполнители</w:t>
      </w:r>
      <w:bookmarkEnd w:id="7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Нет.</w:t>
      </w:r>
    </w:p>
    <w:p w:rsidR="00112079" w:rsidRDefault="00112079" w:rsidP="00112079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8" w:name="_Toc256637298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Назначение разработки</w:t>
      </w:r>
      <w:bookmarkEnd w:id="8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>
        <w:rPr>
          <w:sz w:val="20"/>
        </w:rPr>
        <w:t>Программа предназначена для вычисления массива которая при делении на 7 дают остаток 1,2,5</w:t>
      </w:r>
    </w:p>
    <w:p w:rsidR="00112079" w:rsidRDefault="00112079" w:rsidP="00112079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9" w:name="_Toc256637299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Технические требования к программе или программному изделию</w:t>
      </w:r>
      <w:bookmarkEnd w:id="9"/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0" w:name="_Toc256637300"/>
      <w:r>
        <w:rPr>
          <w:rFonts w:ascii="Times New Roman" w:hAnsi="Times New Roman" w:cs="Times New Roman"/>
          <w:color w:val="auto"/>
          <w:sz w:val="20"/>
        </w:rPr>
        <w:t>Требования к функциональным характеристикам</w:t>
      </w:r>
      <w:bookmarkEnd w:id="10"/>
    </w:p>
    <w:p w:rsidR="00112079" w:rsidRDefault="00112079" w:rsidP="00112079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1" w:name="_Toc256637301"/>
      <w:r>
        <w:rPr>
          <w:rFonts w:ascii="Times New Roman" w:hAnsi="Times New Roman" w:cs="Times New Roman"/>
          <w:color w:val="auto"/>
          <w:sz w:val="20"/>
        </w:rPr>
        <w:t>Функциональные требования</w:t>
      </w:r>
      <w:bookmarkEnd w:id="11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Программа должна обеспечивать возможность выполнения следующих функций:</w:t>
      </w:r>
    </w:p>
    <w:p w:rsidR="00112079" w:rsidRDefault="00112079" w:rsidP="00112079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Рандомные</w:t>
      </w:r>
      <w:proofErr w:type="spellEnd"/>
      <w:r>
        <w:rPr>
          <w:sz w:val="20"/>
        </w:rPr>
        <w:t xml:space="preserve"> значения массивах;</w:t>
      </w:r>
    </w:p>
    <w:p w:rsidR="00112079" w:rsidRDefault="00112079" w:rsidP="00112079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Вывод массива </w:t>
      </w:r>
    </w:p>
    <w:p w:rsidR="00112079" w:rsidRDefault="00112079" w:rsidP="00112079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proofErr w:type="gramStart"/>
      <w:r>
        <w:rPr>
          <w:sz w:val="20"/>
        </w:rPr>
        <w:t>Вывод чисел</w:t>
      </w:r>
      <w:proofErr w:type="gramEnd"/>
      <w:r>
        <w:rPr>
          <w:sz w:val="20"/>
        </w:rPr>
        <w:t xml:space="preserve"> которые при делении на 7 дают остаток 1,2,5</w:t>
      </w:r>
    </w:p>
    <w:p w:rsidR="00112079" w:rsidRDefault="00112079" w:rsidP="00112079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2" w:name="_Toc256637302"/>
      <w:r>
        <w:rPr>
          <w:rFonts w:ascii="Times New Roman" w:hAnsi="Times New Roman" w:cs="Times New Roman"/>
          <w:color w:val="auto"/>
          <w:sz w:val="20"/>
        </w:rPr>
        <w:t>Исходные данные</w:t>
      </w:r>
      <w:bookmarkEnd w:id="12"/>
    </w:p>
    <w:p w:rsidR="00112079" w:rsidRDefault="00112079" w:rsidP="00112079">
      <w:pPr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Нет так как рандом.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3" w:name="_Toc256637303"/>
      <w:r>
        <w:rPr>
          <w:rFonts w:ascii="Times New Roman" w:hAnsi="Times New Roman" w:cs="Times New Roman"/>
          <w:color w:val="auto"/>
          <w:sz w:val="20"/>
        </w:rPr>
        <w:t>Требования к надежности</w:t>
      </w:r>
      <w:bookmarkEnd w:id="13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разрабатываемой системе необходимо предусмотреть следующие меры защиты: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контроль вводимой информации;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разграничение прав доступа;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защиту от несанкционированного доступа посредствам паролей;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возможность резервного копирования;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автоматического сохранения изменений после завершения транзакций.</w:t>
      </w:r>
    </w:p>
    <w:p w:rsidR="00112079" w:rsidRDefault="00112079" w:rsidP="00112079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112079" w:rsidRDefault="00112079" w:rsidP="00112079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4" w:name="_Toc256637304"/>
      <w:r>
        <w:rPr>
          <w:rFonts w:ascii="Times New Roman" w:hAnsi="Times New Roman" w:cs="Times New Roman"/>
          <w:color w:val="auto"/>
          <w:sz w:val="20"/>
        </w:rPr>
        <w:t>Условия эксплуатации</w:t>
      </w:r>
      <w:bookmarkEnd w:id="14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112079" w:rsidRDefault="00112079" w:rsidP="00112079">
      <w:pPr>
        <w:ind w:firstLine="708"/>
        <w:jc w:val="both"/>
        <w:rPr>
          <w:sz w:val="20"/>
        </w:rPr>
      </w:pPr>
      <w:r>
        <w:rPr>
          <w:sz w:val="20"/>
        </w:rPr>
        <w:t>Системный программист должен иметь минимум среднее техническое образование.</w:t>
      </w:r>
    </w:p>
    <w:p w:rsidR="00112079" w:rsidRDefault="00112079" w:rsidP="00112079">
      <w:pPr>
        <w:jc w:val="both"/>
        <w:rPr>
          <w:sz w:val="20"/>
        </w:rPr>
      </w:pPr>
      <w:r>
        <w:rPr>
          <w:sz w:val="20"/>
        </w:rPr>
        <w:t>В перечень задач, выполняемых системным программистом, должны входить:</w:t>
      </w:r>
    </w:p>
    <w:p w:rsidR="00112079" w:rsidRDefault="00112079" w:rsidP="00112079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поддержания работоспособности технических средств;</w:t>
      </w:r>
    </w:p>
    <w:p w:rsidR="00112079" w:rsidRDefault="00112079" w:rsidP="00112079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112079" w:rsidRDefault="00112079" w:rsidP="00112079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установки (инсталляции) программы.</w:t>
      </w:r>
    </w:p>
    <w:p w:rsidR="00112079" w:rsidRDefault="00112079" w:rsidP="00112079">
      <w:pPr>
        <w:ind w:firstLine="360"/>
        <w:jc w:val="both"/>
        <w:rPr>
          <w:sz w:val="20"/>
        </w:rPr>
      </w:pPr>
      <w:r>
        <w:rPr>
          <w:sz w:val="20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5" w:name="_Toc256637305"/>
      <w:r>
        <w:rPr>
          <w:rFonts w:ascii="Times New Roman" w:hAnsi="Times New Roman" w:cs="Times New Roman"/>
          <w:color w:val="auto"/>
          <w:sz w:val="20"/>
        </w:rPr>
        <w:t>Требования к составу и параметрам технических средств</w:t>
      </w:r>
      <w:bookmarkEnd w:id="15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Имя ОС</w:t>
      </w:r>
      <w:r>
        <w:rPr>
          <w:sz w:val="20"/>
        </w:rPr>
        <w:tab/>
        <w:t>Майкрософт Windows 10 Корпоративная 2016 с долгосрочным обслуживанием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Имя системы</w:t>
      </w:r>
      <w:r>
        <w:rPr>
          <w:sz w:val="20"/>
        </w:rPr>
        <w:tab/>
        <w:t>DESKTOP-VTM965W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Процессор</w:t>
      </w:r>
      <w:r>
        <w:rPr>
          <w:sz w:val="20"/>
        </w:rPr>
        <w:tab/>
      </w:r>
      <w:proofErr w:type="spellStart"/>
      <w:r>
        <w:rPr>
          <w:sz w:val="20"/>
        </w:rPr>
        <w:t>Intel</w:t>
      </w:r>
      <w:proofErr w:type="spellEnd"/>
      <w:r>
        <w:rPr>
          <w:sz w:val="20"/>
        </w:rPr>
        <w:t>(R) Pentium(R) CPU G4400 @ 3.30GHz, 3312 МГц, ядер: 2, логических процессоров: 2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Установленная оперативная память (RAM) 4,00 ГБ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жесткий диск объемом 223 Гб, 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6" w:name="_Toc256637306"/>
      <w:r>
        <w:rPr>
          <w:rFonts w:ascii="Times New Roman" w:hAnsi="Times New Roman" w:cs="Times New Roman"/>
          <w:color w:val="auto"/>
          <w:sz w:val="20"/>
        </w:rPr>
        <w:t>Требования к информационной и программной совместимости</w:t>
      </w:r>
      <w:bookmarkEnd w:id="16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gramStart"/>
      <w:r>
        <w:rPr>
          <w:sz w:val="20"/>
        </w:rPr>
        <w:t>Windows  10</w:t>
      </w:r>
      <w:proofErr w:type="gramEnd"/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7" w:name="_Toc256637307"/>
      <w:r>
        <w:rPr>
          <w:rFonts w:ascii="Times New Roman" w:hAnsi="Times New Roman" w:cs="Times New Roman"/>
          <w:color w:val="auto"/>
          <w:sz w:val="20"/>
        </w:rPr>
        <w:t>Требования к маркировке и упаковке</w:t>
      </w:r>
      <w:bookmarkEnd w:id="17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8" w:name="_Toc256637308"/>
      <w:r>
        <w:rPr>
          <w:rFonts w:ascii="Times New Roman" w:hAnsi="Times New Roman" w:cs="Times New Roman"/>
          <w:color w:val="auto"/>
          <w:sz w:val="20"/>
        </w:rPr>
        <w:t>Требования к транспортированию и хранению</w:t>
      </w:r>
      <w:bookmarkEnd w:id="18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9" w:name="_Toc256637309"/>
      <w:r>
        <w:rPr>
          <w:rFonts w:ascii="Times New Roman" w:hAnsi="Times New Roman" w:cs="Times New Roman"/>
          <w:color w:val="auto"/>
          <w:sz w:val="20"/>
        </w:rPr>
        <w:t>Специальные требования</w:t>
      </w:r>
      <w:bookmarkEnd w:id="19"/>
    </w:p>
    <w:p w:rsidR="00112079" w:rsidRDefault="00112079" w:rsidP="00112079">
      <w:pPr>
        <w:ind w:firstLine="709"/>
        <w:jc w:val="both"/>
        <w:rPr>
          <w:sz w:val="20"/>
        </w:rPr>
      </w:pPr>
      <w:r>
        <w:rPr>
          <w:sz w:val="20"/>
        </w:rPr>
        <w:t>Программа должна выводить массив</w:t>
      </w:r>
    </w:p>
    <w:p w:rsidR="00D702B9" w:rsidRDefault="00D702B9" w:rsidP="00112079">
      <w:pPr>
        <w:ind w:firstLine="709"/>
        <w:jc w:val="both"/>
        <w:rPr>
          <w:sz w:val="20"/>
        </w:rPr>
      </w:pPr>
    </w:p>
    <w:p w:rsidR="00D702B9" w:rsidRDefault="00D702B9" w:rsidP="00D702B9">
      <w:pPr>
        <w:ind w:firstLine="709"/>
        <w:jc w:val="center"/>
        <w:rPr>
          <w:b/>
          <w:sz w:val="40"/>
        </w:rPr>
      </w:pPr>
      <w:r w:rsidRPr="00D702B9">
        <w:rPr>
          <w:b/>
          <w:sz w:val="40"/>
        </w:rPr>
        <w:t>Приложение Г</w:t>
      </w:r>
    </w:p>
    <w:p w:rsidR="00D702B9" w:rsidRDefault="00D702B9" w:rsidP="00D702B9">
      <w:pPr>
        <w:ind w:firstLine="709"/>
        <w:jc w:val="center"/>
        <w:rPr>
          <w:b/>
          <w:sz w:val="40"/>
        </w:rPr>
      </w:pPr>
    </w:p>
    <w:p w:rsidR="00D702B9" w:rsidRPr="00D702B9" w:rsidRDefault="00D702B9" w:rsidP="00D702B9">
      <w:pPr>
        <w:ind w:firstLine="709"/>
        <w:jc w:val="center"/>
        <w:rPr>
          <w:b/>
          <w:sz w:val="40"/>
        </w:rPr>
      </w:pPr>
      <w:r>
        <w:rPr>
          <w:b/>
          <w:sz w:val="40"/>
        </w:rPr>
        <w:t>Приложение Д</w:t>
      </w:r>
    </w:p>
    <w:p w:rsidR="00D702B9" w:rsidRPr="00D702B9" w:rsidRDefault="00D702B9" w:rsidP="00D702B9">
      <w:pPr>
        <w:pStyle w:val="3"/>
        <w:shd w:val="clear" w:color="auto" w:fill="FFFFFF"/>
        <w:spacing w:before="0" w:line="450" w:lineRule="atLeast"/>
        <w:rPr>
          <w:rFonts w:ascii="Times New Roman" w:hAnsi="Times New Roman" w:cs="Times New Roman"/>
          <w:color w:val="444444"/>
          <w:sz w:val="28"/>
          <w:szCs w:val="28"/>
        </w:rPr>
      </w:pPr>
      <w:r w:rsidRPr="00D702B9">
        <w:rPr>
          <w:rFonts w:ascii="Times New Roman" w:hAnsi="Times New Roman" w:cs="Times New Roman"/>
          <w:color w:val="444444"/>
          <w:sz w:val="28"/>
          <w:szCs w:val="28"/>
        </w:rPr>
        <w:t>Задание 1</w:t>
      </w:r>
    </w:p>
    <w:p w:rsidR="00D702B9" w:rsidRDefault="00D702B9" w:rsidP="00D702B9"/>
    <w:p w:rsidR="00D702B9" w:rsidRPr="00D702B9" w:rsidRDefault="00D702B9" w:rsidP="00D702B9">
      <w:r>
        <w:rPr>
          <w:rFonts w:ascii="Times New Roman" w:hAnsi="Times New Roman" w:cs="Times New Roman"/>
          <w:sz w:val="28"/>
        </w:rPr>
        <w:t xml:space="preserve">1. </w:t>
      </w:r>
      <w:r w:rsidRPr="001A45A1">
        <w:rPr>
          <w:rFonts w:ascii="Times New Roman" w:hAnsi="Times New Roman" w:cs="Times New Roman"/>
          <w:sz w:val="28"/>
        </w:rPr>
        <w:t>Разработать диаграмму состояний для каждой подсистемы в спецификации</w:t>
      </w:r>
      <w:r>
        <w:rPr>
          <w:rFonts w:ascii="Times New Roman" w:hAnsi="Times New Roman" w:cs="Times New Roman"/>
          <w:sz w:val="28"/>
        </w:rPr>
        <w:t>.</w:t>
      </w:r>
    </w:p>
    <w:p w:rsidR="00D702B9" w:rsidRDefault="00D702B9" w:rsidP="00D702B9">
      <w:pPr>
        <w:rPr>
          <w:noProof/>
          <w:lang w:eastAsia="ru-RU"/>
        </w:rPr>
      </w:pPr>
    </w:p>
    <w:p w:rsidR="00D702B9" w:rsidRDefault="009E4C97" w:rsidP="00D702B9">
      <w:r>
        <w:rPr>
          <w:noProof/>
          <w:lang w:eastAsia="ru-RU"/>
        </w:rPr>
        <w:drawing>
          <wp:inline distT="0" distB="0" distL="0" distR="0" wp14:anchorId="40CFADD8" wp14:editId="09BC7F1F">
            <wp:extent cx="10648950" cy="521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B9" w:rsidRPr="00D702B9" w:rsidRDefault="00D702B9" w:rsidP="00D702B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D702B9">
        <w:rPr>
          <w:rFonts w:ascii="Times New Roman" w:hAnsi="Times New Roman" w:cs="Times New Roman"/>
          <w:sz w:val="28"/>
        </w:rPr>
        <w:t>Разработать пояснительную записку по разработанному техническому заданию</w:t>
      </w:r>
    </w:p>
    <w:p w:rsidR="00D702B9" w:rsidRPr="00D702B9" w:rsidRDefault="00D702B9" w:rsidP="00D702B9"/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Пояснительная записка</w:t>
      </w:r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240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Структура документа:</w:t>
      </w:r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1" w:anchor="1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 ОБЩИЕ ПОЛОЖЕНИЯ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2" w:anchor="1_1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1.1 Наименование проектируемой автоматизируемой системы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3" w:anchor="1_2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1.2 Документы, на основании которых ведется проектирование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4" w:anchor="1_3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1.3 Организации, участвующие в разработке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5" w:anchor="1_4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1.4 Стадии и сроки исполнения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6" w:anchor="1_5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1.5 Цели, назначение и области использования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7" w:anchor="1_6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 xml:space="preserve">1.6 Соответствие проектных решений нормам и правилам техники безопасности, </w:t>
        </w:r>
        <w:proofErr w:type="spellStart"/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пожаро</w:t>
        </w:r>
        <w:proofErr w:type="spellEnd"/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- и взрывобезопасности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8" w:anchor="1_7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1.7 Нормативно-технические документы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9" w:anchor="1_8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 xml:space="preserve">1.8 </w:t>
        </w:r>
        <w:proofErr w:type="spellStart"/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НИРы</w:t>
        </w:r>
        <w:proofErr w:type="spellEnd"/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 xml:space="preserve"> и изобретения, используемые при разработке системы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0" w:anchor="1_9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1.9 Очередность создания системы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1" w:anchor="2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2 ОПИСАНИЕ ПРОЦЕССА ДЕЯТЕЛЬНОСТИ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2" w:anchor="3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 ОСНОВНЫЕ ТЕХНИЧЕСКИЕ РЕШЕНИЯ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3" w:anchor="3_1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3.1 Структура системы, перечень подсистем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4" w:anchor="3_2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3.2 Способы и средства связи для информационного обмена между компонентами подсистем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5" w:anchor="3_3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3.3 Взаимосвязь АС со смежными системами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6" w:anchor="3_4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3.4 Режимы функционирования системы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7" w:anchor="3_5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3.5 Численность, функции и квалификация персонала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8" w:anchor="3_6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3.6 Обеспечение потребительских характеристик системы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9" w:anchor="3_7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3.7 Функции, выполняемые системой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0" w:anchor="3_8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3.8 Комплекс технических средств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1" w:anchor="3_9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3.9 Информационное обеспечение системы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2" w:anchor="3_10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3.10 Программное обеспечение системы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3" w:anchor="4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 МЕРОПРИЯТИЯ ПО ПОДГОТОВКЕ ОБЪЕКТА АВТОМАТИЗАЦИИ К ВВОДУ СИСТЕМЫ В ДЕЙСТВИЕ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4" w:anchor="4_1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4.1 Приведение информации к виду, пригодному для обработки на ЭВМ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5" w:anchor="4_2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4.2 Мероприятия по подготовке персонала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6" w:anchor="4_3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4.3 Организация необходимых подразделений и рабочих мест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7" w:anchor="4_4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4.4 Изменение объекта автоматизации</w:t>
        </w:r>
      </w:hyperlink>
    </w:p>
    <w:p w:rsidR="00D702B9" w:rsidRDefault="00F005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8" w:anchor="4_5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4.5 Дополнительные мероприятия</w:t>
        </w:r>
      </w:hyperlink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0" w:name="1"/>
      <w:bookmarkEnd w:id="20"/>
      <w:r>
        <w:rPr>
          <w:rFonts w:ascii="Tahoma" w:hAnsi="Tahoma" w:cs="Tahoma"/>
          <w:color w:val="444444"/>
        </w:rPr>
        <w:t>1 ОБЩИЕ ПОЛОЖЕНИЯ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УКАЗАНИЯ ГОСТ:</w:t>
      </w:r>
      <w:r>
        <w:rPr>
          <w:rFonts w:ascii="Tahoma" w:hAnsi="Tahoma" w:cs="Tahoma"/>
          <w:color w:val="444444"/>
          <w:sz w:val="18"/>
          <w:szCs w:val="18"/>
        </w:rPr>
        <w:br/>
        <w:t>В разделе "Общие пол</w:t>
      </w:r>
      <w:r w:rsidR="00686B6A">
        <w:rPr>
          <w:rFonts w:ascii="Tahoma" w:hAnsi="Tahoma" w:cs="Tahoma"/>
          <w:color w:val="444444"/>
          <w:sz w:val="18"/>
          <w:szCs w:val="18"/>
        </w:rPr>
        <w:t>ожения" приводят:</w:t>
      </w:r>
      <w:r w:rsidR="00686B6A">
        <w:rPr>
          <w:rFonts w:ascii="Tahoma" w:hAnsi="Tahoma" w:cs="Tahoma"/>
          <w:color w:val="444444"/>
          <w:sz w:val="18"/>
          <w:szCs w:val="18"/>
        </w:rPr>
        <w:br/>
        <w:t>1) Программа</w:t>
      </w:r>
      <w:r>
        <w:rPr>
          <w:rFonts w:ascii="Tahoma" w:hAnsi="Tahoma" w:cs="Tahoma"/>
          <w:color w:val="444444"/>
          <w:sz w:val="18"/>
          <w:szCs w:val="18"/>
        </w:rPr>
        <w:t xml:space="preserve"> 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2) </w:t>
      </w:r>
      <w:r w:rsidRPr="00DE09D0">
        <w:rPr>
          <w:rFonts w:ascii="Tahoma" w:hAnsi="Tahoma" w:cs="Tahoma"/>
          <w:color w:val="444444"/>
          <w:sz w:val="18"/>
          <w:szCs w:val="18"/>
        </w:rPr>
        <w:t>2</w:t>
      </w:r>
      <w:r>
        <w:rPr>
          <w:rFonts w:ascii="Tahoma" w:hAnsi="Tahoma" w:cs="Tahoma"/>
          <w:color w:val="444444"/>
          <w:sz w:val="18"/>
          <w:szCs w:val="18"/>
        </w:rPr>
        <w:t>ИСП</w:t>
      </w:r>
      <w:r>
        <w:rPr>
          <w:rFonts w:ascii="Tahoma" w:hAnsi="Tahoma" w:cs="Tahoma"/>
          <w:color w:val="444444"/>
          <w:sz w:val="18"/>
          <w:szCs w:val="18"/>
        </w:rPr>
        <w:br/>
      </w:r>
      <w:r w:rsidRPr="00934846">
        <w:rPr>
          <w:rFonts w:ascii="Tahoma" w:hAnsi="Tahoma" w:cs="Tahoma"/>
          <w:color w:val="444444"/>
          <w:sz w:val="18"/>
          <w:szCs w:val="18"/>
        </w:rPr>
        <w:t xml:space="preserve">3) </w:t>
      </w:r>
      <w:r w:rsidR="00686B6A">
        <w:rPr>
          <w:rFonts w:ascii="Tahoma" w:hAnsi="Tahoma" w:cs="Tahoma"/>
          <w:color w:val="444444"/>
          <w:sz w:val="18"/>
          <w:szCs w:val="18"/>
        </w:rPr>
        <w:t>Написание кода</w:t>
      </w:r>
      <w:r w:rsidRPr="00934846">
        <w:rPr>
          <w:rFonts w:ascii="Tahoma" w:hAnsi="Tahoma" w:cs="Tahoma"/>
          <w:color w:val="444444"/>
          <w:sz w:val="18"/>
          <w:szCs w:val="18"/>
        </w:rPr>
        <w:br/>
        <w:t xml:space="preserve">4) подтверждение соответствия проектных решений действующим нормам и правилам техники безопасности, </w:t>
      </w:r>
      <w:proofErr w:type="spellStart"/>
      <w:r w:rsidRPr="00934846">
        <w:rPr>
          <w:rFonts w:ascii="Tahoma" w:hAnsi="Tahoma" w:cs="Tahoma"/>
          <w:color w:val="444444"/>
          <w:sz w:val="18"/>
          <w:szCs w:val="18"/>
        </w:rPr>
        <w:t>пожар</w:t>
      </w:r>
      <w:r>
        <w:rPr>
          <w:rFonts w:ascii="Tahoma" w:hAnsi="Tahoma" w:cs="Tahoma"/>
          <w:color w:val="444444"/>
          <w:sz w:val="18"/>
          <w:szCs w:val="18"/>
        </w:rPr>
        <w:t>н</w:t>
      </w:r>
      <w:r w:rsidRPr="00934846">
        <w:rPr>
          <w:rFonts w:ascii="Tahoma" w:hAnsi="Tahoma" w:cs="Tahoma"/>
          <w:color w:val="444444"/>
          <w:sz w:val="18"/>
          <w:szCs w:val="18"/>
        </w:rPr>
        <w:t>о</w:t>
      </w:r>
      <w:proofErr w:type="spellEnd"/>
      <w:r w:rsidRPr="00934846">
        <w:rPr>
          <w:rFonts w:ascii="Tahoma" w:hAnsi="Tahoma" w:cs="Tahoma"/>
          <w:color w:val="444444"/>
          <w:sz w:val="18"/>
          <w:szCs w:val="18"/>
        </w:rPr>
        <w:t xml:space="preserve"> и взрывобезопасности и т. п.;</w:t>
      </w:r>
      <w:r>
        <w:rPr>
          <w:rFonts w:ascii="Tahoma" w:hAnsi="Tahoma" w:cs="Tahoma"/>
          <w:color w:val="444444"/>
          <w:sz w:val="18"/>
          <w:szCs w:val="18"/>
        </w:rPr>
        <w:br/>
        <w:t>5) При создании схем были учтены</w:t>
      </w:r>
      <w:r w:rsidR="002B5639">
        <w:rPr>
          <w:rFonts w:ascii="Tahoma" w:hAnsi="Tahoma" w:cs="Tahoma"/>
          <w:color w:val="444444"/>
          <w:sz w:val="18"/>
          <w:szCs w:val="18"/>
        </w:rPr>
        <w:t xml:space="preserve"> правила, записанные либо в мето</w:t>
      </w:r>
      <w:r>
        <w:rPr>
          <w:rFonts w:ascii="Tahoma" w:hAnsi="Tahoma" w:cs="Tahoma"/>
          <w:color w:val="444444"/>
          <w:sz w:val="18"/>
          <w:szCs w:val="18"/>
        </w:rPr>
        <w:t>дических указаниях, либо в техническом задании;</w:t>
      </w:r>
      <w:r>
        <w:rPr>
          <w:rFonts w:ascii="Tahoma" w:hAnsi="Tahoma" w:cs="Tahoma"/>
          <w:color w:val="444444"/>
          <w:sz w:val="18"/>
          <w:szCs w:val="18"/>
        </w:rPr>
        <w:br/>
        <w:t>6) сведения о НИР, передовом опыте, изобретениях, использованных при разработке проекта;</w:t>
      </w:r>
      <w:r>
        <w:rPr>
          <w:rFonts w:ascii="Tahoma" w:hAnsi="Tahoma" w:cs="Tahoma"/>
          <w:color w:val="444444"/>
          <w:sz w:val="18"/>
          <w:szCs w:val="18"/>
        </w:rPr>
        <w:br/>
        <w:t>7)Очередность создания системы: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    </w:t>
      </w:r>
      <w:r w:rsidRPr="00E95D3D">
        <w:rPr>
          <w:rFonts w:ascii="Tahoma" w:hAnsi="Tahoma" w:cs="Tahoma"/>
          <w:color w:val="444444"/>
          <w:sz w:val="18"/>
          <w:szCs w:val="18"/>
        </w:rPr>
        <w:t>1. запуск про</w:t>
      </w:r>
      <w:r w:rsidR="002B5639" w:rsidRPr="00E95D3D">
        <w:rPr>
          <w:rFonts w:ascii="Tahoma" w:hAnsi="Tahoma" w:cs="Tahoma"/>
          <w:color w:val="444444"/>
          <w:sz w:val="18"/>
          <w:szCs w:val="18"/>
        </w:rPr>
        <w:t>граммы для написания кода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    2. </w:t>
      </w:r>
      <w:r w:rsidR="002B5639" w:rsidRPr="00E95D3D">
        <w:rPr>
          <w:rFonts w:ascii="Tahoma" w:hAnsi="Tahoma" w:cs="Tahoma"/>
          <w:color w:val="444444"/>
          <w:sz w:val="18"/>
          <w:szCs w:val="18"/>
        </w:rPr>
        <w:t>ввод чисел массива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    3. </w:t>
      </w:r>
      <w:r w:rsidR="002B5639" w:rsidRPr="00E95D3D">
        <w:rPr>
          <w:rFonts w:ascii="Tahoma" w:hAnsi="Tahoma" w:cs="Tahoma"/>
          <w:color w:val="444444"/>
          <w:sz w:val="18"/>
          <w:szCs w:val="18"/>
        </w:rPr>
        <w:t>поиск отрицательного значения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    4. </w:t>
      </w:r>
      <w:r w:rsidR="002B5639">
        <w:rPr>
          <w:rFonts w:ascii="Tahoma" w:hAnsi="Tahoma" w:cs="Tahoma"/>
          <w:color w:val="444444"/>
          <w:sz w:val="18"/>
          <w:szCs w:val="18"/>
        </w:rPr>
        <w:t>действие после найденного значения</w:t>
      </w:r>
    </w:p>
    <w:p w:rsidR="002B5639" w:rsidRDefault="002B563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    5. вывод значения на экран</w:t>
      </w:r>
      <w:r>
        <w:rPr>
          <w:rFonts w:ascii="Tahoma" w:hAnsi="Tahoma" w:cs="Tahoma"/>
          <w:color w:val="444444"/>
          <w:sz w:val="18"/>
          <w:szCs w:val="18"/>
        </w:rPr>
        <w:tab/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1" w:name="1_1"/>
      <w:bookmarkEnd w:id="21"/>
      <w:r>
        <w:rPr>
          <w:rFonts w:ascii="Tahoma" w:hAnsi="Tahoma" w:cs="Tahoma"/>
          <w:color w:val="444444"/>
        </w:rPr>
        <w:t>1.1 Наименование проектируемой автоматизируемой системы</w:t>
      </w:r>
    </w:p>
    <w:p w:rsidR="00D702B9" w:rsidRPr="00F0051D" w:rsidRDefault="00AE549D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  <w:lang w:val="en-US"/>
        </w:rPr>
        <w:t>Visual</w:t>
      </w:r>
      <w:r w:rsidRPr="00F0051D">
        <w:rPr>
          <w:rFonts w:ascii="Tahoma" w:hAnsi="Tahoma" w:cs="Tahoma"/>
          <w:color w:val="444444"/>
          <w:sz w:val="18"/>
          <w:szCs w:val="18"/>
        </w:rPr>
        <w:t xml:space="preserve"> </w:t>
      </w:r>
      <w:r>
        <w:rPr>
          <w:rFonts w:ascii="Tahoma" w:hAnsi="Tahoma" w:cs="Tahoma"/>
          <w:color w:val="444444"/>
          <w:sz w:val="18"/>
          <w:szCs w:val="18"/>
          <w:lang w:val="en-US"/>
        </w:rPr>
        <w:t>Studio</w:t>
      </w:r>
      <w:r w:rsidRPr="00F0051D">
        <w:rPr>
          <w:rFonts w:ascii="Tahoma" w:hAnsi="Tahoma" w:cs="Tahoma"/>
          <w:color w:val="444444"/>
          <w:sz w:val="18"/>
          <w:szCs w:val="18"/>
        </w:rPr>
        <w:t xml:space="preserve"> 2019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2" w:name="1_2"/>
      <w:bookmarkEnd w:id="22"/>
      <w:r>
        <w:rPr>
          <w:rFonts w:ascii="Tahoma" w:hAnsi="Tahoma" w:cs="Tahoma"/>
          <w:color w:val="444444"/>
        </w:rPr>
        <w:t>1.2 Документы, на основании которых ведется проектирование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Названия документов, по которым создавалась схема: </w:t>
      </w:r>
    </w:p>
    <w:p w:rsidR="00D702B9" w:rsidRDefault="00686B6A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Приложение Б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3" w:name="1_3"/>
      <w:bookmarkEnd w:id="23"/>
      <w:r>
        <w:rPr>
          <w:rFonts w:ascii="Tahoma" w:hAnsi="Tahoma" w:cs="Tahoma"/>
          <w:color w:val="444444"/>
        </w:rPr>
        <w:t>1.3 Организации, участвующие в разработке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Группа 2ИСП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4" w:name="1_4"/>
      <w:bookmarkEnd w:id="24"/>
      <w:r>
        <w:rPr>
          <w:rFonts w:ascii="Tahoma" w:hAnsi="Tahoma" w:cs="Tahoma"/>
          <w:color w:val="444444"/>
        </w:rPr>
        <w:t>1.4 Стадии и сроки исполнения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Срок – 02.12.2021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>1. Читаем и анализируем поставленную задачу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>2. Делаем необходимые действия (</w:t>
      </w:r>
      <w:r w:rsidR="00686B6A" w:rsidRPr="00E95D3D">
        <w:rPr>
          <w:rFonts w:ascii="Tahoma" w:hAnsi="Tahoma" w:cs="Tahoma"/>
          <w:color w:val="444444"/>
          <w:sz w:val="18"/>
          <w:szCs w:val="18"/>
        </w:rPr>
        <w:t>пишем код</w:t>
      </w:r>
      <w:r w:rsidRPr="00E95D3D">
        <w:rPr>
          <w:rFonts w:ascii="Tahoma" w:hAnsi="Tahoma" w:cs="Tahoma"/>
          <w:color w:val="444444"/>
          <w:sz w:val="18"/>
          <w:szCs w:val="18"/>
        </w:rPr>
        <w:t>)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>3. Приводим все к конечному результат</w:t>
      </w:r>
      <w:r w:rsidR="00AE549D" w:rsidRPr="00E95D3D">
        <w:rPr>
          <w:rFonts w:ascii="Tahoma" w:hAnsi="Tahoma" w:cs="Tahoma"/>
          <w:color w:val="444444"/>
          <w:sz w:val="18"/>
          <w:szCs w:val="18"/>
        </w:rPr>
        <w:t>у</w:t>
      </w:r>
      <w:r w:rsidRPr="00E95D3D">
        <w:rPr>
          <w:rFonts w:ascii="Tahoma" w:hAnsi="Tahoma" w:cs="Tahoma"/>
          <w:color w:val="444444"/>
          <w:sz w:val="18"/>
          <w:szCs w:val="18"/>
        </w:rPr>
        <w:t>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5" w:name="1_5"/>
      <w:bookmarkEnd w:id="25"/>
      <w:r>
        <w:rPr>
          <w:rFonts w:ascii="Tahoma" w:hAnsi="Tahoma" w:cs="Tahoma"/>
          <w:color w:val="444444"/>
        </w:rPr>
        <w:t>1.5 Цели, назначение и области использования</w:t>
      </w:r>
    </w:p>
    <w:p w:rsidR="00D702B9" w:rsidRDefault="00686B6A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Написать код, вычисляющий произведение после первого отрицательного значения в массиве, размерностью 10 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6" w:name="1_6"/>
      <w:bookmarkEnd w:id="26"/>
      <w:r>
        <w:rPr>
          <w:rFonts w:ascii="Tahoma" w:hAnsi="Tahoma" w:cs="Tahoma"/>
          <w:color w:val="444444"/>
        </w:rPr>
        <w:t xml:space="preserve">1.6 Соответствие проектных решений нормам и правилам техники безопасности, </w:t>
      </w:r>
      <w:proofErr w:type="spellStart"/>
      <w:r>
        <w:rPr>
          <w:rFonts w:ascii="Tahoma" w:hAnsi="Tahoma" w:cs="Tahoma"/>
          <w:color w:val="444444"/>
        </w:rPr>
        <w:t>пожаро</w:t>
      </w:r>
      <w:proofErr w:type="spellEnd"/>
      <w:r>
        <w:rPr>
          <w:rFonts w:ascii="Tahoma" w:hAnsi="Tahoma" w:cs="Tahoma"/>
          <w:color w:val="444444"/>
        </w:rPr>
        <w:t>- и взрывобезопасности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см. Приложение А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7" w:name="1_7"/>
      <w:bookmarkEnd w:id="27"/>
      <w:r>
        <w:rPr>
          <w:rFonts w:ascii="Tahoma" w:hAnsi="Tahoma" w:cs="Tahoma"/>
          <w:color w:val="444444"/>
        </w:rPr>
        <w:t>1.7 Нормативно-технические документы</w:t>
      </w:r>
    </w:p>
    <w:p w:rsidR="00D702B9" w:rsidRPr="00934846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28" w:name="1_8"/>
      <w:bookmarkEnd w:id="28"/>
      <w:r w:rsidRPr="00934846">
        <w:rPr>
          <w:rFonts w:ascii="Tahoma" w:hAnsi="Tahoma" w:cs="Tahoma"/>
          <w:color w:val="444444"/>
          <w:sz w:val="18"/>
          <w:szCs w:val="18"/>
        </w:rPr>
        <w:t>Технический документ, предоставленный студенту 2исп группы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934846">
        <w:rPr>
          <w:rFonts w:ascii="Tahoma" w:hAnsi="Tahoma" w:cs="Tahoma"/>
          <w:color w:val="444444"/>
          <w:sz w:val="18"/>
          <w:szCs w:val="18"/>
        </w:rPr>
        <w:t>02.12.2021.docx</w:t>
      </w:r>
    </w:p>
    <w:p w:rsidR="00AE549D" w:rsidRDefault="00D702B9" w:rsidP="00AE549D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</w:rPr>
        <w:t xml:space="preserve"> 1.8 </w:t>
      </w:r>
      <w:proofErr w:type="spellStart"/>
      <w:r>
        <w:rPr>
          <w:rFonts w:ascii="Tahoma" w:hAnsi="Tahoma" w:cs="Tahoma"/>
          <w:color w:val="444444"/>
        </w:rPr>
        <w:t>НИРы</w:t>
      </w:r>
      <w:proofErr w:type="spellEnd"/>
      <w:r>
        <w:rPr>
          <w:rFonts w:ascii="Tahoma" w:hAnsi="Tahoma" w:cs="Tahoma"/>
          <w:color w:val="444444"/>
        </w:rPr>
        <w:t xml:space="preserve"> и изобретения, используемые при разработке системы</w:t>
      </w:r>
    </w:p>
    <w:p w:rsidR="00D702B9" w:rsidRPr="00AE549D" w:rsidRDefault="00D702B9" w:rsidP="00AE549D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При разработке системы никакие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НИРы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и изобретения не использовались.</w:t>
      </w:r>
    </w:p>
    <w:p w:rsidR="00D702B9" w:rsidRDefault="00D702B9" w:rsidP="00D702B9">
      <w:pPr>
        <w:pStyle w:val="3"/>
        <w:shd w:val="clear" w:color="auto" w:fill="FFFFFF"/>
        <w:tabs>
          <w:tab w:val="left" w:pos="4891"/>
        </w:tabs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9" w:name="1_9"/>
      <w:bookmarkEnd w:id="29"/>
      <w:r>
        <w:rPr>
          <w:rFonts w:ascii="Tahoma" w:hAnsi="Tahoma" w:cs="Tahoma"/>
          <w:color w:val="444444"/>
        </w:rPr>
        <w:t>1.9 Очередность создания системы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Очередность создания системы описана в разделе 1.4. «Стадии и сроки исполнения».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0" w:name="2"/>
      <w:bookmarkEnd w:id="30"/>
      <w:r>
        <w:rPr>
          <w:rFonts w:ascii="Tahoma" w:hAnsi="Tahoma" w:cs="Tahoma"/>
          <w:color w:val="444444"/>
        </w:rPr>
        <w:t>2 ОПИСАНИЕ ПРОЦЕССА ДЕЯТЕЛЬНОСТИ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br/>
      </w:r>
      <w:r w:rsidRPr="00F6656C">
        <w:rPr>
          <w:rFonts w:ascii="Tahoma" w:hAnsi="Tahoma" w:cs="Tahoma"/>
          <w:color w:val="444444"/>
          <w:sz w:val="18"/>
          <w:szCs w:val="18"/>
        </w:rPr>
        <w:t>2.1 Описание постановки задачи: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1. Берем готовую информацию из </w:t>
      </w:r>
      <w:r w:rsidR="00AE549D" w:rsidRPr="00E95D3D">
        <w:rPr>
          <w:rFonts w:ascii="Tahoma" w:hAnsi="Tahoma" w:cs="Tahoma"/>
          <w:color w:val="444444"/>
          <w:sz w:val="18"/>
          <w:szCs w:val="18"/>
        </w:rPr>
        <w:t>Приложения Б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2. </w:t>
      </w:r>
      <w:r w:rsidR="007F6A1B" w:rsidRPr="00E95D3D">
        <w:rPr>
          <w:rFonts w:ascii="Tahoma" w:hAnsi="Tahoma" w:cs="Tahoma"/>
          <w:color w:val="444444"/>
          <w:sz w:val="18"/>
          <w:szCs w:val="18"/>
        </w:rPr>
        <w:t>Пишем программу, выполняющую требование задачи</w:t>
      </w:r>
    </w:p>
    <w:p w:rsidR="00D702B9" w:rsidRPr="00F6656C" w:rsidRDefault="00D702B9" w:rsidP="00AE549D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2.2 Планирование структуры организаций, штатных расписаний и кадровых политик</w:t>
      </w:r>
    </w:p>
    <w:p w:rsidR="00D702B9" w:rsidRPr="00511B2E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GOST type B" w:hAnsi="GOST type B" w:cstheme="minorBidi"/>
          <w:i/>
          <w:sz w:val="28"/>
          <w:szCs w:val="2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1 человек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1" w:name="3"/>
      <w:bookmarkEnd w:id="31"/>
      <w:r>
        <w:rPr>
          <w:rFonts w:ascii="Tahoma" w:hAnsi="Tahoma" w:cs="Tahoma"/>
          <w:color w:val="444444"/>
        </w:rPr>
        <w:t>3 ОСНОВНЫЕ ТЕХНИЧЕСКИЕ РЕШЕНИЯ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511B2E">
        <w:rPr>
          <w:rFonts w:ascii="Tahoma" w:hAnsi="Tahoma" w:cs="Tahoma"/>
          <w:color w:val="444444"/>
          <w:sz w:val="18"/>
          <w:szCs w:val="18"/>
        </w:rPr>
        <w:t>УКАЗАНИЯ ГОСТ</w:t>
      </w:r>
      <w:r w:rsidRPr="003928AE">
        <w:rPr>
          <w:rFonts w:ascii="Tahoma" w:hAnsi="Tahoma" w:cs="Tahoma"/>
          <w:color w:val="444444"/>
          <w:sz w:val="18"/>
          <w:szCs w:val="18"/>
          <w:highlight w:val="yellow"/>
        </w:rPr>
        <w:br/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2" w:name="3_1"/>
      <w:bookmarkEnd w:id="32"/>
      <w:r>
        <w:rPr>
          <w:rFonts w:ascii="Tahoma" w:hAnsi="Tahoma" w:cs="Tahoma"/>
          <w:color w:val="444444"/>
        </w:rPr>
        <w:t>3.1 Структура системы, перечень подсистем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Подсистемы – пользователь, программист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Система- программа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(См приложение</w:t>
      </w:r>
      <w:r w:rsidR="00387D43">
        <w:rPr>
          <w:rFonts w:ascii="Tahoma" w:hAnsi="Tahoma" w:cs="Tahoma"/>
          <w:color w:val="444444"/>
          <w:sz w:val="18"/>
          <w:szCs w:val="18"/>
        </w:rPr>
        <w:t xml:space="preserve"> В</w:t>
      </w:r>
      <w:r w:rsidRPr="00F6656C">
        <w:rPr>
          <w:rFonts w:ascii="Tahoma" w:hAnsi="Tahoma" w:cs="Tahoma"/>
          <w:color w:val="444444"/>
          <w:sz w:val="18"/>
          <w:szCs w:val="18"/>
        </w:rPr>
        <w:t>)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3" w:name="3_2"/>
      <w:bookmarkEnd w:id="33"/>
      <w:r>
        <w:rPr>
          <w:rFonts w:ascii="Tahoma" w:hAnsi="Tahoma" w:cs="Tahoma"/>
          <w:color w:val="444444"/>
        </w:rPr>
        <w:t>3.2 Способы и средства связи для информационного обмена между компонентами подсистем</w:t>
      </w:r>
    </w:p>
    <w:p w:rsidR="00D702B9" w:rsidRPr="00F6656C" w:rsidRDefault="007F6A1B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34" w:name="3_3"/>
      <w:bookmarkEnd w:id="34"/>
      <w:r>
        <w:rPr>
          <w:rFonts w:ascii="Tahoma" w:hAnsi="Tahoma" w:cs="Tahoma"/>
          <w:color w:val="444444"/>
          <w:sz w:val="18"/>
          <w:szCs w:val="18"/>
        </w:rPr>
        <w:t>Компьютер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4444"/>
        </w:rPr>
      </w:pPr>
      <w:r w:rsidRPr="00A103F5">
        <w:rPr>
          <w:rFonts w:ascii="Tahoma" w:hAnsi="Tahoma" w:cs="Tahoma"/>
          <w:color w:val="444444"/>
          <w:sz w:val="27"/>
          <w:szCs w:val="27"/>
        </w:rPr>
        <w:t>3.3 Взаимосвязь АС со смежными системами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35" w:name="3_4"/>
      <w:bookmarkEnd w:id="35"/>
      <w:r w:rsidRPr="00F6656C">
        <w:rPr>
          <w:rFonts w:ascii="Tahoma" w:hAnsi="Tahoma" w:cs="Tahoma"/>
          <w:color w:val="444444"/>
          <w:sz w:val="18"/>
          <w:szCs w:val="18"/>
        </w:rPr>
        <w:t>АС Кадры должна взаимодействовать следующими смежными системами:</w:t>
      </w:r>
      <w:r w:rsidRPr="00F6656C">
        <w:rPr>
          <w:rFonts w:ascii="Tahoma" w:hAnsi="Tahoma" w:cs="Tahoma"/>
          <w:color w:val="444444"/>
          <w:sz w:val="18"/>
          <w:szCs w:val="18"/>
        </w:rPr>
        <w:br/>
        <w:t>- Смежная система 1;</w:t>
      </w:r>
      <w:r w:rsidRPr="00F6656C">
        <w:rPr>
          <w:rFonts w:ascii="Tahoma" w:hAnsi="Tahoma" w:cs="Tahoma"/>
          <w:color w:val="444444"/>
          <w:sz w:val="18"/>
          <w:szCs w:val="18"/>
        </w:rPr>
        <w:br/>
        <w:t>- Смежная</w:t>
      </w:r>
      <w:r>
        <w:rPr>
          <w:rFonts w:ascii="Tahoma" w:hAnsi="Tahoma" w:cs="Tahoma"/>
          <w:color w:val="444444"/>
          <w:sz w:val="18"/>
          <w:szCs w:val="18"/>
        </w:rPr>
        <w:t xml:space="preserve"> система 2.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Возможны следующие варианты обмена (АС Кадры и Смежная система 1):</w:t>
      </w:r>
      <w:r>
        <w:rPr>
          <w:rFonts w:ascii="Tahoma" w:hAnsi="Tahoma" w:cs="Tahoma"/>
          <w:color w:val="444444"/>
          <w:sz w:val="18"/>
          <w:szCs w:val="18"/>
        </w:rPr>
        <w:br/>
        <w:t>- Экспорт нормативно-справочной информации;</w:t>
      </w:r>
      <w:r>
        <w:rPr>
          <w:rFonts w:ascii="Tahoma" w:hAnsi="Tahoma" w:cs="Tahoma"/>
          <w:color w:val="444444"/>
          <w:sz w:val="18"/>
          <w:szCs w:val="18"/>
        </w:rPr>
        <w:br/>
        <w:t>- Экспорт выписок штатных расписаний;</w:t>
      </w:r>
      <w:r>
        <w:rPr>
          <w:rFonts w:ascii="Tahoma" w:hAnsi="Tahoma" w:cs="Tahoma"/>
          <w:color w:val="444444"/>
          <w:sz w:val="18"/>
          <w:szCs w:val="18"/>
        </w:rPr>
        <w:br/>
        <w:t>- Импорт нормативно-справочной информации;</w:t>
      </w:r>
      <w:r>
        <w:rPr>
          <w:rFonts w:ascii="Tahoma" w:hAnsi="Tahoma" w:cs="Tahoma"/>
          <w:color w:val="444444"/>
          <w:sz w:val="18"/>
          <w:szCs w:val="18"/>
        </w:rPr>
        <w:br/>
        <w:t>- т.д.</w:t>
      </w:r>
      <w:r>
        <w:rPr>
          <w:rFonts w:ascii="Tahoma" w:hAnsi="Tahoma" w:cs="Tahoma"/>
          <w:color w:val="444444"/>
          <w:sz w:val="18"/>
          <w:szCs w:val="18"/>
        </w:rPr>
        <w:br/>
        <w:t>Результаты выполнения операций импорта и экспорта данных должны регистрироваться в специальном журнале событий и предоставляться по запросу пользователя.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 xml:space="preserve"> 3.4 Режимы функционирования системы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36" w:name="3_5"/>
      <w:bookmarkEnd w:id="36"/>
      <w:r w:rsidRPr="00E95D3D">
        <w:rPr>
          <w:rFonts w:ascii="Tahoma" w:hAnsi="Tahoma" w:cs="Tahoma"/>
          <w:color w:val="444444"/>
          <w:sz w:val="18"/>
          <w:szCs w:val="18"/>
        </w:rPr>
        <w:t>Для АС Кадры определены следующие режимы функционирования: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Нормальный режим функционирования;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Основным режимом функционирования АС является нормальный режим.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В нормальном режиме функционирования системы: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18:00) пять дней в неделю;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исправно работает оборудование, составляющее комплекс технических средств;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исправно функционирует системное, базовое и прикладное программное обеспечение системы.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>Аварийный режим функционирования системы характеризуется отказом одного или нескольких компонент программного и (или) технического обеспечения.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В случае перехода системы в предаварийный режим необходимо: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завершить работу всех пр</w:t>
      </w:r>
      <w:r w:rsidR="00686B6A" w:rsidRPr="00E95D3D">
        <w:rPr>
          <w:rFonts w:ascii="Tahoma" w:hAnsi="Tahoma" w:cs="Tahoma"/>
          <w:color w:val="444444"/>
          <w:sz w:val="18"/>
          <w:szCs w:val="18"/>
        </w:rPr>
        <w:t>иложений, с сохранением данных;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выполнить резервное копирование БД.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После этого необходимо выполнить комплекс мероприятий по устранению причины перехода системы в аварийный режим.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 w:rsidRPr="00E95D3D">
        <w:rPr>
          <w:rFonts w:ascii="Tahoma" w:hAnsi="Tahoma" w:cs="Tahoma"/>
          <w:color w:val="444444"/>
        </w:rPr>
        <w:t xml:space="preserve"> 3.5 Численность</w:t>
      </w:r>
      <w:r>
        <w:rPr>
          <w:rFonts w:ascii="Tahoma" w:hAnsi="Tahoma" w:cs="Tahoma"/>
          <w:color w:val="444444"/>
        </w:rPr>
        <w:t>, функции и квалификация персонала</w:t>
      </w:r>
    </w:p>
    <w:p w:rsidR="00D702B9" w:rsidRDefault="00686B6A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37" w:name="3_6"/>
      <w:bookmarkEnd w:id="37"/>
      <w:r>
        <w:rPr>
          <w:rFonts w:ascii="Tahoma" w:hAnsi="Tahoma" w:cs="Tahoma"/>
          <w:color w:val="444444"/>
          <w:sz w:val="18"/>
          <w:szCs w:val="18"/>
        </w:rPr>
        <w:t>1 студент, пишущий код.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3.6 Обеспечение потребительских характеристик системы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br/>
        <w:t>В состав основных потребительских характеристик системы входят:</w:t>
      </w:r>
      <w:r>
        <w:rPr>
          <w:rFonts w:ascii="Tahoma" w:hAnsi="Tahoma" w:cs="Tahoma"/>
          <w:color w:val="444444"/>
          <w:sz w:val="18"/>
          <w:szCs w:val="18"/>
        </w:rPr>
        <w:br/>
        <w:t>- надежность;</w:t>
      </w:r>
      <w:r>
        <w:rPr>
          <w:rFonts w:ascii="Tahoma" w:hAnsi="Tahoma" w:cs="Tahoma"/>
          <w:color w:val="444444"/>
          <w:sz w:val="18"/>
          <w:szCs w:val="18"/>
        </w:rPr>
        <w:br/>
        <w:t>- безопасность;</w:t>
      </w:r>
      <w:r>
        <w:rPr>
          <w:rFonts w:ascii="Tahoma" w:hAnsi="Tahoma" w:cs="Tahoma"/>
          <w:color w:val="444444"/>
          <w:sz w:val="18"/>
          <w:szCs w:val="18"/>
        </w:rPr>
        <w:br/>
        <w:t>- производительность;</w:t>
      </w:r>
      <w:r>
        <w:rPr>
          <w:rFonts w:ascii="Tahoma" w:hAnsi="Tahoma" w:cs="Tahoma"/>
          <w:color w:val="444444"/>
          <w:sz w:val="18"/>
          <w:szCs w:val="18"/>
        </w:rPr>
        <w:br/>
        <w:t>- масштабируемость.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18"/>
          <w:szCs w:val="18"/>
        </w:rPr>
      </w:pPr>
      <w:bookmarkStart w:id="38" w:name="3_7"/>
      <w:bookmarkEnd w:id="38"/>
      <w:r>
        <w:rPr>
          <w:rFonts w:ascii="Tahoma" w:hAnsi="Tahoma" w:cs="Tahoma"/>
          <w:color w:val="444444"/>
        </w:rPr>
        <w:t>3.7 Функции, выполняемые системой</w:t>
      </w:r>
      <w:bookmarkStart w:id="39" w:name="3_8"/>
      <w:bookmarkEnd w:id="39"/>
    </w:p>
    <w:p w:rsidR="00D702B9" w:rsidRPr="00F6656C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Выводит массив с числами, вычисляемые по формулам:</w:t>
      </w:r>
    </w:p>
    <w:p w:rsidR="00D702B9" w:rsidRDefault="007963C2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  <w:sz w:val="18"/>
          <w:szCs w:val="18"/>
        </w:rPr>
        <w:t>х=х*х*х*х...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3.8 Комплекс технических средств</w:t>
      </w:r>
    </w:p>
    <w:p w:rsidR="00D702B9" w:rsidRPr="00686B6A" w:rsidRDefault="00686B6A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  <w:sz w:val="18"/>
          <w:szCs w:val="18"/>
        </w:rPr>
      </w:pPr>
      <w:bookmarkStart w:id="40" w:name="3_9"/>
      <w:bookmarkEnd w:id="40"/>
      <w:r>
        <w:rPr>
          <w:rFonts w:ascii="Tahoma" w:hAnsi="Tahoma" w:cs="Tahoma"/>
          <w:color w:val="444444"/>
          <w:sz w:val="18"/>
          <w:szCs w:val="18"/>
        </w:rPr>
        <w:t>Методические указания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3.9 Информационное обеспечение системы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bookmarkStart w:id="41" w:name="3_10"/>
      <w:bookmarkEnd w:id="41"/>
      <w:r>
        <w:rPr>
          <w:sz w:val="20"/>
        </w:rPr>
        <w:t>Имя ОС</w:t>
      </w:r>
      <w:r>
        <w:rPr>
          <w:sz w:val="20"/>
        </w:rPr>
        <w:tab/>
        <w:t>Майкрософт Windows 10 Корпоративная 2016 с долгосрочным обслуживанием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Имя системы</w:t>
      </w:r>
      <w:r>
        <w:rPr>
          <w:sz w:val="20"/>
        </w:rPr>
        <w:tab/>
        <w:t>DESKTOP-VTM965W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Процессор</w:t>
      </w:r>
      <w:r>
        <w:rPr>
          <w:sz w:val="20"/>
        </w:rPr>
        <w:tab/>
      </w:r>
      <w:proofErr w:type="spellStart"/>
      <w:r>
        <w:rPr>
          <w:sz w:val="20"/>
        </w:rPr>
        <w:t>Intel</w:t>
      </w:r>
      <w:proofErr w:type="spellEnd"/>
      <w:r>
        <w:rPr>
          <w:sz w:val="20"/>
        </w:rPr>
        <w:t>(R) Pentium(R) CPU G4400 @ 3.30GHz, 3312 МГц, ядер: 2, логических процессоров: 2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Установленная оперативная память (RAM) 4,00 ГБ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жесткий диск объемом 223 Гб, 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 xml:space="preserve"> 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3.10 Программное обеспечение системы</w:t>
      </w:r>
    </w:p>
    <w:p w:rsidR="00D702B9" w:rsidRPr="00686B6A" w:rsidRDefault="00D702B9" w:rsidP="00D702B9">
      <w:pPr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</w:pPr>
      <w:r w:rsidRPr="00E95D3D"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Windows 10</w:t>
      </w:r>
      <w:r w:rsidR="00686B6A" w:rsidRPr="00686B6A"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 xml:space="preserve">, </w:t>
      </w:r>
      <w:r w:rsidR="00686B6A"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Visual Studio 2019, Microsoft Visio 2010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42" w:name="4"/>
      <w:bookmarkEnd w:id="42"/>
      <w:r>
        <w:rPr>
          <w:rFonts w:ascii="Tahoma" w:hAnsi="Tahoma" w:cs="Tahoma"/>
          <w:color w:val="444444"/>
        </w:rPr>
        <w:t>4 МЕРОПРИЯТИЯ ПО ПОДГОТОВКЕ ОБЪЕКТА АВТОМАТИЗАЦИИ К ВВОДУ СИСТЕМЫ В ДЕЙСТВИЕ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УКАЗАНИЯ ГОСТ:</w:t>
      </w:r>
      <w:r>
        <w:rPr>
          <w:rFonts w:ascii="Tahoma" w:hAnsi="Tahoma" w:cs="Tahoma"/>
          <w:color w:val="444444"/>
          <w:sz w:val="18"/>
          <w:szCs w:val="18"/>
        </w:rPr>
        <w:br/>
        <w:t>В разделе "Мероприятия по подготовке объекта автоматизации к вводу системы в действие" приводят:</w:t>
      </w:r>
      <w:r>
        <w:rPr>
          <w:rFonts w:ascii="Tahoma" w:hAnsi="Tahoma" w:cs="Tahoma"/>
          <w:color w:val="444444"/>
          <w:sz w:val="18"/>
          <w:szCs w:val="18"/>
        </w:rPr>
        <w:br/>
        <w:t>1) мероприятия по приведению информации к виду, пригодному для обработки на ЭВМ;</w:t>
      </w:r>
      <w:r>
        <w:rPr>
          <w:rFonts w:ascii="Tahoma" w:hAnsi="Tahoma" w:cs="Tahoma"/>
          <w:color w:val="444444"/>
          <w:sz w:val="18"/>
          <w:szCs w:val="18"/>
        </w:rPr>
        <w:br/>
        <w:t>2) мероприятия по обучению и проверке квалификации персонала;</w:t>
      </w:r>
      <w:r>
        <w:rPr>
          <w:rFonts w:ascii="Tahoma" w:hAnsi="Tahoma" w:cs="Tahoma"/>
          <w:color w:val="444444"/>
          <w:sz w:val="18"/>
          <w:szCs w:val="18"/>
        </w:rPr>
        <w:br/>
        <w:t>3) мероприятия по созданию необходимых подразделений и рабочих мест;</w:t>
      </w:r>
      <w:r>
        <w:rPr>
          <w:rFonts w:ascii="Tahoma" w:hAnsi="Tahoma" w:cs="Tahoma"/>
          <w:color w:val="444444"/>
          <w:sz w:val="18"/>
          <w:szCs w:val="18"/>
        </w:rPr>
        <w:br/>
        <w:t>4) мероприятия по изменению объекта автоматизации;</w:t>
      </w:r>
      <w:r>
        <w:rPr>
          <w:rFonts w:ascii="Tahoma" w:hAnsi="Tahoma" w:cs="Tahoma"/>
          <w:color w:val="444444"/>
          <w:sz w:val="18"/>
          <w:szCs w:val="18"/>
        </w:rPr>
        <w:br/>
        <w:t>5) другие мероприятия, исходящие из специфических особенностей создаваемых АС.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43" w:name="4_1"/>
      <w:bookmarkEnd w:id="43"/>
      <w:r>
        <w:rPr>
          <w:rFonts w:ascii="Tahoma" w:hAnsi="Tahoma" w:cs="Tahoma"/>
          <w:color w:val="444444"/>
        </w:rPr>
        <w:t>4.1 Приведение информации к виду, пригодному для обработки на ЭВМ</w:t>
      </w:r>
    </w:p>
    <w:p w:rsidR="00D702B9" w:rsidRPr="00F6656C" w:rsidRDefault="00D702B9" w:rsidP="00D702B9">
      <w:pPr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bookmarkStart w:id="44" w:name="4_2"/>
      <w:bookmarkEnd w:id="44"/>
      <w:r w:rsidRPr="00F6656C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Мероприятия по приведению информации к виду, пригодному для обработки на ЭВМ не проводятся.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 xml:space="preserve"> 4.2 Мероприятия по подготовке персонала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Необходимо составить следующие программы обучения: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– для пользователя системы;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45" w:name="4_3"/>
      <w:bookmarkEnd w:id="45"/>
      <w:r>
        <w:rPr>
          <w:rFonts w:ascii="Tahoma" w:hAnsi="Tahoma" w:cs="Tahoma"/>
          <w:color w:val="444444"/>
        </w:rPr>
        <w:t>4.3 Организация необходимых подразделений и рабочих мест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Организация рабочего места и его элементы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Включает в себя три общих элемента: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оснащение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планирование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обслуживание</w:t>
      </w:r>
    </w:p>
    <w:p w:rsidR="00D702B9" w:rsidRDefault="007963C2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Рабочие место – компьютер №11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46" w:name="4_4"/>
      <w:bookmarkEnd w:id="46"/>
      <w:r>
        <w:rPr>
          <w:rFonts w:ascii="Tahoma" w:hAnsi="Tahoma" w:cs="Tahoma"/>
          <w:color w:val="444444"/>
        </w:rPr>
        <w:t>4.4 Изменение объекта автоматизации</w:t>
      </w:r>
    </w:p>
    <w:p w:rsidR="00D702B9" w:rsidRPr="00F6656C" w:rsidRDefault="007963C2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47" w:name="4_5"/>
      <w:bookmarkEnd w:id="47"/>
      <w:r>
        <w:rPr>
          <w:rFonts w:ascii="Tahoma" w:hAnsi="Tahoma" w:cs="Tahoma"/>
          <w:color w:val="444444"/>
          <w:sz w:val="18"/>
          <w:szCs w:val="18"/>
        </w:rPr>
        <w:t>(См приложение Б</w:t>
      </w:r>
      <w:r w:rsidR="00D702B9" w:rsidRPr="00F6656C">
        <w:rPr>
          <w:rFonts w:ascii="Tahoma" w:hAnsi="Tahoma" w:cs="Tahoma"/>
          <w:color w:val="444444"/>
          <w:sz w:val="18"/>
          <w:szCs w:val="18"/>
        </w:rPr>
        <w:t xml:space="preserve">) 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4.5 Дополнительные мероприятия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br/>
        <w:t>При подготовке объекта автоматизации существуют следующие дополнительные мероприятия:</w:t>
      </w:r>
      <w:r>
        <w:rPr>
          <w:rFonts w:ascii="Tahoma" w:hAnsi="Tahoma" w:cs="Tahoma"/>
          <w:color w:val="444444"/>
          <w:sz w:val="18"/>
          <w:szCs w:val="18"/>
        </w:rPr>
        <w:br/>
        <w:t>- Импорт данных из старой системы в новую;</w:t>
      </w:r>
      <w:r>
        <w:rPr>
          <w:rFonts w:ascii="Tahoma" w:hAnsi="Tahoma" w:cs="Tahoma"/>
          <w:color w:val="444444"/>
          <w:sz w:val="18"/>
          <w:szCs w:val="18"/>
        </w:rPr>
        <w:br/>
        <w:t>- Обновление импортированных данных.</w:t>
      </w:r>
    </w:p>
    <w:p w:rsidR="00D702B9" w:rsidRPr="005C6D5B" w:rsidRDefault="00D702B9" w:rsidP="00D702B9">
      <w:pPr>
        <w:rPr>
          <w:rFonts w:ascii="Times New Roman" w:hAnsi="Times New Roman" w:cs="Times New Roman"/>
          <w:sz w:val="28"/>
        </w:rPr>
      </w:pPr>
    </w:p>
    <w:p w:rsidR="00F0051D" w:rsidRPr="00F0051D" w:rsidRDefault="00F0051D" w:rsidP="00F0051D">
      <w:pPr>
        <w:jc w:val="center"/>
        <w:rPr>
          <w:b/>
          <w:sz w:val="40"/>
        </w:rPr>
      </w:pPr>
      <w:r w:rsidRPr="00F0051D">
        <w:rPr>
          <w:b/>
          <w:sz w:val="40"/>
        </w:rPr>
        <w:t>Приложение Е</w:t>
      </w:r>
    </w:p>
    <w:p w:rsidR="00D76227" w:rsidRDefault="00D76227">
      <w:pPr>
        <w:rPr>
          <w:lang w:val="en-US"/>
        </w:rPr>
      </w:pPr>
    </w:p>
    <w:p w:rsidR="00F0051D" w:rsidRPr="00F0051D" w:rsidRDefault="00F0051D">
      <w:r>
        <w:t>Задание 1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0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Дан массив, содержащий 10 элементов. Вычислить произведение элементов, стоящих после первого отрицательного элемента. Вывести исходный массив и результат вычислений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0051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rnd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0051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isNotFound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0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"{0},"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0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isNotFound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];}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isNotFound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|=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0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"s={0},"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Default="00F0051D">
      <w:r>
        <w:t xml:space="preserve"> Задание 2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0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Написать метод, который вычисляет значения x = a2 и y = √</w:t>
      </w:r>
      <w:proofErr w:type="spellStart"/>
      <w:r w:rsidRPr="00F00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a.Напечатать</w:t>
      </w:r>
      <w:proofErr w:type="spellEnd"/>
      <w:r w:rsidRPr="00F00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таблицу значений от –10 до 10 с шагом 1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0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World!"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proofErr w:type="spellEnd"/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  <w:bookmarkStart w:id="48" w:name="_GoBack"/>
      <w:bookmarkEnd w:id="48"/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0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"x={0},"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005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</w:t>
      </w:r>
      <w:proofErr w:type="gramStart"/>
      <w:r w:rsidRPr="00F005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={</w:t>
      </w:r>
      <w:proofErr w:type="gramEnd"/>
      <w:r w:rsidRPr="00F005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0},"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0051D" w:rsidRPr="00F0051D" w:rsidRDefault="00F0051D"/>
    <w:sectPr w:rsidR="00F0051D" w:rsidRPr="00F00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D6C23"/>
    <w:multiLevelType w:val="multilevel"/>
    <w:tmpl w:val="6E54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E6F3A23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31"/>
    <w:rsid w:val="00112079"/>
    <w:rsid w:val="0013784E"/>
    <w:rsid w:val="002B5639"/>
    <w:rsid w:val="00387D43"/>
    <w:rsid w:val="00560192"/>
    <w:rsid w:val="00686B6A"/>
    <w:rsid w:val="007963C2"/>
    <w:rsid w:val="007F6A1B"/>
    <w:rsid w:val="00801250"/>
    <w:rsid w:val="009E4C97"/>
    <w:rsid w:val="00AE549D"/>
    <w:rsid w:val="00AF6623"/>
    <w:rsid w:val="00B40E91"/>
    <w:rsid w:val="00C93431"/>
    <w:rsid w:val="00D702B9"/>
    <w:rsid w:val="00D76227"/>
    <w:rsid w:val="00E95D3D"/>
    <w:rsid w:val="00ED7D18"/>
    <w:rsid w:val="00F0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13D8"/>
  <w15:chartTrackingRefBased/>
  <w15:docId w15:val="{B7F3CCA5-75D3-4821-BC46-3FC896CB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07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70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1120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4">
    <w:name w:val="Normal (Web)"/>
    <w:basedOn w:val="a"/>
    <w:uiPriority w:val="99"/>
    <w:unhideWhenUsed/>
    <w:rsid w:val="00112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0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D702B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702B9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F6A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rugost.com/index.php?option=com_content&amp;view=article&amp;id=134:q-q12&amp;catid=26&amp;Itemid=63" TargetMode="External"/><Relationship Id="rId18" Type="http://schemas.openxmlformats.org/officeDocument/2006/relationships/hyperlink" Target="http://www.rugost.com/index.php?option=com_content&amp;view=article&amp;id=134:q-q12&amp;catid=26&amp;Itemid=63" TargetMode="External"/><Relationship Id="rId26" Type="http://schemas.openxmlformats.org/officeDocument/2006/relationships/hyperlink" Target="http://www.rugost.com/index.php?option=com_content&amp;view=article&amp;id=134:q-q12&amp;catid=26&amp;Itemid=63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rugost.com/index.php?option=com_content&amp;view=article&amp;id=134:q-q12&amp;catid=26&amp;Itemid=63" TargetMode="External"/><Relationship Id="rId34" Type="http://schemas.openxmlformats.org/officeDocument/2006/relationships/hyperlink" Target="http://www.rugost.com/index.php?option=com_content&amp;view=article&amp;id=134:q-q12&amp;catid=26&amp;Itemid=63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rugost.com/index.php?option=com_content&amp;view=article&amp;id=134:q-q12&amp;catid=26&amp;Itemid=63" TargetMode="External"/><Relationship Id="rId17" Type="http://schemas.openxmlformats.org/officeDocument/2006/relationships/hyperlink" Target="http://www.rugost.com/index.php?option=com_content&amp;view=article&amp;id=134:q-q12&amp;catid=26&amp;Itemid=63" TargetMode="External"/><Relationship Id="rId25" Type="http://schemas.openxmlformats.org/officeDocument/2006/relationships/hyperlink" Target="http://www.rugost.com/index.php?option=com_content&amp;view=article&amp;id=134:q-q12&amp;catid=26&amp;Itemid=63" TargetMode="External"/><Relationship Id="rId33" Type="http://schemas.openxmlformats.org/officeDocument/2006/relationships/hyperlink" Target="http://www.rugost.com/index.php?option=com_content&amp;view=article&amp;id=134:q-q12&amp;catid=26&amp;Itemid=63" TargetMode="External"/><Relationship Id="rId38" Type="http://schemas.openxmlformats.org/officeDocument/2006/relationships/hyperlink" Target="http://www.rugost.com/index.php?option=com_content&amp;view=article&amp;id=134:q-q12&amp;catid=26&amp;Itemid=6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gost.com/index.php?option=com_content&amp;view=article&amp;id=134:q-q12&amp;catid=26&amp;Itemid=63" TargetMode="External"/><Relationship Id="rId20" Type="http://schemas.openxmlformats.org/officeDocument/2006/relationships/hyperlink" Target="http://www.rugost.com/index.php?option=com_content&amp;view=article&amp;id=134:q-q12&amp;catid=26&amp;Itemid=63" TargetMode="External"/><Relationship Id="rId29" Type="http://schemas.openxmlformats.org/officeDocument/2006/relationships/hyperlink" Target="http://www.rugost.com/index.php?option=com_content&amp;view=article&amp;id=134:q-q12&amp;catid=26&amp;Itemid=6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rugost.com/index.php?option=com_content&amp;view=article&amp;id=134:q-q12&amp;catid=26&amp;Itemid=63" TargetMode="External"/><Relationship Id="rId24" Type="http://schemas.openxmlformats.org/officeDocument/2006/relationships/hyperlink" Target="http://www.rugost.com/index.php?option=com_content&amp;view=article&amp;id=134:q-q12&amp;catid=26&amp;Itemid=63" TargetMode="External"/><Relationship Id="rId32" Type="http://schemas.openxmlformats.org/officeDocument/2006/relationships/hyperlink" Target="http://www.rugost.com/index.php?option=com_content&amp;view=article&amp;id=134:q-q12&amp;catid=26&amp;Itemid=63" TargetMode="External"/><Relationship Id="rId37" Type="http://schemas.openxmlformats.org/officeDocument/2006/relationships/hyperlink" Target="http://www.rugost.com/index.php?option=com_content&amp;view=article&amp;id=134:q-q12&amp;catid=26&amp;Itemid=63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ww.rugost.com/index.php?option=com_content&amp;view=article&amp;id=134:q-q12&amp;catid=26&amp;Itemid=63" TargetMode="External"/><Relationship Id="rId23" Type="http://schemas.openxmlformats.org/officeDocument/2006/relationships/hyperlink" Target="http://www.rugost.com/index.php?option=com_content&amp;view=article&amp;id=134:q-q12&amp;catid=26&amp;Itemid=63" TargetMode="External"/><Relationship Id="rId28" Type="http://schemas.openxmlformats.org/officeDocument/2006/relationships/hyperlink" Target="http://www.rugost.com/index.php?option=com_content&amp;view=article&amp;id=134:q-q12&amp;catid=26&amp;Itemid=63" TargetMode="External"/><Relationship Id="rId36" Type="http://schemas.openxmlformats.org/officeDocument/2006/relationships/hyperlink" Target="http://www.rugost.com/index.php?option=com_content&amp;view=article&amp;id=134:q-q12&amp;catid=26&amp;Itemid=63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rugost.com/index.php?option=com_content&amp;view=article&amp;id=134:q-q12&amp;catid=26&amp;Itemid=63" TargetMode="External"/><Relationship Id="rId31" Type="http://schemas.openxmlformats.org/officeDocument/2006/relationships/hyperlink" Target="http://www.rugost.com/index.php?option=com_content&amp;view=article&amp;id=134:q-q12&amp;catid=26&amp;Itemid=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rugost.com/index.php?option=com_content&amp;view=article&amp;id=134:q-q12&amp;catid=26&amp;Itemid=63" TargetMode="External"/><Relationship Id="rId22" Type="http://schemas.openxmlformats.org/officeDocument/2006/relationships/hyperlink" Target="http://www.rugost.com/index.php?option=com_content&amp;view=article&amp;id=134:q-q12&amp;catid=26&amp;Itemid=63" TargetMode="External"/><Relationship Id="rId27" Type="http://schemas.openxmlformats.org/officeDocument/2006/relationships/hyperlink" Target="http://www.rugost.com/index.php?option=com_content&amp;view=article&amp;id=134:q-q12&amp;catid=26&amp;Itemid=63" TargetMode="External"/><Relationship Id="rId30" Type="http://schemas.openxmlformats.org/officeDocument/2006/relationships/hyperlink" Target="http://www.rugost.com/index.php?option=com_content&amp;view=article&amp;id=134:q-q12&amp;catid=26&amp;Itemid=63" TargetMode="External"/><Relationship Id="rId35" Type="http://schemas.openxmlformats.org/officeDocument/2006/relationships/hyperlink" Target="http://www.rugost.com/index.php?option=com_content&amp;view=article&amp;id=134:q-q12&amp;catid=26&amp;Itemid=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2586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2021-11-27T09:53:00Z</dcterms:created>
  <dcterms:modified xsi:type="dcterms:W3CDTF">2021-12-03T12:07:00Z</dcterms:modified>
</cp:coreProperties>
</file>