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6A16" w:rsidRDefault="00846A16" w:rsidP="00846A16">
      <w:pPr>
        <w:spacing w:before="50"/>
        <w:ind w:left="654"/>
        <w:rPr>
          <w:b/>
          <w:sz w:val="20"/>
        </w:rPr>
      </w:pPr>
      <w:r>
        <w:rPr>
          <w:b/>
          <w:spacing w:val="-2"/>
          <w:w w:val="105"/>
          <w:sz w:val="20"/>
        </w:rPr>
        <w:t>Introduction</w:t>
      </w:r>
    </w:p>
    <w:p w:rsidR="00846A16" w:rsidRDefault="00846A16" w:rsidP="00846A16">
      <w:pPr>
        <w:pStyle w:val="BodyText"/>
        <w:spacing w:before="180" w:line="268" w:lineRule="auto"/>
        <w:ind w:left="654" w:right="595"/>
      </w:pPr>
      <w:r>
        <w:rPr>
          <w:w w:val="105"/>
        </w:rPr>
        <w:t>In</w:t>
      </w:r>
      <w:r>
        <w:rPr>
          <w:spacing w:val="-13"/>
          <w:w w:val="105"/>
        </w:rPr>
        <w:t xml:space="preserve"> </w:t>
      </w:r>
      <w:r>
        <w:rPr>
          <w:w w:val="105"/>
        </w:rPr>
        <w:t>the</w:t>
      </w:r>
      <w:r>
        <w:rPr>
          <w:spacing w:val="-11"/>
          <w:w w:val="105"/>
        </w:rPr>
        <w:t xml:space="preserve"> </w:t>
      </w:r>
      <w:r>
        <w:rPr>
          <w:w w:val="105"/>
        </w:rPr>
        <w:t>realm</w:t>
      </w:r>
      <w:r>
        <w:rPr>
          <w:spacing w:val="-11"/>
          <w:w w:val="105"/>
        </w:rPr>
        <w:t xml:space="preserve"> </w:t>
      </w:r>
      <w:r>
        <w:rPr>
          <w:w w:val="105"/>
        </w:rPr>
        <w:t>of</w:t>
      </w:r>
      <w:r>
        <w:rPr>
          <w:spacing w:val="-14"/>
          <w:w w:val="105"/>
        </w:rPr>
        <w:t xml:space="preserve"> </w:t>
      </w:r>
      <w:r>
        <w:rPr>
          <w:w w:val="105"/>
        </w:rPr>
        <w:t>cybersecurity,</w:t>
      </w:r>
      <w:r>
        <w:rPr>
          <w:spacing w:val="-10"/>
          <w:w w:val="105"/>
        </w:rPr>
        <w:t xml:space="preserve"> </w:t>
      </w:r>
      <w:r>
        <w:rPr>
          <w:w w:val="105"/>
        </w:rPr>
        <w:t>there</w:t>
      </w:r>
      <w:r>
        <w:rPr>
          <w:spacing w:val="-11"/>
          <w:w w:val="105"/>
        </w:rPr>
        <w:t xml:space="preserve"> </w:t>
      </w:r>
      <w:r>
        <w:rPr>
          <w:w w:val="105"/>
        </w:rPr>
        <w:t>exists</w:t>
      </w:r>
      <w:r>
        <w:rPr>
          <w:spacing w:val="-11"/>
          <w:w w:val="105"/>
        </w:rPr>
        <w:t xml:space="preserve"> </w:t>
      </w:r>
      <w:r>
        <w:rPr>
          <w:w w:val="105"/>
        </w:rPr>
        <w:t>a</w:t>
      </w:r>
      <w:r>
        <w:rPr>
          <w:spacing w:val="-13"/>
          <w:w w:val="105"/>
        </w:rPr>
        <w:t xml:space="preserve"> </w:t>
      </w:r>
      <w:r>
        <w:rPr>
          <w:w w:val="105"/>
        </w:rPr>
        <w:t>menacing</w:t>
      </w:r>
      <w:r>
        <w:rPr>
          <w:spacing w:val="-10"/>
          <w:w w:val="105"/>
        </w:rPr>
        <w:t xml:space="preserve"> </w:t>
      </w:r>
      <w:r>
        <w:rPr>
          <w:w w:val="105"/>
        </w:rPr>
        <w:t>technique</w:t>
      </w:r>
      <w:r>
        <w:rPr>
          <w:spacing w:val="-10"/>
          <w:w w:val="105"/>
        </w:rPr>
        <w:t xml:space="preserve"> </w:t>
      </w:r>
      <w:r>
        <w:rPr>
          <w:w w:val="105"/>
        </w:rPr>
        <w:t>where</w:t>
      </w:r>
      <w:r>
        <w:rPr>
          <w:spacing w:val="-11"/>
          <w:w w:val="105"/>
        </w:rPr>
        <w:t xml:space="preserve"> </w:t>
      </w:r>
      <w:r>
        <w:rPr>
          <w:w w:val="105"/>
        </w:rPr>
        <w:t>a</w:t>
      </w:r>
      <w:r>
        <w:rPr>
          <w:spacing w:val="-10"/>
          <w:w w:val="105"/>
        </w:rPr>
        <w:t xml:space="preserve"> </w:t>
      </w:r>
      <w:r>
        <w:rPr>
          <w:w w:val="105"/>
        </w:rPr>
        <w:t>multitude</w:t>
      </w:r>
      <w:r>
        <w:rPr>
          <w:spacing w:val="-12"/>
          <w:w w:val="105"/>
        </w:rPr>
        <w:t xml:space="preserve"> </w:t>
      </w:r>
      <w:r>
        <w:rPr>
          <w:w w:val="105"/>
        </w:rPr>
        <w:t>of</w:t>
      </w:r>
      <w:r>
        <w:rPr>
          <w:spacing w:val="-14"/>
          <w:w w:val="105"/>
        </w:rPr>
        <w:t xml:space="preserve"> </w:t>
      </w:r>
      <w:r>
        <w:rPr>
          <w:w w:val="105"/>
        </w:rPr>
        <w:t>compromised computers, unknowingly conscripted into a collective force, inundate a target system with an overwhelming volume of requests. This orchestrated deluge of traﬃc overwhelms the target's capacity</w:t>
      </w:r>
      <w:r>
        <w:rPr>
          <w:spacing w:val="-3"/>
          <w:w w:val="105"/>
        </w:rPr>
        <w:t xml:space="preserve"> </w:t>
      </w:r>
      <w:r>
        <w:rPr>
          <w:w w:val="105"/>
        </w:rPr>
        <w:t>to</w:t>
      </w:r>
      <w:r>
        <w:rPr>
          <w:spacing w:val="-2"/>
          <w:w w:val="105"/>
        </w:rPr>
        <w:t xml:space="preserve"> </w:t>
      </w:r>
      <w:r>
        <w:rPr>
          <w:w w:val="105"/>
        </w:rPr>
        <w:t>respond</w:t>
      </w:r>
      <w:r>
        <w:rPr>
          <w:spacing w:val="-1"/>
          <w:w w:val="105"/>
        </w:rPr>
        <w:t xml:space="preserve"> </w:t>
      </w:r>
      <w:r>
        <w:rPr>
          <w:w w:val="105"/>
        </w:rPr>
        <w:t>eﬀectively,</w:t>
      </w:r>
      <w:r>
        <w:rPr>
          <w:spacing w:val="-8"/>
          <w:w w:val="105"/>
        </w:rPr>
        <w:t xml:space="preserve"> </w:t>
      </w:r>
      <w:r>
        <w:rPr>
          <w:w w:val="105"/>
        </w:rPr>
        <w:t>causing</w:t>
      </w:r>
      <w:r>
        <w:rPr>
          <w:spacing w:val="-1"/>
          <w:w w:val="105"/>
        </w:rPr>
        <w:t xml:space="preserve"> </w:t>
      </w:r>
      <w:r>
        <w:rPr>
          <w:w w:val="105"/>
        </w:rPr>
        <w:t>disruptions,</w:t>
      </w:r>
      <w:r>
        <w:rPr>
          <w:spacing w:val="-1"/>
          <w:w w:val="105"/>
        </w:rPr>
        <w:t xml:space="preserve"> </w:t>
      </w:r>
      <w:r>
        <w:rPr>
          <w:w w:val="105"/>
        </w:rPr>
        <w:t>slowdowns,</w:t>
      </w:r>
      <w:r>
        <w:rPr>
          <w:spacing w:val="-1"/>
          <w:w w:val="105"/>
        </w:rPr>
        <w:t xml:space="preserve"> </w:t>
      </w:r>
      <w:r>
        <w:rPr>
          <w:w w:val="105"/>
        </w:rPr>
        <w:t>or</w:t>
      </w:r>
      <w:r>
        <w:rPr>
          <w:spacing w:val="-2"/>
          <w:w w:val="105"/>
        </w:rPr>
        <w:t xml:space="preserve"> </w:t>
      </w:r>
      <w:r>
        <w:rPr>
          <w:w w:val="105"/>
        </w:rPr>
        <w:t>even</w:t>
      </w:r>
      <w:r>
        <w:rPr>
          <w:spacing w:val="-1"/>
          <w:w w:val="105"/>
        </w:rPr>
        <w:t xml:space="preserve"> </w:t>
      </w:r>
      <w:r>
        <w:rPr>
          <w:w w:val="105"/>
        </w:rPr>
        <w:t>complete</w:t>
      </w:r>
      <w:r>
        <w:rPr>
          <w:spacing w:val="-2"/>
          <w:w w:val="105"/>
        </w:rPr>
        <w:t xml:space="preserve"> </w:t>
      </w:r>
      <w:r>
        <w:rPr>
          <w:w w:val="105"/>
        </w:rPr>
        <w:t>unavailability</w:t>
      </w:r>
      <w:r>
        <w:rPr>
          <w:spacing w:val="-2"/>
          <w:w w:val="105"/>
        </w:rPr>
        <w:t xml:space="preserve"> </w:t>
      </w:r>
      <w:r>
        <w:rPr>
          <w:w w:val="105"/>
        </w:rPr>
        <w:t xml:space="preserve">of services. This surreptitious method, employed by malicious actors, leverages the sheer volume of </w:t>
      </w:r>
      <w:r>
        <w:rPr>
          <w:spacing w:val="-2"/>
          <w:w w:val="105"/>
        </w:rPr>
        <w:t>hijacked</w:t>
      </w:r>
      <w:r>
        <w:rPr>
          <w:spacing w:val="-6"/>
          <w:w w:val="105"/>
        </w:rPr>
        <w:t xml:space="preserve"> </w:t>
      </w:r>
      <w:r>
        <w:rPr>
          <w:spacing w:val="-2"/>
          <w:w w:val="105"/>
        </w:rPr>
        <w:t>devices,</w:t>
      </w:r>
      <w:r>
        <w:rPr>
          <w:spacing w:val="-6"/>
          <w:w w:val="105"/>
        </w:rPr>
        <w:t xml:space="preserve"> </w:t>
      </w:r>
      <w:r>
        <w:rPr>
          <w:spacing w:val="-2"/>
          <w:w w:val="105"/>
        </w:rPr>
        <w:t>creating</w:t>
      </w:r>
      <w:r>
        <w:rPr>
          <w:spacing w:val="-5"/>
          <w:w w:val="105"/>
        </w:rPr>
        <w:t xml:space="preserve"> </w:t>
      </w:r>
      <w:r>
        <w:rPr>
          <w:spacing w:val="-2"/>
          <w:w w:val="105"/>
        </w:rPr>
        <w:t>a</w:t>
      </w:r>
      <w:r>
        <w:rPr>
          <w:spacing w:val="-5"/>
          <w:w w:val="105"/>
        </w:rPr>
        <w:t xml:space="preserve"> </w:t>
      </w:r>
      <w:r>
        <w:rPr>
          <w:spacing w:val="-2"/>
          <w:w w:val="105"/>
        </w:rPr>
        <w:t>formidable</w:t>
      </w:r>
      <w:r>
        <w:rPr>
          <w:spacing w:val="-5"/>
          <w:w w:val="105"/>
        </w:rPr>
        <w:t xml:space="preserve"> </w:t>
      </w:r>
      <w:r>
        <w:rPr>
          <w:spacing w:val="-2"/>
          <w:w w:val="105"/>
        </w:rPr>
        <w:t>and</w:t>
      </w:r>
      <w:r>
        <w:rPr>
          <w:spacing w:val="-5"/>
          <w:w w:val="105"/>
        </w:rPr>
        <w:t xml:space="preserve"> </w:t>
      </w:r>
      <w:r>
        <w:rPr>
          <w:spacing w:val="-2"/>
          <w:w w:val="105"/>
        </w:rPr>
        <w:t>decentralized</w:t>
      </w:r>
      <w:r>
        <w:rPr>
          <w:spacing w:val="-6"/>
          <w:w w:val="105"/>
        </w:rPr>
        <w:t xml:space="preserve"> </w:t>
      </w:r>
      <w:r>
        <w:rPr>
          <w:spacing w:val="-2"/>
          <w:w w:val="105"/>
        </w:rPr>
        <w:t>network</w:t>
      </w:r>
      <w:r>
        <w:rPr>
          <w:spacing w:val="-6"/>
          <w:w w:val="105"/>
        </w:rPr>
        <w:t xml:space="preserve"> </w:t>
      </w:r>
      <w:r>
        <w:rPr>
          <w:spacing w:val="-2"/>
          <w:w w:val="105"/>
        </w:rPr>
        <w:t>that</w:t>
      </w:r>
      <w:r>
        <w:rPr>
          <w:spacing w:val="-6"/>
          <w:w w:val="105"/>
        </w:rPr>
        <w:t xml:space="preserve"> </w:t>
      </w:r>
      <w:r>
        <w:rPr>
          <w:spacing w:val="-2"/>
          <w:w w:val="105"/>
        </w:rPr>
        <w:t>can</w:t>
      </w:r>
      <w:r>
        <w:rPr>
          <w:spacing w:val="-5"/>
          <w:w w:val="105"/>
        </w:rPr>
        <w:t xml:space="preserve"> </w:t>
      </w:r>
      <w:r>
        <w:rPr>
          <w:spacing w:val="-2"/>
          <w:w w:val="105"/>
        </w:rPr>
        <w:t>be</w:t>
      </w:r>
      <w:r>
        <w:rPr>
          <w:spacing w:val="-4"/>
          <w:w w:val="105"/>
        </w:rPr>
        <w:t xml:space="preserve"> </w:t>
      </w:r>
      <w:r>
        <w:rPr>
          <w:spacing w:val="-2"/>
          <w:w w:val="105"/>
        </w:rPr>
        <w:t>mobilized</w:t>
      </w:r>
      <w:r>
        <w:rPr>
          <w:spacing w:val="-6"/>
          <w:w w:val="105"/>
        </w:rPr>
        <w:t xml:space="preserve"> </w:t>
      </w:r>
      <w:r>
        <w:rPr>
          <w:spacing w:val="-2"/>
          <w:w w:val="105"/>
        </w:rPr>
        <w:t>to</w:t>
      </w:r>
      <w:r>
        <w:rPr>
          <w:spacing w:val="-5"/>
          <w:w w:val="105"/>
        </w:rPr>
        <w:t xml:space="preserve"> </w:t>
      </w:r>
      <w:r>
        <w:rPr>
          <w:spacing w:val="-2"/>
          <w:w w:val="105"/>
        </w:rPr>
        <w:t>unleash</w:t>
      </w:r>
      <w:r>
        <w:rPr>
          <w:spacing w:val="-6"/>
          <w:w w:val="105"/>
        </w:rPr>
        <w:t xml:space="preserve"> </w:t>
      </w:r>
      <w:r>
        <w:rPr>
          <w:spacing w:val="-2"/>
          <w:w w:val="105"/>
        </w:rPr>
        <w:t xml:space="preserve">a </w:t>
      </w:r>
      <w:r>
        <w:rPr>
          <w:w w:val="105"/>
        </w:rPr>
        <w:t>concerted</w:t>
      </w:r>
      <w:r>
        <w:rPr>
          <w:spacing w:val="-14"/>
          <w:w w:val="105"/>
        </w:rPr>
        <w:t xml:space="preserve"> </w:t>
      </w:r>
      <w:r>
        <w:rPr>
          <w:w w:val="105"/>
        </w:rPr>
        <w:t>assault</w:t>
      </w:r>
      <w:r>
        <w:rPr>
          <w:spacing w:val="-12"/>
          <w:w w:val="105"/>
        </w:rPr>
        <w:t xml:space="preserve"> </w:t>
      </w:r>
      <w:r>
        <w:rPr>
          <w:w w:val="105"/>
        </w:rPr>
        <w:t>on</w:t>
      </w:r>
      <w:r>
        <w:rPr>
          <w:spacing w:val="-13"/>
          <w:w w:val="105"/>
        </w:rPr>
        <w:t xml:space="preserve"> </w:t>
      </w:r>
      <w:r>
        <w:rPr>
          <w:w w:val="105"/>
        </w:rPr>
        <w:t>digital</w:t>
      </w:r>
      <w:r>
        <w:rPr>
          <w:spacing w:val="-13"/>
          <w:w w:val="105"/>
        </w:rPr>
        <w:t xml:space="preserve"> </w:t>
      </w:r>
      <w:r>
        <w:rPr>
          <w:w w:val="105"/>
        </w:rPr>
        <w:t>infrastructure.</w:t>
      </w:r>
      <w:r>
        <w:rPr>
          <w:spacing w:val="-13"/>
          <w:w w:val="105"/>
        </w:rPr>
        <w:t xml:space="preserve"> </w:t>
      </w:r>
      <w:r>
        <w:rPr>
          <w:w w:val="105"/>
        </w:rPr>
        <w:t>The</w:t>
      </w:r>
      <w:r>
        <w:rPr>
          <w:spacing w:val="-13"/>
          <w:w w:val="105"/>
        </w:rPr>
        <w:t xml:space="preserve"> </w:t>
      </w:r>
      <w:r>
        <w:rPr>
          <w:w w:val="105"/>
        </w:rPr>
        <w:t>aim</w:t>
      </w:r>
      <w:r>
        <w:rPr>
          <w:spacing w:val="-12"/>
          <w:w w:val="105"/>
        </w:rPr>
        <w:t xml:space="preserve"> </w:t>
      </w:r>
      <w:r>
        <w:rPr>
          <w:w w:val="105"/>
        </w:rPr>
        <w:t>is</w:t>
      </w:r>
      <w:r>
        <w:rPr>
          <w:spacing w:val="-13"/>
          <w:w w:val="105"/>
        </w:rPr>
        <w:t xml:space="preserve"> </w:t>
      </w:r>
      <w:r>
        <w:rPr>
          <w:w w:val="105"/>
        </w:rPr>
        <w:t>not</w:t>
      </w:r>
      <w:r>
        <w:rPr>
          <w:spacing w:val="-11"/>
          <w:w w:val="105"/>
        </w:rPr>
        <w:t xml:space="preserve"> </w:t>
      </w:r>
      <w:r>
        <w:rPr>
          <w:w w:val="105"/>
        </w:rPr>
        <w:t>to</w:t>
      </w:r>
      <w:r>
        <w:rPr>
          <w:spacing w:val="-14"/>
          <w:w w:val="105"/>
        </w:rPr>
        <w:t xml:space="preserve"> </w:t>
      </w:r>
      <w:r>
        <w:rPr>
          <w:w w:val="105"/>
        </w:rPr>
        <w:t>breach</w:t>
      </w:r>
      <w:r>
        <w:rPr>
          <w:spacing w:val="-12"/>
          <w:w w:val="105"/>
        </w:rPr>
        <w:t xml:space="preserve"> </w:t>
      </w:r>
      <w:r>
        <w:rPr>
          <w:w w:val="105"/>
        </w:rPr>
        <w:t>security</w:t>
      </w:r>
      <w:r>
        <w:rPr>
          <w:spacing w:val="-12"/>
          <w:w w:val="105"/>
        </w:rPr>
        <w:t xml:space="preserve"> </w:t>
      </w:r>
      <w:r>
        <w:rPr>
          <w:w w:val="105"/>
        </w:rPr>
        <w:t>perimeters</w:t>
      </w:r>
      <w:r>
        <w:rPr>
          <w:spacing w:val="-12"/>
          <w:w w:val="105"/>
        </w:rPr>
        <w:t xml:space="preserve"> </w:t>
      </w:r>
      <w:r>
        <w:rPr>
          <w:w w:val="105"/>
        </w:rPr>
        <w:t>but</w:t>
      </w:r>
      <w:r>
        <w:rPr>
          <w:spacing w:val="-12"/>
          <w:w w:val="105"/>
        </w:rPr>
        <w:t xml:space="preserve"> </w:t>
      </w:r>
      <w:r>
        <w:rPr>
          <w:w w:val="105"/>
        </w:rPr>
        <w:t>rather</w:t>
      </w:r>
      <w:r>
        <w:rPr>
          <w:spacing w:val="-14"/>
          <w:w w:val="105"/>
        </w:rPr>
        <w:t xml:space="preserve"> </w:t>
      </w:r>
      <w:r>
        <w:rPr>
          <w:w w:val="105"/>
        </w:rPr>
        <w:t>to cripple</w:t>
      </w:r>
      <w:r>
        <w:rPr>
          <w:spacing w:val="-15"/>
          <w:w w:val="105"/>
        </w:rPr>
        <w:t xml:space="preserve"> </w:t>
      </w:r>
      <w:r>
        <w:rPr>
          <w:w w:val="105"/>
        </w:rPr>
        <w:t>operations</w:t>
      </w:r>
      <w:r>
        <w:rPr>
          <w:spacing w:val="-15"/>
          <w:w w:val="105"/>
        </w:rPr>
        <w:t xml:space="preserve"> </w:t>
      </w:r>
      <w:r>
        <w:rPr>
          <w:w w:val="105"/>
        </w:rPr>
        <w:t>through</w:t>
      </w:r>
      <w:r>
        <w:rPr>
          <w:spacing w:val="-13"/>
          <w:w w:val="105"/>
        </w:rPr>
        <w:t xml:space="preserve"> </w:t>
      </w:r>
      <w:r>
        <w:rPr>
          <w:w w:val="105"/>
        </w:rPr>
        <w:t>sheer</w:t>
      </w:r>
      <w:r>
        <w:rPr>
          <w:spacing w:val="-15"/>
          <w:w w:val="105"/>
        </w:rPr>
        <w:t xml:space="preserve"> </w:t>
      </w:r>
      <w:r>
        <w:rPr>
          <w:w w:val="105"/>
        </w:rPr>
        <w:t>force,</w:t>
      </w:r>
      <w:r>
        <w:rPr>
          <w:spacing w:val="-14"/>
          <w:w w:val="105"/>
        </w:rPr>
        <w:t xml:space="preserve"> </w:t>
      </w:r>
      <w:r>
        <w:rPr>
          <w:w w:val="105"/>
        </w:rPr>
        <w:t>posing</w:t>
      </w:r>
      <w:r>
        <w:rPr>
          <w:spacing w:val="-13"/>
          <w:w w:val="105"/>
        </w:rPr>
        <w:t xml:space="preserve"> </w:t>
      </w:r>
      <w:r>
        <w:rPr>
          <w:w w:val="105"/>
        </w:rPr>
        <w:t>a</w:t>
      </w:r>
      <w:r>
        <w:rPr>
          <w:spacing w:val="-15"/>
          <w:w w:val="105"/>
        </w:rPr>
        <w:t xml:space="preserve"> </w:t>
      </w:r>
      <w:r>
        <w:rPr>
          <w:w w:val="105"/>
        </w:rPr>
        <w:t>signiﬁcant</w:t>
      </w:r>
      <w:r>
        <w:rPr>
          <w:spacing w:val="-13"/>
          <w:w w:val="105"/>
        </w:rPr>
        <w:t xml:space="preserve"> </w:t>
      </w:r>
      <w:r>
        <w:rPr>
          <w:w w:val="105"/>
        </w:rPr>
        <w:t>threat</w:t>
      </w:r>
      <w:r>
        <w:rPr>
          <w:spacing w:val="-13"/>
          <w:w w:val="105"/>
        </w:rPr>
        <w:t xml:space="preserve"> </w:t>
      </w:r>
      <w:r>
        <w:rPr>
          <w:w w:val="105"/>
        </w:rPr>
        <w:t>to</w:t>
      </w:r>
      <w:r>
        <w:rPr>
          <w:spacing w:val="-15"/>
          <w:w w:val="105"/>
        </w:rPr>
        <w:t xml:space="preserve"> </w:t>
      </w:r>
      <w:r>
        <w:rPr>
          <w:w w:val="105"/>
        </w:rPr>
        <w:t>the</w:t>
      </w:r>
      <w:r>
        <w:rPr>
          <w:spacing w:val="-13"/>
          <w:w w:val="105"/>
        </w:rPr>
        <w:t xml:space="preserve"> </w:t>
      </w:r>
      <w:r>
        <w:rPr>
          <w:w w:val="105"/>
        </w:rPr>
        <w:t>stability</w:t>
      </w:r>
      <w:r>
        <w:rPr>
          <w:spacing w:val="-16"/>
          <w:w w:val="105"/>
        </w:rPr>
        <w:t xml:space="preserve"> </w:t>
      </w:r>
      <w:r>
        <w:rPr>
          <w:w w:val="105"/>
        </w:rPr>
        <w:t>and</w:t>
      </w:r>
      <w:r>
        <w:rPr>
          <w:spacing w:val="-15"/>
          <w:w w:val="105"/>
        </w:rPr>
        <w:t xml:space="preserve"> </w:t>
      </w:r>
      <w:r>
        <w:rPr>
          <w:w w:val="105"/>
        </w:rPr>
        <w:t>functionality</w:t>
      </w:r>
      <w:r>
        <w:rPr>
          <w:spacing w:val="-13"/>
          <w:w w:val="105"/>
        </w:rPr>
        <w:t xml:space="preserve"> </w:t>
      </w:r>
      <w:r>
        <w:rPr>
          <w:w w:val="105"/>
        </w:rPr>
        <w:t>of online systems.</w:t>
      </w:r>
    </w:p>
    <w:p w:rsidR="00846A16" w:rsidRDefault="00846A16" w:rsidP="00846A16">
      <w:pPr>
        <w:pStyle w:val="BodyText"/>
        <w:spacing w:before="163"/>
      </w:pPr>
      <w:proofErr w:type="spellStart"/>
      <w:r>
        <w:t>Ddos</w:t>
      </w:r>
      <w:proofErr w:type="spellEnd"/>
    </w:p>
    <w:p w:rsidR="00846A16" w:rsidRDefault="00846A16" w:rsidP="00846A16">
      <w:pPr>
        <w:ind w:left="654"/>
        <w:rPr>
          <w:b/>
          <w:sz w:val="20"/>
        </w:rPr>
      </w:pPr>
      <w:bookmarkStart w:id="0" w:name="Question_2:"/>
      <w:bookmarkEnd w:id="0"/>
      <w:r>
        <w:rPr>
          <w:b/>
          <w:w w:val="105"/>
          <w:sz w:val="20"/>
          <w:u w:val="single"/>
        </w:rPr>
        <w:t>Question</w:t>
      </w:r>
      <w:r>
        <w:rPr>
          <w:b/>
          <w:spacing w:val="-8"/>
          <w:w w:val="105"/>
          <w:sz w:val="20"/>
          <w:u w:val="single"/>
        </w:rPr>
        <w:t xml:space="preserve"> </w:t>
      </w:r>
      <w:r>
        <w:rPr>
          <w:b/>
          <w:spacing w:val="-5"/>
          <w:w w:val="105"/>
          <w:sz w:val="20"/>
          <w:u w:val="single"/>
        </w:rPr>
        <w:t>2:</w:t>
      </w:r>
    </w:p>
    <w:p w:rsidR="00846A16" w:rsidRDefault="00846A16" w:rsidP="00846A16">
      <w:pPr>
        <w:spacing w:before="6" w:line="540" w:lineRule="atLeast"/>
        <w:ind w:left="654" w:right="2390"/>
        <w:rPr>
          <w:b/>
          <w:sz w:val="20"/>
        </w:rPr>
      </w:pPr>
      <w:r>
        <w:rPr>
          <w:b/>
          <w:w w:val="105"/>
          <w:sz w:val="20"/>
        </w:rPr>
        <w:t>Please</w:t>
      </w:r>
      <w:r>
        <w:rPr>
          <w:b/>
          <w:spacing w:val="-5"/>
          <w:w w:val="105"/>
          <w:sz w:val="20"/>
        </w:rPr>
        <w:t xml:space="preserve"> </w:t>
      </w:r>
      <w:r>
        <w:rPr>
          <w:b/>
          <w:w w:val="105"/>
          <w:sz w:val="20"/>
        </w:rPr>
        <w:t>read</w:t>
      </w:r>
      <w:r>
        <w:rPr>
          <w:b/>
          <w:spacing w:val="-4"/>
          <w:w w:val="105"/>
          <w:sz w:val="20"/>
        </w:rPr>
        <w:t xml:space="preserve"> </w:t>
      </w:r>
      <w:r>
        <w:rPr>
          <w:b/>
          <w:w w:val="105"/>
          <w:sz w:val="20"/>
        </w:rPr>
        <w:t>the</w:t>
      </w:r>
      <w:r>
        <w:rPr>
          <w:b/>
          <w:spacing w:val="-5"/>
          <w:w w:val="105"/>
          <w:sz w:val="20"/>
        </w:rPr>
        <w:t xml:space="preserve"> </w:t>
      </w:r>
      <w:r>
        <w:rPr>
          <w:b/>
          <w:w w:val="105"/>
          <w:sz w:val="20"/>
        </w:rPr>
        <w:t>case</w:t>
      </w:r>
      <w:r>
        <w:rPr>
          <w:b/>
          <w:spacing w:val="-5"/>
          <w:w w:val="105"/>
          <w:sz w:val="20"/>
        </w:rPr>
        <w:t xml:space="preserve"> </w:t>
      </w:r>
      <w:r>
        <w:rPr>
          <w:b/>
          <w:w w:val="105"/>
          <w:sz w:val="20"/>
        </w:rPr>
        <w:t>study</w:t>
      </w:r>
      <w:r>
        <w:rPr>
          <w:b/>
          <w:spacing w:val="-5"/>
          <w:w w:val="105"/>
          <w:sz w:val="20"/>
        </w:rPr>
        <w:t xml:space="preserve"> </w:t>
      </w:r>
      <w:r>
        <w:rPr>
          <w:b/>
          <w:w w:val="105"/>
          <w:sz w:val="20"/>
        </w:rPr>
        <w:t>carefully</w:t>
      </w:r>
      <w:r>
        <w:rPr>
          <w:b/>
          <w:spacing w:val="-4"/>
          <w:w w:val="105"/>
          <w:sz w:val="20"/>
        </w:rPr>
        <w:t xml:space="preserve"> </w:t>
      </w:r>
      <w:r>
        <w:rPr>
          <w:b/>
          <w:w w:val="105"/>
          <w:sz w:val="20"/>
        </w:rPr>
        <w:t>and</w:t>
      </w:r>
      <w:r>
        <w:rPr>
          <w:b/>
          <w:spacing w:val="-4"/>
          <w:w w:val="105"/>
          <w:sz w:val="20"/>
        </w:rPr>
        <w:t xml:space="preserve"> </w:t>
      </w:r>
      <w:r>
        <w:rPr>
          <w:b/>
          <w:w w:val="105"/>
          <w:sz w:val="20"/>
        </w:rPr>
        <w:t>answer</w:t>
      </w:r>
      <w:r>
        <w:rPr>
          <w:b/>
          <w:spacing w:val="-5"/>
          <w:w w:val="105"/>
          <w:sz w:val="20"/>
        </w:rPr>
        <w:t xml:space="preserve"> </w:t>
      </w:r>
      <w:r>
        <w:rPr>
          <w:b/>
          <w:w w:val="105"/>
          <w:sz w:val="20"/>
        </w:rPr>
        <w:t>the</w:t>
      </w:r>
      <w:r>
        <w:rPr>
          <w:b/>
          <w:spacing w:val="-5"/>
          <w:w w:val="105"/>
          <w:sz w:val="20"/>
        </w:rPr>
        <w:t xml:space="preserve"> </w:t>
      </w:r>
      <w:r>
        <w:rPr>
          <w:b/>
          <w:w w:val="105"/>
          <w:sz w:val="20"/>
        </w:rPr>
        <w:t>questions</w:t>
      </w:r>
      <w:r>
        <w:rPr>
          <w:b/>
          <w:spacing w:val="-5"/>
          <w:w w:val="105"/>
          <w:sz w:val="20"/>
        </w:rPr>
        <w:t xml:space="preserve"> </w:t>
      </w:r>
      <w:r>
        <w:rPr>
          <w:b/>
          <w:w w:val="105"/>
          <w:sz w:val="20"/>
        </w:rPr>
        <w:t>that</w:t>
      </w:r>
      <w:r>
        <w:rPr>
          <w:b/>
          <w:spacing w:val="-6"/>
          <w:w w:val="105"/>
          <w:sz w:val="20"/>
        </w:rPr>
        <w:t xml:space="preserve"> </w:t>
      </w:r>
      <w:r>
        <w:rPr>
          <w:b/>
          <w:w w:val="105"/>
          <w:sz w:val="20"/>
        </w:rPr>
        <w:t>follow. Case Study 2: Iron</w:t>
      </w:r>
    </w:p>
    <w:p w:rsidR="00846A16" w:rsidRDefault="00846A16" w:rsidP="00846A16">
      <w:pPr>
        <w:pStyle w:val="BodyText"/>
        <w:spacing w:before="186" w:line="268" w:lineRule="auto"/>
        <w:ind w:left="653" w:right="595"/>
      </w:pPr>
      <w:r>
        <w:rPr>
          <w:w w:val="105"/>
        </w:rPr>
        <w:t>On October</w:t>
      </w:r>
      <w:r>
        <w:rPr>
          <w:spacing w:val="-2"/>
          <w:w w:val="105"/>
        </w:rPr>
        <w:t xml:space="preserve"> </w:t>
      </w:r>
      <w:r>
        <w:rPr>
          <w:w w:val="105"/>
        </w:rPr>
        <w:t>21, 2019, a</w:t>
      </w:r>
      <w:r>
        <w:rPr>
          <w:spacing w:val="-2"/>
          <w:w w:val="105"/>
        </w:rPr>
        <w:t xml:space="preserve"> </w:t>
      </w:r>
      <w:r>
        <w:rPr>
          <w:w w:val="105"/>
        </w:rPr>
        <w:t>signiﬁcant network</w:t>
      </w:r>
      <w:r>
        <w:rPr>
          <w:spacing w:val="-1"/>
          <w:w w:val="105"/>
        </w:rPr>
        <w:t xml:space="preserve"> </w:t>
      </w:r>
      <w:r>
        <w:rPr>
          <w:w w:val="105"/>
        </w:rPr>
        <w:t>disruption unfolded, causing extended inaccessibility</w:t>
      </w:r>
      <w:r>
        <w:rPr>
          <w:spacing w:val="-1"/>
          <w:w w:val="105"/>
        </w:rPr>
        <w:t xml:space="preserve"> </w:t>
      </w:r>
      <w:r>
        <w:rPr>
          <w:w w:val="105"/>
        </w:rPr>
        <w:t xml:space="preserve">to several prominent websites like Twitch, </w:t>
      </w:r>
      <w:proofErr w:type="spellStart"/>
      <w:r>
        <w:rPr>
          <w:w w:val="105"/>
        </w:rPr>
        <w:t>Evetech</w:t>
      </w:r>
      <w:proofErr w:type="spellEnd"/>
      <w:r>
        <w:rPr>
          <w:w w:val="105"/>
        </w:rPr>
        <w:t xml:space="preserve">, BOB, </w:t>
      </w:r>
      <w:proofErr w:type="spellStart"/>
      <w:r>
        <w:rPr>
          <w:w w:val="105"/>
        </w:rPr>
        <w:t>DataZa</w:t>
      </w:r>
      <w:proofErr w:type="spellEnd"/>
      <w:r>
        <w:rPr>
          <w:w w:val="105"/>
        </w:rPr>
        <w:t xml:space="preserve">, </w:t>
      </w:r>
      <w:proofErr w:type="spellStart"/>
      <w:r>
        <w:rPr>
          <w:w w:val="105"/>
        </w:rPr>
        <w:t>FrameWorkz</w:t>
      </w:r>
      <w:proofErr w:type="spellEnd"/>
      <w:r>
        <w:rPr>
          <w:w w:val="105"/>
        </w:rPr>
        <w:t xml:space="preserve">, and </w:t>
      </w:r>
      <w:proofErr w:type="spellStart"/>
      <w:r>
        <w:rPr>
          <w:w w:val="105"/>
        </w:rPr>
        <w:t>MarvelDC</w:t>
      </w:r>
      <w:proofErr w:type="spellEnd"/>
      <w:r>
        <w:rPr>
          <w:w w:val="105"/>
        </w:rPr>
        <w:t>. The disruption</w:t>
      </w:r>
      <w:r>
        <w:rPr>
          <w:spacing w:val="-10"/>
          <w:w w:val="105"/>
        </w:rPr>
        <w:t xml:space="preserve"> </w:t>
      </w:r>
      <w:r>
        <w:rPr>
          <w:w w:val="105"/>
        </w:rPr>
        <w:t>stemmed</w:t>
      </w:r>
      <w:r>
        <w:rPr>
          <w:spacing w:val="-8"/>
          <w:w w:val="105"/>
        </w:rPr>
        <w:t xml:space="preserve"> </w:t>
      </w:r>
      <w:r>
        <w:rPr>
          <w:w w:val="105"/>
        </w:rPr>
        <w:t>from</w:t>
      </w:r>
      <w:r>
        <w:rPr>
          <w:spacing w:val="-9"/>
          <w:w w:val="105"/>
        </w:rPr>
        <w:t xml:space="preserve"> </w:t>
      </w:r>
      <w:r>
        <w:rPr>
          <w:w w:val="105"/>
        </w:rPr>
        <w:t>an</w:t>
      </w:r>
      <w:r>
        <w:rPr>
          <w:spacing w:val="-8"/>
          <w:w w:val="105"/>
        </w:rPr>
        <w:t xml:space="preserve"> </w:t>
      </w:r>
      <w:r>
        <w:rPr>
          <w:w w:val="105"/>
        </w:rPr>
        <w:t>assault</w:t>
      </w:r>
      <w:r>
        <w:rPr>
          <w:spacing w:val="-9"/>
          <w:w w:val="105"/>
        </w:rPr>
        <w:t xml:space="preserve"> </w:t>
      </w:r>
      <w:r>
        <w:rPr>
          <w:w w:val="105"/>
        </w:rPr>
        <w:t>on</w:t>
      </w:r>
      <w:r>
        <w:rPr>
          <w:spacing w:val="-7"/>
          <w:w w:val="105"/>
        </w:rPr>
        <w:t xml:space="preserve"> </w:t>
      </w:r>
      <w:r>
        <w:rPr>
          <w:w w:val="105"/>
        </w:rPr>
        <w:t>a</w:t>
      </w:r>
      <w:r>
        <w:rPr>
          <w:spacing w:val="-9"/>
          <w:w w:val="105"/>
        </w:rPr>
        <w:t xml:space="preserve"> </w:t>
      </w:r>
      <w:r>
        <w:rPr>
          <w:w w:val="105"/>
        </w:rPr>
        <w:t>vital</w:t>
      </w:r>
      <w:r>
        <w:rPr>
          <w:spacing w:val="-10"/>
          <w:w w:val="105"/>
        </w:rPr>
        <w:t xml:space="preserve"> </w:t>
      </w:r>
      <w:r>
        <w:rPr>
          <w:w w:val="105"/>
        </w:rPr>
        <w:t>internet</w:t>
      </w:r>
      <w:r>
        <w:rPr>
          <w:spacing w:val="-7"/>
          <w:w w:val="105"/>
        </w:rPr>
        <w:t xml:space="preserve"> </w:t>
      </w:r>
      <w:r>
        <w:rPr>
          <w:w w:val="105"/>
        </w:rPr>
        <w:t>infrastructure</w:t>
      </w:r>
      <w:r>
        <w:rPr>
          <w:spacing w:val="-11"/>
          <w:w w:val="105"/>
        </w:rPr>
        <w:t xml:space="preserve"> </w:t>
      </w:r>
      <w:r>
        <w:rPr>
          <w:w w:val="105"/>
        </w:rPr>
        <w:t>protocol</w:t>
      </w:r>
      <w:r>
        <w:rPr>
          <w:spacing w:val="-9"/>
          <w:w w:val="105"/>
        </w:rPr>
        <w:t xml:space="preserve"> </w:t>
      </w:r>
      <w:r>
        <w:rPr>
          <w:w w:val="105"/>
        </w:rPr>
        <w:t>known</w:t>
      </w:r>
      <w:r>
        <w:rPr>
          <w:spacing w:val="-8"/>
          <w:w w:val="105"/>
        </w:rPr>
        <w:t xml:space="preserve"> </w:t>
      </w:r>
      <w:r>
        <w:rPr>
          <w:w w:val="105"/>
        </w:rPr>
        <w:t>as</w:t>
      </w:r>
      <w:r>
        <w:rPr>
          <w:spacing w:val="-8"/>
          <w:w w:val="105"/>
        </w:rPr>
        <w:t xml:space="preserve"> </w:t>
      </w:r>
      <w:r>
        <w:rPr>
          <w:w w:val="105"/>
        </w:rPr>
        <w:t>the</w:t>
      </w:r>
      <w:r>
        <w:rPr>
          <w:spacing w:val="-9"/>
          <w:w w:val="105"/>
        </w:rPr>
        <w:t xml:space="preserve"> </w:t>
      </w:r>
      <w:r>
        <w:rPr>
          <w:w w:val="105"/>
        </w:rPr>
        <w:t>Domain Name</w:t>
      </w:r>
      <w:r>
        <w:rPr>
          <w:spacing w:val="-4"/>
          <w:w w:val="105"/>
        </w:rPr>
        <w:t xml:space="preserve"> </w:t>
      </w:r>
      <w:r>
        <w:rPr>
          <w:w w:val="105"/>
        </w:rPr>
        <w:t>System</w:t>
      </w:r>
      <w:r>
        <w:rPr>
          <w:spacing w:val="-4"/>
          <w:w w:val="105"/>
        </w:rPr>
        <w:t xml:space="preserve"> </w:t>
      </w:r>
      <w:r>
        <w:rPr>
          <w:w w:val="105"/>
        </w:rPr>
        <w:t>(DNS).</w:t>
      </w:r>
      <w:r>
        <w:rPr>
          <w:spacing w:val="-4"/>
          <w:w w:val="105"/>
        </w:rPr>
        <w:t xml:space="preserve"> </w:t>
      </w:r>
      <w:r>
        <w:rPr>
          <w:w w:val="105"/>
        </w:rPr>
        <w:t>This</w:t>
      </w:r>
      <w:r>
        <w:rPr>
          <w:spacing w:val="-4"/>
          <w:w w:val="105"/>
        </w:rPr>
        <w:t xml:space="preserve"> </w:t>
      </w:r>
      <w:r>
        <w:rPr>
          <w:w w:val="105"/>
        </w:rPr>
        <w:t>protocol</w:t>
      </w:r>
      <w:r>
        <w:rPr>
          <w:spacing w:val="-4"/>
          <w:w w:val="105"/>
        </w:rPr>
        <w:t xml:space="preserve"> </w:t>
      </w:r>
      <w:r>
        <w:rPr>
          <w:w w:val="105"/>
        </w:rPr>
        <w:t>plays</w:t>
      </w:r>
      <w:r>
        <w:rPr>
          <w:spacing w:val="-4"/>
          <w:w w:val="105"/>
        </w:rPr>
        <w:t xml:space="preserve"> </w:t>
      </w:r>
      <w:r>
        <w:rPr>
          <w:w w:val="105"/>
        </w:rPr>
        <w:t>a</w:t>
      </w:r>
      <w:r>
        <w:rPr>
          <w:spacing w:val="-4"/>
          <w:w w:val="105"/>
        </w:rPr>
        <w:t xml:space="preserve"> </w:t>
      </w:r>
      <w:r>
        <w:rPr>
          <w:w w:val="105"/>
        </w:rPr>
        <w:t>crucial</w:t>
      </w:r>
      <w:r>
        <w:rPr>
          <w:spacing w:val="-4"/>
          <w:w w:val="105"/>
        </w:rPr>
        <w:t xml:space="preserve"> </w:t>
      </w:r>
      <w:r>
        <w:rPr>
          <w:w w:val="105"/>
        </w:rPr>
        <w:t>role</w:t>
      </w:r>
      <w:r>
        <w:rPr>
          <w:spacing w:val="-4"/>
          <w:w w:val="105"/>
        </w:rPr>
        <w:t xml:space="preserve"> </w:t>
      </w:r>
      <w:r>
        <w:rPr>
          <w:w w:val="105"/>
        </w:rPr>
        <w:t>in</w:t>
      </w:r>
      <w:r>
        <w:rPr>
          <w:spacing w:val="-4"/>
          <w:w w:val="105"/>
        </w:rPr>
        <w:t xml:space="preserve"> </w:t>
      </w:r>
      <w:r>
        <w:rPr>
          <w:w w:val="105"/>
        </w:rPr>
        <w:t>translating</w:t>
      </w:r>
      <w:r>
        <w:rPr>
          <w:spacing w:val="-4"/>
          <w:w w:val="105"/>
        </w:rPr>
        <w:t xml:space="preserve"> </w:t>
      </w:r>
      <w:r>
        <w:rPr>
          <w:w w:val="105"/>
        </w:rPr>
        <w:t>user-friendly</w:t>
      </w:r>
      <w:r>
        <w:rPr>
          <w:spacing w:val="-4"/>
          <w:w w:val="105"/>
        </w:rPr>
        <w:t xml:space="preserve"> </w:t>
      </w:r>
      <w:r>
        <w:rPr>
          <w:w w:val="105"/>
        </w:rPr>
        <w:t>alphabetic</w:t>
      </w:r>
      <w:r>
        <w:rPr>
          <w:spacing w:val="-3"/>
          <w:w w:val="105"/>
        </w:rPr>
        <w:t xml:space="preserve"> </w:t>
      </w:r>
      <w:r>
        <w:rPr>
          <w:w w:val="105"/>
        </w:rPr>
        <w:t>domain names</w:t>
      </w:r>
      <w:r>
        <w:rPr>
          <w:spacing w:val="-17"/>
          <w:w w:val="105"/>
        </w:rPr>
        <w:t xml:space="preserve"> </w:t>
      </w:r>
      <w:r>
        <w:rPr>
          <w:w w:val="105"/>
        </w:rPr>
        <w:t>into</w:t>
      </w:r>
      <w:r>
        <w:rPr>
          <w:spacing w:val="-15"/>
          <w:w w:val="105"/>
        </w:rPr>
        <w:t xml:space="preserve"> </w:t>
      </w:r>
      <w:r>
        <w:rPr>
          <w:w w:val="105"/>
        </w:rPr>
        <w:t>numeric</w:t>
      </w:r>
      <w:r>
        <w:rPr>
          <w:spacing w:val="-15"/>
          <w:w w:val="105"/>
        </w:rPr>
        <w:t xml:space="preserve"> </w:t>
      </w:r>
      <w:r>
        <w:rPr>
          <w:w w:val="105"/>
        </w:rPr>
        <w:t>IP</w:t>
      </w:r>
      <w:r>
        <w:rPr>
          <w:spacing w:val="-17"/>
          <w:w w:val="105"/>
        </w:rPr>
        <w:t xml:space="preserve"> </w:t>
      </w:r>
      <w:r>
        <w:rPr>
          <w:w w:val="105"/>
        </w:rPr>
        <w:t>addresses</w:t>
      </w:r>
      <w:r>
        <w:rPr>
          <w:spacing w:val="-16"/>
          <w:w w:val="105"/>
        </w:rPr>
        <w:t xml:space="preserve"> </w:t>
      </w:r>
      <w:r>
        <w:rPr>
          <w:w w:val="105"/>
        </w:rPr>
        <w:t>essential</w:t>
      </w:r>
      <w:r>
        <w:rPr>
          <w:spacing w:val="-15"/>
          <w:w w:val="105"/>
        </w:rPr>
        <w:t xml:space="preserve"> </w:t>
      </w:r>
      <w:r>
        <w:rPr>
          <w:w w:val="105"/>
        </w:rPr>
        <w:t>for</w:t>
      </w:r>
      <w:r>
        <w:rPr>
          <w:spacing w:val="-16"/>
          <w:w w:val="105"/>
        </w:rPr>
        <w:t xml:space="preserve"> </w:t>
      </w:r>
      <w:r>
        <w:rPr>
          <w:w w:val="105"/>
        </w:rPr>
        <w:t>computer</w:t>
      </w:r>
      <w:r>
        <w:rPr>
          <w:spacing w:val="-16"/>
          <w:w w:val="105"/>
        </w:rPr>
        <w:t xml:space="preserve"> </w:t>
      </w:r>
      <w:r>
        <w:rPr>
          <w:w w:val="105"/>
        </w:rPr>
        <w:t>communication.</w:t>
      </w:r>
      <w:r>
        <w:rPr>
          <w:spacing w:val="-15"/>
          <w:w w:val="105"/>
        </w:rPr>
        <w:t xml:space="preserve"> </w:t>
      </w:r>
      <w:r>
        <w:rPr>
          <w:w w:val="105"/>
        </w:rPr>
        <w:t>The</w:t>
      </w:r>
      <w:r>
        <w:rPr>
          <w:spacing w:val="-15"/>
          <w:w w:val="105"/>
        </w:rPr>
        <w:t xml:space="preserve"> </w:t>
      </w:r>
      <w:r>
        <w:rPr>
          <w:w w:val="105"/>
        </w:rPr>
        <w:t>attack</w:t>
      </w:r>
      <w:r>
        <w:rPr>
          <w:spacing w:val="-17"/>
          <w:w w:val="105"/>
        </w:rPr>
        <w:t xml:space="preserve"> </w:t>
      </w:r>
      <w:r>
        <w:rPr>
          <w:w w:val="105"/>
        </w:rPr>
        <w:t>on</w:t>
      </w:r>
      <w:r>
        <w:rPr>
          <w:spacing w:val="-16"/>
          <w:w w:val="105"/>
        </w:rPr>
        <w:t xml:space="preserve"> </w:t>
      </w:r>
      <w:r>
        <w:rPr>
          <w:w w:val="105"/>
        </w:rPr>
        <w:t>DNS</w:t>
      </w:r>
      <w:r>
        <w:rPr>
          <w:spacing w:val="-14"/>
          <w:w w:val="105"/>
        </w:rPr>
        <w:t xml:space="preserve"> </w:t>
      </w:r>
      <w:r>
        <w:rPr>
          <w:w w:val="105"/>
        </w:rPr>
        <w:t>hindered this translation process, preventing web browsers from establishing connections to the desired websites. The responsibility for hosting this pivotal 'web directory' falls on a select few</w:t>
      </w:r>
      <w:r>
        <w:rPr>
          <w:spacing w:val="-1"/>
          <w:w w:val="105"/>
        </w:rPr>
        <w:t xml:space="preserve"> </w:t>
      </w:r>
      <w:r>
        <w:rPr>
          <w:w w:val="105"/>
        </w:rPr>
        <w:t>companies globally, with Iron being one of them. Iron extends DNS services to approximately 30 international corporations, including those mentioned earlier.</w:t>
      </w:r>
    </w:p>
    <w:p w:rsidR="00846A16" w:rsidRDefault="00846A16" w:rsidP="00846A16">
      <w:pPr>
        <w:pStyle w:val="BodyText"/>
        <w:spacing w:before="14"/>
      </w:pPr>
    </w:p>
    <w:p w:rsidR="00846A16" w:rsidRDefault="00846A16" w:rsidP="00846A16">
      <w:pPr>
        <w:pStyle w:val="BodyText"/>
        <w:spacing w:line="268" w:lineRule="auto"/>
        <w:ind w:left="653" w:right="778"/>
        <w:jc w:val="both"/>
      </w:pPr>
      <w:r>
        <w:rPr>
          <w:spacing w:val="-2"/>
          <w:w w:val="105"/>
        </w:rPr>
        <w:t>On</w:t>
      </w:r>
      <w:r>
        <w:rPr>
          <w:spacing w:val="-6"/>
          <w:w w:val="105"/>
        </w:rPr>
        <w:t xml:space="preserve"> </w:t>
      </w:r>
      <w:r>
        <w:rPr>
          <w:spacing w:val="-2"/>
          <w:w w:val="105"/>
        </w:rPr>
        <w:t>that</w:t>
      </w:r>
      <w:r>
        <w:rPr>
          <w:spacing w:val="-6"/>
          <w:w w:val="105"/>
        </w:rPr>
        <w:t xml:space="preserve"> </w:t>
      </w:r>
      <w:r>
        <w:rPr>
          <w:spacing w:val="-2"/>
          <w:w w:val="105"/>
        </w:rPr>
        <w:t>particular</w:t>
      </w:r>
      <w:r>
        <w:rPr>
          <w:spacing w:val="-4"/>
          <w:w w:val="105"/>
        </w:rPr>
        <w:t xml:space="preserve"> </w:t>
      </w:r>
      <w:r>
        <w:rPr>
          <w:spacing w:val="-2"/>
          <w:w w:val="105"/>
        </w:rPr>
        <w:t>day,</w:t>
      </w:r>
      <w:r>
        <w:rPr>
          <w:spacing w:val="-10"/>
          <w:w w:val="105"/>
        </w:rPr>
        <w:t xml:space="preserve"> </w:t>
      </w:r>
      <w:r>
        <w:rPr>
          <w:spacing w:val="-2"/>
          <w:w w:val="105"/>
        </w:rPr>
        <w:t>Iron</w:t>
      </w:r>
      <w:r>
        <w:rPr>
          <w:spacing w:val="-5"/>
          <w:w w:val="105"/>
        </w:rPr>
        <w:t xml:space="preserve"> </w:t>
      </w:r>
      <w:r>
        <w:rPr>
          <w:spacing w:val="-2"/>
          <w:w w:val="105"/>
        </w:rPr>
        <w:t>encountered</w:t>
      </w:r>
      <w:r>
        <w:rPr>
          <w:spacing w:val="-5"/>
          <w:w w:val="105"/>
        </w:rPr>
        <w:t xml:space="preserve"> </w:t>
      </w:r>
      <w:r>
        <w:rPr>
          <w:spacing w:val="-2"/>
          <w:w w:val="105"/>
        </w:rPr>
        <w:t>a</w:t>
      </w:r>
      <w:r>
        <w:rPr>
          <w:spacing w:val="-6"/>
          <w:w w:val="105"/>
        </w:rPr>
        <w:t xml:space="preserve"> </w:t>
      </w:r>
      <w:r>
        <w:rPr>
          <w:spacing w:val="-2"/>
          <w:w w:val="105"/>
        </w:rPr>
        <w:t>sequence</w:t>
      </w:r>
      <w:r>
        <w:rPr>
          <w:spacing w:val="-4"/>
          <w:w w:val="105"/>
        </w:rPr>
        <w:t xml:space="preserve"> </w:t>
      </w:r>
      <w:r>
        <w:rPr>
          <w:spacing w:val="-2"/>
          <w:w w:val="105"/>
        </w:rPr>
        <w:t>of</w:t>
      </w:r>
      <w:r>
        <w:rPr>
          <w:spacing w:val="-6"/>
          <w:w w:val="105"/>
        </w:rPr>
        <w:t xml:space="preserve"> </w:t>
      </w:r>
      <w:r>
        <w:rPr>
          <w:spacing w:val="-2"/>
          <w:w w:val="105"/>
        </w:rPr>
        <w:t>highly</w:t>
      </w:r>
      <w:r>
        <w:rPr>
          <w:spacing w:val="-4"/>
          <w:w w:val="105"/>
        </w:rPr>
        <w:t xml:space="preserve"> </w:t>
      </w:r>
      <w:r>
        <w:rPr>
          <w:spacing w:val="-2"/>
          <w:w w:val="105"/>
        </w:rPr>
        <w:t>intricate</w:t>
      </w:r>
      <w:r>
        <w:rPr>
          <w:spacing w:val="-6"/>
          <w:w w:val="105"/>
        </w:rPr>
        <w:t xml:space="preserve"> </w:t>
      </w:r>
      <w:r>
        <w:rPr>
          <w:spacing w:val="-2"/>
          <w:w w:val="105"/>
        </w:rPr>
        <w:t>and</w:t>
      </w:r>
      <w:r>
        <w:rPr>
          <w:spacing w:val="-4"/>
          <w:w w:val="105"/>
        </w:rPr>
        <w:t xml:space="preserve"> </w:t>
      </w:r>
      <w:r>
        <w:rPr>
          <w:spacing w:val="-2"/>
          <w:w w:val="105"/>
        </w:rPr>
        <w:t>prolonged</w:t>
      </w:r>
      <w:r>
        <w:rPr>
          <w:spacing w:val="-5"/>
          <w:w w:val="105"/>
        </w:rPr>
        <w:t xml:space="preserve"> </w:t>
      </w:r>
      <w:r>
        <w:rPr>
          <w:spacing w:val="-2"/>
          <w:w w:val="105"/>
        </w:rPr>
        <w:t>cyber</w:t>
      </w:r>
      <w:r>
        <w:rPr>
          <w:spacing w:val="-4"/>
          <w:w w:val="105"/>
        </w:rPr>
        <w:t xml:space="preserve"> </w:t>
      </w:r>
      <w:r>
        <w:rPr>
          <w:spacing w:val="-2"/>
          <w:w w:val="105"/>
        </w:rPr>
        <w:t xml:space="preserve">assaults. </w:t>
      </w:r>
      <w:r>
        <w:rPr>
          <w:w w:val="105"/>
        </w:rPr>
        <w:t>The</w:t>
      </w:r>
      <w:r>
        <w:rPr>
          <w:spacing w:val="-12"/>
          <w:w w:val="105"/>
        </w:rPr>
        <w:t xml:space="preserve"> </w:t>
      </w:r>
      <w:r>
        <w:rPr>
          <w:w w:val="105"/>
        </w:rPr>
        <w:t>initial</w:t>
      </w:r>
      <w:r>
        <w:rPr>
          <w:spacing w:val="-4"/>
          <w:w w:val="105"/>
        </w:rPr>
        <w:t xml:space="preserve"> </w:t>
      </w:r>
      <w:r>
        <w:rPr>
          <w:w w:val="105"/>
        </w:rPr>
        <w:t>incident</w:t>
      </w:r>
      <w:r>
        <w:rPr>
          <w:spacing w:val="-2"/>
          <w:w w:val="105"/>
        </w:rPr>
        <w:t xml:space="preserve"> </w:t>
      </w:r>
      <w:r>
        <w:rPr>
          <w:w w:val="105"/>
        </w:rPr>
        <w:t>commenced</w:t>
      </w:r>
      <w:r>
        <w:rPr>
          <w:spacing w:val="-2"/>
          <w:w w:val="105"/>
        </w:rPr>
        <w:t xml:space="preserve"> </w:t>
      </w:r>
      <w:r>
        <w:rPr>
          <w:w w:val="105"/>
        </w:rPr>
        <w:t>around</w:t>
      </w:r>
      <w:r>
        <w:rPr>
          <w:spacing w:val="-4"/>
          <w:w w:val="105"/>
        </w:rPr>
        <w:t xml:space="preserve"> </w:t>
      </w:r>
      <w:r>
        <w:rPr>
          <w:w w:val="105"/>
        </w:rPr>
        <w:t>01:00</w:t>
      </w:r>
      <w:r>
        <w:rPr>
          <w:spacing w:val="-2"/>
          <w:w w:val="105"/>
        </w:rPr>
        <w:t xml:space="preserve"> </w:t>
      </w:r>
      <w:r>
        <w:rPr>
          <w:w w:val="105"/>
        </w:rPr>
        <w:t>a.m.</w:t>
      </w:r>
      <w:r>
        <w:rPr>
          <w:spacing w:val="-3"/>
          <w:w w:val="105"/>
        </w:rPr>
        <w:t xml:space="preserve"> </w:t>
      </w:r>
      <w:r>
        <w:rPr>
          <w:w w:val="105"/>
        </w:rPr>
        <w:t>CAT,</w:t>
      </w:r>
      <w:r>
        <w:rPr>
          <w:spacing w:val="-12"/>
          <w:w w:val="105"/>
        </w:rPr>
        <w:t xml:space="preserve"> </w:t>
      </w:r>
      <w:r>
        <w:rPr>
          <w:w w:val="105"/>
        </w:rPr>
        <w:t>and</w:t>
      </w:r>
      <w:r>
        <w:rPr>
          <w:spacing w:val="-2"/>
          <w:w w:val="105"/>
        </w:rPr>
        <w:t xml:space="preserve"> </w:t>
      </w:r>
      <w:r>
        <w:rPr>
          <w:w w:val="105"/>
        </w:rPr>
        <w:t>the</w:t>
      </w:r>
      <w:r>
        <w:rPr>
          <w:spacing w:val="-4"/>
          <w:w w:val="105"/>
        </w:rPr>
        <w:t xml:space="preserve"> </w:t>
      </w:r>
      <w:r>
        <w:rPr>
          <w:w w:val="105"/>
        </w:rPr>
        <w:t>company</w:t>
      </w:r>
      <w:r>
        <w:rPr>
          <w:spacing w:val="-3"/>
          <w:w w:val="105"/>
        </w:rPr>
        <w:t xml:space="preserve"> </w:t>
      </w:r>
      <w:r>
        <w:rPr>
          <w:w w:val="105"/>
        </w:rPr>
        <w:t>successfully</w:t>
      </w:r>
      <w:r>
        <w:rPr>
          <w:spacing w:val="-3"/>
          <w:w w:val="105"/>
        </w:rPr>
        <w:t xml:space="preserve"> </w:t>
      </w:r>
      <w:r>
        <w:rPr>
          <w:w w:val="105"/>
        </w:rPr>
        <w:t>resolved</w:t>
      </w:r>
      <w:r>
        <w:rPr>
          <w:spacing w:val="-2"/>
          <w:w w:val="105"/>
        </w:rPr>
        <w:t xml:space="preserve"> </w:t>
      </w:r>
      <w:r>
        <w:rPr>
          <w:w w:val="105"/>
        </w:rPr>
        <w:t>the issue</w:t>
      </w:r>
      <w:r>
        <w:rPr>
          <w:spacing w:val="-4"/>
          <w:w w:val="105"/>
        </w:rPr>
        <w:t xml:space="preserve"> </w:t>
      </w:r>
      <w:r>
        <w:rPr>
          <w:w w:val="105"/>
        </w:rPr>
        <w:t>within</w:t>
      </w:r>
      <w:r>
        <w:rPr>
          <w:spacing w:val="-5"/>
          <w:w w:val="105"/>
        </w:rPr>
        <w:t xml:space="preserve"> </w:t>
      </w:r>
      <w:r>
        <w:rPr>
          <w:w w:val="105"/>
        </w:rPr>
        <w:t>two</w:t>
      </w:r>
      <w:r>
        <w:rPr>
          <w:spacing w:val="-5"/>
          <w:w w:val="105"/>
        </w:rPr>
        <w:t xml:space="preserve"> </w:t>
      </w:r>
      <w:r>
        <w:rPr>
          <w:w w:val="105"/>
        </w:rPr>
        <w:t>hours.</w:t>
      </w:r>
      <w:r>
        <w:rPr>
          <w:spacing w:val="-5"/>
          <w:w w:val="105"/>
        </w:rPr>
        <w:t xml:space="preserve"> </w:t>
      </w:r>
      <w:r>
        <w:rPr>
          <w:w w:val="105"/>
        </w:rPr>
        <w:t>However,</w:t>
      </w:r>
      <w:r>
        <w:rPr>
          <w:spacing w:val="-11"/>
          <w:w w:val="105"/>
        </w:rPr>
        <w:t xml:space="preserve"> </w:t>
      </w:r>
      <w:r>
        <w:rPr>
          <w:w w:val="105"/>
        </w:rPr>
        <w:t>a</w:t>
      </w:r>
      <w:r>
        <w:rPr>
          <w:spacing w:val="-5"/>
          <w:w w:val="105"/>
        </w:rPr>
        <w:t xml:space="preserve"> </w:t>
      </w:r>
      <w:r>
        <w:rPr>
          <w:w w:val="105"/>
        </w:rPr>
        <w:t>subsequent</w:t>
      </w:r>
      <w:r>
        <w:rPr>
          <w:spacing w:val="-5"/>
          <w:w w:val="105"/>
        </w:rPr>
        <w:t xml:space="preserve"> </w:t>
      </w:r>
      <w:r>
        <w:rPr>
          <w:w w:val="105"/>
        </w:rPr>
        <w:t>attack</w:t>
      </w:r>
      <w:r>
        <w:rPr>
          <w:spacing w:val="-6"/>
          <w:w w:val="105"/>
        </w:rPr>
        <w:t xml:space="preserve"> </w:t>
      </w:r>
      <w:r>
        <w:rPr>
          <w:w w:val="105"/>
        </w:rPr>
        <w:t>occurred</w:t>
      </w:r>
      <w:r>
        <w:rPr>
          <w:spacing w:val="-5"/>
          <w:w w:val="105"/>
        </w:rPr>
        <w:t xml:space="preserve"> </w:t>
      </w:r>
      <w:r>
        <w:rPr>
          <w:w w:val="105"/>
        </w:rPr>
        <w:t>at</w:t>
      </w:r>
      <w:r>
        <w:rPr>
          <w:spacing w:val="-5"/>
          <w:w w:val="105"/>
        </w:rPr>
        <w:t xml:space="preserve"> </w:t>
      </w:r>
      <w:r>
        <w:rPr>
          <w:w w:val="105"/>
        </w:rPr>
        <w:t>5</w:t>
      </w:r>
      <w:r>
        <w:rPr>
          <w:spacing w:val="-7"/>
          <w:w w:val="105"/>
        </w:rPr>
        <w:t xml:space="preserve"> </w:t>
      </w:r>
      <w:r>
        <w:rPr>
          <w:w w:val="105"/>
        </w:rPr>
        <w:t>a.m.,</w:t>
      </w:r>
      <w:r>
        <w:rPr>
          <w:spacing w:val="-5"/>
          <w:w w:val="105"/>
        </w:rPr>
        <w:t xml:space="preserve"> </w:t>
      </w:r>
      <w:r>
        <w:rPr>
          <w:w w:val="105"/>
        </w:rPr>
        <w:t>demanding</w:t>
      </w:r>
      <w:r>
        <w:rPr>
          <w:spacing w:val="-5"/>
          <w:w w:val="105"/>
        </w:rPr>
        <w:t xml:space="preserve"> </w:t>
      </w:r>
      <w:r>
        <w:rPr>
          <w:w w:val="105"/>
        </w:rPr>
        <w:t>an</w:t>
      </w:r>
      <w:r>
        <w:rPr>
          <w:spacing w:val="-5"/>
          <w:w w:val="105"/>
        </w:rPr>
        <w:t xml:space="preserve"> </w:t>
      </w:r>
      <w:r>
        <w:rPr>
          <w:w w:val="105"/>
        </w:rPr>
        <w:t>additional three hours for the company to fully restore its primary</w:t>
      </w:r>
      <w:r w:rsidR="00EF6F6F">
        <w:rPr>
          <w:w w:val="105"/>
        </w:rPr>
        <w:t xml:space="preserve"> </w:t>
      </w:r>
      <w:r>
        <w:rPr>
          <w:w w:val="105"/>
        </w:rPr>
        <w:t>services.</w:t>
      </w:r>
    </w:p>
    <w:p w:rsidR="00846A16" w:rsidRDefault="00846A16" w:rsidP="00846A16">
      <w:pPr>
        <w:pStyle w:val="BodyText"/>
        <w:spacing w:before="144" w:line="268" w:lineRule="auto"/>
        <w:ind w:left="654" w:right="649" w:hanging="1"/>
      </w:pPr>
      <w:r>
        <w:rPr>
          <w:w w:val="105"/>
        </w:rPr>
        <w:t>Despite</w:t>
      </w:r>
      <w:r>
        <w:rPr>
          <w:spacing w:val="-15"/>
          <w:w w:val="105"/>
        </w:rPr>
        <w:t xml:space="preserve"> </w:t>
      </w:r>
      <w:r>
        <w:rPr>
          <w:w w:val="105"/>
        </w:rPr>
        <w:t>suggestions</w:t>
      </w:r>
      <w:r>
        <w:rPr>
          <w:spacing w:val="-14"/>
          <w:w w:val="105"/>
        </w:rPr>
        <w:t xml:space="preserve"> </w:t>
      </w:r>
      <w:r>
        <w:rPr>
          <w:w w:val="105"/>
        </w:rPr>
        <w:t>from</w:t>
      </w:r>
      <w:r>
        <w:rPr>
          <w:spacing w:val="-14"/>
          <w:w w:val="105"/>
        </w:rPr>
        <w:t xml:space="preserve"> </w:t>
      </w:r>
      <w:r>
        <w:rPr>
          <w:w w:val="105"/>
        </w:rPr>
        <w:t>security</w:t>
      </w:r>
      <w:r>
        <w:rPr>
          <w:spacing w:val="-14"/>
          <w:w w:val="105"/>
        </w:rPr>
        <w:t xml:space="preserve"> </w:t>
      </w:r>
      <w:r>
        <w:rPr>
          <w:w w:val="105"/>
        </w:rPr>
        <w:t>experts</w:t>
      </w:r>
      <w:r>
        <w:rPr>
          <w:spacing w:val="-13"/>
          <w:w w:val="105"/>
        </w:rPr>
        <w:t xml:space="preserve"> </w:t>
      </w:r>
      <w:r>
        <w:rPr>
          <w:w w:val="105"/>
        </w:rPr>
        <w:t>that</w:t>
      </w:r>
      <w:r>
        <w:rPr>
          <w:spacing w:val="-15"/>
          <w:w w:val="105"/>
        </w:rPr>
        <w:t xml:space="preserve"> </w:t>
      </w:r>
      <w:r>
        <w:rPr>
          <w:w w:val="105"/>
        </w:rPr>
        <w:t>this</w:t>
      </w:r>
      <w:r>
        <w:rPr>
          <w:spacing w:val="-13"/>
          <w:w w:val="105"/>
        </w:rPr>
        <w:t xml:space="preserve"> </w:t>
      </w:r>
      <w:r>
        <w:rPr>
          <w:w w:val="105"/>
        </w:rPr>
        <w:t>could</w:t>
      </w:r>
      <w:r>
        <w:rPr>
          <w:spacing w:val="-14"/>
          <w:w w:val="105"/>
        </w:rPr>
        <w:t xml:space="preserve"> </w:t>
      </w:r>
      <w:r>
        <w:rPr>
          <w:w w:val="105"/>
        </w:rPr>
        <w:t>be</w:t>
      </w:r>
      <w:r>
        <w:rPr>
          <w:spacing w:val="-13"/>
          <w:w w:val="105"/>
        </w:rPr>
        <w:t xml:space="preserve"> </w:t>
      </w:r>
      <w:r>
        <w:rPr>
          <w:w w:val="105"/>
        </w:rPr>
        <w:t>a</w:t>
      </w:r>
      <w:r>
        <w:rPr>
          <w:spacing w:val="-12"/>
          <w:w w:val="105"/>
        </w:rPr>
        <w:t xml:space="preserve"> </w:t>
      </w:r>
      <w:r>
        <w:rPr>
          <w:w w:val="105"/>
        </w:rPr>
        <w:t>state-sponsored</w:t>
      </w:r>
      <w:r>
        <w:rPr>
          <w:spacing w:val="-13"/>
          <w:w w:val="105"/>
        </w:rPr>
        <w:t xml:space="preserve"> </w:t>
      </w:r>
      <w:r>
        <w:rPr>
          <w:w w:val="105"/>
        </w:rPr>
        <w:t>attack,</w:t>
      </w:r>
      <w:r>
        <w:rPr>
          <w:spacing w:val="-15"/>
          <w:w w:val="105"/>
        </w:rPr>
        <w:t xml:space="preserve"> </w:t>
      </w:r>
      <w:r>
        <w:rPr>
          <w:w w:val="105"/>
        </w:rPr>
        <w:t>it</w:t>
      </w:r>
      <w:r>
        <w:rPr>
          <w:spacing w:val="-12"/>
          <w:w w:val="105"/>
        </w:rPr>
        <w:t xml:space="preserve"> </w:t>
      </w:r>
      <w:r>
        <w:rPr>
          <w:w w:val="105"/>
        </w:rPr>
        <w:t>wasn't</w:t>
      </w:r>
      <w:r>
        <w:rPr>
          <w:spacing w:val="-14"/>
          <w:w w:val="105"/>
        </w:rPr>
        <w:t xml:space="preserve"> </w:t>
      </w:r>
      <w:r>
        <w:rPr>
          <w:w w:val="105"/>
        </w:rPr>
        <w:t xml:space="preserve">the ﬁrst occurrence of such a </w:t>
      </w:r>
      <w:proofErr w:type="spellStart"/>
      <w:r>
        <w:rPr>
          <w:w w:val="105"/>
        </w:rPr>
        <w:t>cyber threat</w:t>
      </w:r>
      <w:proofErr w:type="spellEnd"/>
      <w:r>
        <w:rPr>
          <w:w w:val="105"/>
        </w:rPr>
        <w:t>. Similar incidents unfolded in September 2016, involving exceptionally</w:t>
      </w:r>
      <w:r>
        <w:rPr>
          <w:spacing w:val="-3"/>
          <w:w w:val="105"/>
        </w:rPr>
        <w:t xml:space="preserve"> </w:t>
      </w:r>
      <w:r>
        <w:rPr>
          <w:w w:val="105"/>
        </w:rPr>
        <w:t>high-traﬃc</w:t>
      </w:r>
      <w:r>
        <w:rPr>
          <w:spacing w:val="-3"/>
          <w:w w:val="105"/>
        </w:rPr>
        <w:t xml:space="preserve"> </w:t>
      </w:r>
      <w:r>
        <w:rPr>
          <w:w w:val="105"/>
        </w:rPr>
        <w:t>attacks</w:t>
      </w:r>
      <w:r>
        <w:rPr>
          <w:spacing w:val="-3"/>
          <w:w w:val="105"/>
        </w:rPr>
        <w:t xml:space="preserve"> </w:t>
      </w:r>
      <w:r>
        <w:rPr>
          <w:w w:val="105"/>
        </w:rPr>
        <w:t>on</w:t>
      </w:r>
      <w:r>
        <w:rPr>
          <w:spacing w:val="-2"/>
          <w:w w:val="105"/>
        </w:rPr>
        <w:t xml:space="preserve"> </w:t>
      </w:r>
      <w:r>
        <w:rPr>
          <w:w w:val="105"/>
        </w:rPr>
        <w:t>the</w:t>
      </w:r>
      <w:r>
        <w:rPr>
          <w:spacing w:val="-3"/>
          <w:w w:val="105"/>
        </w:rPr>
        <w:t xml:space="preserve"> </w:t>
      </w:r>
      <w:r>
        <w:rPr>
          <w:w w:val="105"/>
        </w:rPr>
        <w:t>blog</w:t>
      </w:r>
      <w:r>
        <w:rPr>
          <w:spacing w:val="-2"/>
          <w:w w:val="105"/>
        </w:rPr>
        <w:t xml:space="preserve"> </w:t>
      </w:r>
      <w:r>
        <w:rPr>
          <w:w w:val="105"/>
        </w:rPr>
        <w:t>of</w:t>
      </w:r>
      <w:r>
        <w:rPr>
          <w:spacing w:val="-3"/>
          <w:w w:val="105"/>
        </w:rPr>
        <w:t xml:space="preserve"> </w:t>
      </w:r>
      <w:r>
        <w:rPr>
          <w:w w:val="105"/>
        </w:rPr>
        <w:t>security</w:t>
      </w:r>
      <w:r>
        <w:rPr>
          <w:spacing w:val="-4"/>
          <w:w w:val="105"/>
        </w:rPr>
        <w:t xml:space="preserve"> </w:t>
      </w:r>
      <w:r>
        <w:rPr>
          <w:w w:val="105"/>
        </w:rPr>
        <w:t>journalist</w:t>
      </w:r>
      <w:r>
        <w:rPr>
          <w:spacing w:val="-2"/>
          <w:w w:val="105"/>
        </w:rPr>
        <w:t xml:space="preserve"> </w:t>
      </w:r>
      <w:r>
        <w:rPr>
          <w:w w:val="105"/>
        </w:rPr>
        <w:t>Luke</w:t>
      </w:r>
      <w:r>
        <w:rPr>
          <w:spacing w:val="-3"/>
          <w:w w:val="105"/>
        </w:rPr>
        <w:t xml:space="preserve"> </w:t>
      </w:r>
      <w:r>
        <w:rPr>
          <w:w w:val="105"/>
        </w:rPr>
        <w:t>BTW</w:t>
      </w:r>
      <w:r>
        <w:rPr>
          <w:spacing w:val="-2"/>
          <w:w w:val="105"/>
        </w:rPr>
        <w:t xml:space="preserve"> </w:t>
      </w:r>
      <w:r>
        <w:rPr>
          <w:w w:val="105"/>
        </w:rPr>
        <w:t>(620</w:t>
      </w:r>
      <w:r>
        <w:rPr>
          <w:spacing w:val="-2"/>
          <w:w w:val="105"/>
        </w:rPr>
        <w:t xml:space="preserve"> </w:t>
      </w:r>
      <w:proofErr w:type="spellStart"/>
      <w:r>
        <w:rPr>
          <w:w w:val="105"/>
        </w:rPr>
        <w:t>Gbit</w:t>
      </w:r>
      <w:proofErr w:type="spellEnd"/>
      <w:r>
        <w:rPr>
          <w:w w:val="105"/>
        </w:rPr>
        <w:t>/s)</w:t>
      </w:r>
      <w:r>
        <w:rPr>
          <w:spacing w:val="-3"/>
          <w:w w:val="105"/>
        </w:rPr>
        <w:t xml:space="preserve"> </w:t>
      </w:r>
      <w:r>
        <w:rPr>
          <w:w w:val="105"/>
        </w:rPr>
        <w:t>and</w:t>
      </w:r>
      <w:r>
        <w:rPr>
          <w:spacing w:val="-4"/>
          <w:w w:val="105"/>
        </w:rPr>
        <w:t xml:space="preserve"> </w:t>
      </w:r>
      <w:r>
        <w:rPr>
          <w:w w:val="105"/>
        </w:rPr>
        <w:t>the African</w:t>
      </w:r>
      <w:r>
        <w:rPr>
          <w:spacing w:val="-2"/>
          <w:w w:val="105"/>
        </w:rPr>
        <w:t xml:space="preserve"> </w:t>
      </w:r>
      <w:r>
        <w:rPr>
          <w:w w:val="105"/>
        </w:rPr>
        <w:t>cloud</w:t>
      </w:r>
      <w:r>
        <w:rPr>
          <w:spacing w:val="-2"/>
          <w:w w:val="105"/>
        </w:rPr>
        <w:t xml:space="preserve"> </w:t>
      </w:r>
      <w:r>
        <w:rPr>
          <w:w w:val="105"/>
        </w:rPr>
        <w:t>company</w:t>
      </w:r>
      <w:r>
        <w:rPr>
          <w:spacing w:val="-3"/>
          <w:w w:val="105"/>
        </w:rPr>
        <w:t xml:space="preserve"> </w:t>
      </w:r>
      <w:r>
        <w:rPr>
          <w:w w:val="105"/>
        </w:rPr>
        <w:t>WTF</w:t>
      </w:r>
      <w:r>
        <w:rPr>
          <w:spacing w:val="-2"/>
          <w:w w:val="105"/>
        </w:rPr>
        <w:t xml:space="preserve"> </w:t>
      </w:r>
      <w:r>
        <w:rPr>
          <w:w w:val="105"/>
        </w:rPr>
        <w:t>(1</w:t>
      </w:r>
      <w:r>
        <w:rPr>
          <w:spacing w:val="-2"/>
          <w:w w:val="105"/>
        </w:rPr>
        <w:t xml:space="preserve"> </w:t>
      </w:r>
      <w:proofErr w:type="spellStart"/>
      <w:r>
        <w:rPr>
          <w:w w:val="105"/>
        </w:rPr>
        <w:t>Tbit</w:t>
      </w:r>
      <w:proofErr w:type="spellEnd"/>
      <w:r>
        <w:rPr>
          <w:w w:val="105"/>
        </w:rPr>
        <w:t>/s).</w:t>
      </w:r>
      <w:r>
        <w:rPr>
          <w:spacing w:val="-3"/>
          <w:w w:val="105"/>
        </w:rPr>
        <w:t xml:space="preserve"> </w:t>
      </w:r>
      <w:r>
        <w:rPr>
          <w:w w:val="105"/>
        </w:rPr>
        <w:t>Typically,</w:t>
      </w:r>
      <w:r>
        <w:rPr>
          <w:spacing w:val="-8"/>
          <w:w w:val="105"/>
        </w:rPr>
        <w:t xml:space="preserve"> </w:t>
      </w:r>
      <w:r>
        <w:rPr>
          <w:w w:val="105"/>
        </w:rPr>
        <w:t>a</w:t>
      </w:r>
      <w:r>
        <w:rPr>
          <w:spacing w:val="-2"/>
          <w:w w:val="105"/>
        </w:rPr>
        <w:t xml:space="preserve"> </w:t>
      </w:r>
      <w:r>
        <w:rPr>
          <w:w w:val="105"/>
        </w:rPr>
        <w:t>traﬃc</w:t>
      </w:r>
      <w:r>
        <w:rPr>
          <w:spacing w:val="-4"/>
          <w:w w:val="105"/>
        </w:rPr>
        <w:t xml:space="preserve"> </w:t>
      </w:r>
      <w:r>
        <w:rPr>
          <w:w w:val="105"/>
        </w:rPr>
        <w:t>volume</w:t>
      </w:r>
      <w:r>
        <w:rPr>
          <w:spacing w:val="-3"/>
          <w:w w:val="105"/>
        </w:rPr>
        <w:t xml:space="preserve"> </w:t>
      </w:r>
      <w:r>
        <w:rPr>
          <w:w w:val="105"/>
        </w:rPr>
        <w:t>of</w:t>
      </w:r>
      <w:r>
        <w:rPr>
          <w:spacing w:val="-3"/>
          <w:w w:val="105"/>
        </w:rPr>
        <w:t xml:space="preserve"> </w:t>
      </w:r>
      <w:r>
        <w:rPr>
          <w:w w:val="105"/>
        </w:rPr>
        <w:t>20–40</w:t>
      </w:r>
      <w:r>
        <w:rPr>
          <w:spacing w:val="-2"/>
          <w:w w:val="105"/>
        </w:rPr>
        <w:t xml:space="preserve"> </w:t>
      </w:r>
      <w:proofErr w:type="spellStart"/>
      <w:r>
        <w:rPr>
          <w:w w:val="105"/>
        </w:rPr>
        <w:t>Gbit</w:t>
      </w:r>
      <w:proofErr w:type="spellEnd"/>
      <w:r>
        <w:rPr>
          <w:w w:val="105"/>
        </w:rPr>
        <w:t>/s</w:t>
      </w:r>
      <w:r>
        <w:rPr>
          <w:spacing w:val="-3"/>
          <w:w w:val="105"/>
        </w:rPr>
        <w:t xml:space="preserve"> </w:t>
      </w:r>
      <w:r>
        <w:rPr>
          <w:w w:val="105"/>
        </w:rPr>
        <w:t>suﬃces</w:t>
      </w:r>
      <w:r>
        <w:rPr>
          <w:spacing w:val="-3"/>
          <w:w w:val="105"/>
        </w:rPr>
        <w:t xml:space="preserve"> </w:t>
      </w:r>
      <w:r>
        <w:rPr>
          <w:w w:val="105"/>
        </w:rPr>
        <w:t>to</w:t>
      </w:r>
      <w:r>
        <w:rPr>
          <w:spacing w:val="-3"/>
          <w:w w:val="105"/>
        </w:rPr>
        <w:t xml:space="preserve"> </w:t>
      </w:r>
      <w:r>
        <w:rPr>
          <w:w w:val="105"/>
        </w:rPr>
        <w:t xml:space="preserve">bring </w:t>
      </w:r>
      <w:r>
        <w:rPr>
          <w:spacing w:val="-2"/>
          <w:w w:val="105"/>
        </w:rPr>
        <w:t>down</w:t>
      </w:r>
      <w:r>
        <w:rPr>
          <w:spacing w:val="-7"/>
          <w:w w:val="105"/>
        </w:rPr>
        <w:t xml:space="preserve"> </w:t>
      </w:r>
      <w:r>
        <w:rPr>
          <w:spacing w:val="-2"/>
          <w:w w:val="105"/>
        </w:rPr>
        <w:t>an</w:t>
      </w:r>
      <w:r>
        <w:rPr>
          <w:spacing w:val="-3"/>
          <w:w w:val="105"/>
        </w:rPr>
        <w:t xml:space="preserve"> </w:t>
      </w:r>
      <w:r>
        <w:rPr>
          <w:spacing w:val="-2"/>
          <w:w w:val="105"/>
        </w:rPr>
        <w:t>ordinary</w:t>
      </w:r>
      <w:r>
        <w:rPr>
          <w:spacing w:val="-7"/>
          <w:w w:val="105"/>
        </w:rPr>
        <w:t xml:space="preserve"> </w:t>
      </w:r>
      <w:r>
        <w:rPr>
          <w:spacing w:val="-2"/>
          <w:w w:val="105"/>
        </w:rPr>
        <w:t>website,</w:t>
      </w:r>
      <w:r>
        <w:rPr>
          <w:spacing w:val="-3"/>
          <w:w w:val="105"/>
        </w:rPr>
        <w:t xml:space="preserve"> </w:t>
      </w:r>
      <w:r>
        <w:rPr>
          <w:spacing w:val="-2"/>
          <w:w w:val="105"/>
        </w:rPr>
        <w:t>making</w:t>
      </w:r>
      <w:r>
        <w:rPr>
          <w:spacing w:val="-4"/>
          <w:w w:val="105"/>
        </w:rPr>
        <w:t xml:space="preserve"> </w:t>
      </w:r>
      <w:r>
        <w:rPr>
          <w:spacing w:val="-2"/>
          <w:w w:val="105"/>
        </w:rPr>
        <w:t>the</w:t>
      </w:r>
      <w:r>
        <w:rPr>
          <w:spacing w:val="-7"/>
          <w:w w:val="105"/>
        </w:rPr>
        <w:t xml:space="preserve"> </w:t>
      </w:r>
      <w:r>
        <w:rPr>
          <w:spacing w:val="-2"/>
          <w:w w:val="105"/>
        </w:rPr>
        <w:t>traﬃc</w:t>
      </w:r>
      <w:r>
        <w:rPr>
          <w:spacing w:val="-6"/>
          <w:w w:val="105"/>
        </w:rPr>
        <w:t xml:space="preserve"> </w:t>
      </w:r>
      <w:r>
        <w:rPr>
          <w:spacing w:val="-2"/>
          <w:w w:val="105"/>
        </w:rPr>
        <w:t>in</w:t>
      </w:r>
      <w:r>
        <w:rPr>
          <w:spacing w:val="-6"/>
          <w:w w:val="105"/>
        </w:rPr>
        <w:t xml:space="preserve"> </w:t>
      </w:r>
      <w:r>
        <w:rPr>
          <w:spacing w:val="-2"/>
          <w:w w:val="105"/>
        </w:rPr>
        <w:t>these</w:t>
      </w:r>
      <w:r>
        <w:rPr>
          <w:spacing w:val="-6"/>
          <w:w w:val="105"/>
        </w:rPr>
        <w:t xml:space="preserve"> </w:t>
      </w:r>
      <w:r>
        <w:rPr>
          <w:spacing w:val="-2"/>
          <w:w w:val="105"/>
        </w:rPr>
        <w:t>two</w:t>
      </w:r>
      <w:r>
        <w:rPr>
          <w:spacing w:val="-4"/>
          <w:w w:val="105"/>
        </w:rPr>
        <w:t xml:space="preserve"> </w:t>
      </w:r>
      <w:r>
        <w:rPr>
          <w:spacing w:val="-2"/>
          <w:w w:val="105"/>
        </w:rPr>
        <w:t>attacks</w:t>
      </w:r>
      <w:r>
        <w:rPr>
          <w:spacing w:val="-7"/>
          <w:w w:val="105"/>
        </w:rPr>
        <w:t xml:space="preserve"> </w:t>
      </w:r>
      <w:r>
        <w:rPr>
          <w:spacing w:val="-2"/>
          <w:w w:val="105"/>
        </w:rPr>
        <w:t>signiﬁcantly</w:t>
      </w:r>
      <w:r>
        <w:rPr>
          <w:spacing w:val="-4"/>
          <w:w w:val="105"/>
        </w:rPr>
        <w:t xml:space="preserve"> </w:t>
      </w:r>
      <w:r>
        <w:rPr>
          <w:spacing w:val="-2"/>
          <w:w w:val="105"/>
        </w:rPr>
        <w:t>surpass</w:t>
      </w:r>
      <w:r>
        <w:rPr>
          <w:spacing w:val="-8"/>
          <w:w w:val="105"/>
        </w:rPr>
        <w:t xml:space="preserve"> </w:t>
      </w:r>
      <w:r>
        <w:rPr>
          <w:spacing w:val="-2"/>
          <w:w w:val="105"/>
        </w:rPr>
        <w:t>the</w:t>
      </w:r>
      <w:r>
        <w:rPr>
          <w:spacing w:val="-6"/>
          <w:w w:val="105"/>
        </w:rPr>
        <w:t xml:space="preserve"> </w:t>
      </w:r>
      <w:r>
        <w:rPr>
          <w:spacing w:val="-2"/>
          <w:w w:val="105"/>
        </w:rPr>
        <w:t>required levels.</w:t>
      </w:r>
    </w:p>
    <w:p w:rsidR="00846A16" w:rsidRDefault="00846A16" w:rsidP="00846A16">
      <w:pPr>
        <w:pStyle w:val="BodyText"/>
        <w:spacing w:before="169"/>
      </w:pPr>
    </w:p>
    <w:p w:rsidR="00846A16" w:rsidRDefault="00846A16" w:rsidP="00846A16">
      <w:pPr>
        <w:pStyle w:val="BodyText"/>
        <w:spacing w:line="268" w:lineRule="auto"/>
        <w:ind w:left="654" w:right="595"/>
      </w:pPr>
      <w:r>
        <w:rPr>
          <w:w w:val="105"/>
        </w:rPr>
        <w:t>All these orchestrated attacks made use of an exceptionally extensive network comprised of computing</w:t>
      </w:r>
      <w:r>
        <w:rPr>
          <w:spacing w:val="-9"/>
          <w:w w:val="105"/>
        </w:rPr>
        <w:t xml:space="preserve"> </w:t>
      </w:r>
      <w:r>
        <w:rPr>
          <w:w w:val="105"/>
        </w:rPr>
        <w:t>devices</w:t>
      </w:r>
      <w:r>
        <w:rPr>
          <w:spacing w:val="-9"/>
          <w:w w:val="105"/>
        </w:rPr>
        <w:t xml:space="preserve"> </w:t>
      </w:r>
      <w:r>
        <w:rPr>
          <w:w w:val="105"/>
        </w:rPr>
        <w:t>spanning</w:t>
      </w:r>
      <w:r>
        <w:rPr>
          <w:spacing w:val="-8"/>
          <w:w w:val="105"/>
        </w:rPr>
        <w:t xml:space="preserve"> </w:t>
      </w:r>
      <w:r>
        <w:rPr>
          <w:w w:val="105"/>
        </w:rPr>
        <w:t>the</w:t>
      </w:r>
      <w:r>
        <w:rPr>
          <w:spacing w:val="-11"/>
          <w:w w:val="105"/>
        </w:rPr>
        <w:t xml:space="preserve"> </w:t>
      </w:r>
      <w:r>
        <w:rPr>
          <w:w w:val="105"/>
        </w:rPr>
        <w:t>globe.</w:t>
      </w:r>
      <w:r>
        <w:rPr>
          <w:spacing w:val="-7"/>
          <w:w w:val="105"/>
        </w:rPr>
        <w:t xml:space="preserve"> </w:t>
      </w:r>
      <w:r>
        <w:rPr>
          <w:w w:val="105"/>
        </w:rPr>
        <w:t>In</w:t>
      </w:r>
      <w:r>
        <w:rPr>
          <w:spacing w:val="-8"/>
          <w:w w:val="105"/>
        </w:rPr>
        <w:t xml:space="preserve"> </w:t>
      </w:r>
      <w:r>
        <w:rPr>
          <w:w w:val="105"/>
        </w:rPr>
        <w:t>contrast</w:t>
      </w:r>
      <w:r>
        <w:rPr>
          <w:spacing w:val="-8"/>
          <w:w w:val="105"/>
        </w:rPr>
        <w:t xml:space="preserve"> </w:t>
      </w:r>
      <w:r>
        <w:rPr>
          <w:w w:val="105"/>
        </w:rPr>
        <w:t>to</w:t>
      </w:r>
      <w:r>
        <w:rPr>
          <w:spacing w:val="-10"/>
          <w:w w:val="105"/>
        </w:rPr>
        <w:t xml:space="preserve"> </w:t>
      </w:r>
      <w:r>
        <w:rPr>
          <w:w w:val="105"/>
        </w:rPr>
        <w:t>traditional</w:t>
      </w:r>
      <w:r>
        <w:rPr>
          <w:spacing w:val="-9"/>
          <w:w w:val="105"/>
        </w:rPr>
        <w:t xml:space="preserve"> </w:t>
      </w:r>
      <w:r>
        <w:rPr>
          <w:w w:val="105"/>
        </w:rPr>
        <w:t>networks</w:t>
      </w:r>
      <w:r>
        <w:rPr>
          <w:spacing w:val="-9"/>
          <w:w w:val="105"/>
        </w:rPr>
        <w:t xml:space="preserve"> </w:t>
      </w:r>
      <w:r>
        <w:rPr>
          <w:w w:val="105"/>
        </w:rPr>
        <w:t>of</w:t>
      </w:r>
      <w:r>
        <w:rPr>
          <w:spacing w:val="-8"/>
          <w:w w:val="105"/>
        </w:rPr>
        <w:t xml:space="preserve"> </w:t>
      </w:r>
      <w:r>
        <w:rPr>
          <w:w w:val="105"/>
        </w:rPr>
        <w:t>compromised</w:t>
      </w:r>
      <w:r>
        <w:rPr>
          <w:spacing w:val="-7"/>
          <w:w w:val="105"/>
        </w:rPr>
        <w:t xml:space="preserve"> </w:t>
      </w:r>
      <w:r>
        <w:rPr>
          <w:w w:val="105"/>
        </w:rPr>
        <w:t xml:space="preserve">devices, </w:t>
      </w:r>
      <w:r>
        <w:rPr>
          <w:spacing w:val="-2"/>
          <w:w w:val="105"/>
        </w:rPr>
        <w:t>this</w:t>
      </w:r>
      <w:r>
        <w:rPr>
          <w:spacing w:val="-7"/>
          <w:w w:val="105"/>
        </w:rPr>
        <w:t xml:space="preserve"> </w:t>
      </w:r>
      <w:r>
        <w:rPr>
          <w:spacing w:val="-2"/>
          <w:w w:val="105"/>
        </w:rPr>
        <w:t>network</w:t>
      </w:r>
      <w:r>
        <w:rPr>
          <w:spacing w:val="-5"/>
          <w:w w:val="105"/>
        </w:rPr>
        <w:t xml:space="preserve"> </w:t>
      </w:r>
      <w:r>
        <w:rPr>
          <w:spacing w:val="-2"/>
          <w:w w:val="105"/>
        </w:rPr>
        <w:t>comprised</w:t>
      </w:r>
      <w:r>
        <w:rPr>
          <w:spacing w:val="-4"/>
          <w:w w:val="105"/>
        </w:rPr>
        <w:t xml:space="preserve"> </w:t>
      </w:r>
      <w:r>
        <w:rPr>
          <w:spacing w:val="-2"/>
          <w:w w:val="105"/>
        </w:rPr>
        <w:t>everyday</w:t>
      </w:r>
      <w:r>
        <w:rPr>
          <w:spacing w:val="-5"/>
          <w:w w:val="105"/>
        </w:rPr>
        <w:t xml:space="preserve"> </w:t>
      </w:r>
      <w:r>
        <w:rPr>
          <w:spacing w:val="-2"/>
          <w:w w:val="105"/>
        </w:rPr>
        <w:t>consumer</w:t>
      </w:r>
      <w:r>
        <w:rPr>
          <w:spacing w:val="-4"/>
          <w:w w:val="105"/>
        </w:rPr>
        <w:t xml:space="preserve"> </w:t>
      </w:r>
      <w:r>
        <w:rPr>
          <w:spacing w:val="-2"/>
          <w:w w:val="105"/>
        </w:rPr>
        <w:t>devices</w:t>
      </w:r>
      <w:r>
        <w:rPr>
          <w:spacing w:val="-4"/>
          <w:w w:val="105"/>
        </w:rPr>
        <w:t xml:space="preserve"> </w:t>
      </w:r>
      <w:r>
        <w:rPr>
          <w:spacing w:val="-2"/>
          <w:w w:val="105"/>
        </w:rPr>
        <w:t>like</w:t>
      </w:r>
      <w:r>
        <w:rPr>
          <w:spacing w:val="-7"/>
          <w:w w:val="105"/>
        </w:rPr>
        <w:t xml:space="preserve"> </w:t>
      </w:r>
      <w:r>
        <w:rPr>
          <w:spacing w:val="-2"/>
          <w:w w:val="105"/>
        </w:rPr>
        <w:t>IP</w:t>
      </w:r>
      <w:r>
        <w:rPr>
          <w:spacing w:val="-7"/>
          <w:w w:val="105"/>
        </w:rPr>
        <w:t xml:space="preserve"> </w:t>
      </w:r>
      <w:r>
        <w:rPr>
          <w:spacing w:val="-2"/>
          <w:w w:val="105"/>
        </w:rPr>
        <w:t>cameras,</w:t>
      </w:r>
      <w:r>
        <w:rPr>
          <w:spacing w:val="-4"/>
          <w:w w:val="105"/>
        </w:rPr>
        <w:t xml:space="preserve"> </w:t>
      </w:r>
      <w:r>
        <w:rPr>
          <w:spacing w:val="-2"/>
          <w:w w:val="105"/>
        </w:rPr>
        <w:t>network-enabled</w:t>
      </w:r>
      <w:r>
        <w:rPr>
          <w:spacing w:val="-4"/>
          <w:w w:val="105"/>
        </w:rPr>
        <w:t xml:space="preserve"> </w:t>
      </w:r>
      <w:r>
        <w:rPr>
          <w:spacing w:val="-2"/>
          <w:w w:val="105"/>
        </w:rPr>
        <w:t>media</w:t>
      </w:r>
      <w:r>
        <w:rPr>
          <w:spacing w:val="-3"/>
          <w:w w:val="105"/>
        </w:rPr>
        <w:t xml:space="preserve"> </w:t>
      </w:r>
      <w:r>
        <w:rPr>
          <w:spacing w:val="-2"/>
          <w:w w:val="105"/>
        </w:rPr>
        <w:t xml:space="preserve">players, </w:t>
      </w:r>
      <w:r>
        <w:rPr>
          <w:w w:val="105"/>
        </w:rPr>
        <w:t>and</w:t>
      </w:r>
      <w:r>
        <w:rPr>
          <w:spacing w:val="-10"/>
          <w:w w:val="105"/>
        </w:rPr>
        <w:t xml:space="preserve"> </w:t>
      </w:r>
      <w:r>
        <w:rPr>
          <w:w w:val="105"/>
        </w:rPr>
        <w:t>home</w:t>
      </w:r>
      <w:r>
        <w:rPr>
          <w:spacing w:val="-8"/>
          <w:w w:val="105"/>
        </w:rPr>
        <w:t xml:space="preserve"> </w:t>
      </w:r>
      <w:r>
        <w:rPr>
          <w:w w:val="105"/>
        </w:rPr>
        <w:t>routers.</w:t>
      </w:r>
      <w:r>
        <w:rPr>
          <w:spacing w:val="-8"/>
          <w:w w:val="105"/>
        </w:rPr>
        <w:t xml:space="preserve"> </w:t>
      </w:r>
      <w:r>
        <w:rPr>
          <w:w w:val="105"/>
        </w:rPr>
        <w:t>Many</w:t>
      </w:r>
      <w:r>
        <w:rPr>
          <w:spacing w:val="-9"/>
          <w:w w:val="105"/>
        </w:rPr>
        <w:t xml:space="preserve"> </w:t>
      </w:r>
      <w:r>
        <w:rPr>
          <w:w w:val="105"/>
        </w:rPr>
        <w:t>of</w:t>
      </w:r>
      <w:r>
        <w:rPr>
          <w:spacing w:val="-9"/>
          <w:w w:val="105"/>
        </w:rPr>
        <w:t xml:space="preserve"> </w:t>
      </w:r>
      <w:r>
        <w:rPr>
          <w:w w:val="105"/>
        </w:rPr>
        <w:t>these</w:t>
      </w:r>
      <w:r>
        <w:rPr>
          <w:spacing w:val="-9"/>
          <w:w w:val="105"/>
        </w:rPr>
        <w:t xml:space="preserve"> </w:t>
      </w:r>
      <w:r>
        <w:rPr>
          <w:w w:val="105"/>
        </w:rPr>
        <w:t>devices</w:t>
      </w:r>
      <w:r>
        <w:rPr>
          <w:spacing w:val="-8"/>
          <w:w w:val="105"/>
        </w:rPr>
        <w:t xml:space="preserve"> </w:t>
      </w:r>
      <w:r>
        <w:rPr>
          <w:w w:val="105"/>
        </w:rPr>
        <w:t>exhibited</w:t>
      </w:r>
      <w:r>
        <w:rPr>
          <w:spacing w:val="-7"/>
          <w:w w:val="105"/>
        </w:rPr>
        <w:t xml:space="preserve"> </w:t>
      </w:r>
      <w:r>
        <w:rPr>
          <w:w w:val="105"/>
        </w:rPr>
        <w:t>inadequate</w:t>
      </w:r>
      <w:r>
        <w:rPr>
          <w:spacing w:val="-8"/>
          <w:w w:val="105"/>
        </w:rPr>
        <w:t xml:space="preserve"> </w:t>
      </w:r>
      <w:r>
        <w:rPr>
          <w:w w:val="105"/>
        </w:rPr>
        <w:t>security</w:t>
      </w:r>
      <w:r>
        <w:rPr>
          <w:spacing w:val="-9"/>
          <w:w w:val="105"/>
        </w:rPr>
        <w:t xml:space="preserve"> </w:t>
      </w:r>
      <w:r>
        <w:rPr>
          <w:w w:val="105"/>
        </w:rPr>
        <w:t>measures,</w:t>
      </w:r>
      <w:r>
        <w:rPr>
          <w:spacing w:val="-7"/>
          <w:w w:val="105"/>
        </w:rPr>
        <w:t xml:space="preserve"> </w:t>
      </w:r>
      <w:r>
        <w:rPr>
          <w:w w:val="105"/>
        </w:rPr>
        <w:t>with</w:t>
      </w:r>
      <w:r>
        <w:rPr>
          <w:spacing w:val="-9"/>
          <w:w w:val="105"/>
        </w:rPr>
        <w:t xml:space="preserve"> </w:t>
      </w:r>
      <w:r>
        <w:rPr>
          <w:w w:val="105"/>
        </w:rPr>
        <w:t>users</w:t>
      </w:r>
      <w:r>
        <w:rPr>
          <w:spacing w:val="-9"/>
          <w:w w:val="105"/>
        </w:rPr>
        <w:t xml:space="preserve"> </w:t>
      </w:r>
      <w:r>
        <w:rPr>
          <w:w w:val="105"/>
        </w:rPr>
        <w:t>often neglecting</w:t>
      </w:r>
      <w:r>
        <w:rPr>
          <w:spacing w:val="-18"/>
          <w:w w:val="105"/>
        </w:rPr>
        <w:t xml:space="preserve"> </w:t>
      </w:r>
      <w:r>
        <w:rPr>
          <w:w w:val="105"/>
        </w:rPr>
        <w:t>to</w:t>
      </w:r>
      <w:r>
        <w:rPr>
          <w:spacing w:val="-17"/>
          <w:w w:val="105"/>
        </w:rPr>
        <w:t xml:space="preserve"> </w:t>
      </w:r>
      <w:r>
        <w:rPr>
          <w:w w:val="105"/>
        </w:rPr>
        <w:t>modify</w:t>
      </w:r>
      <w:r>
        <w:rPr>
          <w:spacing w:val="-18"/>
          <w:w w:val="105"/>
        </w:rPr>
        <w:t xml:space="preserve"> </w:t>
      </w:r>
      <w:r>
        <w:rPr>
          <w:w w:val="105"/>
        </w:rPr>
        <w:t>default</w:t>
      </w:r>
      <w:r>
        <w:rPr>
          <w:spacing w:val="-17"/>
          <w:w w:val="105"/>
        </w:rPr>
        <w:t xml:space="preserve"> </w:t>
      </w:r>
      <w:proofErr w:type="spellStart"/>
      <w:r>
        <w:rPr>
          <w:w w:val="105"/>
        </w:rPr>
        <w:t>setti</w:t>
      </w:r>
      <w:proofErr w:type="spellEnd"/>
      <w:r>
        <w:rPr>
          <w:spacing w:val="-11"/>
          <w:w w:val="105"/>
        </w:rPr>
        <w:t xml:space="preserve"> </w:t>
      </w:r>
      <w:proofErr w:type="spellStart"/>
      <w:r>
        <w:rPr>
          <w:w w:val="105"/>
        </w:rPr>
        <w:t>ngs</w:t>
      </w:r>
      <w:proofErr w:type="spellEnd"/>
      <w:r>
        <w:rPr>
          <w:w w:val="105"/>
        </w:rPr>
        <w:t>,</w:t>
      </w:r>
      <w:r>
        <w:rPr>
          <w:spacing w:val="-17"/>
          <w:w w:val="105"/>
        </w:rPr>
        <w:t xml:space="preserve"> </w:t>
      </w:r>
      <w:r>
        <w:rPr>
          <w:w w:val="105"/>
        </w:rPr>
        <w:t>including</w:t>
      </w:r>
      <w:r>
        <w:rPr>
          <w:spacing w:val="-17"/>
          <w:w w:val="105"/>
        </w:rPr>
        <w:t xml:space="preserve"> </w:t>
      </w:r>
      <w:r>
        <w:rPr>
          <w:w w:val="105"/>
        </w:rPr>
        <w:t>factory</w:t>
      </w:r>
      <w:r>
        <w:rPr>
          <w:spacing w:val="-18"/>
          <w:w w:val="105"/>
        </w:rPr>
        <w:t xml:space="preserve"> </w:t>
      </w:r>
      <w:r>
        <w:rPr>
          <w:w w:val="105"/>
        </w:rPr>
        <w:t>usernames</w:t>
      </w:r>
      <w:r>
        <w:rPr>
          <w:spacing w:val="-16"/>
          <w:w w:val="105"/>
        </w:rPr>
        <w:t xml:space="preserve"> </w:t>
      </w:r>
      <w:r>
        <w:rPr>
          <w:w w:val="105"/>
        </w:rPr>
        <w:t>and</w:t>
      </w:r>
      <w:r>
        <w:rPr>
          <w:spacing w:val="-19"/>
          <w:w w:val="105"/>
        </w:rPr>
        <w:t xml:space="preserve"> </w:t>
      </w:r>
      <w:r>
        <w:rPr>
          <w:w w:val="105"/>
        </w:rPr>
        <w:t>passwords.</w:t>
      </w:r>
      <w:r>
        <w:rPr>
          <w:spacing w:val="-18"/>
          <w:w w:val="105"/>
        </w:rPr>
        <w:t xml:space="preserve"> </w:t>
      </w:r>
      <w:r>
        <w:rPr>
          <w:w w:val="105"/>
        </w:rPr>
        <w:t>The</w:t>
      </w:r>
      <w:r>
        <w:rPr>
          <w:spacing w:val="-16"/>
          <w:w w:val="105"/>
        </w:rPr>
        <w:t xml:space="preserve"> </w:t>
      </w:r>
      <w:r>
        <w:rPr>
          <w:w w:val="105"/>
        </w:rPr>
        <w:t>device</w:t>
      </w:r>
      <w:r>
        <w:rPr>
          <w:spacing w:val="-15"/>
          <w:w w:val="105"/>
        </w:rPr>
        <w:t xml:space="preserve"> </w:t>
      </w:r>
      <w:r>
        <w:rPr>
          <w:w w:val="105"/>
        </w:rPr>
        <w:t xml:space="preserve">owner </w:t>
      </w:r>
      <w:r>
        <w:rPr>
          <w:spacing w:val="-2"/>
          <w:w w:val="105"/>
        </w:rPr>
        <w:t>typically</w:t>
      </w:r>
      <w:r>
        <w:rPr>
          <w:spacing w:val="-5"/>
          <w:w w:val="105"/>
        </w:rPr>
        <w:t xml:space="preserve"> </w:t>
      </w:r>
      <w:r>
        <w:rPr>
          <w:spacing w:val="-2"/>
          <w:w w:val="105"/>
        </w:rPr>
        <w:t>remains</w:t>
      </w:r>
      <w:r>
        <w:rPr>
          <w:spacing w:val="-4"/>
          <w:w w:val="105"/>
        </w:rPr>
        <w:t xml:space="preserve"> </w:t>
      </w:r>
      <w:r>
        <w:rPr>
          <w:spacing w:val="-2"/>
          <w:w w:val="105"/>
        </w:rPr>
        <w:t>oblivious</w:t>
      </w:r>
      <w:r>
        <w:rPr>
          <w:spacing w:val="-4"/>
          <w:w w:val="105"/>
        </w:rPr>
        <w:t xml:space="preserve"> </w:t>
      </w:r>
      <w:r>
        <w:rPr>
          <w:spacing w:val="-2"/>
          <w:w w:val="105"/>
        </w:rPr>
        <w:t>to</w:t>
      </w:r>
      <w:r>
        <w:rPr>
          <w:spacing w:val="-4"/>
          <w:w w:val="105"/>
        </w:rPr>
        <w:t xml:space="preserve"> </w:t>
      </w:r>
      <w:r>
        <w:rPr>
          <w:spacing w:val="-2"/>
          <w:w w:val="105"/>
        </w:rPr>
        <w:t>the hijacking,</w:t>
      </w:r>
      <w:r>
        <w:rPr>
          <w:spacing w:val="-3"/>
          <w:w w:val="105"/>
        </w:rPr>
        <w:t xml:space="preserve"> </w:t>
      </w:r>
      <w:r>
        <w:rPr>
          <w:spacing w:val="-2"/>
          <w:w w:val="105"/>
        </w:rPr>
        <w:t>as</w:t>
      </w:r>
      <w:r>
        <w:rPr>
          <w:spacing w:val="-3"/>
          <w:w w:val="105"/>
        </w:rPr>
        <w:t xml:space="preserve"> </w:t>
      </w:r>
      <w:r>
        <w:rPr>
          <w:spacing w:val="-2"/>
          <w:w w:val="105"/>
        </w:rPr>
        <w:t>the</w:t>
      </w:r>
      <w:r>
        <w:rPr>
          <w:spacing w:val="-4"/>
          <w:w w:val="105"/>
        </w:rPr>
        <w:t xml:space="preserve"> </w:t>
      </w:r>
      <w:r>
        <w:rPr>
          <w:spacing w:val="-2"/>
          <w:w w:val="105"/>
        </w:rPr>
        <w:t>device</w:t>
      </w:r>
      <w:r>
        <w:rPr>
          <w:spacing w:val="-4"/>
          <w:w w:val="105"/>
        </w:rPr>
        <w:t xml:space="preserve"> </w:t>
      </w:r>
      <w:r>
        <w:rPr>
          <w:spacing w:val="-2"/>
          <w:w w:val="105"/>
        </w:rPr>
        <w:t>continues</w:t>
      </w:r>
      <w:r>
        <w:rPr>
          <w:spacing w:val="-4"/>
          <w:w w:val="105"/>
        </w:rPr>
        <w:t xml:space="preserve"> </w:t>
      </w:r>
      <w:r>
        <w:rPr>
          <w:spacing w:val="-2"/>
          <w:w w:val="105"/>
        </w:rPr>
        <w:t>to</w:t>
      </w:r>
      <w:r>
        <w:rPr>
          <w:spacing w:val="-4"/>
          <w:w w:val="105"/>
        </w:rPr>
        <w:t xml:space="preserve"> </w:t>
      </w:r>
      <w:r>
        <w:rPr>
          <w:spacing w:val="-2"/>
          <w:w w:val="105"/>
        </w:rPr>
        <w:t>function, albeit</w:t>
      </w:r>
      <w:r>
        <w:rPr>
          <w:spacing w:val="-3"/>
          <w:w w:val="105"/>
        </w:rPr>
        <w:t xml:space="preserve"> </w:t>
      </w:r>
      <w:r>
        <w:rPr>
          <w:spacing w:val="-2"/>
          <w:w w:val="105"/>
        </w:rPr>
        <w:t>potentially</w:t>
      </w:r>
      <w:r>
        <w:rPr>
          <w:spacing w:val="-4"/>
          <w:w w:val="105"/>
        </w:rPr>
        <w:t xml:space="preserve"> </w:t>
      </w:r>
      <w:r>
        <w:rPr>
          <w:spacing w:val="-2"/>
          <w:w w:val="105"/>
        </w:rPr>
        <w:t>at</w:t>
      </w:r>
      <w:r>
        <w:rPr>
          <w:spacing w:val="-5"/>
          <w:w w:val="105"/>
        </w:rPr>
        <w:t xml:space="preserve"> </w:t>
      </w:r>
      <w:r>
        <w:rPr>
          <w:spacing w:val="-2"/>
          <w:w w:val="105"/>
        </w:rPr>
        <w:t xml:space="preserve">a </w:t>
      </w:r>
      <w:r>
        <w:rPr>
          <w:w w:val="105"/>
        </w:rPr>
        <w:t>slightly diminished pace.</w:t>
      </w:r>
    </w:p>
    <w:p w:rsidR="00846A16" w:rsidRDefault="00846A16" w:rsidP="00846A16">
      <w:pPr>
        <w:spacing w:line="268" w:lineRule="auto"/>
        <w:sectPr w:rsidR="00846A16">
          <w:headerReference w:type="default" r:id="rId8"/>
          <w:footerReference w:type="default" r:id="rId9"/>
          <w:pgSz w:w="12240" w:h="15840"/>
          <w:pgMar w:top="1640" w:right="1180" w:bottom="860" w:left="1220" w:header="925" w:footer="673" w:gutter="0"/>
          <w:cols w:space="720"/>
        </w:sectPr>
      </w:pPr>
    </w:p>
    <w:p w:rsidR="00846A16" w:rsidRDefault="00846A16" w:rsidP="00846A16">
      <w:pPr>
        <w:pStyle w:val="BodyText"/>
        <w:spacing w:before="79"/>
      </w:pPr>
    </w:p>
    <w:p w:rsidR="00846A16" w:rsidRDefault="00846A16" w:rsidP="00846A16">
      <w:pPr>
        <w:ind w:left="654"/>
        <w:rPr>
          <w:b/>
          <w:sz w:val="20"/>
        </w:rPr>
      </w:pPr>
      <w:bookmarkStart w:id="1" w:name="Answer_the_following_questions_thoroughl"/>
      <w:bookmarkEnd w:id="1"/>
      <w:r>
        <w:rPr>
          <w:b/>
          <w:w w:val="105"/>
          <w:sz w:val="20"/>
        </w:rPr>
        <w:t>Answer</w:t>
      </w:r>
      <w:r>
        <w:rPr>
          <w:b/>
          <w:spacing w:val="-8"/>
          <w:w w:val="105"/>
          <w:sz w:val="20"/>
        </w:rPr>
        <w:t xml:space="preserve"> </w:t>
      </w:r>
      <w:r>
        <w:rPr>
          <w:b/>
          <w:w w:val="105"/>
          <w:sz w:val="20"/>
        </w:rPr>
        <w:t>the</w:t>
      </w:r>
      <w:r>
        <w:rPr>
          <w:b/>
          <w:spacing w:val="-7"/>
          <w:w w:val="105"/>
          <w:sz w:val="20"/>
        </w:rPr>
        <w:t xml:space="preserve"> </w:t>
      </w:r>
      <w:r>
        <w:rPr>
          <w:b/>
          <w:w w:val="105"/>
          <w:sz w:val="20"/>
        </w:rPr>
        <w:t>following</w:t>
      </w:r>
      <w:r>
        <w:rPr>
          <w:b/>
          <w:spacing w:val="-6"/>
          <w:w w:val="105"/>
          <w:sz w:val="20"/>
        </w:rPr>
        <w:t xml:space="preserve"> </w:t>
      </w:r>
      <w:r>
        <w:rPr>
          <w:b/>
          <w:w w:val="105"/>
          <w:sz w:val="20"/>
        </w:rPr>
        <w:t>questions</w:t>
      </w:r>
      <w:r>
        <w:rPr>
          <w:b/>
          <w:spacing w:val="-6"/>
          <w:w w:val="105"/>
          <w:sz w:val="20"/>
        </w:rPr>
        <w:t xml:space="preserve"> </w:t>
      </w:r>
      <w:r>
        <w:rPr>
          <w:b/>
          <w:spacing w:val="-2"/>
          <w:w w:val="105"/>
          <w:sz w:val="20"/>
        </w:rPr>
        <w:t>thoroughly:</w:t>
      </w:r>
    </w:p>
    <w:p w:rsidR="00846A16" w:rsidRPr="0086261D" w:rsidRDefault="00846A16" w:rsidP="00846A16">
      <w:pPr>
        <w:pStyle w:val="ListParagraph"/>
        <w:numPr>
          <w:ilvl w:val="1"/>
          <w:numId w:val="1"/>
        </w:numPr>
        <w:tabs>
          <w:tab w:val="left" w:pos="1329"/>
        </w:tabs>
        <w:spacing w:before="179"/>
        <w:ind w:left="1329" w:hanging="335"/>
        <w:rPr>
          <w:sz w:val="20"/>
        </w:rPr>
      </w:pPr>
      <w:r>
        <w:rPr>
          <w:w w:val="105"/>
          <w:sz w:val="20"/>
        </w:rPr>
        <w:t>What</w:t>
      </w:r>
      <w:r>
        <w:rPr>
          <w:spacing w:val="-9"/>
          <w:w w:val="105"/>
          <w:sz w:val="20"/>
        </w:rPr>
        <w:t xml:space="preserve"> </w:t>
      </w:r>
      <w:r>
        <w:rPr>
          <w:w w:val="105"/>
          <w:sz w:val="20"/>
        </w:rPr>
        <w:t>was</w:t>
      </w:r>
      <w:r>
        <w:rPr>
          <w:spacing w:val="-9"/>
          <w:w w:val="105"/>
          <w:sz w:val="20"/>
        </w:rPr>
        <w:t xml:space="preserve"> </w:t>
      </w:r>
      <w:r>
        <w:rPr>
          <w:w w:val="105"/>
          <w:sz w:val="20"/>
        </w:rPr>
        <w:t>the</w:t>
      </w:r>
      <w:r>
        <w:rPr>
          <w:spacing w:val="-9"/>
          <w:w w:val="105"/>
          <w:sz w:val="20"/>
        </w:rPr>
        <w:t xml:space="preserve"> </w:t>
      </w:r>
      <w:r>
        <w:rPr>
          <w:w w:val="105"/>
          <w:sz w:val="20"/>
        </w:rPr>
        <w:t>nature</w:t>
      </w:r>
      <w:r>
        <w:rPr>
          <w:spacing w:val="-9"/>
          <w:w w:val="105"/>
          <w:sz w:val="20"/>
        </w:rPr>
        <w:t xml:space="preserve"> </w:t>
      </w:r>
      <w:r>
        <w:rPr>
          <w:w w:val="105"/>
          <w:sz w:val="20"/>
        </w:rPr>
        <w:t>of</w:t>
      </w:r>
      <w:r>
        <w:rPr>
          <w:spacing w:val="-7"/>
          <w:w w:val="105"/>
          <w:sz w:val="20"/>
        </w:rPr>
        <w:t xml:space="preserve"> </w:t>
      </w:r>
      <w:r>
        <w:rPr>
          <w:w w:val="105"/>
          <w:sz w:val="20"/>
        </w:rPr>
        <w:t>the</w:t>
      </w:r>
      <w:r>
        <w:rPr>
          <w:spacing w:val="-9"/>
          <w:w w:val="105"/>
          <w:sz w:val="20"/>
        </w:rPr>
        <w:t xml:space="preserve"> </w:t>
      </w:r>
      <w:r>
        <w:rPr>
          <w:w w:val="105"/>
          <w:sz w:val="20"/>
        </w:rPr>
        <w:t>attack</w:t>
      </w:r>
      <w:r>
        <w:rPr>
          <w:spacing w:val="-9"/>
          <w:w w:val="105"/>
          <w:sz w:val="20"/>
        </w:rPr>
        <w:t xml:space="preserve"> </w:t>
      </w:r>
      <w:r>
        <w:rPr>
          <w:w w:val="105"/>
          <w:sz w:val="20"/>
        </w:rPr>
        <w:t>and</w:t>
      </w:r>
      <w:r>
        <w:rPr>
          <w:spacing w:val="-8"/>
          <w:w w:val="105"/>
          <w:sz w:val="20"/>
        </w:rPr>
        <w:t xml:space="preserve"> </w:t>
      </w:r>
      <w:r>
        <w:rPr>
          <w:w w:val="105"/>
          <w:sz w:val="20"/>
        </w:rPr>
        <w:t>explain</w:t>
      </w:r>
      <w:r>
        <w:rPr>
          <w:spacing w:val="-8"/>
          <w:w w:val="105"/>
          <w:sz w:val="20"/>
        </w:rPr>
        <w:t xml:space="preserve"> </w:t>
      </w:r>
      <w:r>
        <w:rPr>
          <w:w w:val="105"/>
          <w:sz w:val="20"/>
        </w:rPr>
        <w:t>how</w:t>
      </w:r>
      <w:r>
        <w:rPr>
          <w:spacing w:val="-9"/>
          <w:w w:val="105"/>
          <w:sz w:val="20"/>
        </w:rPr>
        <w:t xml:space="preserve"> </w:t>
      </w:r>
      <w:r>
        <w:rPr>
          <w:w w:val="105"/>
          <w:sz w:val="20"/>
        </w:rPr>
        <w:t>the</w:t>
      </w:r>
      <w:r>
        <w:rPr>
          <w:spacing w:val="-6"/>
          <w:w w:val="105"/>
          <w:sz w:val="20"/>
        </w:rPr>
        <w:t xml:space="preserve"> </w:t>
      </w:r>
      <w:r>
        <w:rPr>
          <w:w w:val="105"/>
          <w:sz w:val="20"/>
        </w:rPr>
        <w:t>attack</w:t>
      </w:r>
      <w:r>
        <w:rPr>
          <w:spacing w:val="-9"/>
          <w:w w:val="105"/>
          <w:sz w:val="20"/>
        </w:rPr>
        <w:t xml:space="preserve"> </w:t>
      </w:r>
      <w:r>
        <w:rPr>
          <w:w w:val="105"/>
          <w:sz w:val="20"/>
        </w:rPr>
        <w:t>works.</w:t>
      </w:r>
      <w:r>
        <w:rPr>
          <w:spacing w:val="-7"/>
          <w:w w:val="105"/>
          <w:sz w:val="20"/>
        </w:rPr>
        <w:t xml:space="preserve"> </w:t>
      </w:r>
      <w:r>
        <w:rPr>
          <w:spacing w:val="-5"/>
          <w:w w:val="105"/>
          <w:sz w:val="20"/>
        </w:rPr>
        <w:t>(5)</w:t>
      </w:r>
    </w:p>
    <w:p w:rsidR="0086261D" w:rsidRDefault="0086261D" w:rsidP="0086261D">
      <w:pPr>
        <w:pStyle w:val="ListParagraph"/>
        <w:tabs>
          <w:tab w:val="left" w:pos="1329"/>
        </w:tabs>
        <w:spacing w:before="179"/>
        <w:ind w:left="1329" w:firstLine="0"/>
        <w:rPr>
          <w:spacing w:val="-5"/>
          <w:w w:val="105"/>
          <w:sz w:val="20"/>
        </w:rPr>
      </w:pPr>
      <w:r>
        <w:rPr>
          <w:spacing w:val="-5"/>
          <w:w w:val="105"/>
          <w:sz w:val="20"/>
        </w:rPr>
        <w:t>This was DDOS</w:t>
      </w:r>
      <w:r w:rsidR="00B95CD7">
        <w:rPr>
          <w:spacing w:val="-5"/>
          <w:w w:val="105"/>
          <w:sz w:val="20"/>
        </w:rPr>
        <w:t xml:space="preserve"> (distributed denial of service</w:t>
      </w:r>
      <w:r>
        <w:rPr>
          <w:spacing w:val="-5"/>
          <w:w w:val="105"/>
          <w:sz w:val="20"/>
        </w:rPr>
        <w:t>) attack. The attack works by flooding the victims network infrastructure</w:t>
      </w:r>
      <w:r w:rsidR="00B95CD7">
        <w:rPr>
          <w:spacing w:val="-5"/>
          <w:w w:val="105"/>
          <w:sz w:val="20"/>
        </w:rPr>
        <w:t xml:space="preserve"> with traffic slowing it down to a halt or shutting it down completely. The attack requires a lot of resources so unless they are state sponsored they usually </w:t>
      </w:r>
      <w:r w:rsidR="006037B1">
        <w:rPr>
          <w:spacing w:val="-5"/>
          <w:w w:val="105"/>
          <w:sz w:val="20"/>
        </w:rPr>
        <w:t>incorporate</w:t>
      </w:r>
      <w:r w:rsidR="00B95CD7">
        <w:rPr>
          <w:spacing w:val="-5"/>
          <w:w w:val="105"/>
          <w:sz w:val="20"/>
        </w:rPr>
        <w:t xml:space="preserve"> unsecured computers which are commonly referred to as zombies. The attackers focus all the nodes</w:t>
      </w:r>
      <w:r w:rsidR="006037B1">
        <w:rPr>
          <w:spacing w:val="-5"/>
          <w:w w:val="105"/>
          <w:sz w:val="20"/>
        </w:rPr>
        <w:t>/zombies</w:t>
      </w:r>
      <w:r w:rsidR="00B95CD7">
        <w:rPr>
          <w:spacing w:val="-5"/>
          <w:w w:val="105"/>
          <w:sz w:val="20"/>
        </w:rPr>
        <w:t xml:space="preserve"> they ga</w:t>
      </w:r>
      <w:r w:rsidR="006037B1">
        <w:rPr>
          <w:spacing w:val="-5"/>
          <w:w w:val="105"/>
          <w:sz w:val="20"/>
        </w:rPr>
        <w:t>thered on the victim’s infrastructure slowing it.</w:t>
      </w:r>
    </w:p>
    <w:p w:rsidR="00B95CD7" w:rsidRDefault="00B95CD7" w:rsidP="0086261D">
      <w:pPr>
        <w:pStyle w:val="ListParagraph"/>
        <w:tabs>
          <w:tab w:val="left" w:pos="1329"/>
        </w:tabs>
        <w:spacing w:before="179"/>
        <w:ind w:left="1329" w:firstLine="0"/>
        <w:rPr>
          <w:sz w:val="20"/>
        </w:rPr>
      </w:pPr>
    </w:p>
    <w:p w:rsidR="00846A16" w:rsidRPr="006037B1" w:rsidRDefault="00846A16" w:rsidP="00846A16">
      <w:pPr>
        <w:pStyle w:val="ListParagraph"/>
        <w:numPr>
          <w:ilvl w:val="1"/>
          <w:numId w:val="1"/>
        </w:numPr>
        <w:tabs>
          <w:tab w:val="left" w:pos="1329"/>
        </w:tabs>
        <w:spacing w:before="30"/>
        <w:ind w:left="1329" w:hanging="335"/>
        <w:rPr>
          <w:sz w:val="20"/>
        </w:rPr>
      </w:pPr>
      <w:r>
        <w:rPr>
          <w:w w:val="105"/>
          <w:sz w:val="20"/>
        </w:rPr>
        <w:t>How</w:t>
      </w:r>
      <w:r>
        <w:rPr>
          <w:spacing w:val="-10"/>
          <w:w w:val="105"/>
          <w:sz w:val="20"/>
        </w:rPr>
        <w:t xml:space="preserve"> </w:t>
      </w:r>
      <w:r>
        <w:rPr>
          <w:w w:val="105"/>
          <w:sz w:val="20"/>
        </w:rPr>
        <w:t>was</w:t>
      </w:r>
      <w:r>
        <w:rPr>
          <w:spacing w:val="-7"/>
          <w:w w:val="105"/>
          <w:sz w:val="20"/>
        </w:rPr>
        <w:t xml:space="preserve"> </w:t>
      </w:r>
      <w:r>
        <w:rPr>
          <w:w w:val="105"/>
          <w:sz w:val="20"/>
        </w:rPr>
        <w:t>the</w:t>
      </w:r>
      <w:r>
        <w:rPr>
          <w:spacing w:val="-6"/>
          <w:w w:val="105"/>
          <w:sz w:val="20"/>
        </w:rPr>
        <w:t xml:space="preserve"> </w:t>
      </w:r>
      <w:r>
        <w:rPr>
          <w:w w:val="105"/>
          <w:sz w:val="20"/>
        </w:rPr>
        <w:t>attack</w:t>
      </w:r>
      <w:r>
        <w:rPr>
          <w:spacing w:val="-7"/>
          <w:w w:val="105"/>
          <w:sz w:val="20"/>
        </w:rPr>
        <w:t xml:space="preserve"> </w:t>
      </w:r>
      <w:r>
        <w:rPr>
          <w:w w:val="105"/>
          <w:sz w:val="20"/>
        </w:rPr>
        <w:t>carried</w:t>
      </w:r>
      <w:r>
        <w:rPr>
          <w:spacing w:val="-8"/>
          <w:w w:val="105"/>
          <w:sz w:val="20"/>
        </w:rPr>
        <w:t xml:space="preserve"> </w:t>
      </w:r>
      <w:r>
        <w:rPr>
          <w:w w:val="105"/>
          <w:sz w:val="20"/>
        </w:rPr>
        <w:t>out</w:t>
      </w:r>
      <w:r>
        <w:rPr>
          <w:spacing w:val="-5"/>
          <w:w w:val="105"/>
          <w:sz w:val="20"/>
        </w:rPr>
        <w:t xml:space="preserve"> </w:t>
      </w:r>
      <w:r>
        <w:rPr>
          <w:w w:val="105"/>
          <w:sz w:val="20"/>
        </w:rPr>
        <w:t>on</w:t>
      </w:r>
      <w:r>
        <w:rPr>
          <w:spacing w:val="-6"/>
          <w:w w:val="105"/>
          <w:sz w:val="20"/>
        </w:rPr>
        <w:t xml:space="preserve"> </w:t>
      </w:r>
      <w:r>
        <w:rPr>
          <w:w w:val="105"/>
          <w:sz w:val="20"/>
        </w:rPr>
        <w:t>all</w:t>
      </w:r>
      <w:r>
        <w:rPr>
          <w:spacing w:val="-6"/>
          <w:w w:val="105"/>
          <w:sz w:val="20"/>
        </w:rPr>
        <w:t xml:space="preserve"> </w:t>
      </w:r>
      <w:r>
        <w:rPr>
          <w:w w:val="105"/>
          <w:sz w:val="20"/>
        </w:rPr>
        <w:t>corporations?</w:t>
      </w:r>
      <w:r>
        <w:rPr>
          <w:spacing w:val="-19"/>
          <w:w w:val="105"/>
          <w:sz w:val="20"/>
        </w:rPr>
        <w:t xml:space="preserve"> </w:t>
      </w:r>
      <w:r>
        <w:rPr>
          <w:spacing w:val="-5"/>
          <w:w w:val="105"/>
          <w:sz w:val="20"/>
        </w:rPr>
        <w:t>(5)</w:t>
      </w:r>
    </w:p>
    <w:p w:rsidR="006037B1" w:rsidRDefault="006037B1" w:rsidP="006037B1">
      <w:pPr>
        <w:pStyle w:val="ListParagraph"/>
        <w:tabs>
          <w:tab w:val="left" w:pos="1329"/>
        </w:tabs>
        <w:spacing w:before="30"/>
        <w:ind w:left="1329" w:firstLine="0"/>
        <w:rPr>
          <w:spacing w:val="-5"/>
          <w:w w:val="105"/>
          <w:sz w:val="20"/>
        </w:rPr>
      </w:pPr>
    </w:p>
    <w:p w:rsidR="006037B1" w:rsidRDefault="006037B1" w:rsidP="006037B1">
      <w:pPr>
        <w:pStyle w:val="ListParagraph"/>
        <w:tabs>
          <w:tab w:val="left" w:pos="1329"/>
        </w:tabs>
        <w:spacing w:before="30"/>
        <w:ind w:left="1329" w:firstLine="0"/>
        <w:rPr>
          <w:spacing w:val="-5"/>
          <w:w w:val="105"/>
          <w:sz w:val="20"/>
        </w:rPr>
      </w:pPr>
      <w:r>
        <w:rPr>
          <w:spacing w:val="-5"/>
          <w:w w:val="105"/>
          <w:sz w:val="20"/>
        </w:rPr>
        <w:t xml:space="preserve">The attack focused on the corporations DNS (domain name </w:t>
      </w:r>
      <w:proofErr w:type="gramStart"/>
      <w:r>
        <w:rPr>
          <w:spacing w:val="-5"/>
          <w:w w:val="105"/>
          <w:sz w:val="20"/>
        </w:rPr>
        <w:t>service )</w:t>
      </w:r>
      <w:proofErr w:type="gramEnd"/>
      <w:r>
        <w:rPr>
          <w:spacing w:val="-5"/>
          <w:w w:val="105"/>
          <w:sz w:val="20"/>
        </w:rPr>
        <w:t xml:space="preserve"> provider, the DDOS attack on the DNS provider would mean that customers trying to access the websites would not be able to resolve the domain name to the </w:t>
      </w:r>
      <w:proofErr w:type="spellStart"/>
      <w:r>
        <w:rPr>
          <w:spacing w:val="-5"/>
          <w:w w:val="105"/>
          <w:sz w:val="20"/>
        </w:rPr>
        <w:t>ip</w:t>
      </w:r>
      <w:proofErr w:type="spellEnd"/>
      <w:r>
        <w:rPr>
          <w:spacing w:val="-5"/>
          <w:w w:val="105"/>
          <w:sz w:val="20"/>
        </w:rPr>
        <w:t xml:space="preserve"> address.</w:t>
      </w:r>
    </w:p>
    <w:p w:rsidR="006037B1" w:rsidRDefault="006037B1" w:rsidP="006037B1">
      <w:pPr>
        <w:pStyle w:val="ListParagraph"/>
        <w:tabs>
          <w:tab w:val="left" w:pos="1329"/>
        </w:tabs>
        <w:spacing w:before="30"/>
        <w:ind w:left="1329" w:firstLine="0"/>
        <w:rPr>
          <w:sz w:val="20"/>
        </w:rPr>
      </w:pPr>
    </w:p>
    <w:p w:rsidR="00846A16" w:rsidRPr="006037B1" w:rsidRDefault="00846A16" w:rsidP="00846A16">
      <w:pPr>
        <w:pStyle w:val="ListParagraph"/>
        <w:numPr>
          <w:ilvl w:val="1"/>
          <w:numId w:val="1"/>
        </w:numPr>
        <w:tabs>
          <w:tab w:val="left" w:pos="1331"/>
        </w:tabs>
        <w:spacing w:before="27"/>
        <w:ind w:hanging="337"/>
        <w:rPr>
          <w:sz w:val="20"/>
        </w:rPr>
      </w:pPr>
      <w:r>
        <w:rPr>
          <w:w w:val="105"/>
          <w:sz w:val="20"/>
        </w:rPr>
        <w:t>Who</w:t>
      </w:r>
      <w:r>
        <w:rPr>
          <w:spacing w:val="-10"/>
          <w:w w:val="105"/>
          <w:sz w:val="20"/>
        </w:rPr>
        <w:t xml:space="preserve"> </w:t>
      </w:r>
      <w:r>
        <w:rPr>
          <w:w w:val="105"/>
          <w:sz w:val="20"/>
        </w:rPr>
        <w:t>could</w:t>
      </w:r>
      <w:r>
        <w:rPr>
          <w:spacing w:val="-9"/>
          <w:w w:val="105"/>
          <w:sz w:val="20"/>
        </w:rPr>
        <w:t xml:space="preserve"> </w:t>
      </w:r>
      <w:r>
        <w:rPr>
          <w:w w:val="105"/>
          <w:sz w:val="20"/>
        </w:rPr>
        <w:t>have</w:t>
      </w:r>
      <w:r>
        <w:rPr>
          <w:spacing w:val="-9"/>
          <w:w w:val="105"/>
          <w:sz w:val="20"/>
        </w:rPr>
        <w:t xml:space="preserve"> </w:t>
      </w:r>
      <w:r>
        <w:rPr>
          <w:w w:val="105"/>
          <w:sz w:val="20"/>
        </w:rPr>
        <w:t>been</w:t>
      </w:r>
      <w:r>
        <w:rPr>
          <w:spacing w:val="-9"/>
          <w:w w:val="105"/>
          <w:sz w:val="20"/>
        </w:rPr>
        <w:t xml:space="preserve"> </w:t>
      </w:r>
      <w:r>
        <w:rPr>
          <w:w w:val="105"/>
          <w:sz w:val="20"/>
        </w:rPr>
        <w:t>responsible</w:t>
      </w:r>
      <w:r>
        <w:rPr>
          <w:spacing w:val="-10"/>
          <w:w w:val="105"/>
          <w:sz w:val="20"/>
        </w:rPr>
        <w:t xml:space="preserve"> </w:t>
      </w:r>
      <w:r>
        <w:rPr>
          <w:w w:val="105"/>
          <w:sz w:val="20"/>
        </w:rPr>
        <w:t>for</w:t>
      </w:r>
      <w:r>
        <w:rPr>
          <w:spacing w:val="-9"/>
          <w:w w:val="105"/>
          <w:sz w:val="20"/>
        </w:rPr>
        <w:t xml:space="preserve"> </w:t>
      </w:r>
      <w:r>
        <w:rPr>
          <w:w w:val="105"/>
          <w:sz w:val="20"/>
        </w:rPr>
        <w:t>the</w:t>
      </w:r>
      <w:r>
        <w:rPr>
          <w:spacing w:val="-11"/>
          <w:w w:val="105"/>
          <w:sz w:val="20"/>
        </w:rPr>
        <w:t xml:space="preserve"> </w:t>
      </w:r>
      <w:r>
        <w:rPr>
          <w:w w:val="105"/>
          <w:sz w:val="20"/>
        </w:rPr>
        <w:t>attack?</w:t>
      </w:r>
      <w:r>
        <w:rPr>
          <w:spacing w:val="-9"/>
          <w:w w:val="105"/>
          <w:sz w:val="20"/>
        </w:rPr>
        <w:t xml:space="preserve"> </w:t>
      </w:r>
      <w:r>
        <w:rPr>
          <w:w w:val="105"/>
          <w:sz w:val="20"/>
        </w:rPr>
        <w:t>And</w:t>
      </w:r>
      <w:r>
        <w:rPr>
          <w:spacing w:val="-10"/>
          <w:w w:val="105"/>
          <w:sz w:val="20"/>
        </w:rPr>
        <w:t xml:space="preserve"> </w:t>
      </w:r>
      <w:r>
        <w:rPr>
          <w:w w:val="105"/>
          <w:sz w:val="20"/>
        </w:rPr>
        <w:t>state</w:t>
      </w:r>
      <w:r>
        <w:rPr>
          <w:spacing w:val="-9"/>
          <w:w w:val="105"/>
          <w:sz w:val="20"/>
        </w:rPr>
        <w:t xml:space="preserve"> </w:t>
      </w:r>
      <w:r>
        <w:rPr>
          <w:w w:val="105"/>
          <w:sz w:val="20"/>
        </w:rPr>
        <w:t>your</w:t>
      </w:r>
      <w:r>
        <w:rPr>
          <w:spacing w:val="-9"/>
          <w:w w:val="105"/>
          <w:sz w:val="20"/>
        </w:rPr>
        <w:t xml:space="preserve"> </w:t>
      </w:r>
      <w:r>
        <w:rPr>
          <w:w w:val="105"/>
          <w:sz w:val="20"/>
        </w:rPr>
        <w:t>reason.</w:t>
      </w:r>
      <w:r>
        <w:rPr>
          <w:spacing w:val="-11"/>
          <w:w w:val="105"/>
          <w:sz w:val="20"/>
        </w:rPr>
        <w:t xml:space="preserve"> </w:t>
      </w:r>
      <w:r>
        <w:rPr>
          <w:spacing w:val="-5"/>
          <w:w w:val="105"/>
          <w:sz w:val="20"/>
        </w:rPr>
        <w:t>(5)</w:t>
      </w:r>
    </w:p>
    <w:p w:rsidR="006037B1" w:rsidRDefault="006037B1" w:rsidP="006037B1">
      <w:pPr>
        <w:pStyle w:val="ListParagraph"/>
        <w:tabs>
          <w:tab w:val="left" w:pos="1331"/>
        </w:tabs>
        <w:spacing w:before="27"/>
        <w:ind w:left="1331" w:firstLine="0"/>
        <w:rPr>
          <w:spacing w:val="-5"/>
          <w:w w:val="105"/>
          <w:sz w:val="20"/>
        </w:rPr>
      </w:pPr>
    </w:p>
    <w:p w:rsidR="006037B1" w:rsidRDefault="006037B1" w:rsidP="006037B1">
      <w:pPr>
        <w:pStyle w:val="ListParagraph"/>
        <w:tabs>
          <w:tab w:val="left" w:pos="1331"/>
        </w:tabs>
        <w:spacing w:before="27"/>
        <w:ind w:left="1331" w:firstLine="0"/>
        <w:rPr>
          <w:spacing w:val="-5"/>
          <w:w w:val="105"/>
          <w:sz w:val="20"/>
        </w:rPr>
      </w:pPr>
      <w:r>
        <w:rPr>
          <w:spacing w:val="-5"/>
          <w:w w:val="105"/>
          <w:sz w:val="20"/>
        </w:rPr>
        <w:t xml:space="preserve">The attack would have either been state sponsored as stated but another guess would be a competitor of one of the companies would be responsible. The attack did not just focus on the one </w:t>
      </w:r>
      <w:proofErr w:type="gramStart"/>
      <w:r>
        <w:rPr>
          <w:spacing w:val="-5"/>
          <w:w w:val="105"/>
          <w:sz w:val="20"/>
        </w:rPr>
        <w:t>companies</w:t>
      </w:r>
      <w:proofErr w:type="gramEnd"/>
      <w:r>
        <w:rPr>
          <w:spacing w:val="-5"/>
          <w:w w:val="105"/>
          <w:sz w:val="20"/>
        </w:rPr>
        <w:t xml:space="preserve"> infrastructure </w:t>
      </w:r>
      <w:r w:rsidR="00EF6F6F">
        <w:rPr>
          <w:spacing w:val="-5"/>
          <w:w w:val="105"/>
          <w:sz w:val="20"/>
        </w:rPr>
        <w:t>but instead attacked their DNS</w:t>
      </w:r>
      <w:r>
        <w:rPr>
          <w:spacing w:val="-5"/>
          <w:w w:val="105"/>
          <w:sz w:val="20"/>
        </w:rPr>
        <w:t xml:space="preserve"> provider service which could have been a way to obscure their target. If they</w:t>
      </w:r>
      <w:r w:rsidR="00EF6F6F">
        <w:rPr>
          <w:spacing w:val="-5"/>
          <w:w w:val="105"/>
          <w:sz w:val="20"/>
        </w:rPr>
        <w:t xml:space="preserve"> </w:t>
      </w:r>
      <w:r>
        <w:rPr>
          <w:spacing w:val="-5"/>
          <w:w w:val="105"/>
          <w:sz w:val="20"/>
        </w:rPr>
        <w:t>launched a direct attack it might have been obvious who would benefit from that company being down but if a lot</w:t>
      </w:r>
      <w:r w:rsidR="00EF6F6F">
        <w:rPr>
          <w:spacing w:val="-5"/>
          <w:w w:val="105"/>
          <w:sz w:val="20"/>
        </w:rPr>
        <w:t xml:space="preserve"> </w:t>
      </w:r>
      <w:r>
        <w:rPr>
          <w:spacing w:val="-5"/>
          <w:w w:val="105"/>
          <w:sz w:val="20"/>
        </w:rPr>
        <w:t>of companies go down</w:t>
      </w:r>
      <w:r w:rsidR="00EF6F6F">
        <w:rPr>
          <w:spacing w:val="-5"/>
          <w:w w:val="105"/>
          <w:sz w:val="20"/>
        </w:rPr>
        <w:t xml:space="preserve"> </w:t>
      </w:r>
      <w:proofErr w:type="spellStart"/>
      <w:r w:rsidR="00EF6F6F">
        <w:rPr>
          <w:spacing w:val="-5"/>
          <w:w w:val="105"/>
          <w:sz w:val="20"/>
        </w:rPr>
        <w:t>its</w:t>
      </w:r>
      <w:proofErr w:type="spellEnd"/>
      <w:r w:rsidR="00EF6F6F">
        <w:rPr>
          <w:spacing w:val="-5"/>
          <w:w w:val="105"/>
          <w:sz w:val="20"/>
        </w:rPr>
        <w:t xml:space="preserve"> not  as obvious who would benefit.</w:t>
      </w:r>
    </w:p>
    <w:p w:rsidR="00EF6F6F" w:rsidRDefault="00EF6F6F" w:rsidP="006037B1">
      <w:pPr>
        <w:pStyle w:val="ListParagraph"/>
        <w:tabs>
          <w:tab w:val="left" w:pos="1331"/>
        </w:tabs>
        <w:spacing w:before="27"/>
        <w:ind w:left="1331" w:firstLine="0"/>
        <w:rPr>
          <w:sz w:val="20"/>
        </w:rPr>
      </w:pPr>
    </w:p>
    <w:p w:rsidR="00846A16" w:rsidRPr="00EF6F6F" w:rsidRDefault="00846A16" w:rsidP="00846A16">
      <w:pPr>
        <w:pStyle w:val="ListParagraph"/>
        <w:numPr>
          <w:ilvl w:val="1"/>
          <w:numId w:val="1"/>
        </w:numPr>
        <w:tabs>
          <w:tab w:val="left" w:pos="1329"/>
        </w:tabs>
        <w:spacing w:before="28"/>
        <w:ind w:left="1329" w:hanging="335"/>
        <w:rPr>
          <w:sz w:val="20"/>
        </w:rPr>
      </w:pPr>
      <w:r>
        <w:rPr>
          <w:w w:val="105"/>
          <w:sz w:val="20"/>
        </w:rPr>
        <w:t>What</w:t>
      </w:r>
      <w:r>
        <w:rPr>
          <w:spacing w:val="-6"/>
          <w:w w:val="105"/>
          <w:sz w:val="20"/>
        </w:rPr>
        <w:t xml:space="preserve"> </w:t>
      </w:r>
      <w:r>
        <w:rPr>
          <w:w w:val="105"/>
          <w:sz w:val="20"/>
        </w:rPr>
        <w:t>could</w:t>
      </w:r>
      <w:r>
        <w:rPr>
          <w:spacing w:val="-4"/>
          <w:w w:val="105"/>
          <w:sz w:val="20"/>
        </w:rPr>
        <w:t xml:space="preserve"> </w:t>
      </w:r>
      <w:r>
        <w:rPr>
          <w:w w:val="105"/>
          <w:sz w:val="20"/>
        </w:rPr>
        <w:t>have</w:t>
      </w:r>
      <w:r>
        <w:rPr>
          <w:spacing w:val="-6"/>
          <w:w w:val="105"/>
          <w:sz w:val="20"/>
        </w:rPr>
        <w:t xml:space="preserve"> </w:t>
      </w:r>
      <w:r>
        <w:rPr>
          <w:w w:val="105"/>
          <w:sz w:val="20"/>
        </w:rPr>
        <w:t>been</w:t>
      </w:r>
      <w:r>
        <w:rPr>
          <w:spacing w:val="-4"/>
          <w:w w:val="105"/>
          <w:sz w:val="20"/>
        </w:rPr>
        <w:t xml:space="preserve"> </w:t>
      </w:r>
      <w:r>
        <w:rPr>
          <w:w w:val="105"/>
          <w:sz w:val="20"/>
        </w:rPr>
        <w:t>done</w:t>
      </w:r>
      <w:r>
        <w:rPr>
          <w:spacing w:val="-5"/>
          <w:w w:val="105"/>
          <w:sz w:val="20"/>
        </w:rPr>
        <w:t xml:space="preserve"> </w:t>
      </w:r>
      <w:r>
        <w:rPr>
          <w:w w:val="105"/>
          <w:sz w:val="20"/>
        </w:rPr>
        <w:t>to</w:t>
      </w:r>
      <w:r>
        <w:rPr>
          <w:spacing w:val="-6"/>
          <w:w w:val="105"/>
          <w:sz w:val="20"/>
        </w:rPr>
        <w:t xml:space="preserve"> </w:t>
      </w:r>
      <w:r>
        <w:rPr>
          <w:w w:val="105"/>
          <w:sz w:val="20"/>
        </w:rPr>
        <w:t>prevent</w:t>
      </w:r>
      <w:r>
        <w:rPr>
          <w:spacing w:val="-4"/>
          <w:w w:val="105"/>
          <w:sz w:val="20"/>
        </w:rPr>
        <w:t xml:space="preserve"> </w:t>
      </w:r>
      <w:r>
        <w:rPr>
          <w:w w:val="105"/>
          <w:sz w:val="20"/>
        </w:rPr>
        <w:t>the</w:t>
      </w:r>
      <w:r>
        <w:rPr>
          <w:spacing w:val="-5"/>
          <w:w w:val="105"/>
          <w:sz w:val="20"/>
        </w:rPr>
        <w:t xml:space="preserve"> </w:t>
      </w:r>
      <w:r>
        <w:rPr>
          <w:spacing w:val="-2"/>
          <w:w w:val="105"/>
          <w:sz w:val="20"/>
        </w:rPr>
        <w:t>attack?(5)</w:t>
      </w:r>
    </w:p>
    <w:p w:rsidR="00EF6F6F" w:rsidRPr="00EF6F6F" w:rsidRDefault="00EF6F6F" w:rsidP="00677116">
      <w:pPr>
        <w:pStyle w:val="ListParagraph"/>
        <w:tabs>
          <w:tab w:val="left" w:pos="1329"/>
        </w:tabs>
        <w:spacing w:before="28"/>
        <w:ind w:left="1329" w:firstLine="0"/>
        <w:rPr>
          <w:sz w:val="20"/>
        </w:rPr>
      </w:pPr>
      <w:bookmarkStart w:id="2" w:name="_GoBack"/>
      <w:bookmarkEnd w:id="2"/>
    </w:p>
    <w:p w:rsidR="00EF6F6F" w:rsidRDefault="00EF6F6F" w:rsidP="00EF6F6F">
      <w:pPr>
        <w:pStyle w:val="ListParagraph"/>
        <w:tabs>
          <w:tab w:val="left" w:pos="1329"/>
        </w:tabs>
        <w:spacing w:before="28"/>
        <w:ind w:left="1329" w:firstLine="0"/>
        <w:rPr>
          <w:sz w:val="20"/>
        </w:rPr>
      </w:pPr>
      <w:r>
        <w:rPr>
          <w:spacing w:val="-2"/>
          <w:w w:val="105"/>
          <w:sz w:val="20"/>
        </w:rPr>
        <w:t>Having a failsafe could have helped, where if the DNS provider fails it falls back to a different provider or different infrastructure. Having people secure their devices by changing default passwords and adding security measures like antivirus to help them find out when they have infections, this would lessen the number of devices available to perform these attacks.</w:t>
      </w:r>
    </w:p>
    <w:p w:rsidR="00B40A85" w:rsidRDefault="00B40A85"/>
    <w:sectPr w:rsidR="00B40A8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2A4E" w:rsidRDefault="00D32A4E" w:rsidP="00846A16">
      <w:r>
        <w:separator/>
      </w:r>
    </w:p>
  </w:endnote>
  <w:endnote w:type="continuationSeparator" w:id="0">
    <w:p w:rsidR="00D32A4E" w:rsidRDefault="00D32A4E" w:rsidP="00846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A5" w:rsidRDefault="00D32A4E">
    <w:pPr>
      <w:pStyle w:val="BodyText"/>
      <w:spacing w:line="14" w:lineRule="auto"/>
    </w:pPr>
    <w:r>
      <w:rPr>
        <w:noProof/>
        <w:lang w:val="en-ZA" w:eastAsia="en-ZA"/>
      </w:rPr>
      <mc:AlternateContent>
        <mc:Choice Requires="wps">
          <w:drawing>
            <wp:anchor distT="0" distB="0" distL="0" distR="0" simplePos="0" relativeHeight="251660288" behindDoc="1" locked="0" layoutInCell="1" allowOverlap="1" wp14:anchorId="74F22081" wp14:editId="07D5FB70">
              <wp:simplePos x="0" y="0"/>
              <wp:positionH relativeFrom="page">
                <wp:posOffset>3503929</wp:posOffset>
              </wp:positionH>
              <wp:positionV relativeFrom="page">
                <wp:posOffset>9491535</wp:posOffset>
              </wp:positionV>
              <wp:extent cx="777240" cy="1530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 cy="153035"/>
                      </a:xfrm>
                      <a:prstGeom prst="rect">
                        <a:avLst/>
                      </a:prstGeom>
                    </wps:spPr>
                    <wps:txbx>
                      <w:txbxContent>
                        <w:p w:rsidR="00001CA5" w:rsidRDefault="00D32A4E">
                          <w:pPr>
                            <w:pStyle w:val="BodyText"/>
                            <w:spacing w:line="224" w:lineRule="exact"/>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275.9pt;margin-top:747.35pt;width:61.2pt;height:12.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" filled="f" stroked="f">
              <v:path arrowok="t"/>
              <v:textbox inset="0,0,0,0">
                <w:txbxContent>
                  <w:p w:rsidR="00001CA5" w:rsidRDefault="00D32A4E">
                    <w:pPr>
                      <w:pStyle w:val="BodyText"/>
                      <w:spacing w:line="224" w:lineRule="exact"/>
                      <w:ind w:left="20"/>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2A4E" w:rsidRDefault="00D32A4E" w:rsidP="00846A16">
      <w:r>
        <w:separator/>
      </w:r>
    </w:p>
  </w:footnote>
  <w:footnote w:type="continuationSeparator" w:id="0">
    <w:p w:rsidR="00D32A4E" w:rsidRDefault="00D32A4E" w:rsidP="00846A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1CA5" w:rsidRDefault="00D32A4E">
    <w:pPr>
      <w:pStyle w:val="BodyText"/>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E91621"/>
    <w:multiLevelType w:val="multilevel"/>
    <w:tmpl w:val="79E0F614"/>
    <w:lvl w:ilvl="0">
      <w:start w:val="2"/>
      <w:numFmt w:val="decimal"/>
      <w:lvlText w:val="%1"/>
      <w:lvlJc w:val="left"/>
      <w:pPr>
        <w:ind w:left="1331" w:hanging="338"/>
      </w:pPr>
      <w:rPr>
        <w:rFonts w:hint="default"/>
        <w:lang w:val="en-US" w:eastAsia="en-US" w:bidi="ar-SA"/>
      </w:rPr>
    </w:lvl>
    <w:lvl w:ilvl="1">
      <w:start w:val="1"/>
      <w:numFmt w:val="decimal"/>
      <w:lvlText w:val="%1.%2"/>
      <w:lvlJc w:val="left"/>
      <w:pPr>
        <w:ind w:left="1331" w:hanging="338"/>
      </w:pPr>
      <w:rPr>
        <w:rFonts w:ascii="Calibri" w:eastAsia="Calibri" w:hAnsi="Calibri" w:cs="Calibri" w:hint="default"/>
        <w:b w:val="0"/>
        <w:bCs w:val="0"/>
        <w:i w:val="0"/>
        <w:iCs w:val="0"/>
        <w:spacing w:val="-1"/>
        <w:w w:val="102"/>
        <w:sz w:val="20"/>
        <w:szCs w:val="20"/>
        <w:lang w:val="en-US" w:eastAsia="en-US" w:bidi="ar-SA"/>
      </w:rPr>
    </w:lvl>
    <w:lvl w:ilvl="2">
      <w:numFmt w:val="bullet"/>
      <w:lvlText w:val="•"/>
      <w:lvlJc w:val="left"/>
      <w:pPr>
        <w:ind w:left="3040" w:hanging="338"/>
      </w:pPr>
      <w:rPr>
        <w:rFonts w:hint="default"/>
        <w:lang w:val="en-US" w:eastAsia="en-US" w:bidi="ar-SA"/>
      </w:rPr>
    </w:lvl>
    <w:lvl w:ilvl="3">
      <w:numFmt w:val="bullet"/>
      <w:lvlText w:val="•"/>
      <w:lvlJc w:val="left"/>
      <w:pPr>
        <w:ind w:left="3890" w:hanging="338"/>
      </w:pPr>
      <w:rPr>
        <w:rFonts w:hint="default"/>
        <w:lang w:val="en-US" w:eastAsia="en-US" w:bidi="ar-SA"/>
      </w:rPr>
    </w:lvl>
    <w:lvl w:ilvl="4">
      <w:numFmt w:val="bullet"/>
      <w:lvlText w:val="•"/>
      <w:lvlJc w:val="left"/>
      <w:pPr>
        <w:ind w:left="4740" w:hanging="338"/>
      </w:pPr>
      <w:rPr>
        <w:rFonts w:hint="default"/>
        <w:lang w:val="en-US" w:eastAsia="en-US" w:bidi="ar-SA"/>
      </w:rPr>
    </w:lvl>
    <w:lvl w:ilvl="5">
      <w:numFmt w:val="bullet"/>
      <w:lvlText w:val="•"/>
      <w:lvlJc w:val="left"/>
      <w:pPr>
        <w:ind w:left="5590" w:hanging="338"/>
      </w:pPr>
      <w:rPr>
        <w:rFonts w:hint="default"/>
        <w:lang w:val="en-US" w:eastAsia="en-US" w:bidi="ar-SA"/>
      </w:rPr>
    </w:lvl>
    <w:lvl w:ilvl="6">
      <w:numFmt w:val="bullet"/>
      <w:lvlText w:val="•"/>
      <w:lvlJc w:val="left"/>
      <w:pPr>
        <w:ind w:left="6440" w:hanging="338"/>
      </w:pPr>
      <w:rPr>
        <w:rFonts w:hint="default"/>
        <w:lang w:val="en-US" w:eastAsia="en-US" w:bidi="ar-SA"/>
      </w:rPr>
    </w:lvl>
    <w:lvl w:ilvl="7">
      <w:numFmt w:val="bullet"/>
      <w:lvlText w:val="•"/>
      <w:lvlJc w:val="left"/>
      <w:pPr>
        <w:ind w:left="7290" w:hanging="338"/>
      </w:pPr>
      <w:rPr>
        <w:rFonts w:hint="default"/>
        <w:lang w:val="en-US" w:eastAsia="en-US" w:bidi="ar-SA"/>
      </w:rPr>
    </w:lvl>
    <w:lvl w:ilvl="8">
      <w:numFmt w:val="bullet"/>
      <w:lvlText w:val="•"/>
      <w:lvlJc w:val="left"/>
      <w:pPr>
        <w:ind w:left="8140" w:hanging="338"/>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AF8"/>
    <w:rsid w:val="002D5C14"/>
    <w:rsid w:val="006037B1"/>
    <w:rsid w:val="00677116"/>
    <w:rsid w:val="00730AF8"/>
    <w:rsid w:val="00846A16"/>
    <w:rsid w:val="0086261D"/>
    <w:rsid w:val="00B40A85"/>
    <w:rsid w:val="00B95CD7"/>
    <w:rsid w:val="00D32A4E"/>
    <w:rsid w:val="00EF6F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46A16"/>
    <w:pPr>
      <w:widowControl w:val="0"/>
      <w:autoSpaceDE w:val="0"/>
      <w:autoSpaceDN w:val="0"/>
      <w:spacing w:after="0" w:line="240"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46A16"/>
    <w:rPr>
      <w:sz w:val="20"/>
      <w:szCs w:val="20"/>
    </w:rPr>
  </w:style>
  <w:style w:type="character" w:customStyle="1" w:styleId="BodyTextChar">
    <w:name w:val="Body Text Char"/>
    <w:basedOn w:val="DefaultParagraphFont"/>
    <w:link w:val="BodyText"/>
    <w:uiPriority w:val="1"/>
    <w:rsid w:val="00846A16"/>
    <w:rPr>
      <w:rFonts w:ascii="Calibri" w:eastAsia="Calibri" w:hAnsi="Calibri" w:cs="Calibri"/>
      <w:sz w:val="20"/>
      <w:szCs w:val="20"/>
      <w:lang w:val="en-US"/>
    </w:rPr>
  </w:style>
  <w:style w:type="paragraph" w:styleId="ListParagraph">
    <w:name w:val="List Paragraph"/>
    <w:basedOn w:val="Normal"/>
    <w:uiPriority w:val="1"/>
    <w:qFormat/>
    <w:rsid w:val="00846A16"/>
    <w:pPr>
      <w:ind w:left="837" w:hanging="358"/>
    </w:pPr>
  </w:style>
  <w:style w:type="paragraph" w:styleId="Header">
    <w:name w:val="header"/>
    <w:basedOn w:val="Normal"/>
    <w:link w:val="HeaderChar"/>
    <w:uiPriority w:val="99"/>
    <w:unhideWhenUsed/>
    <w:rsid w:val="00846A16"/>
    <w:pPr>
      <w:tabs>
        <w:tab w:val="center" w:pos="4513"/>
        <w:tab w:val="right" w:pos="9026"/>
      </w:tabs>
    </w:pPr>
  </w:style>
  <w:style w:type="character" w:customStyle="1" w:styleId="HeaderChar">
    <w:name w:val="Header Char"/>
    <w:basedOn w:val="DefaultParagraphFont"/>
    <w:link w:val="Header"/>
    <w:uiPriority w:val="99"/>
    <w:rsid w:val="00846A16"/>
    <w:rPr>
      <w:rFonts w:ascii="Calibri" w:eastAsia="Calibri" w:hAnsi="Calibri" w:cs="Calibri"/>
      <w:lang w:val="en-US"/>
    </w:rPr>
  </w:style>
  <w:style w:type="paragraph" w:styleId="Footer">
    <w:name w:val="footer"/>
    <w:basedOn w:val="Normal"/>
    <w:link w:val="FooterChar"/>
    <w:uiPriority w:val="99"/>
    <w:unhideWhenUsed/>
    <w:rsid w:val="00846A16"/>
    <w:pPr>
      <w:tabs>
        <w:tab w:val="center" w:pos="4513"/>
        <w:tab w:val="right" w:pos="9026"/>
      </w:tabs>
    </w:pPr>
  </w:style>
  <w:style w:type="character" w:customStyle="1" w:styleId="FooterChar">
    <w:name w:val="Footer Char"/>
    <w:basedOn w:val="DefaultParagraphFont"/>
    <w:link w:val="Footer"/>
    <w:uiPriority w:val="99"/>
    <w:rsid w:val="00846A16"/>
    <w:rPr>
      <w:rFonts w:ascii="Calibri" w:eastAsia="Calibri" w:hAnsi="Calibri" w:cs="Calibri"/>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46A16"/>
    <w:pPr>
      <w:widowControl w:val="0"/>
      <w:autoSpaceDE w:val="0"/>
      <w:autoSpaceDN w:val="0"/>
      <w:spacing w:after="0" w:line="240"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46A16"/>
    <w:rPr>
      <w:sz w:val="20"/>
      <w:szCs w:val="20"/>
    </w:rPr>
  </w:style>
  <w:style w:type="character" w:customStyle="1" w:styleId="BodyTextChar">
    <w:name w:val="Body Text Char"/>
    <w:basedOn w:val="DefaultParagraphFont"/>
    <w:link w:val="BodyText"/>
    <w:uiPriority w:val="1"/>
    <w:rsid w:val="00846A16"/>
    <w:rPr>
      <w:rFonts w:ascii="Calibri" w:eastAsia="Calibri" w:hAnsi="Calibri" w:cs="Calibri"/>
      <w:sz w:val="20"/>
      <w:szCs w:val="20"/>
      <w:lang w:val="en-US"/>
    </w:rPr>
  </w:style>
  <w:style w:type="paragraph" w:styleId="ListParagraph">
    <w:name w:val="List Paragraph"/>
    <w:basedOn w:val="Normal"/>
    <w:uiPriority w:val="1"/>
    <w:qFormat/>
    <w:rsid w:val="00846A16"/>
    <w:pPr>
      <w:ind w:left="837" w:hanging="358"/>
    </w:pPr>
  </w:style>
  <w:style w:type="paragraph" w:styleId="Header">
    <w:name w:val="header"/>
    <w:basedOn w:val="Normal"/>
    <w:link w:val="HeaderChar"/>
    <w:uiPriority w:val="99"/>
    <w:unhideWhenUsed/>
    <w:rsid w:val="00846A16"/>
    <w:pPr>
      <w:tabs>
        <w:tab w:val="center" w:pos="4513"/>
        <w:tab w:val="right" w:pos="9026"/>
      </w:tabs>
    </w:pPr>
  </w:style>
  <w:style w:type="character" w:customStyle="1" w:styleId="HeaderChar">
    <w:name w:val="Header Char"/>
    <w:basedOn w:val="DefaultParagraphFont"/>
    <w:link w:val="Header"/>
    <w:uiPriority w:val="99"/>
    <w:rsid w:val="00846A16"/>
    <w:rPr>
      <w:rFonts w:ascii="Calibri" w:eastAsia="Calibri" w:hAnsi="Calibri" w:cs="Calibri"/>
      <w:lang w:val="en-US"/>
    </w:rPr>
  </w:style>
  <w:style w:type="paragraph" w:styleId="Footer">
    <w:name w:val="footer"/>
    <w:basedOn w:val="Normal"/>
    <w:link w:val="FooterChar"/>
    <w:uiPriority w:val="99"/>
    <w:unhideWhenUsed/>
    <w:rsid w:val="00846A16"/>
    <w:pPr>
      <w:tabs>
        <w:tab w:val="center" w:pos="4513"/>
        <w:tab w:val="right" w:pos="9026"/>
      </w:tabs>
    </w:pPr>
  </w:style>
  <w:style w:type="character" w:customStyle="1" w:styleId="FooterChar">
    <w:name w:val="Footer Char"/>
    <w:basedOn w:val="DefaultParagraphFont"/>
    <w:link w:val="Footer"/>
    <w:uiPriority w:val="99"/>
    <w:rsid w:val="00846A16"/>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Shumba</dc:creator>
  <cp:lastModifiedBy>Emmanuel Shumba</cp:lastModifiedBy>
  <cp:revision>2</cp:revision>
  <dcterms:created xsi:type="dcterms:W3CDTF">2025-01-14T17:15:00Z</dcterms:created>
  <dcterms:modified xsi:type="dcterms:W3CDTF">2025-01-14T17:15:00Z</dcterms:modified>
</cp:coreProperties>
</file>