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5A28" w:rsidRDefault="00DD5A28" w:rsidP="00DD5A28">
      <w:pPr>
        <w:ind w:left="654"/>
        <w:rPr>
          <w:b/>
          <w:sz w:val="20"/>
        </w:rPr>
      </w:pPr>
      <w:r>
        <w:rPr>
          <w:b/>
          <w:spacing w:val="-2"/>
          <w:w w:val="105"/>
          <w:sz w:val="20"/>
        </w:rPr>
        <w:t>Introduction</w:t>
      </w:r>
    </w:p>
    <w:p w:rsidR="00DD5A28" w:rsidRDefault="00DD5A28" w:rsidP="00DD5A28">
      <w:pPr>
        <w:pStyle w:val="BodyText"/>
        <w:spacing w:before="180" w:line="268" w:lineRule="auto"/>
        <w:ind w:left="654" w:right="595"/>
      </w:pPr>
      <w:r>
        <w:rPr>
          <w:w w:val="105"/>
        </w:rPr>
        <w:t xml:space="preserve">With the widespread availability of internet connectivity for computing devices, the need to </w:t>
      </w:r>
      <w:r>
        <w:rPr>
          <w:spacing w:val="-2"/>
          <w:w w:val="105"/>
        </w:rPr>
        <w:t>safeguard</w:t>
      </w:r>
      <w:r>
        <w:rPr>
          <w:spacing w:val="-8"/>
          <w:w w:val="105"/>
        </w:rPr>
        <w:t xml:space="preserve"> </w:t>
      </w:r>
      <w:r>
        <w:rPr>
          <w:spacing w:val="-2"/>
          <w:w w:val="105"/>
        </w:rPr>
        <w:t>against</w:t>
      </w:r>
      <w:r>
        <w:rPr>
          <w:spacing w:val="-8"/>
          <w:w w:val="105"/>
        </w:rPr>
        <w:t xml:space="preserve"> </w:t>
      </w:r>
      <w:r>
        <w:rPr>
          <w:spacing w:val="-2"/>
          <w:w w:val="105"/>
        </w:rPr>
        <w:t>cyber-attacks</w:t>
      </w:r>
      <w:r>
        <w:rPr>
          <w:spacing w:val="-7"/>
          <w:w w:val="105"/>
        </w:rPr>
        <w:t xml:space="preserve"> </w:t>
      </w:r>
      <w:r>
        <w:rPr>
          <w:spacing w:val="-2"/>
          <w:w w:val="105"/>
        </w:rPr>
        <w:t>and</w:t>
      </w:r>
      <w:r>
        <w:rPr>
          <w:spacing w:val="-8"/>
          <w:w w:val="105"/>
        </w:rPr>
        <w:t xml:space="preserve"> </w:t>
      </w:r>
      <w:r>
        <w:rPr>
          <w:spacing w:val="-2"/>
          <w:w w:val="105"/>
        </w:rPr>
        <w:t>prevent</w:t>
      </w:r>
      <w:r>
        <w:rPr>
          <w:spacing w:val="-10"/>
          <w:w w:val="105"/>
        </w:rPr>
        <w:t xml:space="preserve"> </w:t>
      </w:r>
      <w:r>
        <w:rPr>
          <w:spacing w:val="-2"/>
          <w:w w:val="105"/>
        </w:rPr>
        <w:t>the</w:t>
      </w:r>
      <w:r>
        <w:rPr>
          <w:spacing w:val="-8"/>
          <w:w w:val="105"/>
        </w:rPr>
        <w:t xml:space="preserve"> </w:t>
      </w:r>
      <w:r>
        <w:rPr>
          <w:spacing w:val="-2"/>
          <w:w w:val="105"/>
        </w:rPr>
        <w:t>unauthorized</w:t>
      </w:r>
      <w:r>
        <w:rPr>
          <w:spacing w:val="-10"/>
          <w:w w:val="105"/>
        </w:rPr>
        <w:t xml:space="preserve"> </w:t>
      </w:r>
      <w:r>
        <w:rPr>
          <w:spacing w:val="-2"/>
          <w:w w:val="105"/>
        </w:rPr>
        <w:t>disclosure</w:t>
      </w:r>
      <w:r>
        <w:rPr>
          <w:spacing w:val="-8"/>
          <w:w w:val="105"/>
        </w:rPr>
        <w:t xml:space="preserve"> </w:t>
      </w:r>
      <w:r>
        <w:rPr>
          <w:spacing w:val="-2"/>
          <w:w w:val="105"/>
        </w:rPr>
        <w:t>of</w:t>
      </w:r>
      <w:r>
        <w:rPr>
          <w:spacing w:val="-8"/>
          <w:w w:val="105"/>
        </w:rPr>
        <w:t xml:space="preserve"> </w:t>
      </w:r>
      <w:r>
        <w:rPr>
          <w:spacing w:val="-2"/>
          <w:w w:val="105"/>
        </w:rPr>
        <w:t>private</w:t>
      </w:r>
      <w:r>
        <w:rPr>
          <w:spacing w:val="-7"/>
          <w:w w:val="105"/>
        </w:rPr>
        <w:t xml:space="preserve"> </w:t>
      </w:r>
      <w:r>
        <w:rPr>
          <w:spacing w:val="-2"/>
          <w:w w:val="105"/>
        </w:rPr>
        <w:t>and</w:t>
      </w:r>
      <w:r>
        <w:rPr>
          <w:spacing w:val="-10"/>
          <w:w w:val="105"/>
        </w:rPr>
        <w:t xml:space="preserve"> </w:t>
      </w:r>
      <w:r>
        <w:rPr>
          <w:spacing w:val="-2"/>
          <w:w w:val="105"/>
        </w:rPr>
        <w:t xml:space="preserve">conﬁdential </w:t>
      </w:r>
      <w:r>
        <w:rPr>
          <w:w w:val="105"/>
        </w:rPr>
        <w:t>information</w:t>
      </w:r>
      <w:r>
        <w:rPr>
          <w:spacing w:val="-16"/>
          <w:w w:val="105"/>
        </w:rPr>
        <w:t xml:space="preserve"> </w:t>
      </w:r>
      <w:r>
        <w:rPr>
          <w:w w:val="105"/>
        </w:rPr>
        <w:t>has</w:t>
      </w:r>
      <w:r>
        <w:rPr>
          <w:spacing w:val="-16"/>
          <w:w w:val="105"/>
        </w:rPr>
        <w:t xml:space="preserve"> </w:t>
      </w:r>
      <w:r>
        <w:rPr>
          <w:w w:val="105"/>
        </w:rPr>
        <w:t>become</w:t>
      </w:r>
      <w:r>
        <w:rPr>
          <w:spacing w:val="-15"/>
          <w:w w:val="105"/>
        </w:rPr>
        <w:t xml:space="preserve"> </w:t>
      </w:r>
      <w:r>
        <w:rPr>
          <w:w w:val="105"/>
        </w:rPr>
        <w:t>increasingly</w:t>
      </w:r>
      <w:r>
        <w:rPr>
          <w:spacing w:val="-16"/>
          <w:w w:val="105"/>
        </w:rPr>
        <w:t xml:space="preserve"> </w:t>
      </w:r>
      <w:r>
        <w:rPr>
          <w:w w:val="105"/>
        </w:rPr>
        <w:t>critical.</w:t>
      </w:r>
      <w:r>
        <w:rPr>
          <w:spacing w:val="-16"/>
          <w:w w:val="105"/>
        </w:rPr>
        <w:t xml:space="preserve"> </w:t>
      </w:r>
      <w:r>
        <w:rPr>
          <w:w w:val="105"/>
        </w:rPr>
        <w:t>Moreover,</w:t>
      </w:r>
      <w:r>
        <w:rPr>
          <w:spacing w:val="-18"/>
          <w:w w:val="105"/>
        </w:rPr>
        <w:t xml:space="preserve"> </w:t>
      </w:r>
      <w:r>
        <w:rPr>
          <w:w w:val="105"/>
        </w:rPr>
        <w:t>the</w:t>
      </w:r>
      <w:r>
        <w:rPr>
          <w:spacing w:val="-15"/>
          <w:w w:val="105"/>
        </w:rPr>
        <w:t xml:space="preserve"> </w:t>
      </w:r>
      <w:r>
        <w:rPr>
          <w:w w:val="105"/>
        </w:rPr>
        <w:t>motivations</w:t>
      </w:r>
      <w:r>
        <w:rPr>
          <w:spacing w:val="-17"/>
          <w:w w:val="105"/>
        </w:rPr>
        <w:t xml:space="preserve"> </w:t>
      </w:r>
      <w:r>
        <w:rPr>
          <w:w w:val="105"/>
        </w:rPr>
        <w:t>behind</w:t>
      </w:r>
      <w:r>
        <w:rPr>
          <w:spacing w:val="-14"/>
          <w:w w:val="105"/>
        </w:rPr>
        <w:t xml:space="preserve"> </w:t>
      </w:r>
      <w:r>
        <w:rPr>
          <w:w w:val="105"/>
        </w:rPr>
        <w:t>these</w:t>
      </w:r>
      <w:r>
        <w:rPr>
          <w:spacing w:val="-15"/>
          <w:w w:val="105"/>
        </w:rPr>
        <w:t xml:space="preserve"> </w:t>
      </w:r>
      <w:r>
        <w:rPr>
          <w:w w:val="105"/>
        </w:rPr>
        <w:t>attacks</w:t>
      </w:r>
      <w:r>
        <w:rPr>
          <w:spacing w:val="-15"/>
          <w:w w:val="105"/>
        </w:rPr>
        <w:t xml:space="preserve"> </w:t>
      </w:r>
      <w:r>
        <w:rPr>
          <w:w w:val="105"/>
        </w:rPr>
        <w:t>have diversiﬁed,</w:t>
      </w:r>
      <w:r>
        <w:rPr>
          <w:spacing w:val="-15"/>
          <w:w w:val="105"/>
        </w:rPr>
        <w:t xml:space="preserve"> </w:t>
      </w:r>
      <w:r>
        <w:rPr>
          <w:w w:val="105"/>
        </w:rPr>
        <w:t>encompassing</w:t>
      </w:r>
      <w:r>
        <w:rPr>
          <w:spacing w:val="-10"/>
          <w:w w:val="105"/>
        </w:rPr>
        <w:t xml:space="preserve"> </w:t>
      </w:r>
      <w:r>
        <w:rPr>
          <w:w w:val="105"/>
        </w:rPr>
        <w:t>ﬁnancial</w:t>
      </w:r>
      <w:r>
        <w:rPr>
          <w:spacing w:val="-15"/>
          <w:w w:val="105"/>
        </w:rPr>
        <w:t xml:space="preserve"> </w:t>
      </w:r>
      <w:r>
        <w:rPr>
          <w:w w:val="105"/>
        </w:rPr>
        <w:t>gains,</w:t>
      </w:r>
      <w:r>
        <w:rPr>
          <w:spacing w:val="-15"/>
          <w:w w:val="105"/>
        </w:rPr>
        <w:t xml:space="preserve"> </w:t>
      </w:r>
      <w:r>
        <w:rPr>
          <w:w w:val="105"/>
        </w:rPr>
        <w:t>retaliatory</w:t>
      </w:r>
      <w:r>
        <w:rPr>
          <w:spacing w:val="-13"/>
          <w:w w:val="105"/>
        </w:rPr>
        <w:t xml:space="preserve"> </w:t>
      </w:r>
      <w:r>
        <w:rPr>
          <w:w w:val="105"/>
        </w:rPr>
        <w:t>actions,</w:t>
      </w:r>
      <w:r>
        <w:rPr>
          <w:spacing w:val="-13"/>
          <w:w w:val="105"/>
        </w:rPr>
        <w:t xml:space="preserve"> </w:t>
      </w:r>
      <w:r>
        <w:rPr>
          <w:w w:val="105"/>
        </w:rPr>
        <w:t>political</w:t>
      </w:r>
      <w:r>
        <w:rPr>
          <w:spacing w:val="-14"/>
          <w:w w:val="105"/>
        </w:rPr>
        <w:t xml:space="preserve"> </w:t>
      </w:r>
      <w:r>
        <w:rPr>
          <w:w w:val="105"/>
        </w:rPr>
        <w:t>inﬂuence,</w:t>
      </w:r>
      <w:r>
        <w:rPr>
          <w:spacing w:val="-13"/>
          <w:w w:val="105"/>
        </w:rPr>
        <w:t xml:space="preserve"> </w:t>
      </w:r>
      <w:r>
        <w:rPr>
          <w:w w:val="105"/>
        </w:rPr>
        <w:t>and</w:t>
      </w:r>
      <w:r>
        <w:rPr>
          <w:spacing w:val="-16"/>
          <w:w w:val="105"/>
        </w:rPr>
        <w:t xml:space="preserve"> </w:t>
      </w:r>
      <w:r>
        <w:rPr>
          <w:w w:val="105"/>
        </w:rPr>
        <w:t xml:space="preserve">infrastructure disruption. No one is immune to the threat </w:t>
      </w:r>
      <w:proofErr w:type="spellStart"/>
      <w:r>
        <w:rPr>
          <w:w w:val="105"/>
        </w:rPr>
        <w:t>ofcyber</w:t>
      </w:r>
      <w:proofErr w:type="spellEnd"/>
      <w:r>
        <w:rPr>
          <w:w w:val="105"/>
        </w:rPr>
        <w:t>-attacks.</w:t>
      </w:r>
    </w:p>
    <w:p w:rsidR="00DD5A28" w:rsidRDefault="00DD5A28" w:rsidP="00DD5A28">
      <w:pPr>
        <w:spacing w:before="143"/>
        <w:ind w:left="654"/>
        <w:rPr>
          <w:b/>
          <w:sz w:val="20"/>
        </w:rPr>
      </w:pPr>
      <w:bookmarkStart w:id="0" w:name="Question_1"/>
      <w:bookmarkEnd w:id="0"/>
      <w:r>
        <w:rPr>
          <w:b/>
          <w:w w:val="105"/>
          <w:sz w:val="20"/>
          <w:u w:val="single"/>
        </w:rPr>
        <w:t>Question</w:t>
      </w:r>
      <w:r>
        <w:rPr>
          <w:b/>
          <w:spacing w:val="-8"/>
          <w:w w:val="105"/>
          <w:sz w:val="20"/>
          <w:u w:val="single"/>
        </w:rPr>
        <w:t xml:space="preserve"> </w:t>
      </w:r>
      <w:r>
        <w:rPr>
          <w:b/>
          <w:spacing w:val="-10"/>
          <w:w w:val="105"/>
          <w:sz w:val="20"/>
          <w:u w:val="single"/>
        </w:rPr>
        <w:t>1</w:t>
      </w:r>
    </w:p>
    <w:p w:rsidR="00DD5A28" w:rsidRDefault="00DD5A28" w:rsidP="00DD5A28">
      <w:pPr>
        <w:spacing w:before="178"/>
        <w:ind w:left="654"/>
        <w:rPr>
          <w:b/>
          <w:sz w:val="20"/>
        </w:rPr>
      </w:pPr>
      <w:r>
        <w:rPr>
          <w:b/>
          <w:w w:val="105"/>
          <w:sz w:val="20"/>
        </w:rPr>
        <w:t>Please</w:t>
      </w:r>
      <w:r>
        <w:rPr>
          <w:b/>
          <w:spacing w:val="-6"/>
          <w:w w:val="105"/>
          <w:sz w:val="20"/>
        </w:rPr>
        <w:t xml:space="preserve"> </w:t>
      </w:r>
      <w:r>
        <w:rPr>
          <w:b/>
          <w:w w:val="105"/>
          <w:sz w:val="20"/>
        </w:rPr>
        <w:t>read</w:t>
      </w:r>
      <w:r>
        <w:rPr>
          <w:b/>
          <w:spacing w:val="-6"/>
          <w:w w:val="105"/>
          <w:sz w:val="20"/>
        </w:rPr>
        <w:t xml:space="preserve"> </w:t>
      </w:r>
      <w:r>
        <w:rPr>
          <w:b/>
          <w:w w:val="105"/>
          <w:sz w:val="20"/>
        </w:rPr>
        <w:t>the</w:t>
      </w:r>
      <w:r>
        <w:rPr>
          <w:b/>
          <w:spacing w:val="-5"/>
          <w:w w:val="105"/>
          <w:sz w:val="20"/>
        </w:rPr>
        <w:t xml:space="preserve"> </w:t>
      </w:r>
      <w:r>
        <w:rPr>
          <w:b/>
          <w:w w:val="105"/>
          <w:sz w:val="20"/>
        </w:rPr>
        <w:t>case</w:t>
      </w:r>
      <w:r>
        <w:rPr>
          <w:b/>
          <w:spacing w:val="-6"/>
          <w:w w:val="105"/>
          <w:sz w:val="20"/>
        </w:rPr>
        <w:t xml:space="preserve"> </w:t>
      </w:r>
      <w:r>
        <w:rPr>
          <w:b/>
          <w:w w:val="105"/>
          <w:sz w:val="20"/>
        </w:rPr>
        <w:t>study</w:t>
      </w:r>
      <w:r>
        <w:rPr>
          <w:b/>
          <w:spacing w:val="-6"/>
          <w:w w:val="105"/>
          <w:sz w:val="20"/>
        </w:rPr>
        <w:t xml:space="preserve"> </w:t>
      </w:r>
      <w:r>
        <w:rPr>
          <w:b/>
          <w:w w:val="105"/>
          <w:sz w:val="20"/>
        </w:rPr>
        <w:t>carefully</w:t>
      </w:r>
      <w:r>
        <w:rPr>
          <w:b/>
          <w:spacing w:val="-5"/>
          <w:w w:val="105"/>
          <w:sz w:val="20"/>
        </w:rPr>
        <w:t xml:space="preserve"> </w:t>
      </w:r>
      <w:r>
        <w:rPr>
          <w:b/>
          <w:w w:val="105"/>
          <w:sz w:val="20"/>
        </w:rPr>
        <w:t>and</w:t>
      </w:r>
      <w:r>
        <w:rPr>
          <w:b/>
          <w:spacing w:val="-5"/>
          <w:w w:val="105"/>
          <w:sz w:val="20"/>
        </w:rPr>
        <w:t xml:space="preserve"> </w:t>
      </w:r>
      <w:r>
        <w:rPr>
          <w:b/>
          <w:w w:val="105"/>
          <w:sz w:val="20"/>
        </w:rPr>
        <w:t>answer</w:t>
      </w:r>
      <w:r>
        <w:rPr>
          <w:b/>
          <w:spacing w:val="-6"/>
          <w:w w:val="105"/>
          <w:sz w:val="20"/>
        </w:rPr>
        <w:t xml:space="preserve"> </w:t>
      </w:r>
      <w:r>
        <w:rPr>
          <w:b/>
          <w:w w:val="105"/>
          <w:sz w:val="20"/>
        </w:rPr>
        <w:t>the</w:t>
      </w:r>
      <w:r>
        <w:rPr>
          <w:b/>
          <w:spacing w:val="-6"/>
          <w:w w:val="105"/>
          <w:sz w:val="20"/>
        </w:rPr>
        <w:t xml:space="preserve"> </w:t>
      </w:r>
      <w:r>
        <w:rPr>
          <w:b/>
          <w:w w:val="105"/>
          <w:sz w:val="20"/>
        </w:rPr>
        <w:t>questions</w:t>
      </w:r>
      <w:r>
        <w:rPr>
          <w:b/>
          <w:spacing w:val="-6"/>
          <w:w w:val="105"/>
          <w:sz w:val="20"/>
        </w:rPr>
        <w:t xml:space="preserve"> </w:t>
      </w:r>
      <w:r>
        <w:rPr>
          <w:b/>
          <w:w w:val="105"/>
          <w:sz w:val="20"/>
        </w:rPr>
        <w:t>that</w:t>
      </w:r>
      <w:r>
        <w:rPr>
          <w:b/>
          <w:spacing w:val="-7"/>
          <w:w w:val="105"/>
          <w:sz w:val="20"/>
        </w:rPr>
        <w:t xml:space="preserve"> </w:t>
      </w:r>
      <w:r>
        <w:rPr>
          <w:b/>
          <w:spacing w:val="-2"/>
          <w:w w:val="105"/>
          <w:sz w:val="20"/>
        </w:rPr>
        <w:t>follow.</w:t>
      </w:r>
    </w:p>
    <w:p w:rsidR="00DD5A28" w:rsidRDefault="00DD5A28" w:rsidP="00DD5A28">
      <w:pPr>
        <w:pStyle w:val="BodyText"/>
        <w:spacing w:before="55"/>
        <w:rPr>
          <w:b/>
        </w:rPr>
      </w:pPr>
    </w:p>
    <w:p w:rsidR="00DD5A28" w:rsidRDefault="00DD5A28" w:rsidP="00DD5A28">
      <w:pPr>
        <w:ind w:left="654"/>
        <w:rPr>
          <w:b/>
          <w:sz w:val="20"/>
        </w:rPr>
      </w:pPr>
      <w:r>
        <w:rPr>
          <w:b/>
          <w:w w:val="105"/>
          <w:sz w:val="20"/>
        </w:rPr>
        <w:t>Case</w:t>
      </w:r>
      <w:r>
        <w:rPr>
          <w:b/>
          <w:spacing w:val="-5"/>
          <w:w w:val="105"/>
          <w:sz w:val="20"/>
        </w:rPr>
        <w:t xml:space="preserve"> </w:t>
      </w:r>
      <w:r>
        <w:rPr>
          <w:b/>
          <w:w w:val="105"/>
          <w:sz w:val="20"/>
        </w:rPr>
        <w:t>Study</w:t>
      </w:r>
      <w:r>
        <w:rPr>
          <w:b/>
          <w:spacing w:val="-4"/>
          <w:w w:val="105"/>
          <w:sz w:val="20"/>
        </w:rPr>
        <w:t xml:space="preserve"> </w:t>
      </w:r>
      <w:r>
        <w:rPr>
          <w:b/>
          <w:w w:val="105"/>
          <w:sz w:val="20"/>
        </w:rPr>
        <w:t>1:</w:t>
      </w:r>
      <w:r>
        <w:rPr>
          <w:b/>
          <w:spacing w:val="-5"/>
          <w:w w:val="105"/>
          <w:sz w:val="20"/>
        </w:rPr>
        <w:t xml:space="preserve"> </w:t>
      </w:r>
      <w:proofErr w:type="spellStart"/>
      <w:r>
        <w:rPr>
          <w:b/>
          <w:spacing w:val="-2"/>
          <w:w w:val="105"/>
          <w:sz w:val="20"/>
        </w:rPr>
        <w:t>LionRoar</w:t>
      </w:r>
      <w:proofErr w:type="spellEnd"/>
    </w:p>
    <w:p w:rsidR="00DD5A28" w:rsidRDefault="00DD5A28" w:rsidP="00DD5A28">
      <w:pPr>
        <w:pStyle w:val="BodyText"/>
        <w:spacing w:before="32" w:line="266" w:lineRule="auto"/>
        <w:ind w:left="655" w:right="595" w:hanging="1"/>
      </w:pPr>
      <w:r>
        <w:rPr>
          <w:spacing w:val="-2"/>
          <w:w w:val="105"/>
        </w:rPr>
        <w:t>On</w:t>
      </w:r>
      <w:r>
        <w:rPr>
          <w:spacing w:val="-6"/>
          <w:w w:val="105"/>
        </w:rPr>
        <w:t xml:space="preserve"> </w:t>
      </w:r>
      <w:r>
        <w:rPr>
          <w:spacing w:val="-2"/>
          <w:w w:val="105"/>
        </w:rPr>
        <w:t>May</w:t>
      </w:r>
      <w:r>
        <w:rPr>
          <w:spacing w:val="-5"/>
          <w:w w:val="105"/>
        </w:rPr>
        <w:t xml:space="preserve"> </w:t>
      </w:r>
      <w:r>
        <w:rPr>
          <w:spacing w:val="-2"/>
          <w:w w:val="105"/>
        </w:rPr>
        <w:t>12,</w:t>
      </w:r>
      <w:r>
        <w:rPr>
          <w:spacing w:val="-8"/>
          <w:w w:val="105"/>
        </w:rPr>
        <w:t xml:space="preserve"> </w:t>
      </w:r>
      <w:r>
        <w:rPr>
          <w:spacing w:val="-2"/>
          <w:w w:val="105"/>
        </w:rPr>
        <w:t>2017,</w:t>
      </w:r>
      <w:r>
        <w:rPr>
          <w:spacing w:val="-6"/>
          <w:w w:val="105"/>
        </w:rPr>
        <w:t xml:space="preserve"> </w:t>
      </w:r>
      <w:r>
        <w:rPr>
          <w:spacing w:val="-2"/>
          <w:w w:val="105"/>
        </w:rPr>
        <w:t>a</w:t>
      </w:r>
      <w:r>
        <w:rPr>
          <w:spacing w:val="-6"/>
          <w:w w:val="105"/>
        </w:rPr>
        <w:t xml:space="preserve"> </w:t>
      </w:r>
      <w:r>
        <w:rPr>
          <w:spacing w:val="-2"/>
          <w:w w:val="105"/>
        </w:rPr>
        <w:t>malware</w:t>
      </w:r>
      <w:r>
        <w:rPr>
          <w:spacing w:val="-5"/>
          <w:w w:val="105"/>
        </w:rPr>
        <w:t xml:space="preserve"> </w:t>
      </w:r>
      <w:r>
        <w:rPr>
          <w:spacing w:val="-2"/>
          <w:w w:val="105"/>
        </w:rPr>
        <w:t>outbreak</w:t>
      </w:r>
      <w:r>
        <w:rPr>
          <w:spacing w:val="-8"/>
          <w:w w:val="105"/>
        </w:rPr>
        <w:t xml:space="preserve"> </w:t>
      </w:r>
      <w:r>
        <w:rPr>
          <w:spacing w:val="-2"/>
          <w:w w:val="105"/>
        </w:rPr>
        <w:t>swiftly</w:t>
      </w:r>
      <w:r>
        <w:rPr>
          <w:spacing w:val="-5"/>
          <w:w w:val="105"/>
        </w:rPr>
        <w:t xml:space="preserve"> </w:t>
      </w:r>
      <w:r>
        <w:rPr>
          <w:spacing w:val="-2"/>
          <w:w w:val="105"/>
        </w:rPr>
        <w:t>propagated,</w:t>
      </w:r>
      <w:r>
        <w:rPr>
          <w:spacing w:val="-8"/>
          <w:w w:val="105"/>
        </w:rPr>
        <w:t xml:space="preserve"> </w:t>
      </w:r>
      <w:r>
        <w:rPr>
          <w:spacing w:val="-2"/>
          <w:w w:val="105"/>
        </w:rPr>
        <w:t>aﬀecting</w:t>
      </w:r>
      <w:r>
        <w:rPr>
          <w:spacing w:val="-5"/>
          <w:w w:val="105"/>
        </w:rPr>
        <w:t xml:space="preserve"> </w:t>
      </w:r>
      <w:r>
        <w:rPr>
          <w:spacing w:val="-2"/>
          <w:w w:val="105"/>
        </w:rPr>
        <w:t>numerous</w:t>
      </w:r>
      <w:r>
        <w:rPr>
          <w:spacing w:val="-6"/>
          <w:w w:val="105"/>
        </w:rPr>
        <w:t xml:space="preserve"> </w:t>
      </w:r>
      <w:r>
        <w:rPr>
          <w:spacing w:val="-2"/>
          <w:w w:val="105"/>
        </w:rPr>
        <w:t>computers</w:t>
      </w:r>
      <w:r>
        <w:rPr>
          <w:spacing w:val="-6"/>
          <w:w w:val="105"/>
        </w:rPr>
        <w:t xml:space="preserve"> </w:t>
      </w:r>
      <w:r>
        <w:rPr>
          <w:spacing w:val="-2"/>
          <w:w w:val="105"/>
        </w:rPr>
        <w:t xml:space="preserve">worldwide. </w:t>
      </w:r>
      <w:r>
        <w:rPr>
          <w:w w:val="105"/>
        </w:rPr>
        <w:t>This resulted in the inaccessibility of data ﬁles on the infected computers. What transpired?</w:t>
      </w:r>
    </w:p>
    <w:p w:rsidR="00DD5A28" w:rsidRDefault="00DD5A28" w:rsidP="00DD5A28">
      <w:pPr>
        <w:pStyle w:val="BodyText"/>
        <w:spacing w:before="30"/>
      </w:pPr>
    </w:p>
    <w:p w:rsidR="00DD5A28" w:rsidRDefault="00DD5A28" w:rsidP="00DD5A28">
      <w:pPr>
        <w:pStyle w:val="BodyText"/>
        <w:spacing w:line="268" w:lineRule="auto"/>
        <w:ind w:left="654" w:right="649" w:hanging="1"/>
      </w:pPr>
      <w:r>
        <w:rPr>
          <w:w w:val="105"/>
        </w:rPr>
        <w:t>In</w:t>
      </w:r>
      <w:r>
        <w:rPr>
          <w:spacing w:val="-13"/>
          <w:w w:val="105"/>
        </w:rPr>
        <w:t xml:space="preserve"> </w:t>
      </w:r>
      <w:r>
        <w:rPr>
          <w:w w:val="105"/>
        </w:rPr>
        <w:t>a</w:t>
      </w:r>
      <w:r>
        <w:rPr>
          <w:spacing w:val="-12"/>
          <w:w w:val="105"/>
        </w:rPr>
        <w:t xml:space="preserve"> </w:t>
      </w:r>
      <w:r>
        <w:rPr>
          <w:w w:val="105"/>
        </w:rPr>
        <w:t>span</w:t>
      </w:r>
      <w:r>
        <w:rPr>
          <w:spacing w:val="-11"/>
          <w:w w:val="105"/>
        </w:rPr>
        <w:t xml:space="preserve"> </w:t>
      </w:r>
      <w:r>
        <w:rPr>
          <w:w w:val="105"/>
        </w:rPr>
        <w:t>of</w:t>
      </w:r>
      <w:r>
        <w:rPr>
          <w:spacing w:val="-14"/>
          <w:w w:val="105"/>
        </w:rPr>
        <w:t xml:space="preserve"> </w:t>
      </w:r>
      <w:r>
        <w:rPr>
          <w:w w:val="105"/>
        </w:rPr>
        <w:t>24</w:t>
      </w:r>
      <w:r>
        <w:rPr>
          <w:spacing w:val="-12"/>
          <w:w w:val="105"/>
        </w:rPr>
        <w:t xml:space="preserve"> </w:t>
      </w:r>
      <w:r>
        <w:rPr>
          <w:w w:val="105"/>
        </w:rPr>
        <w:t>hours,</w:t>
      </w:r>
      <w:r>
        <w:rPr>
          <w:spacing w:val="-12"/>
          <w:w w:val="105"/>
        </w:rPr>
        <w:t xml:space="preserve"> </w:t>
      </w:r>
      <w:proofErr w:type="spellStart"/>
      <w:r>
        <w:rPr>
          <w:w w:val="105"/>
        </w:rPr>
        <w:t>LionRoar</w:t>
      </w:r>
      <w:proofErr w:type="spellEnd"/>
      <w:r>
        <w:rPr>
          <w:spacing w:val="-13"/>
          <w:w w:val="105"/>
        </w:rPr>
        <w:t xml:space="preserve"> </w:t>
      </w:r>
      <w:r>
        <w:rPr>
          <w:w w:val="105"/>
        </w:rPr>
        <w:t>had</w:t>
      </w:r>
      <w:r>
        <w:rPr>
          <w:spacing w:val="-14"/>
          <w:w w:val="105"/>
        </w:rPr>
        <w:t xml:space="preserve"> </w:t>
      </w:r>
      <w:r>
        <w:rPr>
          <w:w w:val="105"/>
        </w:rPr>
        <w:t>inﬁltrated</w:t>
      </w:r>
      <w:r>
        <w:rPr>
          <w:spacing w:val="-12"/>
          <w:w w:val="105"/>
        </w:rPr>
        <w:t xml:space="preserve"> </w:t>
      </w:r>
      <w:r>
        <w:rPr>
          <w:w w:val="105"/>
        </w:rPr>
        <w:t>more</w:t>
      </w:r>
      <w:r>
        <w:rPr>
          <w:spacing w:val="-12"/>
          <w:w w:val="105"/>
        </w:rPr>
        <w:t xml:space="preserve"> </w:t>
      </w:r>
      <w:r>
        <w:rPr>
          <w:w w:val="105"/>
        </w:rPr>
        <w:t>than</w:t>
      </w:r>
      <w:r>
        <w:rPr>
          <w:spacing w:val="-13"/>
          <w:w w:val="105"/>
        </w:rPr>
        <w:t xml:space="preserve"> </w:t>
      </w:r>
      <w:r>
        <w:rPr>
          <w:w w:val="105"/>
        </w:rPr>
        <w:t>200,000</w:t>
      </w:r>
      <w:r>
        <w:rPr>
          <w:spacing w:val="-13"/>
          <w:w w:val="105"/>
        </w:rPr>
        <w:t xml:space="preserve"> </w:t>
      </w:r>
      <w:r>
        <w:rPr>
          <w:w w:val="105"/>
        </w:rPr>
        <w:t>computers</w:t>
      </w:r>
      <w:r>
        <w:rPr>
          <w:spacing w:val="-12"/>
          <w:w w:val="105"/>
        </w:rPr>
        <w:t xml:space="preserve"> </w:t>
      </w:r>
      <w:r>
        <w:rPr>
          <w:w w:val="105"/>
        </w:rPr>
        <w:t>across</w:t>
      </w:r>
      <w:r>
        <w:rPr>
          <w:spacing w:val="-13"/>
          <w:w w:val="105"/>
        </w:rPr>
        <w:t xml:space="preserve"> </w:t>
      </w:r>
      <w:r>
        <w:rPr>
          <w:w w:val="105"/>
        </w:rPr>
        <w:t>150</w:t>
      </w:r>
      <w:r>
        <w:rPr>
          <w:spacing w:val="-12"/>
          <w:w w:val="105"/>
        </w:rPr>
        <w:t xml:space="preserve"> </w:t>
      </w:r>
      <w:r>
        <w:rPr>
          <w:w w:val="105"/>
        </w:rPr>
        <w:t>nations.</w:t>
      </w:r>
      <w:r>
        <w:rPr>
          <w:spacing w:val="-13"/>
          <w:w w:val="105"/>
        </w:rPr>
        <w:t xml:space="preserve"> </w:t>
      </w:r>
      <w:r>
        <w:rPr>
          <w:w w:val="105"/>
        </w:rPr>
        <w:t xml:space="preserve">The impact was widespread, aﬀecting diverse sectors such as universities, government departments, hospitals, manufacturers, telecommunications companies, and various organizations. Notable entities, including </w:t>
      </w:r>
      <w:proofErr w:type="spellStart"/>
      <w:r>
        <w:rPr>
          <w:w w:val="105"/>
        </w:rPr>
        <w:t>Mabili</w:t>
      </w:r>
      <w:proofErr w:type="spellEnd"/>
      <w:r>
        <w:rPr>
          <w:w w:val="105"/>
        </w:rPr>
        <w:t xml:space="preserve">, </w:t>
      </w:r>
      <w:proofErr w:type="spellStart"/>
      <w:r>
        <w:rPr>
          <w:w w:val="105"/>
        </w:rPr>
        <w:t>HackMe</w:t>
      </w:r>
      <w:proofErr w:type="spellEnd"/>
      <w:r>
        <w:rPr>
          <w:w w:val="105"/>
        </w:rPr>
        <w:t xml:space="preserve">, Umbrella, the National Health Service of South Africa, </w:t>
      </w:r>
      <w:proofErr w:type="spellStart"/>
      <w:r>
        <w:rPr>
          <w:w w:val="105"/>
        </w:rPr>
        <w:t>Haval</w:t>
      </w:r>
      <w:proofErr w:type="spellEnd"/>
      <w:r>
        <w:rPr>
          <w:w w:val="105"/>
        </w:rPr>
        <w:t xml:space="preserve"> Motoring</w:t>
      </w:r>
      <w:r>
        <w:rPr>
          <w:spacing w:val="-4"/>
          <w:w w:val="105"/>
        </w:rPr>
        <w:t xml:space="preserve"> </w:t>
      </w:r>
      <w:r>
        <w:rPr>
          <w:w w:val="105"/>
        </w:rPr>
        <w:t>Manufacturing</w:t>
      </w:r>
      <w:r>
        <w:rPr>
          <w:spacing w:val="-4"/>
          <w:w w:val="105"/>
        </w:rPr>
        <w:t xml:space="preserve"> </w:t>
      </w:r>
      <w:r>
        <w:rPr>
          <w:w w:val="105"/>
        </w:rPr>
        <w:t>EU,</w:t>
      </w:r>
      <w:r>
        <w:rPr>
          <w:spacing w:val="-3"/>
          <w:w w:val="105"/>
        </w:rPr>
        <w:t xml:space="preserve"> </w:t>
      </w:r>
      <w:r>
        <w:rPr>
          <w:w w:val="105"/>
        </w:rPr>
        <w:t>O2</w:t>
      </w:r>
      <w:r>
        <w:rPr>
          <w:spacing w:val="-4"/>
          <w:w w:val="105"/>
        </w:rPr>
        <w:t xml:space="preserve"> </w:t>
      </w:r>
      <w:r>
        <w:rPr>
          <w:w w:val="105"/>
        </w:rPr>
        <w:t>Africa,</w:t>
      </w:r>
      <w:r>
        <w:rPr>
          <w:spacing w:val="-4"/>
          <w:w w:val="105"/>
        </w:rPr>
        <w:t xml:space="preserve"> </w:t>
      </w:r>
      <w:proofErr w:type="spellStart"/>
      <w:r>
        <w:rPr>
          <w:w w:val="105"/>
        </w:rPr>
        <w:t>BigBoy</w:t>
      </w:r>
      <w:proofErr w:type="spellEnd"/>
      <w:r>
        <w:rPr>
          <w:spacing w:val="-4"/>
          <w:w w:val="105"/>
        </w:rPr>
        <w:t xml:space="preserve"> </w:t>
      </w:r>
      <w:r>
        <w:rPr>
          <w:w w:val="105"/>
        </w:rPr>
        <w:t>AUS,</w:t>
      </w:r>
      <w:r>
        <w:rPr>
          <w:spacing w:val="-3"/>
          <w:w w:val="105"/>
        </w:rPr>
        <w:t xml:space="preserve"> </w:t>
      </w:r>
      <w:r>
        <w:rPr>
          <w:w w:val="105"/>
        </w:rPr>
        <w:t>and</w:t>
      </w:r>
      <w:r>
        <w:rPr>
          <w:spacing w:val="-3"/>
          <w:w w:val="105"/>
        </w:rPr>
        <w:t xml:space="preserve"> </w:t>
      </w:r>
      <w:r>
        <w:rPr>
          <w:w w:val="105"/>
        </w:rPr>
        <w:t>Eskom,</w:t>
      </w:r>
      <w:r>
        <w:rPr>
          <w:spacing w:val="-3"/>
          <w:w w:val="105"/>
        </w:rPr>
        <w:t xml:space="preserve"> </w:t>
      </w:r>
      <w:r>
        <w:rPr>
          <w:w w:val="105"/>
        </w:rPr>
        <w:t>were</w:t>
      </w:r>
      <w:r>
        <w:rPr>
          <w:spacing w:val="-4"/>
          <w:w w:val="105"/>
        </w:rPr>
        <w:t xml:space="preserve"> </w:t>
      </w:r>
      <w:r>
        <w:rPr>
          <w:w w:val="105"/>
        </w:rPr>
        <w:t>among</w:t>
      </w:r>
      <w:r>
        <w:rPr>
          <w:spacing w:val="-3"/>
          <w:w w:val="105"/>
        </w:rPr>
        <w:t xml:space="preserve"> </w:t>
      </w:r>
      <w:r>
        <w:rPr>
          <w:w w:val="105"/>
        </w:rPr>
        <w:t>those</w:t>
      </w:r>
      <w:r>
        <w:rPr>
          <w:spacing w:val="-4"/>
          <w:w w:val="105"/>
        </w:rPr>
        <w:t xml:space="preserve"> </w:t>
      </w:r>
      <w:r>
        <w:rPr>
          <w:w w:val="105"/>
        </w:rPr>
        <w:t>aﬀected</w:t>
      </w:r>
      <w:r>
        <w:rPr>
          <w:spacing w:val="-3"/>
          <w:w w:val="105"/>
        </w:rPr>
        <w:t xml:space="preserve"> </w:t>
      </w:r>
      <w:r>
        <w:rPr>
          <w:w w:val="105"/>
        </w:rPr>
        <w:t>by</w:t>
      </w:r>
      <w:r>
        <w:rPr>
          <w:spacing w:val="-4"/>
          <w:w w:val="105"/>
        </w:rPr>
        <w:t xml:space="preserve"> </w:t>
      </w:r>
      <w:r>
        <w:rPr>
          <w:w w:val="105"/>
        </w:rPr>
        <w:t xml:space="preserve">the </w:t>
      </w:r>
      <w:r>
        <w:rPr>
          <w:spacing w:val="-2"/>
          <w:w w:val="105"/>
        </w:rPr>
        <w:t>attack.</w:t>
      </w:r>
    </w:p>
    <w:p w:rsidR="00DD5A28" w:rsidRDefault="00DD5A28" w:rsidP="00DD5A28">
      <w:pPr>
        <w:pStyle w:val="BodyText"/>
        <w:spacing w:before="18"/>
      </w:pPr>
    </w:p>
    <w:p w:rsidR="00DD5A28" w:rsidRDefault="00DD5A28" w:rsidP="00DD5A28">
      <w:pPr>
        <w:pStyle w:val="BodyText"/>
        <w:spacing w:before="1" w:line="268" w:lineRule="auto"/>
        <w:ind w:left="654" w:right="595"/>
      </w:pPr>
      <w:r>
        <w:rPr>
          <w:spacing w:val="-2"/>
          <w:w w:val="105"/>
        </w:rPr>
        <w:t>Fortuitously,</w:t>
      </w:r>
      <w:r>
        <w:rPr>
          <w:spacing w:val="-9"/>
          <w:w w:val="105"/>
        </w:rPr>
        <w:t xml:space="preserve"> </w:t>
      </w:r>
      <w:r>
        <w:rPr>
          <w:spacing w:val="-2"/>
          <w:w w:val="105"/>
        </w:rPr>
        <w:t>the</w:t>
      </w:r>
      <w:r>
        <w:rPr>
          <w:spacing w:val="-5"/>
          <w:w w:val="105"/>
        </w:rPr>
        <w:t xml:space="preserve"> </w:t>
      </w:r>
      <w:r>
        <w:rPr>
          <w:spacing w:val="-2"/>
          <w:w w:val="105"/>
        </w:rPr>
        <w:t>proliferation</w:t>
      </w:r>
      <w:r>
        <w:rPr>
          <w:spacing w:val="-9"/>
          <w:w w:val="105"/>
        </w:rPr>
        <w:t xml:space="preserve"> </w:t>
      </w:r>
      <w:r>
        <w:rPr>
          <w:spacing w:val="-2"/>
          <w:w w:val="105"/>
        </w:rPr>
        <w:t>of</w:t>
      </w:r>
      <w:r>
        <w:rPr>
          <w:spacing w:val="-6"/>
          <w:w w:val="105"/>
        </w:rPr>
        <w:t xml:space="preserve"> </w:t>
      </w:r>
      <w:r>
        <w:rPr>
          <w:spacing w:val="-2"/>
          <w:w w:val="105"/>
        </w:rPr>
        <w:t>the</w:t>
      </w:r>
      <w:r>
        <w:rPr>
          <w:spacing w:val="-5"/>
          <w:w w:val="105"/>
        </w:rPr>
        <w:t xml:space="preserve"> </w:t>
      </w:r>
      <w:r>
        <w:rPr>
          <w:spacing w:val="-2"/>
          <w:w w:val="105"/>
        </w:rPr>
        <w:t>malware</w:t>
      </w:r>
      <w:r>
        <w:rPr>
          <w:spacing w:val="-7"/>
          <w:w w:val="105"/>
        </w:rPr>
        <w:t xml:space="preserve"> </w:t>
      </w:r>
      <w:r>
        <w:rPr>
          <w:spacing w:val="-2"/>
          <w:w w:val="105"/>
        </w:rPr>
        <w:t>encountered</w:t>
      </w:r>
      <w:r>
        <w:rPr>
          <w:spacing w:val="-5"/>
          <w:w w:val="105"/>
        </w:rPr>
        <w:t xml:space="preserve"> </w:t>
      </w:r>
      <w:r>
        <w:rPr>
          <w:spacing w:val="-2"/>
          <w:w w:val="105"/>
        </w:rPr>
        <w:t>a</w:t>
      </w:r>
      <w:r>
        <w:rPr>
          <w:spacing w:val="-6"/>
          <w:w w:val="105"/>
        </w:rPr>
        <w:t xml:space="preserve"> </w:t>
      </w:r>
      <w:r>
        <w:rPr>
          <w:spacing w:val="-2"/>
          <w:w w:val="105"/>
        </w:rPr>
        <w:t>signiﬁcant</w:t>
      </w:r>
      <w:r>
        <w:rPr>
          <w:spacing w:val="-6"/>
          <w:w w:val="105"/>
        </w:rPr>
        <w:t xml:space="preserve"> </w:t>
      </w:r>
      <w:r>
        <w:rPr>
          <w:spacing w:val="-2"/>
          <w:w w:val="105"/>
        </w:rPr>
        <w:t>impediment</w:t>
      </w:r>
      <w:r>
        <w:rPr>
          <w:spacing w:val="-5"/>
          <w:w w:val="105"/>
        </w:rPr>
        <w:t xml:space="preserve"> </w:t>
      </w:r>
      <w:r>
        <w:rPr>
          <w:spacing w:val="-2"/>
          <w:w w:val="105"/>
        </w:rPr>
        <w:t>when</w:t>
      </w:r>
      <w:r>
        <w:rPr>
          <w:spacing w:val="-6"/>
          <w:w w:val="105"/>
        </w:rPr>
        <w:t xml:space="preserve"> </w:t>
      </w:r>
      <w:r>
        <w:rPr>
          <w:spacing w:val="-2"/>
          <w:w w:val="105"/>
        </w:rPr>
        <w:t>a</w:t>
      </w:r>
      <w:r>
        <w:rPr>
          <w:spacing w:val="-6"/>
          <w:w w:val="105"/>
        </w:rPr>
        <w:t xml:space="preserve"> </w:t>
      </w:r>
      <w:r>
        <w:rPr>
          <w:spacing w:val="-2"/>
          <w:w w:val="105"/>
        </w:rPr>
        <w:t xml:space="preserve">security </w:t>
      </w:r>
      <w:r>
        <w:rPr>
          <w:w w:val="105"/>
        </w:rPr>
        <w:t>researcher</w:t>
      </w:r>
      <w:r>
        <w:rPr>
          <w:spacing w:val="-14"/>
          <w:w w:val="105"/>
        </w:rPr>
        <w:t xml:space="preserve"> </w:t>
      </w:r>
      <w:r>
        <w:rPr>
          <w:w w:val="105"/>
        </w:rPr>
        <w:t>stumbled</w:t>
      </w:r>
      <w:r>
        <w:rPr>
          <w:spacing w:val="-14"/>
          <w:w w:val="105"/>
        </w:rPr>
        <w:t xml:space="preserve"> </w:t>
      </w:r>
      <w:r>
        <w:rPr>
          <w:w w:val="105"/>
        </w:rPr>
        <w:t>upon</w:t>
      </w:r>
      <w:r>
        <w:rPr>
          <w:spacing w:val="-12"/>
          <w:w w:val="105"/>
        </w:rPr>
        <w:t xml:space="preserve"> </w:t>
      </w:r>
      <w:r>
        <w:rPr>
          <w:w w:val="105"/>
        </w:rPr>
        <w:t>and</w:t>
      </w:r>
      <w:r>
        <w:rPr>
          <w:spacing w:val="-12"/>
          <w:w w:val="105"/>
        </w:rPr>
        <w:t xml:space="preserve"> </w:t>
      </w:r>
      <w:r>
        <w:rPr>
          <w:w w:val="105"/>
        </w:rPr>
        <w:t>inadvertently</w:t>
      </w:r>
      <w:r>
        <w:rPr>
          <w:spacing w:val="-12"/>
          <w:w w:val="105"/>
        </w:rPr>
        <w:t xml:space="preserve"> </w:t>
      </w:r>
      <w:r>
        <w:rPr>
          <w:w w:val="105"/>
        </w:rPr>
        <w:t>triggered</w:t>
      </w:r>
      <w:r>
        <w:rPr>
          <w:spacing w:val="-13"/>
          <w:w w:val="105"/>
        </w:rPr>
        <w:t xml:space="preserve"> </w:t>
      </w:r>
      <w:r>
        <w:rPr>
          <w:w w:val="105"/>
        </w:rPr>
        <w:t>the</w:t>
      </w:r>
      <w:r>
        <w:rPr>
          <w:spacing w:val="-12"/>
          <w:w w:val="105"/>
        </w:rPr>
        <w:t xml:space="preserve"> </w:t>
      </w:r>
      <w:r>
        <w:rPr>
          <w:w w:val="105"/>
        </w:rPr>
        <w:t>'kill</w:t>
      </w:r>
      <w:r>
        <w:rPr>
          <w:spacing w:val="-13"/>
          <w:w w:val="105"/>
        </w:rPr>
        <w:t xml:space="preserve"> </w:t>
      </w:r>
      <w:r>
        <w:rPr>
          <w:w w:val="105"/>
        </w:rPr>
        <w:t>switch'</w:t>
      </w:r>
      <w:r>
        <w:rPr>
          <w:spacing w:val="-12"/>
          <w:w w:val="105"/>
        </w:rPr>
        <w:t xml:space="preserve"> </w:t>
      </w:r>
      <w:r>
        <w:rPr>
          <w:w w:val="105"/>
        </w:rPr>
        <w:t>the</w:t>
      </w:r>
      <w:r>
        <w:rPr>
          <w:spacing w:val="-14"/>
          <w:w w:val="105"/>
        </w:rPr>
        <w:t xml:space="preserve"> </w:t>
      </w:r>
      <w:r>
        <w:rPr>
          <w:w w:val="105"/>
        </w:rPr>
        <w:t>following</w:t>
      </w:r>
      <w:r>
        <w:rPr>
          <w:spacing w:val="-13"/>
          <w:w w:val="105"/>
        </w:rPr>
        <w:t xml:space="preserve"> </w:t>
      </w:r>
      <w:r>
        <w:rPr>
          <w:w w:val="105"/>
        </w:rPr>
        <w:t>day,</w:t>
      </w:r>
      <w:r>
        <w:rPr>
          <w:spacing w:val="-17"/>
          <w:w w:val="105"/>
        </w:rPr>
        <w:t xml:space="preserve"> </w:t>
      </w:r>
      <w:r>
        <w:rPr>
          <w:w w:val="105"/>
        </w:rPr>
        <w:t>on</w:t>
      </w:r>
      <w:r>
        <w:rPr>
          <w:spacing w:val="-13"/>
          <w:w w:val="105"/>
        </w:rPr>
        <w:t xml:space="preserve"> </w:t>
      </w:r>
      <w:r>
        <w:rPr>
          <w:w w:val="105"/>
        </w:rPr>
        <w:t>May</w:t>
      </w:r>
      <w:r>
        <w:rPr>
          <w:spacing w:val="-16"/>
          <w:w w:val="105"/>
        </w:rPr>
        <w:t xml:space="preserve"> </w:t>
      </w:r>
      <w:r>
        <w:rPr>
          <w:w w:val="105"/>
        </w:rPr>
        <w:t>13, 2017.</w:t>
      </w:r>
      <w:r>
        <w:rPr>
          <w:spacing w:val="-8"/>
          <w:w w:val="105"/>
        </w:rPr>
        <w:t xml:space="preserve"> </w:t>
      </w:r>
      <w:r>
        <w:rPr>
          <w:w w:val="105"/>
        </w:rPr>
        <w:t>During</w:t>
      </w:r>
      <w:r>
        <w:rPr>
          <w:spacing w:val="-5"/>
          <w:w w:val="105"/>
        </w:rPr>
        <w:t xml:space="preserve"> </w:t>
      </w:r>
      <w:r>
        <w:rPr>
          <w:w w:val="105"/>
        </w:rPr>
        <w:t>an</w:t>
      </w:r>
      <w:r>
        <w:rPr>
          <w:spacing w:val="-6"/>
          <w:w w:val="105"/>
        </w:rPr>
        <w:t xml:space="preserve"> </w:t>
      </w:r>
      <w:r>
        <w:rPr>
          <w:w w:val="105"/>
        </w:rPr>
        <w:t>examination</w:t>
      </w:r>
      <w:r>
        <w:rPr>
          <w:spacing w:val="-4"/>
          <w:w w:val="105"/>
        </w:rPr>
        <w:t xml:space="preserve"> </w:t>
      </w:r>
      <w:r>
        <w:rPr>
          <w:w w:val="105"/>
        </w:rPr>
        <w:t>of</w:t>
      </w:r>
      <w:r>
        <w:rPr>
          <w:spacing w:val="-7"/>
          <w:w w:val="105"/>
        </w:rPr>
        <w:t xml:space="preserve"> </w:t>
      </w:r>
      <w:r>
        <w:rPr>
          <w:w w:val="105"/>
        </w:rPr>
        <w:t>the</w:t>
      </w:r>
      <w:r>
        <w:rPr>
          <w:spacing w:val="-3"/>
          <w:w w:val="105"/>
        </w:rPr>
        <w:t xml:space="preserve"> </w:t>
      </w:r>
      <w:r>
        <w:rPr>
          <w:w w:val="105"/>
        </w:rPr>
        <w:t>malware's</w:t>
      </w:r>
      <w:r>
        <w:rPr>
          <w:spacing w:val="-7"/>
          <w:w w:val="105"/>
        </w:rPr>
        <w:t xml:space="preserve"> </w:t>
      </w:r>
      <w:r>
        <w:rPr>
          <w:w w:val="105"/>
        </w:rPr>
        <w:t>code,</w:t>
      </w:r>
      <w:r>
        <w:rPr>
          <w:spacing w:val="-4"/>
          <w:w w:val="105"/>
        </w:rPr>
        <w:t xml:space="preserve"> </w:t>
      </w:r>
      <w:r>
        <w:rPr>
          <w:w w:val="105"/>
        </w:rPr>
        <w:t>the</w:t>
      </w:r>
      <w:r>
        <w:rPr>
          <w:spacing w:val="-4"/>
          <w:w w:val="105"/>
        </w:rPr>
        <w:t xml:space="preserve"> </w:t>
      </w:r>
      <w:r>
        <w:rPr>
          <w:w w:val="105"/>
        </w:rPr>
        <w:t>researcher</w:t>
      </w:r>
      <w:r>
        <w:rPr>
          <w:spacing w:val="-5"/>
          <w:w w:val="105"/>
        </w:rPr>
        <w:t xml:space="preserve"> </w:t>
      </w:r>
      <w:r>
        <w:rPr>
          <w:w w:val="105"/>
        </w:rPr>
        <w:t>observed</w:t>
      </w:r>
      <w:r>
        <w:rPr>
          <w:spacing w:val="-7"/>
          <w:w w:val="105"/>
        </w:rPr>
        <w:t xml:space="preserve"> </w:t>
      </w:r>
      <w:r>
        <w:rPr>
          <w:w w:val="105"/>
        </w:rPr>
        <w:t>an</w:t>
      </w:r>
      <w:r>
        <w:rPr>
          <w:spacing w:val="-5"/>
          <w:w w:val="105"/>
        </w:rPr>
        <w:t xml:space="preserve"> </w:t>
      </w:r>
      <w:r>
        <w:rPr>
          <w:w w:val="105"/>
        </w:rPr>
        <w:t>unusually</w:t>
      </w:r>
      <w:r>
        <w:rPr>
          <w:spacing w:val="-6"/>
          <w:w w:val="105"/>
        </w:rPr>
        <w:t xml:space="preserve"> </w:t>
      </w:r>
      <w:r>
        <w:rPr>
          <w:w w:val="105"/>
        </w:rPr>
        <w:t>lengthy internet</w:t>
      </w:r>
      <w:r>
        <w:rPr>
          <w:spacing w:val="-3"/>
          <w:w w:val="105"/>
        </w:rPr>
        <w:t xml:space="preserve"> </w:t>
      </w:r>
      <w:r>
        <w:rPr>
          <w:w w:val="105"/>
        </w:rPr>
        <w:t>domain</w:t>
      </w:r>
      <w:r>
        <w:rPr>
          <w:spacing w:val="-3"/>
          <w:w w:val="105"/>
        </w:rPr>
        <w:t xml:space="preserve"> </w:t>
      </w:r>
      <w:r>
        <w:rPr>
          <w:w w:val="105"/>
        </w:rPr>
        <w:t>name</w:t>
      </w:r>
      <w:r>
        <w:rPr>
          <w:spacing w:val="-4"/>
          <w:w w:val="105"/>
        </w:rPr>
        <w:t xml:space="preserve"> </w:t>
      </w:r>
      <w:r>
        <w:rPr>
          <w:w w:val="105"/>
        </w:rPr>
        <w:t>embedded</w:t>
      </w:r>
      <w:r>
        <w:rPr>
          <w:spacing w:val="-3"/>
          <w:w w:val="105"/>
        </w:rPr>
        <w:t xml:space="preserve"> </w:t>
      </w:r>
      <w:r>
        <w:rPr>
          <w:w w:val="105"/>
        </w:rPr>
        <w:t>in</w:t>
      </w:r>
      <w:r>
        <w:rPr>
          <w:spacing w:val="-3"/>
          <w:w w:val="105"/>
        </w:rPr>
        <w:t xml:space="preserve"> </w:t>
      </w:r>
      <w:r>
        <w:rPr>
          <w:w w:val="105"/>
        </w:rPr>
        <w:t>it.</w:t>
      </w:r>
      <w:r>
        <w:rPr>
          <w:spacing w:val="-4"/>
          <w:w w:val="105"/>
        </w:rPr>
        <w:t xml:space="preserve"> </w:t>
      </w:r>
      <w:r>
        <w:rPr>
          <w:w w:val="105"/>
        </w:rPr>
        <w:t>Upon</w:t>
      </w:r>
      <w:r>
        <w:rPr>
          <w:spacing w:val="-3"/>
          <w:w w:val="105"/>
        </w:rPr>
        <w:t xml:space="preserve"> </w:t>
      </w:r>
      <w:r>
        <w:rPr>
          <w:w w:val="105"/>
        </w:rPr>
        <w:t>discovering</w:t>
      </w:r>
      <w:r>
        <w:rPr>
          <w:spacing w:val="-4"/>
          <w:w w:val="105"/>
        </w:rPr>
        <w:t xml:space="preserve"> </w:t>
      </w:r>
      <w:r>
        <w:rPr>
          <w:w w:val="105"/>
        </w:rPr>
        <w:t>that</w:t>
      </w:r>
      <w:r>
        <w:rPr>
          <w:spacing w:val="-4"/>
          <w:w w:val="105"/>
        </w:rPr>
        <w:t xml:space="preserve"> </w:t>
      </w:r>
      <w:r>
        <w:rPr>
          <w:w w:val="105"/>
        </w:rPr>
        <w:t>the</w:t>
      </w:r>
      <w:r>
        <w:rPr>
          <w:spacing w:val="-5"/>
          <w:w w:val="105"/>
        </w:rPr>
        <w:t xml:space="preserve"> </w:t>
      </w:r>
      <w:r>
        <w:rPr>
          <w:w w:val="105"/>
        </w:rPr>
        <w:t>domain</w:t>
      </w:r>
      <w:r>
        <w:rPr>
          <w:spacing w:val="-3"/>
          <w:w w:val="105"/>
        </w:rPr>
        <w:t xml:space="preserve"> </w:t>
      </w:r>
      <w:r>
        <w:rPr>
          <w:w w:val="105"/>
        </w:rPr>
        <w:t>name</w:t>
      </w:r>
      <w:r>
        <w:rPr>
          <w:spacing w:val="-4"/>
          <w:w w:val="105"/>
        </w:rPr>
        <w:t xml:space="preserve"> </w:t>
      </w:r>
      <w:r>
        <w:rPr>
          <w:w w:val="105"/>
        </w:rPr>
        <w:t>was</w:t>
      </w:r>
      <w:r>
        <w:rPr>
          <w:spacing w:val="-4"/>
          <w:w w:val="105"/>
        </w:rPr>
        <w:t xml:space="preserve"> </w:t>
      </w:r>
      <w:r>
        <w:rPr>
          <w:w w:val="105"/>
        </w:rPr>
        <w:t>unregistered, the researcher took the initiative to register it. Unbeknownst to them at that moment, this action eﬀectively deactivated the malware, preventing its continued</w:t>
      </w:r>
      <w:r>
        <w:rPr>
          <w:spacing w:val="-9"/>
          <w:w w:val="105"/>
        </w:rPr>
        <w:t xml:space="preserve"> </w:t>
      </w:r>
      <w:r>
        <w:rPr>
          <w:w w:val="105"/>
        </w:rPr>
        <w:t>spread.</w:t>
      </w:r>
    </w:p>
    <w:p w:rsidR="00DD5A28" w:rsidRDefault="00DD5A28" w:rsidP="00DD5A28">
      <w:pPr>
        <w:pStyle w:val="BodyText"/>
      </w:pPr>
    </w:p>
    <w:p w:rsidR="00DD5A28" w:rsidRDefault="00DD5A28" w:rsidP="00DD5A28">
      <w:pPr>
        <w:pStyle w:val="BodyText"/>
        <w:spacing w:before="75"/>
      </w:pPr>
    </w:p>
    <w:p w:rsidR="00DD5A28" w:rsidRDefault="00DD5A28" w:rsidP="00DD5A28">
      <w:pPr>
        <w:pStyle w:val="BodyText"/>
        <w:spacing w:line="268" w:lineRule="auto"/>
        <w:ind w:left="653" w:right="771"/>
      </w:pPr>
      <w:r>
        <w:rPr>
          <w:w w:val="105"/>
        </w:rPr>
        <w:t>Subsequent</w:t>
      </w:r>
      <w:r>
        <w:rPr>
          <w:spacing w:val="-16"/>
          <w:w w:val="105"/>
        </w:rPr>
        <w:t xml:space="preserve"> </w:t>
      </w:r>
      <w:r>
        <w:rPr>
          <w:w w:val="105"/>
        </w:rPr>
        <w:t>analysis</w:t>
      </w:r>
      <w:r>
        <w:rPr>
          <w:spacing w:val="-16"/>
          <w:w w:val="105"/>
        </w:rPr>
        <w:t xml:space="preserve"> </w:t>
      </w:r>
      <w:r>
        <w:rPr>
          <w:w w:val="105"/>
        </w:rPr>
        <w:t>by</w:t>
      </w:r>
      <w:r>
        <w:rPr>
          <w:spacing w:val="-14"/>
          <w:w w:val="105"/>
        </w:rPr>
        <w:t xml:space="preserve"> </w:t>
      </w:r>
      <w:r>
        <w:rPr>
          <w:w w:val="105"/>
        </w:rPr>
        <w:t>security</w:t>
      </w:r>
      <w:r>
        <w:rPr>
          <w:spacing w:val="-15"/>
          <w:w w:val="105"/>
        </w:rPr>
        <w:t xml:space="preserve"> </w:t>
      </w:r>
      <w:proofErr w:type="gramStart"/>
      <w:r>
        <w:rPr>
          <w:w w:val="105"/>
        </w:rPr>
        <w:t>experts</w:t>
      </w:r>
      <w:proofErr w:type="gramEnd"/>
      <w:r>
        <w:rPr>
          <w:spacing w:val="-15"/>
          <w:w w:val="105"/>
        </w:rPr>
        <w:t xml:space="preserve"> </w:t>
      </w:r>
      <w:r>
        <w:rPr>
          <w:w w:val="105"/>
        </w:rPr>
        <w:t>aﬃrmed</w:t>
      </w:r>
      <w:r>
        <w:rPr>
          <w:spacing w:val="-14"/>
          <w:w w:val="105"/>
        </w:rPr>
        <w:t xml:space="preserve"> </w:t>
      </w:r>
      <w:r>
        <w:rPr>
          <w:w w:val="105"/>
        </w:rPr>
        <w:t>that</w:t>
      </w:r>
      <w:r>
        <w:rPr>
          <w:spacing w:val="-14"/>
          <w:w w:val="105"/>
        </w:rPr>
        <w:t xml:space="preserve"> </w:t>
      </w:r>
      <w:r>
        <w:rPr>
          <w:w w:val="105"/>
        </w:rPr>
        <w:t>the</w:t>
      </w:r>
      <w:r>
        <w:rPr>
          <w:spacing w:val="-16"/>
          <w:w w:val="105"/>
        </w:rPr>
        <w:t xml:space="preserve"> </w:t>
      </w:r>
      <w:r>
        <w:rPr>
          <w:w w:val="105"/>
        </w:rPr>
        <w:t>malware</w:t>
      </w:r>
      <w:r>
        <w:rPr>
          <w:spacing w:val="-12"/>
          <w:w w:val="105"/>
        </w:rPr>
        <w:t xml:space="preserve"> </w:t>
      </w:r>
      <w:r>
        <w:rPr>
          <w:w w:val="105"/>
        </w:rPr>
        <w:t>utilized</w:t>
      </w:r>
      <w:r>
        <w:rPr>
          <w:spacing w:val="-12"/>
          <w:w w:val="105"/>
        </w:rPr>
        <w:t xml:space="preserve"> </w:t>
      </w:r>
      <w:r>
        <w:rPr>
          <w:w w:val="105"/>
        </w:rPr>
        <w:t>the</w:t>
      </w:r>
      <w:r>
        <w:rPr>
          <w:spacing w:val="-14"/>
          <w:w w:val="105"/>
        </w:rPr>
        <w:t xml:space="preserve"> </w:t>
      </w:r>
      <w:r>
        <w:rPr>
          <w:w w:val="105"/>
        </w:rPr>
        <w:t>registered</w:t>
      </w:r>
      <w:r>
        <w:rPr>
          <w:spacing w:val="-16"/>
          <w:w w:val="105"/>
        </w:rPr>
        <w:t xml:space="preserve"> </w:t>
      </w:r>
      <w:r>
        <w:rPr>
          <w:w w:val="105"/>
        </w:rPr>
        <w:t>domain</w:t>
      </w:r>
      <w:r>
        <w:rPr>
          <w:spacing w:val="-15"/>
          <w:w w:val="105"/>
        </w:rPr>
        <w:t xml:space="preserve"> </w:t>
      </w:r>
      <w:r>
        <w:rPr>
          <w:w w:val="105"/>
        </w:rPr>
        <w:t xml:space="preserve">as a kill switch, allowing its owner to halt its propagation in situations where events went awry or </w:t>
      </w:r>
      <w:r>
        <w:rPr>
          <w:spacing w:val="-2"/>
          <w:w w:val="105"/>
        </w:rPr>
        <w:t>became</w:t>
      </w:r>
      <w:r>
        <w:rPr>
          <w:spacing w:val="-5"/>
          <w:w w:val="105"/>
        </w:rPr>
        <w:t xml:space="preserve"> </w:t>
      </w:r>
      <w:r>
        <w:rPr>
          <w:spacing w:val="-2"/>
          <w:w w:val="105"/>
        </w:rPr>
        <w:t>unmanageable.</w:t>
      </w:r>
      <w:r>
        <w:rPr>
          <w:spacing w:val="-6"/>
          <w:w w:val="105"/>
        </w:rPr>
        <w:t xml:space="preserve"> </w:t>
      </w:r>
      <w:r>
        <w:rPr>
          <w:spacing w:val="-2"/>
          <w:w w:val="105"/>
        </w:rPr>
        <w:t>However,</w:t>
      </w:r>
      <w:r>
        <w:rPr>
          <w:spacing w:val="-9"/>
          <w:w w:val="105"/>
        </w:rPr>
        <w:t xml:space="preserve"> </w:t>
      </w:r>
      <w:r>
        <w:rPr>
          <w:spacing w:val="-2"/>
          <w:w w:val="105"/>
        </w:rPr>
        <w:t>these</w:t>
      </w:r>
      <w:r>
        <w:rPr>
          <w:spacing w:val="-5"/>
          <w:w w:val="105"/>
        </w:rPr>
        <w:t xml:space="preserve"> </w:t>
      </w:r>
      <w:r>
        <w:rPr>
          <w:spacing w:val="-2"/>
          <w:w w:val="105"/>
        </w:rPr>
        <w:t>experts</w:t>
      </w:r>
      <w:r>
        <w:rPr>
          <w:spacing w:val="-5"/>
          <w:w w:val="105"/>
        </w:rPr>
        <w:t xml:space="preserve"> </w:t>
      </w:r>
      <w:r>
        <w:rPr>
          <w:spacing w:val="-2"/>
          <w:w w:val="105"/>
        </w:rPr>
        <w:t>cautioned</w:t>
      </w:r>
      <w:r>
        <w:rPr>
          <w:spacing w:val="-5"/>
          <w:w w:val="105"/>
        </w:rPr>
        <w:t xml:space="preserve"> </w:t>
      </w:r>
      <w:r>
        <w:rPr>
          <w:spacing w:val="-2"/>
          <w:w w:val="105"/>
        </w:rPr>
        <w:t>that</w:t>
      </w:r>
      <w:r>
        <w:rPr>
          <w:spacing w:val="-6"/>
          <w:w w:val="105"/>
        </w:rPr>
        <w:t xml:space="preserve"> </w:t>
      </w:r>
      <w:r>
        <w:rPr>
          <w:spacing w:val="-2"/>
          <w:w w:val="105"/>
        </w:rPr>
        <w:t>variants</w:t>
      </w:r>
      <w:r>
        <w:rPr>
          <w:spacing w:val="-8"/>
          <w:w w:val="105"/>
        </w:rPr>
        <w:t xml:space="preserve"> </w:t>
      </w:r>
      <w:r>
        <w:rPr>
          <w:spacing w:val="-2"/>
          <w:w w:val="105"/>
        </w:rPr>
        <w:t>of</w:t>
      </w:r>
      <w:r>
        <w:rPr>
          <w:spacing w:val="-5"/>
          <w:w w:val="105"/>
        </w:rPr>
        <w:t xml:space="preserve"> </w:t>
      </w:r>
      <w:r>
        <w:rPr>
          <w:spacing w:val="-2"/>
          <w:w w:val="105"/>
        </w:rPr>
        <w:t>the</w:t>
      </w:r>
      <w:r>
        <w:rPr>
          <w:spacing w:val="-6"/>
          <w:w w:val="105"/>
        </w:rPr>
        <w:t xml:space="preserve"> </w:t>
      </w:r>
      <w:r>
        <w:rPr>
          <w:spacing w:val="-2"/>
          <w:w w:val="105"/>
        </w:rPr>
        <w:t>malware</w:t>
      </w:r>
      <w:r>
        <w:rPr>
          <w:spacing w:val="-5"/>
          <w:w w:val="105"/>
        </w:rPr>
        <w:t xml:space="preserve"> </w:t>
      </w:r>
      <w:r>
        <w:rPr>
          <w:spacing w:val="-2"/>
          <w:w w:val="105"/>
        </w:rPr>
        <w:t>lacking</w:t>
      </w:r>
      <w:r>
        <w:rPr>
          <w:spacing w:val="-5"/>
          <w:w w:val="105"/>
        </w:rPr>
        <w:t xml:space="preserve"> </w:t>
      </w:r>
      <w:r>
        <w:rPr>
          <w:spacing w:val="-2"/>
          <w:w w:val="105"/>
        </w:rPr>
        <w:t>a</w:t>
      </w:r>
      <w:r>
        <w:rPr>
          <w:spacing w:val="-4"/>
          <w:w w:val="105"/>
        </w:rPr>
        <w:t xml:space="preserve"> </w:t>
      </w:r>
      <w:r>
        <w:rPr>
          <w:spacing w:val="-2"/>
          <w:w w:val="105"/>
        </w:rPr>
        <w:t xml:space="preserve">kill </w:t>
      </w:r>
      <w:r>
        <w:rPr>
          <w:w w:val="105"/>
        </w:rPr>
        <w:t>switch could exist or be developed by malicious actors in the future.</w:t>
      </w:r>
    </w:p>
    <w:p w:rsidR="00DD5A28" w:rsidRDefault="00DD5A28" w:rsidP="00DD5A28">
      <w:pPr>
        <w:spacing w:line="268" w:lineRule="auto"/>
        <w:sectPr w:rsidR="00DD5A28" w:rsidSect="00DD5A28">
          <w:headerReference w:type="default" r:id="rId8"/>
          <w:footerReference w:type="default" r:id="rId9"/>
          <w:pgSz w:w="12240" w:h="15840"/>
          <w:pgMar w:top="1640" w:right="1180" w:bottom="860" w:left="1220" w:header="926" w:footer="673" w:gutter="0"/>
          <w:pgNumType w:start="1"/>
          <w:cols w:space="720"/>
        </w:sectPr>
      </w:pPr>
    </w:p>
    <w:p w:rsidR="00DD5A28" w:rsidRDefault="00DD5A28" w:rsidP="00DD5A28">
      <w:pPr>
        <w:pStyle w:val="BodyText"/>
        <w:spacing w:before="108"/>
      </w:pPr>
    </w:p>
    <w:p w:rsidR="00DD5A28" w:rsidRDefault="00DD5A28" w:rsidP="00DD5A28">
      <w:pPr>
        <w:pStyle w:val="BodyText"/>
        <w:spacing w:line="268" w:lineRule="auto"/>
        <w:ind w:left="654" w:right="810"/>
      </w:pPr>
      <w:r>
        <w:rPr>
          <w:w w:val="105"/>
        </w:rPr>
        <w:t xml:space="preserve">While this extensive attack appeared to pass swiftly, it served as a stark reminder of society's </w:t>
      </w:r>
      <w:r>
        <w:rPr>
          <w:spacing w:val="-2"/>
          <w:w w:val="105"/>
        </w:rPr>
        <w:t>susceptibility</w:t>
      </w:r>
      <w:r>
        <w:rPr>
          <w:spacing w:val="-5"/>
          <w:w w:val="105"/>
        </w:rPr>
        <w:t xml:space="preserve"> </w:t>
      </w:r>
      <w:r>
        <w:rPr>
          <w:spacing w:val="-2"/>
          <w:w w:val="105"/>
        </w:rPr>
        <w:t>to</w:t>
      </w:r>
      <w:r>
        <w:rPr>
          <w:spacing w:val="-4"/>
          <w:w w:val="105"/>
        </w:rPr>
        <w:t xml:space="preserve"> </w:t>
      </w:r>
      <w:r>
        <w:rPr>
          <w:spacing w:val="-2"/>
          <w:w w:val="105"/>
        </w:rPr>
        <w:t>cyber-attacks</w:t>
      </w:r>
      <w:r>
        <w:rPr>
          <w:spacing w:val="-8"/>
          <w:w w:val="105"/>
        </w:rPr>
        <w:t xml:space="preserve"> </w:t>
      </w:r>
      <w:r>
        <w:rPr>
          <w:spacing w:val="-2"/>
          <w:w w:val="105"/>
        </w:rPr>
        <w:t>and</w:t>
      </w:r>
      <w:r>
        <w:rPr>
          <w:spacing w:val="-6"/>
          <w:w w:val="105"/>
        </w:rPr>
        <w:t xml:space="preserve"> </w:t>
      </w:r>
      <w:r>
        <w:rPr>
          <w:spacing w:val="-2"/>
          <w:w w:val="105"/>
        </w:rPr>
        <w:t>its</w:t>
      </w:r>
      <w:r>
        <w:rPr>
          <w:spacing w:val="-8"/>
          <w:w w:val="105"/>
        </w:rPr>
        <w:t xml:space="preserve"> </w:t>
      </w:r>
      <w:r>
        <w:rPr>
          <w:spacing w:val="-2"/>
          <w:w w:val="105"/>
        </w:rPr>
        <w:t>lack</w:t>
      </w:r>
      <w:r>
        <w:rPr>
          <w:spacing w:val="-4"/>
          <w:w w:val="105"/>
        </w:rPr>
        <w:t xml:space="preserve"> </w:t>
      </w:r>
      <w:r>
        <w:rPr>
          <w:spacing w:val="-2"/>
          <w:w w:val="105"/>
        </w:rPr>
        <w:t>of</w:t>
      </w:r>
      <w:r>
        <w:rPr>
          <w:spacing w:val="-6"/>
          <w:w w:val="105"/>
        </w:rPr>
        <w:t xml:space="preserve"> </w:t>
      </w:r>
      <w:r>
        <w:rPr>
          <w:spacing w:val="-2"/>
          <w:w w:val="105"/>
        </w:rPr>
        <w:t>readiness</w:t>
      </w:r>
      <w:r>
        <w:rPr>
          <w:spacing w:val="-6"/>
          <w:w w:val="105"/>
        </w:rPr>
        <w:t xml:space="preserve"> </w:t>
      </w:r>
      <w:r>
        <w:rPr>
          <w:spacing w:val="-2"/>
          <w:w w:val="105"/>
        </w:rPr>
        <w:t>to confront</w:t>
      </w:r>
      <w:r>
        <w:rPr>
          <w:spacing w:val="-4"/>
          <w:w w:val="105"/>
        </w:rPr>
        <w:t xml:space="preserve"> </w:t>
      </w:r>
      <w:r>
        <w:rPr>
          <w:spacing w:val="-2"/>
          <w:w w:val="105"/>
        </w:rPr>
        <w:t>them.</w:t>
      </w:r>
      <w:r>
        <w:rPr>
          <w:spacing w:val="-5"/>
          <w:w w:val="105"/>
        </w:rPr>
        <w:t xml:space="preserve"> </w:t>
      </w:r>
      <w:r>
        <w:rPr>
          <w:spacing w:val="-2"/>
          <w:w w:val="105"/>
        </w:rPr>
        <w:t>The</w:t>
      </w:r>
      <w:r>
        <w:rPr>
          <w:spacing w:val="-6"/>
          <w:w w:val="105"/>
        </w:rPr>
        <w:t xml:space="preserve"> </w:t>
      </w:r>
      <w:r>
        <w:rPr>
          <w:spacing w:val="-2"/>
          <w:w w:val="105"/>
        </w:rPr>
        <w:t>abrupt conclusion</w:t>
      </w:r>
      <w:r>
        <w:rPr>
          <w:spacing w:val="-6"/>
          <w:w w:val="105"/>
        </w:rPr>
        <w:t xml:space="preserve"> </w:t>
      </w:r>
      <w:r>
        <w:rPr>
          <w:spacing w:val="-2"/>
          <w:w w:val="105"/>
        </w:rPr>
        <w:t xml:space="preserve">of </w:t>
      </w:r>
      <w:r>
        <w:rPr>
          <w:w w:val="105"/>
        </w:rPr>
        <w:t>the incident was purely fortuitous.</w:t>
      </w:r>
    </w:p>
    <w:p w:rsidR="00DD5A28" w:rsidRDefault="00DD5A28" w:rsidP="00DD5A28">
      <w:pPr>
        <w:spacing w:before="146"/>
        <w:ind w:left="654"/>
        <w:rPr>
          <w:b/>
          <w:sz w:val="20"/>
        </w:rPr>
      </w:pPr>
      <w:r>
        <w:rPr>
          <w:b/>
          <w:w w:val="105"/>
          <w:sz w:val="20"/>
        </w:rPr>
        <w:t>Answer</w:t>
      </w:r>
      <w:r>
        <w:rPr>
          <w:b/>
          <w:spacing w:val="-8"/>
          <w:w w:val="105"/>
          <w:sz w:val="20"/>
        </w:rPr>
        <w:t xml:space="preserve"> </w:t>
      </w:r>
      <w:r>
        <w:rPr>
          <w:b/>
          <w:w w:val="105"/>
          <w:sz w:val="20"/>
        </w:rPr>
        <w:t>the</w:t>
      </w:r>
      <w:r>
        <w:rPr>
          <w:b/>
          <w:spacing w:val="-7"/>
          <w:w w:val="105"/>
          <w:sz w:val="20"/>
        </w:rPr>
        <w:t xml:space="preserve"> </w:t>
      </w:r>
      <w:r>
        <w:rPr>
          <w:b/>
          <w:w w:val="105"/>
          <w:sz w:val="20"/>
        </w:rPr>
        <w:t>following</w:t>
      </w:r>
      <w:r>
        <w:rPr>
          <w:b/>
          <w:spacing w:val="-6"/>
          <w:w w:val="105"/>
          <w:sz w:val="20"/>
        </w:rPr>
        <w:t xml:space="preserve"> </w:t>
      </w:r>
      <w:r>
        <w:rPr>
          <w:b/>
          <w:w w:val="105"/>
          <w:sz w:val="20"/>
        </w:rPr>
        <w:t>questions</w:t>
      </w:r>
      <w:r>
        <w:rPr>
          <w:b/>
          <w:spacing w:val="-6"/>
          <w:w w:val="105"/>
          <w:sz w:val="20"/>
        </w:rPr>
        <w:t xml:space="preserve"> </w:t>
      </w:r>
      <w:r>
        <w:rPr>
          <w:b/>
          <w:spacing w:val="-2"/>
          <w:w w:val="105"/>
          <w:sz w:val="20"/>
        </w:rPr>
        <w:t>thoroughly:</w:t>
      </w:r>
    </w:p>
    <w:p w:rsidR="00DD5A28" w:rsidRPr="00A660D2" w:rsidRDefault="00DD5A28" w:rsidP="00DD5A28">
      <w:pPr>
        <w:pStyle w:val="ListParagraph"/>
        <w:numPr>
          <w:ilvl w:val="1"/>
          <w:numId w:val="1"/>
        </w:numPr>
        <w:tabs>
          <w:tab w:val="left" w:pos="1329"/>
        </w:tabs>
        <w:spacing w:before="178"/>
        <w:ind w:left="1329" w:hanging="335"/>
        <w:rPr>
          <w:sz w:val="20"/>
        </w:rPr>
      </w:pPr>
      <w:r>
        <w:rPr>
          <w:w w:val="105"/>
          <w:sz w:val="20"/>
        </w:rPr>
        <w:t>What</w:t>
      </w:r>
      <w:r>
        <w:rPr>
          <w:spacing w:val="-9"/>
          <w:w w:val="105"/>
          <w:sz w:val="20"/>
        </w:rPr>
        <w:t xml:space="preserve"> </w:t>
      </w:r>
      <w:r>
        <w:rPr>
          <w:w w:val="105"/>
          <w:sz w:val="20"/>
        </w:rPr>
        <w:t>was</w:t>
      </w:r>
      <w:r>
        <w:rPr>
          <w:spacing w:val="-9"/>
          <w:w w:val="105"/>
          <w:sz w:val="20"/>
        </w:rPr>
        <w:t xml:space="preserve"> </w:t>
      </w:r>
      <w:r>
        <w:rPr>
          <w:w w:val="105"/>
          <w:sz w:val="20"/>
        </w:rPr>
        <w:t>the</w:t>
      </w:r>
      <w:r>
        <w:rPr>
          <w:spacing w:val="-9"/>
          <w:w w:val="105"/>
          <w:sz w:val="20"/>
        </w:rPr>
        <w:t xml:space="preserve"> </w:t>
      </w:r>
      <w:r>
        <w:rPr>
          <w:w w:val="105"/>
          <w:sz w:val="20"/>
        </w:rPr>
        <w:t>nature</w:t>
      </w:r>
      <w:r>
        <w:rPr>
          <w:spacing w:val="-9"/>
          <w:w w:val="105"/>
          <w:sz w:val="20"/>
        </w:rPr>
        <w:t xml:space="preserve"> </w:t>
      </w:r>
      <w:r>
        <w:rPr>
          <w:w w:val="105"/>
          <w:sz w:val="20"/>
        </w:rPr>
        <w:t>of</w:t>
      </w:r>
      <w:r>
        <w:rPr>
          <w:spacing w:val="-7"/>
          <w:w w:val="105"/>
          <w:sz w:val="20"/>
        </w:rPr>
        <w:t xml:space="preserve"> </w:t>
      </w:r>
      <w:r>
        <w:rPr>
          <w:w w:val="105"/>
          <w:sz w:val="20"/>
        </w:rPr>
        <w:t>the</w:t>
      </w:r>
      <w:r>
        <w:rPr>
          <w:spacing w:val="-9"/>
          <w:w w:val="105"/>
          <w:sz w:val="20"/>
        </w:rPr>
        <w:t xml:space="preserve"> </w:t>
      </w:r>
      <w:r>
        <w:rPr>
          <w:w w:val="105"/>
          <w:sz w:val="20"/>
        </w:rPr>
        <w:t>attack</w:t>
      </w:r>
      <w:r>
        <w:rPr>
          <w:spacing w:val="-9"/>
          <w:w w:val="105"/>
          <w:sz w:val="20"/>
        </w:rPr>
        <w:t xml:space="preserve"> </w:t>
      </w:r>
      <w:r>
        <w:rPr>
          <w:w w:val="105"/>
          <w:sz w:val="20"/>
        </w:rPr>
        <w:t>and</w:t>
      </w:r>
      <w:r>
        <w:rPr>
          <w:spacing w:val="-8"/>
          <w:w w:val="105"/>
          <w:sz w:val="20"/>
        </w:rPr>
        <w:t xml:space="preserve"> </w:t>
      </w:r>
      <w:r>
        <w:rPr>
          <w:w w:val="105"/>
          <w:sz w:val="20"/>
        </w:rPr>
        <w:t>explain</w:t>
      </w:r>
      <w:r>
        <w:rPr>
          <w:spacing w:val="-8"/>
          <w:w w:val="105"/>
          <w:sz w:val="20"/>
        </w:rPr>
        <w:t xml:space="preserve"> </w:t>
      </w:r>
      <w:r>
        <w:rPr>
          <w:w w:val="105"/>
          <w:sz w:val="20"/>
        </w:rPr>
        <w:t>how</w:t>
      </w:r>
      <w:r>
        <w:rPr>
          <w:spacing w:val="-9"/>
          <w:w w:val="105"/>
          <w:sz w:val="20"/>
        </w:rPr>
        <w:t xml:space="preserve"> </w:t>
      </w:r>
      <w:r>
        <w:rPr>
          <w:w w:val="105"/>
          <w:sz w:val="20"/>
        </w:rPr>
        <w:t>the</w:t>
      </w:r>
      <w:r>
        <w:rPr>
          <w:spacing w:val="-6"/>
          <w:w w:val="105"/>
          <w:sz w:val="20"/>
        </w:rPr>
        <w:t xml:space="preserve"> </w:t>
      </w:r>
      <w:r>
        <w:rPr>
          <w:w w:val="105"/>
          <w:sz w:val="20"/>
        </w:rPr>
        <w:t>attack</w:t>
      </w:r>
      <w:r>
        <w:rPr>
          <w:spacing w:val="-9"/>
          <w:w w:val="105"/>
          <w:sz w:val="20"/>
        </w:rPr>
        <w:t xml:space="preserve"> </w:t>
      </w:r>
      <w:r>
        <w:rPr>
          <w:w w:val="105"/>
          <w:sz w:val="20"/>
        </w:rPr>
        <w:t>works.</w:t>
      </w:r>
      <w:r>
        <w:rPr>
          <w:spacing w:val="-7"/>
          <w:w w:val="105"/>
          <w:sz w:val="20"/>
        </w:rPr>
        <w:t xml:space="preserve"> </w:t>
      </w:r>
      <w:r>
        <w:rPr>
          <w:spacing w:val="-5"/>
          <w:w w:val="105"/>
          <w:sz w:val="20"/>
        </w:rPr>
        <w:t>(5)</w:t>
      </w:r>
    </w:p>
    <w:p w:rsidR="00A660D2" w:rsidRDefault="00A660D2" w:rsidP="00A660D2">
      <w:pPr>
        <w:pStyle w:val="ListParagraph"/>
        <w:tabs>
          <w:tab w:val="left" w:pos="1329"/>
        </w:tabs>
        <w:spacing w:before="178"/>
        <w:ind w:left="1329" w:firstLine="0"/>
        <w:rPr>
          <w:spacing w:val="-5"/>
          <w:w w:val="105"/>
          <w:sz w:val="20"/>
        </w:rPr>
      </w:pPr>
      <w:r>
        <w:rPr>
          <w:spacing w:val="-5"/>
          <w:w w:val="105"/>
          <w:sz w:val="20"/>
        </w:rPr>
        <w:t xml:space="preserve">It is most likely that </w:t>
      </w:r>
      <w:proofErr w:type="spellStart"/>
      <w:r>
        <w:rPr>
          <w:spacing w:val="-5"/>
          <w:w w:val="105"/>
          <w:sz w:val="20"/>
        </w:rPr>
        <w:t>LionRoar</w:t>
      </w:r>
      <w:proofErr w:type="spellEnd"/>
      <w:r>
        <w:rPr>
          <w:spacing w:val="-5"/>
          <w:w w:val="105"/>
          <w:sz w:val="20"/>
        </w:rPr>
        <w:t xml:space="preserve"> was a worm attack. These are usually spread through emails or malicious software being passed around. Once the worm has installed it begins replicating itself across your network with some even triggering your email to send itself to your contacts.</w:t>
      </w:r>
      <w:r w:rsidR="00187DC4">
        <w:rPr>
          <w:spacing w:val="-5"/>
          <w:w w:val="105"/>
          <w:sz w:val="20"/>
        </w:rPr>
        <w:t xml:space="preserve"> In most cases when data is encrypted shortly after a message would be presented demanding payment which would have made this a ransomware attack however as this is not the case this remains a worm attack, although the ransom could’ve been the next step.</w:t>
      </w:r>
      <w:bookmarkStart w:id="1" w:name="_GoBack"/>
      <w:bookmarkEnd w:id="1"/>
    </w:p>
    <w:p w:rsidR="00A660D2" w:rsidRDefault="00A660D2" w:rsidP="00A660D2">
      <w:pPr>
        <w:pStyle w:val="ListParagraph"/>
        <w:tabs>
          <w:tab w:val="left" w:pos="1329"/>
        </w:tabs>
        <w:spacing w:before="178"/>
        <w:ind w:left="1329" w:firstLine="0"/>
        <w:rPr>
          <w:sz w:val="20"/>
        </w:rPr>
      </w:pPr>
    </w:p>
    <w:p w:rsidR="00DD5A28" w:rsidRPr="00647984" w:rsidRDefault="00DD5A28" w:rsidP="00DD5A28">
      <w:pPr>
        <w:pStyle w:val="ListParagraph"/>
        <w:numPr>
          <w:ilvl w:val="1"/>
          <w:numId w:val="1"/>
        </w:numPr>
        <w:tabs>
          <w:tab w:val="left" w:pos="1329"/>
        </w:tabs>
        <w:spacing w:before="28"/>
        <w:ind w:left="1329" w:hanging="335"/>
        <w:rPr>
          <w:sz w:val="20"/>
        </w:rPr>
      </w:pPr>
      <w:r>
        <w:rPr>
          <w:w w:val="105"/>
          <w:sz w:val="20"/>
        </w:rPr>
        <w:t>How</w:t>
      </w:r>
      <w:r>
        <w:rPr>
          <w:spacing w:val="-10"/>
          <w:w w:val="105"/>
          <w:sz w:val="20"/>
        </w:rPr>
        <w:t xml:space="preserve"> </w:t>
      </w:r>
      <w:r>
        <w:rPr>
          <w:w w:val="105"/>
          <w:sz w:val="20"/>
        </w:rPr>
        <w:t>was</w:t>
      </w:r>
      <w:r>
        <w:rPr>
          <w:spacing w:val="-6"/>
          <w:w w:val="105"/>
          <w:sz w:val="20"/>
        </w:rPr>
        <w:t xml:space="preserve"> </w:t>
      </w:r>
      <w:r>
        <w:rPr>
          <w:w w:val="105"/>
          <w:sz w:val="20"/>
        </w:rPr>
        <w:t>the</w:t>
      </w:r>
      <w:r>
        <w:rPr>
          <w:spacing w:val="-6"/>
          <w:w w:val="105"/>
          <w:sz w:val="20"/>
        </w:rPr>
        <w:t xml:space="preserve"> </w:t>
      </w:r>
      <w:r>
        <w:rPr>
          <w:w w:val="105"/>
          <w:sz w:val="20"/>
        </w:rPr>
        <w:t>attack</w:t>
      </w:r>
      <w:r>
        <w:rPr>
          <w:spacing w:val="-6"/>
          <w:w w:val="105"/>
          <w:sz w:val="20"/>
        </w:rPr>
        <w:t xml:space="preserve"> </w:t>
      </w:r>
      <w:r>
        <w:rPr>
          <w:w w:val="105"/>
          <w:sz w:val="20"/>
        </w:rPr>
        <w:t>carried</w:t>
      </w:r>
      <w:r>
        <w:rPr>
          <w:spacing w:val="-7"/>
          <w:w w:val="105"/>
          <w:sz w:val="20"/>
        </w:rPr>
        <w:t xml:space="preserve"> </w:t>
      </w:r>
      <w:r>
        <w:rPr>
          <w:w w:val="105"/>
          <w:sz w:val="20"/>
        </w:rPr>
        <w:t>out</w:t>
      </w:r>
      <w:r>
        <w:rPr>
          <w:spacing w:val="-6"/>
          <w:w w:val="105"/>
          <w:sz w:val="20"/>
        </w:rPr>
        <w:t xml:space="preserve"> </w:t>
      </w:r>
      <w:r>
        <w:rPr>
          <w:w w:val="105"/>
          <w:sz w:val="20"/>
        </w:rPr>
        <w:t>on</w:t>
      </w:r>
      <w:r>
        <w:rPr>
          <w:spacing w:val="-5"/>
          <w:w w:val="105"/>
          <w:sz w:val="20"/>
        </w:rPr>
        <w:t xml:space="preserve"> </w:t>
      </w:r>
      <w:proofErr w:type="spellStart"/>
      <w:r>
        <w:rPr>
          <w:w w:val="105"/>
          <w:sz w:val="20"/>
        </w:rPr>
        <w:t>LionRoar</w:t>
      </w:r>
      <w:proofErr w:type="spellEnd"/>
      <w:r>
        <w:rPr>
          <w:w w:val="105"/>
          <w:sz w:val="20"/>
        </w:rPr>
        <w:t>?</w:t>
      </w:r>
      <w:r>
        <w:rPr>
          <w:spacing w:val="-19"/>
          <w:w w:val="105"/>
          <w:sz w:val="20"/>
        </w:rPr>
        <w:t xml:space="preserve"> </w:t>
      </w:r>
      <w:r>
        <w:rPr>
          <w:spacing w:val="-5"/>
          <w:w w:val="105"/>
          <w:sz w:val="20"/>
        </w:rPr>
        <w:t>(5)</w:t>
      </w:r>
    </w:p>
    <w:p w:rsidR="00647984" w:rsidRDefault="00647984" w:rsidP="00647984">
      <w:pPr>
        <w:pStyle w:val="ListParagraph"/>
        <w:tabs>
          <w:tab w:val="left" w:pos="1329"/>
        </w:tabs>
        <w:spacing w:before="28"/>
        <w:ind w:left="1331" w:firstLine="0"/>
        <w:rPr>
          <w:spacing w:val="-5"/>
          <w:w w:val="105"/>
          <w:sz w:val="20"/>
        </w:rPr>
      </w:pPr>
    </w:p>
    <w:p w:rsidR="00187DC4" w:rsidRDefault="00187DC4" w:rsidP="00647984">
      <w:pPr>
        <w:pStyle w:val="ListParagraph"/>
        <w:tabs>
          <w:tab w:val="left" w:pos="1329"/>
        </w:tabs>
        <w:spacing w:before="28"/>
        <w:ind w:left="1331" w:firstLine="0"/>
        <w:rPr>
          <w:spacing w:val="-5"/>
          <w:w w:val="105"/>
          <w:sz w:val="20"/>
        </w:rPr>
      </w:pPr>
      <w:r>
        <w:rPr>
          <w:spacing w:val="-5"/>
          <w:w w:val="105"/>
          <w:sz w:val="20"/>
        </w:rPr>
        <w:t xml:space="preserve">The attack by </w:t>
      </w:r>
      <w:proofErr w:type="spellStart"/>
      <w:r>
        <w:rPr>
          <w:spacing w:val="-5"/>
          <w:w w:val="105"/>
          <w:sz w:val="20"/>
        </w:rPr>
        <w:t>lionRoar</w:t>
      </w:r>
      <w:proofErr w:type="spellEnd"/>
      <w:r>
        <w:rPr>
          <w:spacing w:val="-5"/>
          <w:w w:val="105"/>
          <w:sz w:val="20"/>
        </w:rPr>
        <w:t xml:space="preserve"> would </w:t>
      </w:r>
      <w:proofErr w:type="spellStart"/>
      <w:r>
        <w:rPr>
          <w:spacing w:val="-5"/>
          <w:w w:val="105"/>
          <w:sz w:val="20"/>
        </w:rPr>
        <w:t>likey</w:t>
      </w:r>
      <w:proofErr w:type="spellEnd"/>
      <w:r>
        <w:rPr>
          <w:spacing w:val="-5"/>
          <w:w w:val="105"/>
          <w:sz w:val="20"/>
        </w:rPr>
        <w:t xml:space="preserve"> come in </w:t>
      </w:r>
      <w:proofErr w:type="spellStart"/>
      <w:r>
        <w:rPr>
          <w:spacing w:val="-5"/>
          <w:w w:val="105"/>
          <w:sz w:val="20"/>
        </w:rPr>
        <w:t>eiher</w:t>
      </w:r>
      <w:proofErr w:type="spellEnd"/>
      <w:r>
        <w:rPr>
          <w:spacing w:val="-5"/>
          <w:w w:val="105"/>
          <w:sz w:val="20"/>
        </w:rPr>
        <w:t xml:space="preserve"> with an attachment or as a Trojan horse on </w:t>
      </w:r>
      <w:proofErr w:type="gramStart"/>
      <w:r>
        <w:rPr>
          <w:spacing w:val="-5"/>
          <w:w w:val="105"/>
          <w:sz w:val="20"/>
        </w:rPr>
        <w:t>a different</w:t>
      </w:r>
      <w:proofErr w:type="gramEnd"/>
      <w:r>
        <w:rPr>
          <w:spacing w:val="-5"/>
          <w:w w:val="105"/>
          <w:sz w:val="20"/>
        </w:rPr>
        <w:t xml:space="preserve"> software. From there it would likely begin encrypting data on the </w:t>
      </w:r>
      <w:proofErr w:type="gramStart"/>
      <w:r>
        <w:rPr>
          <w:spacing w:val="-5"/>
          <w:w w:val="105"/>
          <w:sz w:val="20"/>
        </w:rPr>
        <w:t>owners</w:t>
      </w:r>
      <w:proofErr w:type="gramEnd"/>
      <w:r>
        <w:rPr>
          <w:spacing w:val="-5"/>
          <w:w w:val="105"/>
          <w:sz w:val="20"/>
        </w:rPr>
        <w:t xml:space="preserve"> </w:t>
      </w:r>
      <w:proofErr w:type="spellStart"/>
      <w:r>
        <w:rPr>
          <w:spacing w:val="-5"/>
          <w:w w:val="105"/>
          <w:sz w:val="20"/>
        </w:rPr>
        <w:t>compter</w:t>
      </w:r>
      <w:proofErr w:type="spellEnd"/>
      <w:r>
        <w:rPr>
          <w:spacing w:val="-5"/>
          <w:w w:val="105"/>
          <w:sz w:val="20"/>
        </w:rPr>
        <w:t xml:space="preserve"> while also replicating itself in the network so as to spread.</w:t>
      </w:r>
    </w:p>
    <w:p w:rsidR="00647984" w:rsidRDefault="00647984" w:rsidP="00647984">
      <w:pPr>
        <w:pStyle w:val="ListParagraph"/>
        <w:tabs>
          <w:tab w:val="left" w:pos="1329"/>
        </w:tabs>
        <w:spacing w:before="28"/>
        <w:ind w:left="1331" w:firstLine="0"/>
        <w:rPr>
          <w:spacing w:val="-5"/>
          <w:w w:val="105"/>
          <w:sz w:val="20"/>
        </w:rPr>
      </w:pPr>
      <w:r>
        <w:rPr>
          <w:spacing w:val="-5"/>
          <w:w w:val="105"/>
          <w:sz w:val="20"/>
        </w:rPr>
        <w:t xml:space="preserve">The attack on </w:t>
      </w:r>
      <w:proofErr w:type="spellStart"/>
      <w:r>
        <w:rPr>
          <w:spacing w:val="-5"/>
          <w:w w:val="105"/>
          <w:sz w:val="20"/>
        </w:rPr>
        <w:t>lionRoar</w:t>
      </w:r>
      <w:proofErr w:type="spellEnd"/>
      <w:r>
        <w:rPr>
          <w:spacing w:val="-5"/>
          <w:w w:val="105"/>
          <w:sz w:val="20"/>
        </w:rPr>
        <w:t xml:space="preserve"> would have been a </w:t>
      </w:r>
      <w:proofErr w:type="spellStart"/>
      <w:r>
        <w:rPr>
          <w:spacing w:val="-5"/>
          <w:w w:val="105"/>
          <w:sz w:val="20"/>
        </w:rPr>
        <w:t>killswitch</w:t>
      </w:r>
      <w:proofErr w:type="spellEnd"/>
      <w:r>
        <w:rPr>
          <w:spacing w:val="-5"/>
          <w:w w:val="105"/>
          <w:sz w:val="20"/>
        </w:rPr>
        <w:t xml:space="preserve"> that disabled its spreading through the network, likely by each instance of the malware reaching out and </w:t>
      </w:r>
      <w:proofErr w:type="gramStart"/>
      <w:r>
        <w:rPr>
          <w:spacing w:val="-5"/>
          <w:w w:val="105"/>
          <w:sz w:val="20"/>
        </w:rPr>
        <w:t>pinging</w:t>
      </w:r>
      <w:proofErr w:type="gramEnd"/>
      <w:r>
        <w:rPr>
          <w:spacing w:val="-5"/>
          <w:w w:val="105"/>
          <w:sz w:val="20"/>
        </w:rPr>
        <w:t xml:space="preserve"> the long address found by the researcher and when it sent back an okay status (200) then the kill switch would be activated.</w:t>
      </w:r>
    </w:p>
    <w:p w:rsidR="00647984" w:rsidRDefault="00647984" w:rsidP="00647984">
      <w:pPr>
        <w:pStyle w:val="ListParagraph"/>
        <w:tabs>
          <w:tab w:val="left" w:pos="1329"/>
        </w:tabs>
        <w:spacing w:before="28"/>
        <w:ind w:left="1331" w:firstLine="0"/>
        <w:rPr>
          <w:sz w:val="20"/>
        </w:rPr>
      </w:pPr>
    </w:p>
    <w:p w:rsidR="00DD5A28" w:rsidRPr="00B0548A" w:rsidRDefault="00DD5A28" w:rsidP="00DD5A28">
      <w:pPr>
        <w:pStyle w:val="ListParagraph"/>
        <w:numPr>
          <w:ilvl w:val="1"/>
          <w:numId w:val="1"/>
        </w:numPr>
        <w:tabs>
          <w:tab w:val="left" w:pos="1329"/>
        </w:tabs>
        <w:spacing w:before="28"/>
        <w:ind w:left="1329" w:hanging="335"/>
        <w:rPr>
          <w:sz w:val="20"/>
        </w:rPr>
      </w:pPr>
      <w:r>
        <w:rPr>
          <w:w w:val="105"/>
          <w:sz w:val="20"/>
        </w:rPr>
        <w:t>Who</w:t>
      </w:r>
      <w:r>
        <w:rPr>
          <w:spacing w:val="-10"/>
          <w:w w:val="105"/>
          <w:sz w:val="20"/>
        </w:rPr>
        <w:t xml:space="preserve"> </w:t>
      </w:r>
      <w:r>
        <w:rPr>
          <w:w w:val="105"/>
          <w:sz w:val="20"/>
        </w:rPr>
        <w:t>could</w:t>
      </w:r>
      <w:r>
        <w:rPr>
          <w:spacing w:val="-9"/>
          <w:w w:val="105"/>
          <w:sz w:val="20"/>
        </w:rPr>
        <w:t xml:space="preserve"> </w:t>
      </w:r>
      <w:r>
        <w:rPr>
          <w:w w:val="105"/>
          <w:sz w:val="20"/>
        </w:rPr>
        <w:t>have</w:t>
      </w:r>
      <w:r>
        <w:rPr>
          <w:spacing w:val="-9"/>
          <w:w w:val="105"/>
          <w:sz w:val="20"/>
        </w:rPr>
        <w:t xml:space="preserve"> </w:t>
      </w:r>
      <w:r>
        <w:rPr>
          <w:w w:val="105"/>
          <w:sz w:val="20"/>
        </w:rPr>
        <w:t>been</w:t>
      </w:r>
      <w:r>
        <w:rPr>
          <w:spacing w:val="-9"/>
          <w:w w:val="105"/>
          <w:sz w:val="20"/>
        </w:rPr>
        <w:t xml:space="preserve"> </w:t>
      </w:r>
      <w:r>
        <w:rPr>
          <w:w w:val="105"/>
          <w:sz w:val="20"/>
        </w:rPr>
        <w:t>responsible</w:t>
      </w:r>
      <w:r>
        <w:rPr>
          <w:spacing w:val="-10"/>
          <w:w w:val="105"/>
          <w:sz w:val="20"/>
        </w:rPr>
        <w:t xml:space="preserve"> </w:t>
      </w:r>
      <w:r>
        <w:rPr>
          <w:w w:val="105"/>
          <w:sz w:val="20"/>
        </w:rPr>
        <w:t>for</w:t>
      </w:r>
      <w:r>
        <w:rPr>
          <w:spacing w:val="-9"/>
          <w:w w:val="105"/>
          <w:sz w:val="20"/>
        </w:rPr>
        <w:t xml:space="preserve"> </w:t>
      </w:r>
      <w:r>
        <w:rPr>
          <w:w w:val="105"/>
          <w:sz w:val="20"/>
        </w:rPr>
        <w:t>the</w:t>
      </w:r>
      <w:r>
        <w:rPr>
          <w:spacing w:val="-9"/>
          <w:w w:val="105"/>
          <w:sz w:val="20"/>
        </w:rPr>
        <w:t xml:space="preserve"> </w:t>
      </w:r>
      <w:r>
        <w:rPr>
          <w:w w:val="105"/>
          <w:sz w:val="20"/>
        </w:rPr>
        <w:t>attack?</w:t>
      </w:r>
      <w:r>
        <w:rPr>
          <w:spacing w:val="-9"/>
          <w:w w:val="105"/>
          <w:sz w:val="20"/>
        </w:rPr>
        <w:t xml:space="preserve"> </w:t>
      </w:r>
      <w:r>
        <w:rPr>
          <w:w w:val="105"/>
          <w:sz w:val="20"/>
        </w:rPr>
        <w:t>And</w:t>
      </w:r>
      <w:r>
        <w:rPr>
          <w:spacing w:val="-10"/>
          <w:w w:val="105"/>
          <w:sz w:val="20"/>
        </w:rPr>
        <w:t xml:space="preserve"> </w:t>
      </w:r>
      <w:r>
        <w:rPr>
          <w:w w:val="105"/>
          <w:sz w:val="20"/>
        </w:rPr>
        <w:t>state</w:t>
      </w:r>
      <w:r>
        <w:rPr>
          <w:spacing w:val="-9"/>
          <w:w w:val="105"/>
          <w:sz w:val="20"/>
        </w:rPr>
        <w:t xml:space="preserve"> </w:t>
      </w:r>
      <w:r>
        <w:rPr>
          <w:w w:val="105"/>
          <w:sz w:val="20"/>
        </w:rPr>
        <w:t>your</w:t>
      </w:r>
      <w:r>
        <w:rPr>
          <w:spacing w:val="-11"/>
          <w:w w:val="105"/>
          <w:sz w:val="20"/>
        </w:rPr>
        <w:t xml:space="preserve"> </w:t>
      </w:r>
      <w:r>
        <w:rPr>
          <w:w w:val="105"/>
          <w:sz w:val="20"/>
        </w:rPr>
        <w:t>reason.</w:t>
      </w:r>
      <w:r>
        <w:rPr>
          <w:spacing w:val="-10"/>
          <w:w w:val="105"/>
          <w:sz w:val="20"/>
        </w:rPr>
        <w:t xml:space="preserve"> </w:t>
      </w:r>
      <w:r>
        <w:rPr>
          <w:spacing w:val="-5"/>
          <w:w w:val="105"/>
          <w:sz w:val="20"/>
        </w:rPr>
        <w:t>(5)</w:t>
      </w:r>
    </w:p>
    <w:p w:rsidR="00B0548A" w:rsidRPr="00B0548A" w:rsidRDefault="00B0548A" w:rsidP="00B0548A">
      <w:pPr>
        <w:pStyle w:val="ListParagraph"/>
        <w:tabs>
          <w:tab w:val="left" w:pos="1329"/>
        </w:tabs>
        <w:spacing w:before="28"/>
        <w:ind w:left="1329" w:firstLine="0"/>
        <w:rPr>
          <w:sz w:val="20"/>
        </w:rPr>
      </w:pPr>
    </w:p>
    <w:p w:rsidR="00B0548A" w:rsidRDefault="00B0548A" w:rsidP="00B0548A">
      <w:pPr>
        <w:pStyle w:val="ListParagraph"/>
        <w:tabs>
          <w:tab w:val="left" w:pos="1329"/>
        </w:tabs>
        <w:spacing w:before="28"/>
        <w:ind w:left="1329" w:firstLine="0"/>
        <w:rPr>
          <w:spacing w:val="-5"/>
          <w:w w:val="105"/>
          <w:sz w:val="20"/>
        </w:rPr>
      </w:pPr>
      <w:r>
        <w:rPr>
          <w:spacing w:val="-5"/>
          <w:w w:val="105"/>
          <w:sz w:val="20"/>
        </w:rPr>
        <w:t>My guess would be that someone testing out viruses but without particularly malicious intent would likely be responsible as the attack did not focus on any target and monetary gain did not seem to be the goal. The addition of a publicly accessible kill switch also shows restraint .Therefore I would guess that either antivirus software companies may have leaked it to help boost sales as they would have the best knowledge on how to launch this type of attack. Alternatively it could simply be a researcher or student who was testing out the software which then got out of hand, with the researcher who found the kill switch being the prime suspect</w:t>
      </w:r>
    </w:p>
    <w:p w:rsidR="00B0548A" w:rsidRDefault="00B0548A" w:rsidP="00B0548A">
      <w:pPr>
        <w:pStyle w:val="ListParagraph"/>
        <w:tabs>
          <w:tab w:val="left" w:pos="1329"/>
        </w:tabs>
        <w:spacing w:before="28"/>
        <w:ind w:left="1329" w:firstLine="0"/>
        <w:rPr>
          <w:sz w:val="20"/>
        </w:rPr>
      </w:pPr>
      <w:r>
        <w:rPr>
          <w:spacing w:val="-5"/>
          <w:w w:val="105"/>
          <w:sz w:val="20"/>
        </w:rPr>
        <w:t xml:space="preserve"> </w:t>
      </w:r>
    </w:p>
    <w:p w:rsidR="00DD5A28" w:rsidRPr="00647984" w:rsidRDefault="00DD5A28" w:rsidP="00DD5A28">
      <w:pPr>
        <w:pStyle w:val="ListParagraph"/>
        <w:numPr>
          <w:ilvl w:val="1"/>
          <w:numId w:val="1"/>
        </w:numPr>
        <w:tabs>
          <w:tab w:val="left" w:pos="1329"/>
        </w:tabs>
        <w:spacing w:before="30"/>
        <w:ind w:left="1329" w:hanging="335"/>
        <w:rPr>
          <w:sz w:val="20"/>
        </w:rPr>
      </w:pPr>
      <w:r>
        <w:rPr>
          <w:w w:val="105"/>
          <w:sz w:val="20"/>
        </w:rPr>
        <w:t>What</w:t>
      </w:r>
      <w:r>
        <w:rPr>
          <w:spacing w:val="-6"/>
          <w:w w:val="105"/>
          <w:sz w:val="20"/>
        </w:rPr>
        <w:t xml:space="preserve"> </w:t>
      </w:r>
      <w:r>
        <w:rPr>
          <w:w w:val="105"/>
          <w:sz w:val="20"/>
        </w:rPr>
        <w:t>could</w:t>
      </w:r>
      <w:r>
        <w:rPr>
          <w:spacing w:val="-4"/>
          <w:w w:val="105"/>
          <w:sz w:val="20"/>
        </w:rPr>
        <w:t xml:space="preserve"> </w:t>
      </w:r>
      <w:r>
        <w:rPr>
          <w:w w:val="105"/>
          <w:sz w:val="20"/>
        </w:rPr>
        <w:t>have</w:t>
      </w:r>
      <w:r>
        <w:rPr>
          <w:spacing w:val="-6"/>
          <w:w w:val="105"/>
          <w:sz w:val="20"/>
        </w:rPr>
        <w:t xml:space="preserve"> </w:t>
      </w:r>
      <w:r>
        <w:rPr>
          <w:w w:val="105"/>
          <w:sz w:val="20"/>
        </w:rPr>
        <w:t>been</w:t>
      </w:r>
      <w:r>
        <w:rPr>
          <w:spacing w:val="-4"/>
          <w:w w:val="105"/>
          <w:sz w:val="20"/>
        </w:rPr>
        <w:t xml:space="preserve"> </w:t>
      </w:r>
      <w:r>
        <w:rPr>
          <w:w w:val="105"/>
          <w:sz w:val="20"/>
        </w:rPr>
        <w:t>done</w:t>
      </w:r>
      <w:r>
        <w:rPr>
          <w:spacing w:val="-5"/>
          <w:w w:val="105"/>
          <w:sz w:val="20"/>
        </w:rPr>
        <w:t xml:space="preserve"> </w:t>
      </w:r>
      <w:r>
        <w:rPr>
          <w:w w:val="105"/>
          <w:sz w:val="20"/>
        </w:rPr>
        <w:t>to</w:t>
      </w:r>
      <w:r>
        <w:rPr>
          <w:spacing w:val="-6"/>
          <w:w w:val="105"/>
          <w:sz w:val="20"/>
        </w:rPr>
        <w:t xml:space="preserve"> </w:t>
      </w:r>
      <w:r>
        <w:rPr>
          <w:w w:val="105"/>
          <w:sz w:val="20"/>
        </w:rPr>
        <w:t>prevent</w:t>
      </w:r>
      <w:r>
        <w:rPr>
          <w:spacing w:val="-4"/>
          <w:w w:val="105"/>
          <w:sz w:val="20"/>
        </w:rPr>
        <w:t xml:space="preserve"> </w:t>
      </w:r>
      <w:r>
        <w:rPr>
          <w:w w:val="105"/>
          <w:sz w:val="20"/>
        </w:rPr>
        <w:t>the</w:t>
      </w:r>
      <w:r>
        <w:rPr>
          <w:spacing w:val="-5"/>
          <w:w w:val="105"/>
          <w:sz w:val="20"/>
        </w:rPr>
        <w:t xml:space="preserve"> </w:t>
      </w:r>
      <w:r>
        <w:rPr>
          <w:spacing w:val="-2"/>
          <w:w w:val="105"/>
          <w:sz w:val="20"/>
        </w:rPr>
        <w:t>attack?(5)</w:t>
      </w:r>
    </w:p>
    <w:p w:rsidR="00647984" w:rsidRPr="00B0548A" w:rsidRDefault="00647984" w:rsidP="00647984">
      <w:pPr>
        <w:pStyle w:val="ListParagraph"/>
        <w:tabs>
          <w:tab w:val="left" w:pos="1329"/>
        </w:tabs>
        <w:spacing w:before="30"/>
        <w:ind w:left="1329" w:firstLine="0"/>
        <w:rPr>
          <w:sz w:val="20"/>
        </w:rPr>
      </w:pPr>
    </w:p>
    <w:p w:rsidR="00B0548A" w:rsidRDefault="00B0548A" w:rsidP="00B0548A">
      <w:pPr>
        <w:pStyle w:val="ListParagraph"/>
        <w:tabs>
          <w:tab w:val="left" w:pos="1329"/>
        </w:tabs>
        <w:spacing w:before="30"/>
        <w:ind w:left="1329" w:firstLine="0"/>
        <w:rPr>
          <w:sz w:val="20"/>
        </w:rPr>
      </w:pPr>
      <w:r>
        <w:rPr>
          <w:spacing w:val="-2"/>
          <w:w w:val="105"/>
          <w:sz w:val="20"/>
        </w:rPr>
        <w:t xml:space="preserve">Most worms start travelling through networks and emails. The best way to prevent this type of attack would be to not open emails from suspicious senders, especially be on high alert about clicking links in emails as well as downloading attachments from emails. These may have these types of viruses within them. Software downloads from unofficial sites and </w:t>
      </w:r>
      <w:r w:rsidR="00647984">
        <w:rPr>
          <w:spacing w:val="-2"/>
          <w:w w:val="105"/>
          <w:sz w:val="20"/>
        </w:rPr>
        <w:t xml:space="preserve">storage devices can also be a source of malware. </w:t>
      </w:r>
      <w:proofErr w:type="spellStart"/>
      <w:r w:rsidR="00647984">
        <w:rPr>
          <w:spacing w:val="-2"/>
          <w:w w:val="105"/>
          <w:sz w:val="20"/>
        </w:rPr>
        <w:t>Realtime</w:t>
      </w:r>
      <w:proofErr w:type="spellEnd"/>
      <w:r w:rsidR="00647984">
        <w:rPr>
          <w:spacing w:val="-2"/>
          <w:w w:val="105"/>
          <w:sz w:val="20"/>
        </w:rPr>
        <w:t xml:space="preserve"> protection from antimalware could also help detect if any malware has been triggered on the system.</w:t>
      </w:r>
    </w:p>
    <w:p w:rsidR="00B40A85" w:rsidRDefault="00B40A85"/>
    <w:sectPr w:rsidR="00B40A8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6F90" w:rsidRDefault="005D6F90" w:rsidP="00DD5A28">
      <w:r>
        <w:separator/>
      </w:r>
    </w:p>
  </w:endnote>
  <w:endnote w:type="continuationSeparator" w:id="0">
    <w:p w:rsidR="005D6F90" w:rsidRDefault="005D6F90" w:rsidP="00DD5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CA5" w:rsidRDefault="002348B0">
    <w:pPr>
      <w:pStyle w:val="BodyText"/>
      <w:spacing w:line="14" w:lineRule="auto"/>
    </w:pPr>
    <w:r>
      <w:rPr>
        <w:noProof/>
        <w:lang w:val="en-ZA" w:eastAsia="en-ZA"/>
      </w:rPr>
      <mc:AlternateContent>
        <mc:Choice Requires="wps">
          <w:drawing>
            <wp:anchor distT="0" distB="0" distL="0" distR="0" simplePos="0" relativeHeight="251660288" behindDoc="1" locked="0" layoutInCell="1" allowOverlap="1" wp14:anchorId="3A25EF42" wp14:editId="5C587EE8">
              <wp:simplePos x="0" y="0"/>
              <wp:positionH relativeFrom="page">
                <wp:posOffset>3718814</wp:posOffset>
              </wp:positionH>
              <wp:positionV relativeFrom="page">
                <wp:posOffset>9491535</wp:posOffset>
              </wp:positionV>
              <wp:extent cx="777240" cy="1530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 cy="153035"/>
                      </a:xfrm>
                      <a:prstGeom prst="rect">
                        <a:avLst/>
                      </a:prstGeom>
                    </wps:spPr>
                    <wps:txbx>
                      <w:txbxContent>
                        <w:p w:rsidR="00001CA5" w:rsidRDefault="005D6F90">
                          <w:pPr>
                            <w:pStyle w:val="BodyText"/>
                            <w:spacing w:line="224" w:lineRule="exact"/>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292.8pt;margin-top:747.35pt;width:61.2pt;height:12.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" filled="f" stroked="f">
              <v:path arrowok="t"/>
              <v:textbox inset="0,0,0,0">
                <w:txbxContent>
                  <w:p w:rsidR="00001CA5" w:rsidRDefault="002348B0">
                    <w:pPr>
                      <w:pStyle w:val="BodyText"/>
                      <w:spacing w:line="224" w:lineRule="exact"/>
                      <w:ind w:left="20"/>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6F90" w:rsidRDefault="005D6F90" w:rsidP="00DD5A28">
      <w:r>
        <w:separator/>
      </w:r>
    </w:p>
  </w:footnote>
  <w:footnote w:type="continuationSeparator" w:id="0">
    <w:p w:rsidR="005D6F90" w:rsidRDefault="005D6F90" w:rsidP="00DD5A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CA5" w:rsidRDefault="005D6F90">
    <w:pPr>
      <w:pStyle w:val="BodyText"/>
      <w:spacing w:line="14"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9E7BA1"/>
    <w:multiLevelType w:val="multilevel"/>
    <w:tmpl w:val="EC4A96D4"/>
    <w:lvl w:ilvl="0">
      <w:start w:val="1"/>
      <w:numFmt w:val="decimal"/>
      <w:lvlText w:val="%1"/>
      <w:lvlJc w:val="left"/>
      <w:pPr>
        <w:ind w:left="1331" w:hanging="338"/>
      </w:pPr>
      <w:rPr>
        <w:rFonts w:hint="default"/>
        <w:lang w:val="en-US" w:eastAsia="en-US" w:bidi="ar-SA"/>
      </w:rPr>
    </w:lvl>
    <w:lvl w:ilvl="1">
      <w:start w:val="1"/>
      <w:numFmt w:val="decimal"/>
      <w:lvlText w:val="%1.%2"/>
      <w:lvlJc w:val="left"/>
      <w:pPr>
        <w:ind w:left="1331" w:hanging="338"/>
      </w:pPr>
      <w:rPr>
        <w:rFonts w:ascii="Calibri" w:eastAsia="Calibri" w:hAnsi="Calibri" w:cs="Calibri" w:hint="default"/>
        <w:b w:val="0"/>
        <w:bCs w:val="0"/>
        <w:i w:val="0"/>
        <w:iCs w:val="0"/>
        <w:spacing w:val="-1"/>
        <w:w w:val="102"/>
        <w:sz w:val="20"/>
        <w:szCs w:val="20"/>
        <w:lang w:val="en-US" w:eastAsia="en-US" w:bidi="ar-SA"/>
      </w:rPr>
    </w:lvl>
    <w:lvl w:ilvl="2">
      <w:numFmt w:val="bullet"/>
      <w:lvlText w:val="•"/>
      <w:lvlJc w:val="left"/>
      <w:pPr>
        <w:ind w:left="3040" w:hanging="338"/>
      </w:pPr>
      <w:rPr>
        <w:rFonts w:hint="default"/>
        <w:lang w:val="en-US" w:eastAsia="en-US" w:bidi="ar-SA"/>
      </w:rPr>
    </w:lvl>
    <w:lvl w:ilvl="3">
      <w:numFmt w:val="bullet"/>
      <w:lvlText w:val="•"/>
      <w:lvlJc w:val="left"/>
      <w:pPr>
        <w:ind w:left="3890" w:hanging="338"/>
      </w:pPr>
      <w:rPr>
        <w:rFonts w:hint="default"/>
        <w:lang w:val="en-US" w:eastAsia="en-US" w:bidi="ar-SA"/>
      </w:rPr>
    </w:lvl>
    <w:lvl w:ilvl="4">
      <w:numFmt w:val="bullet"/>
      <w:lvlText w:val="•"/>
      <w:lvlJc w:val="left"/>
      <w:pPr>
        <w:ind w:left="4740" w:hanging="338"/>
      </w:pPr>
      <w:rPr>
        <w:rFonts w:hint="default"/>
        <w:lang w:val="en-US" w:eastAsia="en-US" w:bidi="ar-SA"/>
      </w:rPr>
    </w:lvl>
    <w:lvl w:ilvl="5">
      <w:numFmt w:val="bullet"/>
      <w:lvlText w:val="•"/>
      <w:lvlJc w:val="left"/>
      <w:pPr>
        <w:ind w:left="5590" w:hanging="338"/>
      </w:pPr>
      <w:rPr>
        <w:rFonts w:hint="default"/>
        <w:lang w:val="en-US" w:eastAsia="en-US" w:bidi="ar-SA"/>
      </w:rPr>
    </w:lvl>
    <w:lvl w:ilvl="6">
      <w:numFmt w:val="bullet"/>
      <w:lvlText w:val="•"/>
      <w:lvlJc w:val="left"/>
      <w:pPr>
        <w:ind w:left="6440" w:hanging="338"/>
      </w:pPr>
      <w:rPr>
        <w:rFonts w:hint="default"/>
        <w:lang w:val="en-US" w:eastAsia="en-US" w:bidi="ar-SA"/>
      </w:rPr>
    </w:lvl>
    <w:lvl w:ilvl="7">
      <w:numFmt w:val="bullet"/>
      <w:lvlText w:val="•"/>
      <w:lvlJc w:val="left"/>
      <w:pPr>
        <w:ind w:left="7290" w:hanging="338"/>
      </w:pPr>
      <w:rPr>
        <w:rFonts w:hint="default"/>
        <w:lang w:val="en-US" w:eastAsia="en-US" w:bidi="ar-SA"/>
      </w:rPr>
    </w:lvl>
    <w:lvl w:ilvl="8">
      <w:numFmt w:val="bullet"/>
      <w:lvlText w:val="•"/>
      <w:lvlJc w:val="left"/>
      <w:pPr>
        <w:ind w:left="8140" w:hanging="338"/>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E22"/>
    <w:rsid w:val="00187DC4"/>
    <w:rsid w:val="002348B0"/>
    <w:rsid w:val="005D6F90"/>
    <w:rsid w:val="00647984"/>
    <w:rsid w:val="00A660D2"/>
    <w:rsid w:val="00A9560B"/>
    <w:rsid w:val="00B01E22"/>
    <w:rsid w:val="00B0548A"/>
    <w:rsid w:val="00B40A85"/>
    <w:rsid w:val="00DD5A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D5A28"/>
    <w:pPr>
      <w:widowControl w:val="0"/>
      <w:autoSpaceDE w:val="0"/>
      <w:autoSpaceDN w:val="0"/>
      <w:spacing w:after="0" w:line="240" w:lineRule="auto"/>
    </w:pPr>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D5A28"/>
    <w:rPr>
      <w:sz w:val="20"/>
      <w:szCs w:val="20"/>
    </w:rPr>
  </w:style>
  <w:style w:type="character" w:customStyle="1" w:styleId="BodyTextChar">
    <w:name w:val="Body Text Char"/>
    <w:basedOn w:val="DefaultParagraphFont"/>
    <w:link w:val="BodyText"/>
    <w:uiPriority w:val="1"/>
    <w:rsid w:val="00DD5A28"/>
    <w:rPr>
      <w:rFonts w:ascii="Calibri" w:eastAsia="Calibri" w:hAnsi="Calibri" w:cs="Calibri"/>
      <w:sz w:val="20"/>
      <w:szCs w:val="20"/>
      <w:lang w:val="en-US"/>
    </w:rPr>
  </w:style>
  <w:style w:type="paragraph" w:styleId="ListParagraph">
    <w:name w:val="List Paragraph"/>
    <w:basedOn w:val="Normal"/>
    <w:uiPriority w:val="1"/>
    <w:qFormat/>
    <w:rsid w:val="00DD5A28"/>
    <w:pPr>
      <w:ind w:left="837" w:hanging="358"/>
    </w:pPr>
  </w:style>
  <w:style w:type="paragraph" w:styleId="Header">
    <w:name w:val="header"/>
    <w:basedOn w:val="Normal"/>
    <w:link w:val="HeaderChar"/>
    <w:uiPriority w:val="99"/>
    <w:unhideWhenUsed/>
    <w:rsid w:val="00DD5A28"/>
    <w:pPr>
      <w:tabs>
        <w:tab w:val="center" w:pos="4513"/>
        <w:tab w:val="right" w:pos="9026"/>
      </w:tabs>
    </w:pPr>
  </w:style>
  <w:style w:type="character" w:customStyle="1" w:styleId="HeaderChar">
    <w:name w:val="Header Char"/>
    <w:basedOn w:val="DefaultParagraphFont"/>
    <w:link w:val="Header"/>
    <w:uiPriority w:val="99"/>
    <w:rsid w:val="00DD5A28"/>
    <w:rPr>
      <w:rFonts w:ascii="Calibri" w:eastAsia="Calibri" w:hAnsi="Calibri" w:cs="Calibri"/>
      <w:lang w:val="en-US"/>
    </w:rPr>
  </w:style>
  <w:style w:type="paragraph" w:styleId="Footer">
    <w:name w:val="footer"/>
    <w:basedOn w:val="Normal"/>
    <w:link w:val="FooterChar"/>
    <w:uiPriority w:val="99"/>
    <w:unhideWhenUsed/>
    <w:rsid w:val="00DD5A28"/>
    <w:pPr>
      <w:tabs>
        <w:tab w:val="center" w:pos="4513"/>
        <w:tab w:val="right" w:pos="9026"/>
      </w:tabs>
    </w:pPr>
  </w:style>
  <w:style w:type="character" w:customStyle="1" w:styleId="FooterChar">
    <w:name w:val="Footer Char"/>
    <w:basedOn w:val="DefaultParagraphFont"/>
    <w:link w:val="Footer"/>
    <w:uiPriority w:val="99"/>
    <w:rsid w:val="00DD5A28"/>
    <w:rPr>
      <w:rFonts w:ascii="Calibri" w:eastAsia="Calibri" w:hAnsi="Calibri" w:cs="Calibri"/>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D5A28"/>
    <w:pPr>
      <w:widowControl w:val="0"/>
      <w:autoSpaceDE w:val="0"/>
      <w:autoSpaceDN w:val="0"/>
      <w:spacing w:after="0" w:line="240" w:lineRule="auto"/>
    </w:pPr>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D5A28"/>
    <w:rPr>
      <w:sz w:val="20"/>
      <w:szCs w:val="20"/>
    </w:rPr>
  </w:style>
  <w:style w:type="character" w:customStyle="1" w:styleId="BodyTextChar">
    <w:name w:val="Body Text Char"/>
    <w:basedOn w:val="DefaultParagraphFont"/>
    <w:link w:val="BodyText"/>
    <w:uiPriority w:val="1"/>
    <w:rsid w:val="00DD5A28"/>
    <w:rPr>
      <w:rFonts w:ascii="Calibri" w:eastAsia="Calibri" w:hAnsi="Calibri" w:cs="Calibri"/>
      <w:sz w:val="20"/>
      <w:szCs w:val="20"/>
      <w:lang w:val="en-US"/>
    </w:rPr>
  </w:style>
  <w:style w:type="paragraph" w:styleId="ListParagraph">
    <w:name w:val="List Paragraph"/>
    <w:basedOn w:val="Normal"/>
    <w:uiPriority w:val="1"/>
    <w:qFormat/>
    <w:rsid w:val="00DD5A28"/>
    <w:pPr>
      <w:ind w:left="837" w:hanging="358"/>
    </w:pPr>
  </w:style>
  <w:style w:type="paragraph" w:styleId="Header">
    <w:name w:val="header"/>
    <w:basedOn w:val="Normal"/>
    <w:link w:val="HeaderChar"/>
    <w:uiPriority w:val="99"/>
    <w:unhideWhenUsed/>
    <w:rsid w:val="00DD5A28"/>
    <w:pPr>
      <w:tabs>
        <w:tab w:val="center" w:pos="4513"/>
        <w:tab w:val="right" w:pos="9026"/>
      </w:tabs>
    </w:pPr>
  </w:style>
  <w:style w:type="character" w:customStyle="1" w:styleId="HeaderChar">
    <w:name w:val="Header Char"/>
    <w:basedOn w:val="DefaultParagraphFont"/>
    <w:link w:val="Header"/>
    <w:uiPriority w:val="99"/>
    <w:rsid w:val="00DD5A28"/>
    <w:rPr>
      <w:rFonts w:ascii="Calibri" w:eastAsia="Calibri" w:hAnsi="Calibri" w:cs="Calibri"/>
      <w:lang w:val="en-US"/>
    </w:rPr>
  </w:style>
  <w:style w:type="paragraph" w:styleId="Footer">
    <w:name w:val="footer"/>
    <w:basedOn w:val="Normal"/>
    <w:link w:val="FooterChar"/>
    <w:uiPriority w:val="99"/>
    <w:unhideWhenUsed/>
    <w:rsid w:val="00DD5A28"/>
    <w:pPr>
      <w:tabs>
        <w:tab w:val="center" w:pos="4513"/>
        <w:tab w:val="right" w:pos="9026"/>
      </w:tabs>
    </w:pPr>
  </w:style>
  <w:style w:type="character" w:customStyle="1" w:styleId="FooterChar">
    <w:name w:val="Footer Char"/>
    <w:basedOn w:val="DefaultParagraphFont"/>
    <w:link w:val="Footer"/>
    <w:uiPriority w:val="99"/>
    <w:rsid w:val="00DD5A28"/>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737</Words>
  <Characters>4204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Shumba</dc:creator>
  <cp:lastModifiedBy>Emmanuel Shumba</cp:lastModifiedBy>
  <cp:revision>2</cp:revision>
  <dcterms:created xsi:type="dcterms:W3CDTF">2025-01-14T16:35:00Z</dcterms:created>
  <dcterms:modified xsi:type="dcterms:W3CDTF">2025-01-14T16:35:00Z</dcterms:modified>
</cp:coreProperties>
</file>