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325D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7325D7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Risoluzione problemi su repository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, discussione su come strutturare l’applicativo e inizio creazione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7325D7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Continuazione pianificazione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D64DDD" w:rsidRDefault="007325D7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Terminata pianificazione, discussione sui requisiti e creazione Use Case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325D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 avuto alcuni problemi con il repository su GitHub che ci hanno richiesto un po’ di tempo per essere risolti. Abbiamo dovuto ripristinare la situazione ad un </w:t>
            </w:r>
            <w:proofErr w:type="spellStart"/>
            <w:r>
              <w:rPr>
                <w:rFonts w:ascii="Arial" w:hAnsi="Arial" w:cs="Arial"/>
              </w:rPr>
              <w:t>commit</w:t>
            </w:r>
            <w:proofErr w:type="spellEnd"/>
            <w:r>
              <w:rPr>
                <w:rFonts w:ascii="Arial" w:hAnsi="Arial" w:cs="Arial"/>
              </w:rPr>
              <w:t xml:space="preserve"> precedente per risolvere il problema.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325D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325D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Configurazione dell’infrastruttura</w:t>
            </w:r>
            <w:r w:rsidR="00D620DB">
              <w:rPr>
                <w:rFonts w:ascii="Arial" w:hAnsi="Arial" w:cs="Arial"/>
              </w:rPr>
              <w:t>, installazione MySQL</w:t>
            </w:r>
            <w:bookmarkStart w:id="0" w:name="_GoBack"/>
            <w:bookmarkEnd w:id="0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22F" w:rsidRDefault="0000422F" w:rsidP="00DC1A1A">
      <w:pPr>
        <w:spacing w:after="0" w:line="240" w:lineRule="auto"/>
      </w:pPr>
      <w:r>
        <w:separator/>
      </w:r>
    </w:p>
  </w:endnote>
  <w:endnote w:type="continuationSeparator" w:id="0">
    <w:p w:rsidR="0000422F" w:rsidRDefault="0000422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0422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22F" w:rsidRDefault="0000422F" w:rsidP="00DC1A1A">
      <w:pPr>
        <w:spacing w:after="0" w:line="240" w:lineRule="auto"/>
      </w:pPr>
      <w:r>
        <w:separator/>
      </w:r>
    </w:p>
  </w:footnote>
  <w:footnote w:type="continuationSeparator" w:id="0">
    <w:p w:rsidR="0000422F" w:rsidRDefault="0000422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A5C"/>
    <w:rsid w:val="0000422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31EA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5D7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A5C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0DB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A9612A"/>
  <w15:docId w15:val="{69C4DB28-C7EA-4379-BEEC-A087FFBC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05652-1136-4AD8-9F42-863BD1A1A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3</cp:revision>
  <cp:lastPrinted>2017-03-29T10:57:00Z</cp:lastPrinted>
  <dcterms:created xsi:type="dcterms:W3CDTF">2024-01-19T13:56:00Z</dcterms:created>
  <dcterms:modified xsi:type="dcterms:W3CDTF">2024-01-26T10:00:00Z</dcterms:modified>
</cp:coreProperties>
</file>