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1CF87" w14:textId="0E733BBE" w:rsidR="007A64A2" w:rsidRPr="004D340A" w:rsidRDefault="007A64A2" w:rsidP="007A64A2">
      <w:pPr>
        <w:pStyle w:val="TitoloPagina1"/>
        <w:rPr>
          <w:lang w:val="it-CH"/>
        </w:rPr>
      </w:pPr>
      <w:bookmarkStart w:id="0" w:name="_Toc165627077"/>
      <w:r>
        <w:rPr>
          <w:lang w:val="it-CH"/>
        </w:rPr>
        <w:t>Test Case</w:t>
      </w:r>
    </w:p>
    <w:p w14:paraId="1C42DA3D" w14:textId="77777777" w:rsidR="007A64A2" w:rsidRDefault="007A64A2">
      <w:pPr>
        <w:spacing w:after="160" w:line="259" w:lineRule="auto"/>
        <w:rPr>
          <w:rFonts w:eastAsiaTheme="majorEastAsia" w:cstheme="majorBidi"/>
          <w:b/>
          <w:sz w:val="28"/>
          <w:szCs w:val="32"/>
          <w:lang w:eastAsia="en-US"/>
        </w:rPr>
      </w:pPr>
      <w:r>
        <w:br w:type="page"/>
      </w:r>
    </w:p>
    <w:p w14:paraId="776A701F" w14:textId="4393E848" w:rsidR="00474013" w:rsidRDefault="00474013" w:rsidP="00474013">
      <w:pPr>
        <w:pStyle w:val="Titolo1"/>
      </w:pPr>
      <w:r>
        <w:lastRenderedPageBreak/>
        <w:t>Indice</w:t>
      </w:r>
      <w:bookmarkEnd w:id="0"/>
    </w:p>
    <w:p w14:paraId="20ACB214" w14:textId="2524A21E" w:rsidR="00F44C6B" w:rsidRDefault="00474013">
      <w:pPr>
        <w:pStyle w:val="Sommario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 w:rsidRPr="004D340A">
        <w:fldChar w:fldCharType="begin"/>
      </w:r>
      <w:r w:rsidRPr="004D340A">
        <w:instrText xml:space="preserve"> TOC \o "1-3" </w:instrText>
      </w:r>
      <w:r w:rsidRPr="004D340A">
        <w:fldChar w:fldCharType="separate"/>
      </w:r>
      <w:r w:rsidR="00F44C6B">
        <w:rPr>
          <w:noProof/>
        </w:rPr>
        <w:t>1</w:t>
      </w:r>
      <w:r w:rsidR="00F44C6B"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 w:rsidR="00F44C6B">
        <w:rPr>
          <w:noProof/>
        </w:rPr>
        <w:t>Indice</w:t>
      </w:r>
      <w:r w:rsidR="00F44C6B">
        <w:rPr>
          <w:noProof/>
        </w:rPr>
        <w:tab/>
      </w:r>
      <w:r w:rsidR="00F44C6B">
        <w:rPr>
          <w:noProof/>
        </w:rPr>
        <w:fldChar w:fldCharType="begin"/>
      </w:r>
      <w:r w:rsidR="00F44C6B">
        <w:rPr>
          <w:noProof/>
        </w:rPr>
        <w:instrText xml:space="preserve"> PAGEREF _Toc165627077 \h </w:instrText>
      </w:r>
      <w:r w:rsidR="00F44C6B">
        <w:rPr>
          <w:noProof/>
        </w:rPr>
      </w:r>
      <w:r w:rsidR="00F44C6B">
        <w:rPr>
          <w:noProof/>
        </w:rPr>
        <w:fldChar w:fldCharType="separate"/>
      </w:r>
      <w:r w:rsidR="002A268D">
        <w:rPr>
          <w:noProof/>
        </w:rPr>
        <w:t>1</w:t>
      </w:r>
      <w:r w:rsidR="00F44C6B">
        <w:rPr>
          <w:noProof/>
        </w:rPr>
        <w:fldChar w:fldCharType="end"/>
      </w:r>
    </w:p>
    <w:p w14:paraId="1C387EC3" w14:textId="12993FBD" w:rsidR="00F44C6B" w:rsidRDefault="00F44C6B">
      <w:pPr>
        <w:pStyle w:val="Sommario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_Toc165627078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3</w:t>
      </w:r>
      <w:r>
        <w:rPr>
          <w:noProof/>
        </w:rPr>
        <w:fldChar w:fldCharType="end"/>
      </w:r>
    </w:p>
    <w:p w14:paraId="3E63BBFB" w14:textId="4ED533D6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TC-001 – Accesso utente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_Toc165627079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3</w:t>
      </w:r>
      <w:r>
        <w:rPr>
          <w:noProof/>
        </w:rPr>
        <w:fldChar w:fldCharType="end"/>
      </w:r>
    </w:p>
    <w:p w14:paraId="132F6E6B" w14:textId="7CA7E3B7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TC-002 – Accesso utente con credenziali non corrette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_Toc165627080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3</w:t>
      </w:r>
      <w:r>
        <w:rPr>
          <w:noProof/>
        </w:rPr>
        <w:fldChar w:fldCharType="end"/>
      </w:r>
    </w:p>
    <w:p w14:paraId="1DABB75F" w14:textId="2594A15C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TC-003 – Accesso come gestore magazzino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_Toc165627081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4</w:t>
      </w:r>
      <w:r>
        <w:rPr>
          <w:noProof/>
        </w:rPr>
        <w:fldChar w:fldCharType="end"/>
      </w:r>
    </w:p>
    <w:p w14:paraId="5FA66956" w14:textId="433D9F3F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TC-004 – Accesso come amministratore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_Toc165627082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4</w:t>
      </w:r>
      <w:r>
        <w:rPr>
          <w:noProof/>
        </w:rPr>
        <w:fldChar w:fldCharType="end"/>
      </w:r>
    </w:p>
    <w:p w14:paraId="0E24006E" w14:textId="2A225FD7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TC-005 – Visualizzazione articoli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_Toc165627083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5</w:t>
      </w:r>
      <w:r>
        <w:rPr>
          <w:noProof/>
        </w:rPr>
        <w:fldChar w:fldCharType="end"/>
      </w:r>
    </w:p>
    <w:p w14:paraId="16313CED" w14:textId="00CB7E60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TC-006 – Registrazione di un articolo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_Toc165627084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5</w:t>
      </w:r>
      <w:r>
        <w:rPr>
          <w:noProof/>
        </w:rPr>
        <w:fldChar w:fldCharType="end"/>
      </w:r>
    </w:p>
    <w:p w14:paraId="79FB1614" w14:textId="56CA9CD3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TC-007 – Eliminazione di un articolo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_Toc165627085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7</w:t>
      </w:r>
      <w:r>
        <w:rPr>
          <w:noProof/>
        </w:rPr>
        <w:fldChar w:fldCharType="end"/>
      </w:r>
    </w:p>
    <w:p w14:paraId="308AF022" w14:textId="343C219E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TC-008 – Visualizzazione categorie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_Toc165627086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7</w:t>
      </w:r>
      <w:r>
        <w:rPr>
          <w:noProof/>
        </w:rPr>
        <w:fldChar w:fldCharType="end"/>
      </w:r>
    </w:p>
    <w:p w14:paraId="5D2B0D5C" w14:textId="68CCF748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TC-009 – Registrazione di una nuova categoria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_Toc165627087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8</w:t>
      </w:r>
      <w:r>
        <w:rPr>
          <w:noProof/>
        </w:rPr>
        <w:fldChar w:fldCharType="end"/>
      </w:r>
    </w:p>
    <w:p w14:paraId="57AC676D" w14:textId="5A2FFAB5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TC-010 – Eliminazione categoria prodotti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_Toc165627088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8</w:t>
      </w:r>
      <w:r>
        <w:rPr>
          <w:noProof/>
        </w:rPr>
        <w:fldChar w:fldCharType="end"/>
      </w:r>
    </w:p>
    <w:p w14:paraId="0C0894BF" w14:textId="2888FBA5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TC-011 – Visualizzazione informazioni singolo articolo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_Toc165627089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9</w:t>
      </w:r>
      <w:r>
        <w:rPr>
          <w:noProof/>
        </w:rPr>
        <w:fldChar w:fldCharType="end"/>
      </w:r>
    </w:p>
    <w:p w14:paraId="403F1630" w14:textId="405ABF8F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TC-012 – Visualizzazione scheda articolo tramite QR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_Toc165627090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9</w:t>
      </w:r>
      <w:r>
        <w:rPr>
          <w:noProof/>
        </w:rPr>
        <w:fldChar w:fldCharType="end"/>
      </w:r>
    </w:p>
    <w:p w14:paraId="4F430F1F" w14:textId="157FCCA4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TC-013 – Noleggio articolo tramite codice QR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_Toc165627091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10</w:t>
      </w:r>
      <w:r>
        <w:rPr>
          <w:noProof/>
        </w:rPr>
        <w:fldChar w:fldCharType="end"/>
      </w:r>
    </w:p>
    <w:p w14:paraId="5AA7F060" w14:textId="72FF34C0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TC-014 – Ritorno di un articolo tramite codice QR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_Toc165627092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11</w:t>
      </w:r>
      <w:r>
        <w:rPr>
          <w:noProof/>
        </w:rPr>
        <w:fldChar w:fldCharType="end"/>
      </w:r>
    </w:p>
    <w:p w14:paraId="77BD8417" w14:textId="2A1B2183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TC-015 – Visualizzazione lista utenti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_Toc165627093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12</w:t>
      </w:r>
      <w:r>
        <w:rPr>
          <w:noProof/>
        </w:rPr>
        <w:fldChar w:fldCharType="end"/>
      </w:r>
    </w:p>
    <w:p w14:paraId="3C8151CE" w14:textId="7D154E4B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TC-016 – Registrazione di un nuovo utente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_Toc165627094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13</w:t>
      </w:r>
      <w:r>
        <w:rPr>
          <w:noProof/>
        </w:rPr>
        <w:fldChar w:fldCharType="end"/>
      </w:r>
    </w:p>
    <w:p w14:paraId="482C1198" w14:textId="2F5E681C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TC-017 – Eliminazione utente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_Toc165627095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14</w:t>
      </w:r>
      <w:r>
        <w:rPr>
          <w:noProof/>
        </w:rPr>
        <w:fldChar w:fldCharType="end"/>
      </w:r>
    </w:p>
    <w:p w14:paraId="5DABD22D" w14:textId="731C7233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TC-018 – Stampa etichetta con codice QR articolo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_Toc165627096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14</w:t>
      </w:r>
      <w:r>
        <w:rPr>
          <w:noProof/>
        </w:rPr>
        <w:fldChar w:fldCharType="end"/>
      </w:r>
    </w:p>
    <w:p w14:paraId="23AB0003" w14:textId="7085D8DB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</w:rPr>
        <w:t>2.19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</w:rPr>
        <w:t>TC-019 - Inventario articoli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_Toc165627097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15</w:t>
      </w:r>
      <w:r>
        <w:rPr>
          <w:noProof/>
        </w:rPr>
        <w:fldChar w:fldCharType="end"/>
      </w:r>
    </w:p>
    <w:p w14:paraId="722C29A3" w14:textId="158F5BC4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TC-020 – Allerta giorno prima della scadenza del noleggio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_Toc165627098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15</w:t>
      </w:r>
      <w:r>
        <w:rPr>
          <w:noProof/>
        </w:rPr>
        <w:fldChar w:fldCharType="end"/>
      </w:r>
    </w:p>
    <w:p w14:paraId="2346350C" w14:textId="60BF030C" w:rsidR="00F44C6B" w:rsidRDefault="00F44C6B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noProof/>
          <w:lang w:eastAsia="en-US"/>
        </w:rPr>
        <w:t>2.21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>
        <w:rPr>
          <w:noProof/>
          <w:lang w:eastAsia="en-US"/>
        </w:rPr>
        <w:t>TC-021 – Allerta giorno dopo alla scadenza del noleggio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_Toc165627099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17</w:t>
      </w:r>
      <w:r>
        <w:rPr>
          <w:noProof/>
        </w:rPr>
        <w:fldChar w:fldCharType="end"/>
      </w:r>
    </w:p>
    <w:p w14:paraId="576DD750" w14:textId="53F9022C" w:rsidR="00F44C6B" w:rsidRDefault="00F44C6B">
      <w:pPr>
        <w:pStyle w:val="Sommario1"/>
        <w:tabs>
          <w:tab w:val="left" w:pos="4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 w:rsidRPr="00CC6E27">
        <w:rPr>
          <w:noProof/>
          <w:lang w:val="it-IT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  <w:tab/>
      </w:r>
      <w:r w:rsidRPr="00CC6E27">
        <w:rPr>
          <w:noProof/>
          <w:lang w:val="it-IT"/>
        </w:rPr>
        <w:t>Indice delle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_Toc165627100 \h </w:instrText>
      </w:r>
      <w:r>
        <w:rPr>
          <w:noProof/>
        </w:rPr>
      </w:r>
      <w:r>
        <w:rPr>
          <w:noProof/>
        </w:rPr>
        <w:fldChar w:fldCharType="separate"/>
      </w:r>
      <w:r w:rsidR="002A268D">
        <w:rPr>
          <w:noProof/>
        </w:rPr>
        <w:t>19</w:t>
      </w:r>
      <w:r>
        <w:rPr>
          <w:noProof/>
        </w:rPr>
        <w:fldChar w:fldCharType="end"/>
      </w:r>
    </w:p>
    <w:p w14:paraId="2D24109A" w14:textId="359E9AFD" w:rsidR="007A20B1" w:rsidRDefault="00474013" w:rsidP="00474013">
      <w:r w:rsidRPr="004D340A">
        <w:fldChar w:fldCharType="end"/>
      </w:r>
    </w:p>
    <w:p w14:paraId="1AC352E2" w14:textId="77777777" w:rsidR="007A20B1" w:rsidRDefault="007A20B1">
      <w:pPr>
        <w:spacing w:after="160" w:line="259" w:lineRule="auto"/>
      </w:pPr>
      <w:r>
        <w:br w:type="page"/>
      </w:r>
    </w:p>
    <w:p w14:paraId="578B3241" w14:textId="39F1EC9A" w:rsidR="007A20B1" w:rsidRDefault="007A20B1" w:rsidP="007A20B1">
      <w:pPr>
        <w:pStyle w:val="Titolo1"/>
      </w:pPr>
      <w:bookmarkStart w:id="1" w:name="_Toc165627078"/>
      <w:r>
        <w:lastRenderedPageBreak/>
        <w:t>Test</w:t>
      </w:r>
      <w:bookmarkEnd w:id="1"/>
    </w:p>
    <w:p w14:paraId="110E95B5" w14:textId="26652E55" w:rsidR="008E2539" w:rsidRDefault="008E2539" w:rsidP="008E2539">
      <w:pPr>
        <w:pStyle w:val="Titolo2"/>
        <w:rPr>
          <w:lang w:eastAsia="en-US"/>
        </w:rPr>
      </w:pPr>
      <w:bookmarkStart w:id="2" w:name="_Toc165627079"/>
      <w:r>
        <w:rPr>
          <w:lang w:eastAsia="en-US"/>
        </w:rPr>
        <w:t>TC-001 – Accesso utente</w:t>
      </w:r>
      <w:bookmarkEnd w:id="2"/>
    </w:p>
    <w:p w14:paraId="12AF2815" w14:textId="1BC5F55A" w:rsidR="008E2539" w:rsidRDefault="008E2539" w:rsidP="008E2539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L’utente riesce ad accedere all’applicativo e vengono visualizzate unicamente le funzionalità che ha il permesso di utilizzare.</w:t>
      </w:r>
    </w:p>
    <w:p w14:paraId="09E88E8F" w14:textId="00B4E542" w:rsidR="0091747C" w:rsidRPr="0091747C" w:rsidRDefault="0091747C" w:rsidP="00404994">
      <w:pPr>
        <w:rPr>
          <w:i/>
          <w:lang w:val="it-IT" w:eastAsia="en-US"/>
        </w:rPr>
      </w:pPr>
    </w:p>
    <w:p w14:paraId="41F4C881" w14:textId="77777777" w:rsidR="00404994" w:rsidRDefault="0091747C" w:rsidP="00404994">
      <w:pPr>
        <w:keepNext/>
        <w:jc w:val="center"/>
      </w:pPr>
      <w:r w:rsidRPr="0091747C">
        <w:rPr>
          <w:noProof/>
          <w:lang w:val="it-IT" w:eastAsia="en-US"/>
        </w:rPr>
        <w:drawing>
          <wp:inline distT="0" distB="0" distL="0" distR="0" wp14:anchorId="635CA02C" wp14:editId="0A5FE44C">
            <wp:extent cx="6120130" cy="2204720"/>
            <wp:effectExtent l="19050" t="19050" r="13970" b="2413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D38387" w14:textId="49D69FA5" w:rsidR="00165BC7" w:rsidRPr="00EA2D92" w:rsidRDefault="00404994" w:rsidP="00EA2D92">
      <w:pPr>
        <w:pStyle w:val="Didascalia"/>
        <w:jc w:val="center"/>
        <w:rPr>
          <w:szCs w:val="20"/>
          <w:lang w:val="it-IT" w:eastAsia="en-US"/>
        </w:rPr>
      </w:pPr>
      <w:bookmarkStart w:id="3" w:name="_Toc165626964"/>
      <w:r w:rsidRPr="00EA2D92">
        <w:rPr>
          <w:szCs w:val="20"/>
        </w:rPr>
        <w:t xml:space="preserve">Figura </w:t>
      </w:r>
      <w:r w:rsidRPr="00EA2D92">
        <w:rPr>
          <w:szCs w:val="20"/>
        </w:rPr>
        <w:fldChar w:fldCharType="begin"/>
      </w:r>
      <w:r w:rsidRPr="00EA2D92">
        <w:rPr>
          <w:szCs w:val="20"/>
        </w:rPr>
        <w:instrText xml:space="preserve"> SEQ Figura \* ARABIC </w:instrText>
      </w:r>
      <w:r w:rsidRPr="00EA2D92">
        <w:rPr>
          <w:szCs w:val="20"/>
        </w:rPr>
        <w:fldChar w:fldCharType="separate"/>
      </w:r>
      <w:r w:rsidR="002A268D">
        <w:rPr>
          <w:noProof/>
          <w:szCs w:val="20"/>
        </w:rPr>
        <w:t>1</w:t>
      </w:r>
      <w:r w:rsidRPr="00EA2D92">
        <w:rPr>
          <w:szCs w:val="20"/>
        </w:rPr>
        <w:fldChar w:fldCharType="end"/>
      </w:r>
      <w:r w:rsidRPr="00EA2D92">
        <w:rPr>
          <w:szCs w:val="20"/>
        </w:rPr>
        <w:t xml:space="preserve"> Dashboard utente</w:t>
      </w:r>
      <w:bookmarkEnd w:id="3"/>
    </w:p>
    <w:p w14:paraId="29BC8331" w14:textId="33DE0B9C" w:rsidR="00165BC7" w:rsidRDefault="00165BC7" w:rsidP="00165BC7">
      <w:pPr>
        <w:pStyle w:val="Titolo2"/>
        <w:rPr>
          <w:lang w:eastAsia="en-US"/>
        </w:rPr>
      </w:pPr>
      <w:bookmarkStart w:id="4" w:name="_Toc165627080"/>
      <w:r>
        <w:rPr>
          <w:lang w:eastAsia="en-US"/>
        </w:rPr>
        <w:t>TC-002 – Accesso utente con credenziali non corrette</w:t>
      </w:r>
      <w:bookmarkEnd w:id="4"/>
    </w:p>
    <w:p w14:paraId="68702EB8" w14:textId="2F3E47F8" w:rsidR="00165BC7" w:rsidRDefault="00165BC7" w:rsidP="00165BC7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Viene visualizzato un messaggio di errore che comunica che le credenziali utilizzate per accedere sono errate.</w:t>
      </w:r>
    </w:p>
    <w:p w14:paraId="035BBBE8" w14:textId="77777777" w:rsidR="00A851B2" w:rsidRDefault="00A851B2" w:rsidP="00165BC7">
      <w:pPr>
        <w:rPr>
          <w:lang w:val="it-IT" w:eastAsia="en-US"/>
        </w:rPr>
      </w:pPr>
    </w:p>
    <w:p w14:paraId="2EF375EA" w14:textId="77777777" w:rsidR="00EA2D92" w:rsidRDefault="00A851B2" w:rsidP="00EA2D92">
      <w:pPr>
        <w:keepNext/>
        <w:jc w:val="center"/>
      </w:pPr>
      <w:r w:rsidRPr="00A851B2">
        <w:rPr>
          <w:noProof/>
          <w:lang w:val="it-IT" w:eastAsia="en-US"/>
        </w:rPr>
        <w:drawing>
          <wp:inline distT="0" distB="0" distL="0" distR="0" wp14:anchorId="38AB17BD" wp14:editId="23CF7F77">
            <wp:extent cx="5555411" cy="3205399"/>
            <wp:effectExtent l="19050" t="19050" r="26670" b="146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869" cy="3212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B62F78" w14:textId="7387DB7D" w:rsidR="00FC1766" w:rsidRDefault="00EA2D92" w:rsidP="00EA2D92">
      <w:pPr>
        <w:pStyle w:val="Didascalia"/>
        <w:jc w:val="center"/>
        <w:rPr>
          <w:szCs w:val="20"/>
          <w:lang w:val="it-IT" w:eastAsia="en-US"/>
        </w:rPr>
      </w:pPr>
      <w:bookmarkStart w:id="5" w:name="_Toc165626965"/>
      <w:r w:rsidRPr="00EA2D92">
        <w:rPr>
          <w:szCs w:val="20"/>
        </w:rPr>
        <w:t xml:space="preserve">Figura </w:t>
      </w:r>
      <w:r w:rsidRPr="00EA2D92">
        <w:rPr>
          <w:szCs w:val="20"/>
        </w:rPr>
        <w:fldChar w:fldCharType="begin"/>
      </w:r>
      <w:r w:rsidRPr="00EA2D92">
        <w:rPr>
          <w:szCs w:val="20"/>
        </w:rPr>
        <w:instrText xml:space="preserve"> SEQ Figura \* ARABIC </w:instrText>
      </w:r>
      <w:r w:rsidRPr="00EA2D92">
        <w:rPr>
          <w:szCs w:val="20"/>
        </w:rPr>
        <w:fldChar w:fldCharType="separate"/>
      </w:r>
      <w:r w:rsidR="002A268D">
        <w:rPr>
          <w:noProof/>
          <w:szCs w:val="20"/>
        </w:rPr>
        <w:t>2</w:t>
      </w:r>
      <w:r w:rsidRPr="00EA2D92">
        <w:rPr>
          <w:szCs w:val="20"/>
        </w:rPr>
        <w:fldChar w:fldCharType="end"/>
      </w:r>
      <w:r w:rsidRPr="00EA2D92">
        <w:rPr>
          <w:szCs w:val="20"/>
        </w:rPr>
        <w:t xml:space="preserve"> Schermata login con credenziali invalide</w:t>
      </w:r>
      <w:bookmarkEnd w:id="5"/>
    </w:p>
    <w:p w14:paraId="3202FB72" w14:textId="0732BDA8" w:rsidR="00FC1766" w:rsidRDefault="00FC1766" w:rsidP="00FC1766">
      <w:pPr>
        <w:tabs>
          <w:tab w:val="left" w:pos="3656"/>
        </w:tabs>
        <w:rPr>
          <w:lang w:val="it-IT" w:eastAsia="en-US"/>
        </w:rPr>
      </w:pPr>
      <w:r>
        <w:rPr>
          <w:lang w:val="it-IT" w:eastAsia="en-US"/>
        </w:rPr>
        <w:tab/>
      </w:r>
    </w:p>
    <w:p w14:paraId="20480D4B" w14:textId="47F77435" w:rsidR="00165BC7" w:rsidRDefault="00FC1766" w:rsidP="00FC1766">
      <w:pPr>
        <w:pStyle w:val="Titolo2"/>
        <w:rPr>
          <w:lang w:eastAsia="en-US"/>
        </w:rPr>
      </w:pPr>
      <w:bookmarkStart w:id="6" w:name="_Toc165627081"/>
      <w:r>
        <w:rPr>
          <w:lang w:eastAsia="en-US"/>
        </w:rPr>
        <w:lastRenderedPageBreak/>
        <w:t>TC-003 – Accesso come gestore magazzino</w:t>
      </w:r>
      <w:bookmarkEnd w:id="6"/>
    </w:p>
    <w:p w14:paraId="7B31F2B0" w14:textId="139935BF" w:rsidR="00FC1766" w:rsidRDefault="00FC1766" w:rsidP="00FC1766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Il gestore del magazzino riesce ad accedere all’applicativo e vengono visualizzate unicamente le funzionalità che ha il permesso di utilizzare.</w:t>
      </w:r>
    </w:p>
    <w:p w14:paraId="0EBA13E0" w14:textId="77777777" w:rsidR="00FC1766" w:rsidRDefault="00FC1766" w:rsidP="00FC1766">
      <w:pPr>
        <w:rPr>
          <w:lang w:val="it-IT" w:eastAsia="en-US"/>
        </w:rPr>
      </w:pPr>
    </w:p>
    <w:p w14:paraId="4BBF0D82" w14:textId="77777777" w:rsidR="00FC1766" w:rsidRDefault="00FC1766" w:rsidP="003E16E8">
      <w:pPr>
        <w:keepNext/>
        <w:jc w:val="center"/>
      </w:pPr>
      <w:r w:rsidRPr="00FC1766">
        <w:rPr>
          <w:noProof/>
          <w:lang w:val="it-IT" w:eastAsia="en-US"/>
        </w:rPr>
        <w:drawing>
          <wp:inline distT="0" distB="0" distL="0" distR="0" wp14:anchorId="70219F72" wp14:editId="7274C1B2">
            <wp:extent cx="6120130" cy="2425700"/>
            <wp:effectExtent l="19050" t="19050" r="1397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4A695" w14:textId="2FD9DBBE" w:rsidR="00FC1766" w:rsidRDefault="00FC1766" w:rsidP="00FC1766">
      <w:pPr>
        <w:pStyle w:val="Didascalia"/>
        <w:jc w:val="center"/>
      </w:pPr>
      <w:bookmarkStart w:id="7" w:name="_Toc165626966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3</w:t>
      </w:r>
      <w:r w:rsidR="00CB252F">
        <w:rPr>
          <w:noProof/>
        </w:rPr>
        <w:fldChar w:fldCharType="end"/>
      </w:r>
      <w:r>
        <w:t xml:space="preserve"> Dashboard gestore</w:t>
      </w:r>
      <w:bookmarkEnd w:id="7"/>
    </w:p>
    <w:p w14:paraId="33824A2F" w14:textId="054F816F" w:rsidR="00FC1766" w:rsidRDefault="00FC1766" w:rsidP="00FC1766">
      <w:pPr>
        <w:pStyle w:val="Titolo2"/>
        <w:rPr>
          <w:lang w:eastAsia="en-US"/>
        </w:rPr>
      </w:pPr>
      <w:bookmarkStart w:id="8" w:name="_Toc165627082"/>
      <w:r>
        <w:rPr>
          <w:lang w:eastAsia="en-US"/>
        </w:rPr>
        <w:t>TC-004 – Accesso come amministratore</w:t>
      </w:r>
      <w:bookmarkEnd w:id="8"/>
    </w:p>
    <w:p w14:paraId="2498B2B7" w14:textId="2D5F8EDC" w:rsidR="00FC1766" w:rsidRDefault="00FC1766" w:rsidP="00FC1766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L’amministratore riesce ad accedere all’applicativo e vengono visualizzate unicamente le funzionalità che ha il permesso di utilizzare.</w:t>
      </w:r>
    </w:p>
    <w:p w14:paraId="45F85434" w14:textId="77777777" w:rsidR="0042709D" w:rsidRDefault="0042709D" w:rsidP="00FC1766">
      <w:pPr>
        <w:rPr>
          <w:lang w:val="it-IT" w:eastAsia="en-US"/>
        </w:rPr>
      </w:pPr>
    </w:p>
    <w:p w14:paraId="5826E0AC" w14:textId="77777777" w:rsidR="0042709D" w:rsidRDefault="0042709D" w:rsidP="003E16E8">
      <w:pPr>
        <w:keepNext/>
        <w:jc w:val="center"/>
      </w:pPr>
      <w:r w:rsidRPr="0042709D">
        <w:rPr>
          <w:noProof/>
          <w:lang w:val="it-IT" w:eastAsia="en-US"/>
        </w:rPr>
        <w:drawing>
          <wp:inline distT="0" distB="0" distL="0" distR="0" wp14:anchorId="3D56B0C8" wp14:editId="1202D57D">
            <wp:extent cx="6120130" cy="2820035"/>
            <wp:effectExtent l="19050" t="19050" r="13970" b="184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B7576" w14:textId="7E79FDAF" w:rsidR="00FC1766" w:rsidRDefault="0042709D" w:rsidP="0042709D">
      <w:pPr>
        <w:pStyle w:val="Didascalia"/>
        <w:jc w:val="center"/>
        <w:rPr>
          <w:lang w:val="it-IT" w:eastAsia="en-US"/>
        </w:rPr>
      </w:pPr>
      <w:bookmarkStart w:id="9" w:name="_Toc165626967"/>
      <w:r>
        <w:t xml:space="preserve">Figura </w:t>
      </w:r>
      <w:r w:rsidR="00CB252F">
        <w:fldChar w:fldCharType="begin"/>
      </w:r>
      <w:r w:rsidR="00CB252F">
        <w:instrText xml:space="preserve"> SE</w:instrText>
      </w:r>
      <w:r w:rsidR="00CB252F">
        <w:instrText xml:space="preserve">Q Figura \* ARABIC </w:instrText>
      </w:r>
      <w:r w:rsidR="00CB252F">
        <w:fldChar w:fldCharType="separate"/>
      </w:r>
      <w:r w:rsidR="002A268D">
        <w:rPr>
          <w:noProof/>
        </w:rPr>
        <w:t>4</w:t>
      </w:r>
      <w:r w:rsidR="00CB252F">
        <w:rPr>
          <w:noProof/>
        </w:rPr>
        <w:fldChar w:fldCharType="end"/>
      </w:r>
      <w:r>
        <w:t xml:space="preserve"> Dashboard amministratore</w:t>
      </w:r>
      <w:bookmarkEnd w:id="9"/>
    </w:p>
    <w:p w14:paraId="56253918" w14:textId="46D6D93B" w:rsidR="00EB2C7F" w:rsidRDefault="00EB2C7F">
      <w:pPr>
        <w:spacing w:after="160" w:line="259" w:lineRule="auto"/>
        <w:rPr>
          <w:lang w:val="it-IT" w:eastAsia="en-US"/>
        </w:rPr>
      </w:pPr>
      <w:r>
        <w:rPr>
          <w:lang w:val="it-IT" w:eastAsia="en-US"/>
        </w:rPr>
        <w:br w:type="page"/>
      </w:r>
    </w:p>
    <w:p w14:paraId="3B588BBE" w14:textId="73070E2F" w:rsidR="00FC1766" w:rsidRDefault="00EB2C7F" w:rsidP="00EB2C7F">
      <w:pPr>
        <w:pStyle w:val="Titolo2"/>
        <w:rPr>
          <w:lang w:eastAsia="en-US"/>
        </w:rPr>
      </w:pPr>
      <w:bookmarkStart w:id="10" w:name="_Toc165627083"/>
      <w:r>
        <w:rPr>
          <w:lang w:eastAsia="en-US"/>
        </w:rPr>
        <w:lastRenderedPageBreak/>
        <w:t>TC-005 – Visualizzazione articoli</w:t>
      </w:r>
      <w:bookmarkStart w:id="11" w:name="_GoBack"/>
      <w:bookmarkEnd w:id="10"/>
      <w:bookmarkEnd w:id="11"/>
    </w:p>
    <w:p w14:paraId="70B827A5" w14:textId="512CC22B" w:rsidR="00EB2C7F" w:rsidRDefault="00EB2C7F" w:rsidP="00EB2C7F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S</w:t>
      </w:r>
      <w:r w:rsidR="00CF5A7E">
        <w:rPr>
          <w:lang w:val="it-IT" w:eastAsia="en-US"/>
        </w:rPr>
        <w:t>i</w:t>
      </w:r>
      <w:r>
        <w:rPr>
          <w:lang w:val="it-IT" w:eastAsia="en-US"/>
        </w:rPr>
        <w:t xml:space="preserve"> riescono a visualizzare tutti gli articoli presenti nella pagina del catalogo.</w:t>
      </w:r>
    </w:p>
    <w:p w14:paraId="5FB22DAF" w14:textId="77777777" w:rsidR="003E16E8" w:rsidRDefault="003E16E8" w:rsidP="00EB2C7F">
      <w:pPr>
        <w:rPr>
          <w:lang w:val="it-IT" w:eastAsia="en-US"/>
        </w:rPr>
      </w:pPr>
    </w:p>
    <w:p w14:paraId="7327BBF2" w14:textId="77777777" w:rsidR="003E16E8" w:rsidRDefault="003E16E8" w:rsidP="003E16E8">
      <w:pPr>
        <w:keepNext/>
        <w:jc w:val="center"/>
      </w:pPr>
      <w:r w:rsidRPr="003E16E8">
        <w:rPr>
          <w:noProof/>
          <w:lang w:val="it-IT" w:eastAsia="en-US"/>
        </w:rPr>
        <w:drawing>
          <wp:inline distT="0" distB="0" distL="0" distR="0" wp14:anchorId="6B23033B" wp14:editId="4C212639">
            <wp:extent cx="6120130" cy="3176905"/>
            <wp:effectExtent l="19050" t="19050" r="13970" b="2349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34033B" w14:textId="2A416C06" w:rsidR="00EB2C7F" w:rsidRDefault="003E16E8" w:rsidP="003E16E8">
      <w:pPr>
        <w:pStyle w:val="Didascalia"/>
        <w:jc w:val="center"/>
      </w:pPr>
      <w:bookmarkStart w:id="12" w:name="_Toc165626968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5</w:t>
      </w:r>
      <w:r w:rsidR="00CB252F">
        <w:rPr>
          <w:noProof/>
        </w:rPr>
        <w:fldChar w:fldCharType="end"/>
      </w:r>
      <w:r>
        <w:t xml:space="preserve"> Catalogo prodotti</w:t>
      </w:r>
      <w:bookmarkEnd w:id="12"/>
    </w:p>
    <w:p w14:paraId="35F276B1" w14:textId="52474684" w:rsidR="007E79E8" w:rsidRDefault="007E79E8" w:rsidP="007E79E8">
      <w:pPr>
        <w:pStyle w:val="Titolo2"/>
        <w:rPr>
          <w:lang w:eastAsia="en-US"/>
        </w:rPr>
      </w:pPr>
      <w:bookmarkStart w:id="13" w:name="_Toc165627084"/>
      <w:r>
        <w:rPr>
          <w:lang w:eastAsia="en-US"/>
        </w:rPr>
        <w:t>TC-006 – Registrazione di un articolo</w:t>
      </w:r>
      <w:bookmarkEnd w:id="13"/>
    </w:p>
    <w:p w14:paraId="13690BE6" w14:textId="62F65EC8" w:rsidR="007E79E8" w:rsidRDefault="007E79E8" w:rsidP="007E79E8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È possibile registrare un nuovo articolo.</w:t>
      </w:r>
    </w:p>
    <w:p w14:paraId="209EFDAB" w14:textId="77777777" w:rsidR="007E79E8" w:rsidRDefault="007E79E8" w:rsidP="007E79E8">
      <w:pPr>
        <w:rPr>
          <w:lang w:val="it-IT" w:eastAsia="en-US"/>
        </w:rPr>
      </w:pPr>
    </w:p>
    <w:p w14:paraId="6AAFACCB" w14:textId="77777777" w:rsidR="007E79E8" w:rsidRDefault="007E79E8" w:rsidP="007E79E8">
      <w:pPr>
        <w:keepNext/>
        <w:jc w:val="center"/>
      </w:pPr>
      <w:r w:rsidRPr="007E79E8">
        <w:rPr>
          <w:noProof/>
          <w:lang w:val="it-IT" w:eastAsia="en-US"/>
        </w:rPr>
        <w:drawing>
          <wp:inline distT="0" distB="0" distL="0" distR="0" wp14:anchorId="48B57878" wp14:editId="53A9EC12">
            <wp:extent cx="6120130" cy="3002915"/>
            <wp:effectExtent l="19050" t="19050" r="13970" b="260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189D4" w14:textId="3CEE5B0E" w:rsidR="007E79E8" w:rsidRDefault="007E79E8" w:rsidP="007E79E8">
      <w:pPr>
        <w:pStyle w:val="Didascalia"/>
        <w:jc w:val="center"/>
      </w:pPr>
      <w:bookmarkStart w:id="14" w:name="_Toc165626969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6</w:t>
      </w:r>
      <w:r w:rsidR="00CB252F">
        <w:rPr>
          <w:noProof/>
        </w:rPr>
        <w:fldChar w:fldCharType="end"/>
      </w:r>
      <w:r>
        <w:t xml:space="preserve"> Maschera di creazione di un nuovo prodotto</w:t>
      </w:r>
      <w:bookmarkEnd w:id="14"/>
    </w:p>
    <w:p w14:paraId="77E41D8E" w14:textId="77777777" w:rsidR="00894DEC" w:rsidRDefault="00894DEC" w:rsidP="00894DEC">
      <w:pPr>
        <w:keepNext/>
        <w:jc w:val="center"/>
      </w:pPr>
      <w:r w:rsidRPr="00894DEC">
        <w:rPr>
          <w:noProof/>
          <w:lang w:val="it-IT" w:eastAsia="en-US"/>
        </w:rPr>
        <w:lastRenderedPageBreak/>
        <w:drawing>
          <wp:inline distT="0" distB="0" distL="0" distR="0" wp14:anchorId="1F69F490" wp14:editId="441B9305">
            <wp:extent cx="6120130" cy="4534535"/>
            <wp:effectExtent l="19050" t="19050" r="13970" b="184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9596E" w14:textId="53D31176" w:rsidR="00406584" w:rsidRDefault="00894DEC" w:rsidP="00406584">
      <w:pPr>
        <w:pStyle w:val="Didascalia"/>
        <w:jc w:val="center"/>
      </w:pPr>
      <w:bookmarkStart w:id="15" w:name="_Toc165626970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7</w:t>
      </w:r>
      <w:r w:rsidR="00CB252F">
        <w:rPr>
          <w:noProof/>
        </w:rPr>
        <w:fldChar w:fldCharType="end"/>
      </w:r>
      <w:r>
        <w:t xml:space="preserve"> Messaggio di successo creazione nuovo prodotto</w:t>
      </w:r>
      <w:bookmarkEnd w:id="15"/>
    </w:p>
    <w:p w14:paraId="52222D0C" w14:textId="425A1AFA" w:rsidR="00406584" w:rsidRPr="00406584" w:rsidRDefault="00406584" w:rsidP="00406584">
      <w:pPr>
        <w:spacing w:after="160" w:line="259" w:lineRule="auto"/>
        <w:rPr>
          <w:iCs/>
          <w:color w:val="44546A" w:themeColor="text2"/>
          <w:sz w:val="20"/>
          <w:szCs w:val="18"/>
        </w:rPr>
      </w:pPr>
      <w:r>
        <w:br w:type="page"/>
      </w:r>
    </w:p>
    <w:p w14:paraId="77221161" w14:textId="7A073B76" w:rsidR="00894DEC" w:rsidRDefault="00894DEC" w:rsidP="00894DEC">
      <w:pPr>
        <w:pStyle w:val="Titolo2"/>
        <w:rPr>
          <w:lang w:eastAsia="en-US"/>
        </w:rPr>
      </w:pPr>
      <w:bookmarkStart w:id="16" w:name="_Toc165627085"/>
      <w:r>
        <w:rPr>
          <w:lang w:eastAsia="en-US"/>
        </w:rPr>
        <w:lastRenderedPageBreak/>
        <w:t>TC-007 – Eliminazione di un articolo</w:t>
      </w:r>
      <w:bookmarkEnd w:id="16"/>
    </w:p>
    <w:p w14:paraId="02811E00" w14:textId="519AD9E6" w:rsidR="00894DEC" w:rsidRDefault="007278A0" w:rsidP="00894DEC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L’articolo viene eliminato e sparisce dal catalogo.</w:t>
      </w:r>
    </w:p>
    <w:p w14:paraId="3CA61DC7" w14:textId="77777777" w:rsidR="00406584" w:rsidRDefault="00406584" w:rsidP="00894DEC">
      <w:pPr>
        <w:rPr>
          <w:lang w:val="it-IT" w:eastAsia="en-US"/>
        </w:rPr>
      </w:pPr>
    </w:p>
    <w:p w14:paraId="7A4B8AB8" w14:textId="77777777" w:rsidR="00406584" w:rsidRDefault="00406584" w:rsidP="00F62D54">
      <w:pPr>
        <w:keepNext/>
        <w:jc w:val="center"/>
      </w:pPr>
      <w:r w:rsidRPr="00406584">
        <w:rPr>
          <w:noProof/>
          <w:lang w:val="it-IT" w:eastAsia="en-US"/>
        </w:rPr>
        <w:drawing>
          <wp:inline distT="0" distB="0" distL="0" distR="0" wp14:anchorId="04E27F6D" wp14:editId="4A1DD9A3">
            <wp:extent cx="5809728" cy="4126727"/>
            <wp:effectExtent l="19050" t="19050" r="19685" b="266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032" cy="41297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C897A3" w14:textId="59F8A17D" w:rsidR="007278A0" w:rsidRDefault="00406584" w:rsidP="00406584">
      <w:pPr>
        <w:pStyle w:val="Didascalia"/>
        <w:jc w:val="center"/>
      </w:pPr>
      <w:bookmarkStart w:id="17" w:name="_Toc165626971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8</w:t>
      </w:r>
      <w:r w:rsidR="00CB252F">
        <w:rPr>
          <w:noProof/>
        </w:rPr>
        <w:fldChar w:fldCharType="end"/>
      </w:r>
      <w:r>
        <w:t xml:space="preserve"> Messaggio di successo eliminazione prodotto</w:t>
      </w:r>
      <w:bookmarkEnd w:id="17"/>
    </w:p>
    <w:p w14:paraId="3FFFDA30" w14:textId="3C488EAF" w:rsidR="00406584" w:rsidRDefault="00F62D54" w:rsidP="00F62D54">
      <w:pPr>
        <w:pStyle w:val="Titolo2"/>
        <w:rPr>
          <w:lang w:eastAsia="en-US"/>
        </w:rPr>
      </w:pPr>
      <w:bookmarkStart w:id="18" w:name="_Toc165627086"/>
      <w:r>
        <w:rPr>
          <w:lang w:eastAsia="en-US"/>
        </w:rPr>
        <w:t>TC-008 – Visualizzazione categorie</w:t>
      </w:r>
      <w:bookmarkEnd w:id="18"/>
    </w:p>
    <w:p w14:paraId="4696B387" w14:textId="05DF277C" w:rsidR="00F62D54" w:rsidRDefault="00F62D54" w:rsidP="00F62D54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Si riesce a visualizzare tutte le categorie</w:t>
      </w:r>
    </w:p>
    <w:p w14:paraId="5CFA6C67" w14:textId="0E1D99A4" w:rsidR="00F62D54" w:rsidRDefault="00F62D54" w:rsidP="00F62D54">
      <w:pPr>
        <w:rPr>
          <w:lang w:val="it-IT" w:eastAsia="en-US"/>
        </w:rPr>
      </w:pPr>
    </w:p>
    <w:p w14:paraId="7A60B51A" w14:textId="77777777" w:rsidR="00F62D54" w:rsidRDefault="00F62D54" w:rsidP="00361F73">
      <w:pPr>
        <w:keepNext/>
        <w:jc w:val="center"/>
      </w:pPr>
      <w:r w:rsidRPr="00F62D54">
        <w:rPr>
          <w:noProof/>
          <w:lang w:val="it-IT" w:eastAsia="en-US"/>
        </w:rPr>
        <w:drawing>
          <wp:inline distT="0" distB="0" distL="0" distR="0" wp14:anchorId="0CAD73CF" wp14:editId="1C16D185">
            <wp:extent cx="6120130" cy="2226945"/>
            <wp:effectExtent l="19050" t="19050" r="13970" b="2095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9BE379" w14:textId="6FC02190" w:rsidR="00F62D54" w:rsidRDefault="00F62D54" w:rsidP="00F62D54">
      <w:pPr>
        <w:pStyle w:val="Didascalia"/>
        <w:jc w:val="center"/>
      </w:pPr>
      <w:bookmarkStart w:id="19" w:name="_Toc165626972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9</w:t>
      </w:r>
      <w:r w:rsidR="00CB252F">
        <w:rPr>
          <w:noProof/>
        </w:rPr>
        <w:fldChar w:fldCharType="end"/>
      </w:r>
      <w:r>
        <w:t xml:space="preserve"> Catalogo categorie</w:t>
      </w:r>
      <w:bookmarkEnd w:id="19"/>
    </w:p>
    <w:p w14:paraId="67B3CA1D" w14:textId="071E9008" w:rsidR="00E74EC4" w:rsidRDefault="00E74EC4" w:rsidP="00E74EC4">
      <w:pPr>
        <w:pStyle w:val="Titolo2"/>
        <w:rPr>
          <w:lang w:eastAsia="en-US"/>
        </w:rPr>
      </w:pPr>
      <w:bookmarkStart w:id="20" w:name="_Toc165627087"/>
      <w:r>
        <w:rPr>
          <w:lang w:eastAsia="en-US"/>
        </w:rPr>
        <w:lastRenderedPageBreak/>
        <w:t xml:space="preserve">TC-009 </w:t>
      </w:r>
      <w:r w:rsidR="00E86738">
        <w:rPr>
          <w:lang w:eastAsia="en-US"/>
        </w:rPr>
        <w:t>–</w:t>
      </w:r>
      <w:r>
        <w:rPr>
          <w:lang w:eastAsia="en-US"/>
        </w:rPr>
        <w:t xml:space="preserve"> </w:t>
      </w:r>
      <w:r w:rsidR="00E86738">
        <w:rPr>
          <w:lang w:eastAsia="en-US"/>
        </w:rPr>
        <w:t>Registrazione di una nuova categoria</w:t>
      </w:r>
      <w:bookmarkEnd w:id="20"/>
    </w:p>
    <w:p w14:paraId="5D670233" w14:textId="0876C4DA" w:rsidR="00E86738" w:rsidRDefault="00E86738" w:rsidP="00E86738">
      <w:pPr>
        <w:rPr>
          <w:lang w:val="it-IT" w:eastAsia="en-US"/>
        </w:rPr>
      </w:pPr>
      <w:r>
        <w:rPr>
          <w:b/>
          <w:lang w:val="it-IT" w:eastAsia="en-US"/>
        </w:rPr>
        <w:t xml:space="preserve">Risultati test: </w:t>
      </w:r>
      <w:r w:rsidR="00943008">
        <w:rPr>
          <w:lang w:val="it-IT" w:eastAsia="en-US"/>
        </w:rPr>
        <w:t>La categoria viene creata ed è possibile visualizzarla nel catalogo.</w:t>
      </w:r>
    </w:p>
    <w:p w14:paraId="4F6AA39B" w14:textId="34D02979" w:rsidR="00943008" w:rsidRDefault="00943008" w:rsidP="00E86738">
      <w:pPr>
        <w:rPr>
          <w:lang w:val="it-IT" w:eastAsia="en-US"/>
        </w:rPr>
      </w:pPr>
    </w:p>
    <w:p w14:paraId="66C35F2F" w14:textId="77777777" w:rsidR="00361F73" w:rsidRDefault="00361F73" w:rsidP="00361F73">
      <w:pPr>
        <w:keepNext/>
        <w:jc w:val="center"/>
      </w:pPr>
      <w:r w:rsidRPr="00361F73">
        <w:rPr>
          <w:noProof/>
          <w:lang w:val="it-IT" w:eastAsia="en-US"/>
        </w:rPr>
        <w:drawing>
          <wp:inline distT="0" distB="0" distL="0" distR="0" wp14:anchorId="44C81057" wp14:editId="10F02925">
            <wp:extent cx="6120130" cy="2816860"/>
            <wp:effectExtent l="19050" t="19050" r="13970" b="215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3E85D" w14:textId="6506ED69" w:rsidR="00361F73" w:rsidRDefault="00361F73" w:rsidP="00361F73">
      <w:pPr>
        <w:pStyle w:val="Didascalia"/>
        <w:jc w:val="center"/>
        <w:rPr>
          <w:lang w:val="it-IT" w:eastAsia="en-US"/>
        </w:rPr>
      </w:pPr>
      <w:bookmarkStart w:id="21" w:name="_Toc165626973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10</w:t>
      </w:r>
      <w:r w:rsidR="00CB252F">
        <w:rPr>
          <w:noProof/>
        </w:rPr>
        <w:fldChar w:fldCharType="end"/>
      </w:r>
      <w:r>
        <w:t xml:space="preserve"> Messaggio di successo creazione categoria</w:t>
      </w:r>
      <w:bookmarkEnd w:id="21"/>
    </w:p>
    <w:p w14:paraId="5A12E66F" w14:textId="243EACFC" w:rsidR="00361F73" w:rsidRDefault="00361F73" w:rsidP="00361F73">
      <w:pPr>
        <w:rPr>
          <w:lang w:val="it-IT" w:eastAsia="en-US"/>
        </w:rPr>
      </w:pPr>
    </w:p>
    <w:p w14:paraId="137EFAD1" w14:textId="3014595C" w:rsidR="00361F73" w:rsidRDefault="00361F73" w:rsidP="00361F73">
      <w:pPr>
        <w:pStyle w:val="Titolo2"/>
        <w:rPr>
          <w:lang w:eastAsia="en-US"/>
        </w:rPr>
      </w:pPr>
      <w:bookmarkStart w:id="22" w:name="_Toc165627088"/>
      <w:r>
        <w:rPr>
          <w:lang w:eastAsia="en-US"/>
        </w:rPr>
        <w:t>TC-010 – Eliminazione categoria prodotti</w:t>
      </w:r>
      <w:bookmarkEnd w:id="22"/>
    </w:p>
    <w:p w14:paraId="17B4EA41" w14:textId="6F696BAD" w:rsidR="00361F73" w:rsidRDefault="00361F73" w:rsidP="00361F73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>
        <w:rPr>
          <w:lang w:val="it-IT" w:eastAsia="en-US"/>
        </w:rPr>
        <w:t xml:space="preserve"> La categoria viene eliminata e non è più visibile nel catalogo.</w:t>
      </w:r>
    </w:p>
    <w:p w14:paraId="3A54CCA6" w14:textId="4D2F9383" w:rsidR="00361F73" w:rsidRDefault="00361F73" w:rsidP="00361F73">
      <w:pPr>
        <w:rPr>
          <w:lang w:val="it-IT" w:eastAsia="en-US"/>
        </w:rPr>
      </w:pPr>
    </w:p>
    <w:p w14:paraId="61F27B82" w14:textId="77777777" w:rsidR="004D60EA" w:rsidRDefault="004D60EA" w:rsidP="004D60EA">
      <w:pPr>
        <w:keepNext/>
      </w:pPr>
      <w:r w:rsidRPr="004D60EA">
        <w:rPr>
          <w:noProof/>
          <w:lang w:val="it-IT" w:eastAsia="en-US"/>
        </w:rPr>
        <w:drawing>
          <wp:inline distT="0" distB="0" distL="0" distR="0" wp14:anchorId="18CD5108" wp14:editId="11B6AAEC">
            <wp:extent cx="6120130" cy="2531745"/>
            <wp:effectExtent l="19050" t="19050" r="13970" b="2095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B0882" w14:textId="64C4D375" w:rsidR="004D60EA" w:rsidRDefault="004D60EA" w:rsidP="004D60EA">
      <w:pPr>
        <w:pStyle w:val="Didascalia"/>
        <w:jc w:val="center"/>
      </w:pPr>
      <w:bookmarkStart w:id="23" w:name="_Toc165626974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11</w:t>
      </w:r>
      <w:r w:rsidR="00CB252F">
        <w:rPr>
          <w:noProof/>
        </w:rPr>
        <w:fldChar w:fldCharType="end"/>
      </w:r>
      <w:r>
        <w:t xml:space="preserve"> Messaggio di successo eliminazione categoria</w:t>
      </w:r>
      <w:bookmarkEnd w:id="23"/>
    </w:p>
    <w:p w14:paraId="7504D075" w14:textId="77777777" w:rsidR="004D60EA" w:rsidRDefault="004D60EA">
      <w:pPr>
        <w:spacing w:after="160" w:line="259" w:lineRule="auto"/>
        <w:rPr>
          <w:iCs/>
          <w:color w:val="44546A" w:themeColor="text2"/>
          <w:sz w:val="20"/>
          <w:szCs w:val="18"/>
        </w:rPr>
      </w:pPr>
      <w:r>
        <w:br w:type="page"/>
      </w:r>
    </w:p>
    <w:p w14:paraId="3ABD4C2E" w14:textId="63D69E45" w:rsidR="004D60EA" w:rsidRDefault="004D60EA" w:rsidP="004D60EA">
      <w:pPr>
        <w:pStyle w:val="Titolo2"/>
      </w:pPr>
      <w:bookmarkStart w:id="24" w:name="_Toc165627089"/>
      <w:r>
        <w:lastRenderedPageBreak/>
        <w:t xml:space="preserve">TC-011 </w:t>
      </w:r>
      <w:r w:rsidR="00DB4264">
        <w:t>–</w:t>
      </w:r>
      <w:r>
        <w:t xml:space="preserve"> </w:t>
      </w:r>
      <w:r w:rsidR="00DB4264">
        <w:t>Visualizzazione informazioni singolo articolo</w:t>
      </w:r>
      <w:bookmarkEnd w:id="24"/>
    </w:p>
    <w:p w14:paraId="3B82B0AE" w14:textId="31FD3CA2" w:rsidR="00DB4264" w:rsidRDefault="002B6F5D" w:rsidP="00DB4264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Si riesce a visualizzare i dettagli di un articolo.</w:t>
      </w:r>
    </w:p>
    <w:p w14:paraId="5B0BE100" w14:textId="4DB54380" w:rsidR="002B6F5D" w:rsidRDefault="002B6F5D" w:rsidP="00DB4264">
      <w:pPr>
        <w:rPr>
          <w:lang w:val="it-IT"/>
        </w:rPr>
      </w:pPr>
    </w:p>
    <w:p w14:paraId="0334889D" w14:textId="77777777" w:rsidR="002B6F5D" w:rsidRDefault="002B6F5D" w:rsidP="002B6F5D">
      <w:pPr>
        <w:keepNext/>
        <w:jc w:val="center"/>
      </w:pPr>
      <w:r w:rsidRPr="002B6F5D">
        <w:rPr>
          <w:noProof/>
          <w:lang w:val="it-IT"/>
        </w:rPr>
        <w:drawing>
          <wp:inline distT="0" distB="0" distL="0" distR="0" wp14:anchorId="5461D0FF" wp14:editId="00ECAF54">
            <wp:extent cx="6120130" cy="3187065"/>
            <wp:effectExtent l="19050" t="19050" r="13970" b="133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B6496" w14:textId="63BB283B" w:rsidR="002B6F5D" w:rsidRDefault="002B6F5D" w:rsidP="002B6F5D">
      <w:pPr>
        <w:pStyle w:val="Didascalia"/>
        <w:jc w:val="center"/>
        <w:rPr>
          <w:lang w:val="it-IT"/>
        </w:rPr>
      </w:pPr>
      <w:bookmarkStart w:id="25" w:name="_Toc165626975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12</w:t>
      </w:r>
      <w:r w:rsidR="00CB252F">
        <w:rPr>
          <w:noProof/>
        </w:rPr>
        <w:fldChar w:fldCharType="end"/>
      </w:r>
      <w:r>
        <w:t xml:space="preserve"> Maschera dei dettagli di un prodotto</w:t>
      </w:r>
      <w:bookmarkEnd w:id="25"/>
    </w:p>
    <w:p w14:paraId="391ED207" w14:textId="47FE05E4" w:rsidR="002B6F5D" w:rsidRDefault="002B6F5D" w:rsidP="002B6F5D">
      <w:pPr>
        <w:rPr>
          <w:lang w:val="it-IT"/>
        </w:rPr>
      </w:pPr>
    </w:p>
    <w:p w14:paraId="7734E94C" w14:textId="689F433C" w:rsidR="002B6F5D" w:rsidRDefault="002B6F5D" w:rsidP="002B6F5D">
      <w:pPr>
        <w:pStyle w:val="Titolo2"/>
      </w:pPr>
      <w:bookmarkStart w:id="26" w:name="_Toc165627090"/>
      <w:r>
        <w:t>TC-012 – Visualizzazione scheda articolo tramite QR</w:t>
      </w:r>
      <w:bookmarkEnd w:id="26"/>
    </w:p>
    <w:p w14:paraId="1B3E2976" w14:textId="75B7430B" w:rsidR="002B6F5D" w:rsidRDefault="002B6F5D" w:rsidP="002B6F5D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Scansionando un prodotto si riesce ad accedere alla pagina con i suoi dettagli.</w:t>
      </w:r>
    </w:p>
    <w:p w14:paraId="1293F57C" w14:textId="37FE6B7E" w:rsidR="002B6F5D" w:rsidRDefault="002B6F5D" w:rsidP="002B6F5D">
      <w:pPr>
        <w:rPr>
          <w:lang w:val="it-IT"/>
        </w:rPr>
      </w:pPr>
    </w:p>
    <w:p w14:paraId="332B4995" w14:textId="77777777" w:rsidR="003A0CC3" w:rsidRDefault="003A0CC3" w:rsidP="003A0CC3">
      <w:pPr>
        <w:keepNext/>
      </w:pPr>
      <w:r w:rsidRPr="003A0CC3">
        <w:rPr>
          <w:noProof/>
          <w:lang w:val="it-IT"/>
        </w:rPr>
        <w:drawing>
          <wp:inline distT="0" distB="0" distL="0" distR="0" wp14:anchorId="56EB4652" wp14:editId="57720C3B">
            <wp:extent cx="6120130" cy="1934210"/>
            <wp:effectExtent l="19050" t="19050" r="13970" b="279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E8C87" w14:textId="249B5D01" w:rsidR="00F362A4" w:rsidRDefault="003A0CC3" w:rsidP="003A0CC3">
      <w:pPr>
        <w:pStyle w:val="Didascalia"/>
        <w:jc w:val="center"/>
      </w:pPr>
      <w:bookmarkStart w:id="27" w:name="_Toc165626976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13</w:t>
      </w:r>
      <w:r w:rsidR="00CB252F">
        <w:rPr>
          <w:noProof/>
        </w:rPr>
        <w:fldChar w:fldCharType="end"/>
      </w:r>
      <w:r>
        <w:t xml:space="preserve"> Finestra per la scansione del QR di un prodotto per visualizzare i dettagli</w:t>
      </w:r>
      <w:bookmarkEnd w:id="27"/>
    </w:p>
    <w:p w14:paraId="3CAE8720" w14:textId="77777777" w:rsidR="00F362A4" w:rsidRDefault="00F362A4">
      <w:pPr>
        <w:spacing w:after="160" w:line="259" w:lineRule="auto"/>
        <w:rPr>
          <w:iCs/>
          <w:color w:val="44546A" w:themeColor="text2"/>
          <w:sz w:val="20"/>
          <w:szCs w:val="18"/>
        </w:rPr>
      </w:pPr>
      <w:r>
        <w:br w:type="page"/>
      </w:r>
    </w:p>
    <w:p w14:paraId="5844B18B" w14:textId="77777777" w:rsidR="006E42E5" w:rsidRDefault="006E42E5" w:rsidP="006E42E5">
      <w:pPr>
        <w:pStyle w:val="Didascalia"/>
        <w:keepNext/>
        <w:jc w:val="center"/>
      </w:pPr>
      <w:r w:rsidRPr="006E42E5">
        <w:rPr>
          <w:noProof/>
          <w:lang w:val="it-IT"/>
        </w:rPr>
        <w:lastRenderedPageBreak/>
        <w:drawing>
          <wp:inline distT="0" distB="0" distL="0" distR="0" wp14:anchorId="6D6C26CD" wp14:editId="5A86BAE4">
            <wp:extent cx="5569824" cy="2902226"/>
            <wp:effectExtent l="19050" t="19050" r="12065" b="1270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5" cy="2909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56BD1" w14:textId="00482602" w:rsidR="003A0CC3" w:rsidRDefault="006E42E5" w:rsidP="006E42E5">
      <w:pPr>
        <w:pStyle w:val="Didascalia"/>
        <w:jc w:val="center"/>
      </w:pPr>
      <w:bookmarkStart w:id="28" w:name="_Toc165626977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14</w:t>
      </w:r>
      <w:r w:rsidR="00CB252F">
        <w:rPr>
          <w:noProof/>
        </w:rPr>
        <w:fldChar w:fldCharType="end"/>
      </w:r>
      <w:r>
        <w:t xml:space="preserve"> Pagina dei dettagli di un prodotto aperti tramite scansione QR</w:t>
      </w:r>
      <w:bookmarkEnd w:id="28"/>
    </w:p>
    <w:p w14:paraId="0E230DC6" w14:textId="71D421B2" w:rsidR="006E42E5" w:rsidRDefault="006E42E5" w:rsidP="006E42E5">
      <w:pPr>
        <w:rPr>
          <w:lang w:val="it-IT"/>
        </w:rPr>
      </w:pPr>
    </w:p>
    <w:p w14:paraId="721D8F6A" w14:textId="1F251F58" w:rsidR="006E42E5" w:rsidRDefault="004A76B9" w:rsidP="004A76B9">
      <w:pPr>
        <w:pStyle w:val="Titolo2"/>
      </w:pPr>
      <w:bookmarkStart w:id="29" w:name="_Toc165627091"/>
      <w:r>
        <w:t>TC-013 – Noleggio articolo tramite codice QR</w:t>
      </w:r>
      <w:bookmarkEnd w:id="29"/>
    </w:p>
    <w:p w14:paraId="6E30441D" w14:textId="4F2CDD48" w:rsidR="004A76B9" w:rsidRDefault="0078579A" w:rsidP="004A76B9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Si riesce a noleggiare un articolo tramite codice QR, e in seguito il noleggio è visibile nel catalogo.</w:t>
      </w:r>
    </w:p>
    <w:p w14:paraId="0731EFD9" w14:textId="7FD327A5" w:rsidR="0078579A" w:rsidRDefault="0078579A" w:rsidP="004A76B9"/>
    <w:p w14:paraId="5FCA2D96" w14:textId="77777777" w:rsidR="00CD21A4" w:rsidRDefault="004B5E18" w:rsidP="00CD21A4">
      <w:pPr>
        <w:keepNext/>
        <w:jc w:val="center"/>
      </w:pPr>
      <w:r w:rsidRPr="004B5E18">
        <w:rPr>
          <w:noProof/>
        </w:rPr>
        <w:drawing>
          <wp:inline distT="0" distB="0" distL="0" distR="0" wp14:anchorId="0FCB560B" wp14:editId="6A963F9D">
            <wp:extent cx="5788549" cy="3599975"/>
            <wp:effectExtent l="19050" t="19050" r="22225" b="1968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3934" cy="36033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A4D302" w14:textId="18661D98" w:rsidR="004B5E18" w:rsidRDefault="00CD21A4" w:rsidP="00CD21A4">
      <w:pPr>
        <w:pStyle w:val="Didascalia"/>
        <w:jc w:val="center"/>
      </w:pPr>
      <w:bookmarkStart w:id="30" w:name="_Toc165626978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15</w:t>
      </w:r>
      <w:r w:rsidR="00CB252F">
        <w:rPr>
          <w:noProof/>
        </w:rPr>
        <w:fldChar w:fldCharType="end"/>
      </w:r>
      <w:r>
        <w:t xml:space="preserve"> Maschera di creazione del noleggio</w:t>
      </w:r>
      <w:bookmarkEnd w:id="30"/>
    </w:p>
    <w:p w14:paraId="4994E057" w14:textId="77777777" w:rsidR="005C088D" w:rsidRDefault="005C088D" w:rsidP="005C088D">
      <w:pPr>
        <w:keepNext/>
        <w:jc w:val="center"/>
      </w:pPr>
      <w:r w:rsidRPr="005C088D">
        <w:rPr>
          <w:noProof/>
        </w:rPr>
        <w:lastRenderedPageBreak/>
        <w:drawing>
          <wp:inline distT="0" distB="0" distL="0" distR="0" wp14:anchorId="538F16E5" wp14:editId="12805C1D">
            <wp:extent cx="6120130" cy="2548255"/>
            <wp:effectExtent l="19050" t="19050" r="13970" b="2349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2448A" w14:textId="2CC6FB84" w:rsidR="005C088D" w:rsidRDefault="005C088D" w:rsidP="005C088D">
      <w:pPr>
        <w:pStyle w:val="Didascalia"/>
        <w:jc w:val="center"/>
      </w:pPr>
      <w:bookmarkStart w:id="31" w:name="_Toc165626979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16</w:t>
      </w:r>
      <w:r w:rsidR="00CB252F">
        <w:rPr>
          <w:noProof/>
        </w:rPr>
        <w:fldChar w:fldCharType="end"/>
      </w:r>
      <w:r>
        <w:t xml:space="preserve"> Messaggio di successo creazione noleggio</w:t>
      </w:r>
      <w:bookmarkEnd w:id="31"/>
    </w:p>
    <w:p w14:paraId="49E854C6" w14:textId="77777777" w:rsidR="00A94F98" w:rsidRPr="00A94F98" w:rsidRDefault="00A94F98" w:rsidP="00A94F98"/>
    <w:p w14:paraId="4A6C6F30" w14:textId="13D99D8B" w:rsidR="005C088D" w:rsidRDefault="00A94F98" w:rsidP="00A94F98">
      <w:pPr>
        <w:pStyle w:val="Titolo2"/>
      </w:pPr>
      <w:bookmarkStart w:id="32" w:name="_Toc165627092"/>
      <w:r>
        <w:t>TC-014 – Ritorno di un articolo tramite codice QR</w:t>
      </w:r>
      <w:bookmarkEnd w:id="32"/>
    </w:p>
    <w:p w14:paraId="1E7D983E" w14:textId="09847991" w:rsidR="00A94F98" w:rsidRDefault="00A94F98" w:rsidP="00A94F98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Il codice QR viene scansionato e il noleggio viene rimosso dal catalogo, la quantità del prodotto viene aggiornata.</w:t>
      </w:r>
    </w:p>
    <w:p w14:paraId="3A385D4F" w14:textId="0B66FD0C" w:rsidR="00A94F98" w:rsidRDefault="00A94F98" w:rsidP="00A94F98">
      <w:pPr>
        <w:rPr>
          <w:lang w:val="it-IT"/>
        </w:rPr>
      </w:pPr>
    </w:p>
    <w:p w14:paraId="2AFB2458" w14:textId="77777777" w:rsidR="00DE328A" w:rsidRDefault="00DE328A" w:rsidP="00DE328A">
      <w:pPr>
        <w:keepNext/>
      </w:pPr>
      <w:r w:rsidRPr="00DE328A">
        <w:rPr>
          <w:noProof/>
          <w:lang w:val="it-IT"/>
        </w:rPr>
        <w:drawing>
          <wp:inline distT="0" distB="0" distL="0" distR="0" wp14:anchorId="785B1811" wp14:editId="7A10619E">
            <wp:extent cx="6120130" cy="427990"/>
            <wp:effectExtent l="19050" t="19050" r="13970" b="1016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067640" w14:textId="652FF75C" w:rsidR="00DE328A" w:rsidRDefault="00DE328A" w:rsidP="00DE328A">
      <w:pPr>
        <w:pStyle w:val="Didascalia"/>
        <w:jc w:val="center"/>
      </w:pPr>
      <w:bookmarkStart w:id="33" w:name="_Toc165626980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17</w:t>
      </w:r>
      <w:r w:rsidR="00CB252F">
        <w:rPr>
          <w:noProof/>
        </w:rPr>
        <w:fldChar w:fldCharType="end"/>
      </w:r>
      <w:r>
        <w:t xml:space="preserve"> Quantità del prodotto prima della chiusura del noleggio</w:t>
      </w:r>
      <w:bookmarkEnd w:id="33"/>
    </w:p>
    <w:p w14:paraId="701F4639" w14:textId="77777777" w:rsidR="00DE328A" w:rsidRPr="00DE328A" w:rsidRDefault="00DE328A" w:rsidP="00DE328A"/>
    <w:p w14:paraId="6650906C" w14:textId="77777777" w:rsidR="00DE328A" w:rsidRDefault="00DE328A" w:rsidP="00DE328A">
      <w:pPr>
        <w:keepNext/>
      </w:pPr>
      <w:r w:rsidRPr="00DE328A">
        <w:rPr>
          <w:noProof/>
          <w:lang w:val="it-IT"/>
        </w:rPr>
        <w:drawing>
          <wp:inline distT="0" distB="0" distL="0" distR="0" wp14:anchorId="096127AA" wp14:editId="17ED26AF">
            <wp:extent cx="6120130" cy="2363470"/>
            <wp:effectExtent l="19050" t="19050" r="13970" b="177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5FD6C1" w14:textId="3C52CE59" w:rsidR="00DE328A" w:rsidRDefault="00DE328A" w:rsidP="00DE328A">
      <w:pPr>
        <w:pStyle w:val="Didascalia"/>
        <w:jc w:val="center"/>
      </w:pPr>
      <w:bookmarkStart w:id="34" w:name="_Toc165626981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18</w:t>
      </w:r>
      <w:r w:rsidR="00CB252F">
        <w:rPr>
          <w:noProof/>
        </w:rPr>
        <w:fldChar w:fldCharType="end"/>
      </w:r>
      <w:r>
        <w:t xml:space="preserve"> Maschera della chiusura del noleggio</w:t>
      </w:r>
      <w:bookmarkEnd w:id="34"/>
    </w:p>
    <w:p w14:paraId="140C9CAC" w14:textId="77777777" w:rsidR="00DE328A" w:rsidRDefault="00DE328A">
      <w:pPr>
        <w:spacing w:after="160" w:line="259" w:lineRule="auto"/>
        <w:rPr>
          <w:iCs/>
          <w:color w:val="44546A" w:themeColor="text2"/>
          <w:sz w:val="20"/>
          <w:szCs w:val="18"/>
        </w:rPr>
      </w:pPr>
      <w:r>
        <w:br w:type="page"/>
      </w:r>
    </w:p>
    <w:p w14:paraId="01564623" w14:textId="162B208F" w:rsidR="00DE328A" w:rsidRDefault="0007788F" w:rsidP="00B243BD">
      <w:pPr>
        <w:pStyle w:val="Didascalia"/>
        <w:keepNext/>
        <w:jc w:val="center"/>
      </w:pPr>
      <w:bookmarkStart w:id="35" w:name="_Toc165626982"/>
      <w:r w:rsidRPr="0007788F">
        <w:rPr>
          <w:noProof/>
          <w:lang w:val="it-IT"/>
        </w:rPr>
        <w:lastRenderedPageBreak/>
        <w:drawing>
          <wp:inline distT="0" distB="0" distL="0" distR="0" wp14:anchorId="49E252DC" wp14:editId="4CF19257">
            <wp:extent cx="6120130" cy="2433099"/>
            <wp:effectExtent l="19050" t="19050" r="13970" b="2476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6809" cy="2435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C52D4"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19</w:t>
      </w:r>
      <w:r w:rsidR="00CB252F">
        <w:rPr>
          <w:noProof/>
        </w:rPr>
        <w:fldChar w:fldCharType="end"/>
      </w:r>
      <w:r w:rsidR="00CC52D4">
        <w:t xml:space="preserve"> Messaggio di successo chiusura noleggio</w:t>
      </w:r>
      <w:bookmarkEnd w:id="35"/>
    </w:p>
    <w:p w14:paraId="7A74C414" w14:textId="14328CC6" w:rsidR="00CC52D4" w:rsidRDefault="00CC52D4" w:rsidP="00CC52D4"/>
    <w:p w14:paraId="3D2BC50F" w14:textId="77777777" w:rsidR="00EC4756" w:rsidRDefault="00EC4756" w:rsidP="00EC4756">
      <w:pPr>
        <w:keepNext/>
      </w:pPr>
      <w:r w:rsidRPr="00EC4756">
        <w:rPr>
          <w:noProof/>
        </w:rPr>
        <w:drawing>
          <wp:inline distT="0" distB="0" distL="0" distR="0" wp14:anchorId="614EF627" wp14:editId="7283C0DD">
            <wp:extent cx="6120130" cy="482600"/>
            <wp:effectExtent l="19050" t="19050" r="13970" b="1270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F4212" w14:textId="2E860E67" w:rsidR="00EC4756" w:rsidRDefault="00EC4756" w:rsidP="00EC4756">
      <w:pPr>
        <w:pStyle w:val="Didascalia"/>
        <w:jc w:val="center"/>
      </w:pPr>
      <w:bookmarkStart w:id="36" w:name="_Toc165626983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20</w:t>
      </w:r>
      <w:r w:rsidR="00CB252F">
        <w:rPr>
          <w:noProof/>
        </w:rPr>
        <w:fldChar w:fldCharType="end"/>
      </w:r>
      <w:r>
        <w:t xml:space="preserve"> Quantità del prodotto dopo la chiusura del noleggio</w:t>
      </w:r>
      <w:bookmarkEnd w:id="36"/>
    </w:p>
    <w:p w14:paraId="3FD146D1" w14:textId="602ED851" w:rsidR="00EC4756" w:rsidRDefault="00EC4756" w:rsidP="00CC52D4"/>
    <w:p w14:paraId="002D7DF6" w14:textId="77777777" w:rsidR="00EC4756" w:rsidRPr="00CC52D4" w:rsidRDefault="00EC4756" w:rsidP="00CC52D4"/>
    <w:p w14:paraId="2C5F7D94" w14:textId="6C933347" w:rsidR="00CC52D4" w:rsidRDefault="00CC52D4" w:rsidP="00CC52D4">
      <w:pPr>
        <w:pStyle w:val="Titolo2"/>
      </w:pPr>
      <w:bookmarkStart w:id="37" w:name="_Toc165627093"/>
      <w:r>
        <w:t>TC-015 – Visualizzazione lista utenti</w:t>
      </w:r>
      <w:bookmarkEnd w:id="37"/>
    </w:p>
    <w:p w14:paraId="662324B3" w14:textId="1A3637EC" w:rsidR="00CC52D4" w:rsidRDefault="006A73AE" w:rsidP="00CC52D4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Si possono visualizzare tutti gli utenti nel catalogo.</w:t>
      </w:r>
    </w:p>
    <w:p w14:paraId="2D0C1068" w14:textId="71B89AB0" w:rsidR="006A73AE" w:rsidRDefault="006A73AE" w:rsidP="00CC52D4">
      <w:pPr>
        <w:rPr>
          <w:lang w:val="it-IT"/>
        </w:rPr>
      </w:pPr>
    </w:p>
    <w:p w14:paraId="09613619" w14:textId="77777777" w:rsidR="00B243BD" w:rsidRDefault="00B243BD" w:rsidP="00B243BD">
      <w:pPr>
        <w:keepNext/>
      </w:pPr>
      <w:r w:rsidRPr="00B243BD">
        <w:rPr>
          <w:noProof/>
          <w:lang w:val="it-IT"/>
        </w:rPr>
        <w:drawing>
          <wp:inline distT="0" distB="0" distL="0" distR="0" wp14:anchorId="3ECDD247" wp14:editId="4A0CD7EC">
            <wp:extent cx="6120130" cy="1911985"/>
            <wp:effectExtent l="19050" t="19050" r="13970" b="1206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1346E6" w14:textId="7925B332" w:rsidR="00B243BD" w:rsidRDefault="00B243BD" w:rsidP="00B243BD">
      <w:pPr>
        <w:pStyle w:val="Didascalia"/>
        <w:jc w:val="center"/>
      </w:pPr>
      <w:bookmarkStart w:id="38" w:name="_Toc165626984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21</w:t>
      </w:r>
      <w:r w:rsidR="00CB252F">
        <w:rPr>
          <w:noProof/>
        </w:rPr>
        <w:fldChar w:fldCharType="end"/>
      </w:r>
      <w:r>
        <w:t xml:space="preserve"> Catalogo utenti</w:t>
      </w:r>
      <w:bookmarkEnd w:id="38"/>
    </w:p>
    <w:p w14:paraId="6ED23A5C" w14:textId="1215C18D" w:rsidR="00D72455" w:rsidRDefault="00D72455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67AF07E0" w14:textId="259181DC" w:rsidR="00D72455" w:rsidRDefault="00D72455" w:rsidP="00D72455">
      <w:pPr>
        <w:pStyle w:val="Titolo2"/>
      </w:pPr>
      <w:bookmarkStart w:id="39" w:name="_Toc165627094"/>
      <w:r>
        <w:lastRenderedPageBreak/>
        <w:t>TC-016 – Registrazione di un nuovo utente</w:t>
      </w:r>
      <w:bookmarkEnd w:id="39"/>
    </w:p>
    <w:p w14:paraId="5A2F9955" w14:textId="5729B3CB" w:rsidR="00D72455" w:rsidRDefault="00E90979" w:rsidP="00D72455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</w:t>
      </w:r>
      <w:r w:rsidR="0070717D">
        <w:rPr>
          <w:lang w:val="it-IT"/>
        </w:rPr>
        <w:t>Si riesce a registrare un nuovo utente, ed è possibile vederlo nel catalogo di tutti gli utenti.</w:t>
      </w:r>
    </w:p>
    <w:p w14:paraId="75E359EB" w14:textId="2DFD9125" w:rsidR="0070717D" w:rsidRDefault="0070717D" w:rsidP="00D72455">
      <w:pPr>
        <w:rPr>
          <w:lang w:val="it-IT"/>
        </w:rPr>
      </w:pPr>
    </w:p>
    <w:p w14:paraId="5D6C56E0" w14:textId="77777777" w:rsidR="00F0019F" w:rsidRDefault="00F0019F" w:rsidP="00F0019F">
      <w:pPr>
        <w:keepNext/>
        <w:jc w:val="center"/>
      </w:pPr>
      <w:r w:rsidRPr="00F0019F">
        <w:rPr>
          <w:noProof/>
          <w:lang w:val="it-IT"/>
        </w:rPr>
        <w:drawing>
          <wp:inline distT="0" distB="0" distL="0" distR="0" wp14:anchorId="41EF3DD7" wp14:editId="26EECB4C">
            <wp:extent cx="6120130" cy="3900170"/>
            <wp:effectExtent l="19050" t="19050" r="13970" b="2413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0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60D2F" w14:textId="184E34C8" w:rsidR="0070717D" w:rsidRDefault="00F0019F" w:rsidP="00F0019F">
      <w:pPr>
        <w:pStyle w:val="Didascalia"/>
        <w:jc w:val="center"/>
      </w:pPr>
      <w:bookmarkStart w:id="40" w:name="_Toc165626985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22</w:t>
      </w:r>
      <w:r w:rsidR="00CB252F">
        <w:rPr>
          <w:noProof/>
        </w:rPr>
        <w:fldChar w:fldCharType="end"/>
      </w:r>
      <w:r>
        <w:t xml:space="preserve"> Maschera per la creazione di un nuovo utente</w:t>
      </w:r>
      <w:bookmarkEnd w:id="40"/>
    </w:p>
    <w:p w14:paraId="3F43E90D" w14:textId="2B5076E2" w:rsidR="00F0019F" w:rsidRDefault="00F0019F" w:rsidP="00F0019F">
      <w:pPr>
        <w:rPr>
          <w:lang w:val="it-IT"/>
        </w:rPr>
      </w:pPr>
    </w:p>
    <w:p w14:paraId="59324858" w14:textId="77777777" w:rsidR="00F0019F" w:rsidRDefault="00F0019F" w:rsidP="0090204B">
      <w:pPr>
        <w:keepNext/>
        <w:jc w:val="center"/>
      </w:pPr>
      <w:r w:rsidRPr="00F0019F">
        <w:rPr>
          <w:noProof/>
          <w:lang w:val="it-IT"/>
        </w:rPr>
        <w:drawing>
          <wp:inline distT="0" distB="0" distL="0" distR="0" wp14:anchorId="5AC7659B" wp14:editId="5B4E8293">
            <wp:extent cx="6120130" cy="2589530"/>
            <wp:effectExtent l="19050" t="19050" r="13970" b="203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ED89CD" w14:textId="6EE36587" w:rsidR="00F71A4A" w:rsidRDefault="00F0019F" w:rsidP="00F0019F">
      <w:pPr>
        <w:pStyle w:val="Didascalia"/>
        <w:jc w:val="center"/>
      </w:pPr>
      <w:bookmarkStart w:id="41" w:name="_Toc165626986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23</w:t>
      </w:r>
      <w:r w:rsidR="00CB252F">
        <w:rPr>
          <w:noProof/>
        </w:rPr>
        <w:fldChar w:fldCharType="end"/>
      </w:r>
      <w:r>
        <w:t xml:space="preserve"> Messaggio di successo creazione utente</w:t>
      </w:r>
      <w:bookmarkEnd w:id="41"/>
    </w:p>
    <w:p w14:paraId="7504D255" w14:textId="77777777" w:rsidR="00F71A4A" w:rsidRDefault="00F71A4A">
      <w:pPr>
        <w:spacing w:after="160" w:line="259" w:lineRule="auto"/>
        <w:rPr>
          <w:iCs/>
          <w:color w:val="44546A" w:themeColor="text2"/>
          <w:sz w:val="20"/>
          <w:szCs w:val="18"/>
        </w:rPr>
      </w:pPr>
      <w:r>
        <w:br w:type="page"/>
      </w:r>
    </w:p>
    <w:p w14:paraId="19AA5DD7" w14:textId="063A6096" w:rsidR="00F0019F" w:rsidRDefault="00C70FCF" w:rsidP="00C70FCF">
      <w:pPr>
        <w:pStyle w:val="Titolo2"/>
      </w:pPr>
      <w:bookmarkStart w:id="42" w:name="_Toc165627095"/>
      <w:r>
        <w:lastRenderedPageBreak/>
        <w:t>TC-017 – Eliminazione utente</w:t>
      </w:r>
      <w:bookmarkEnd w:id="42"/>
    </w:p>
    <w:p w14:paraId="08980534" w14:textId="5917659C" w:rsidR="00C70FCF" w:rsidRDefault="00254A93" w:rsidP="00C70FCF">
      <w:pPr>
        <w:rPr>
          <w:lang w:val="it-IT"/>
        </w:rPr>
      </w:pPr>
      <w:r>
        <w:rPr>
          <w:b/>
          <w:lang w:val="it-IT"/>
        </w:rPr>
        <w:t xml:space="preserve">Risultati test: </w:t>
      </w:r>
      <w:r w:rsidR="0090204B">
        <w:rPr>
          <w:lang w:val="it-IT"/>
        </w:rPr>
        <w:t>L’utente viene eliminato, e non è più visibile nel catalogo.</w:t>
      </w:r>
    </w:p>
    <w:p w14:paraId="71A203B6" w14:textId="6F75487D" w:rsidR="0090204B" w:rsidRDefault="0090204B" w:rsidP="00C70FCF">
      <w:pPr>
        <w:rPr>
          <w:lang w:val="it-IT"/>
        </w:rPr>
      </w:pPr>
    </w:p>
    <w:p w14:paraId="4D0455CA" w14:textId="77777777" w:rsidR="00964295" w:rsidRDefault="00964295" w:rsidP="00964295">
      <w:pPr>
        <w:keepNext/>
        <w:jc w:val="center"/>
      </w:pPr>
      <w:r w:rsidRPr="00964295">
        <w:rPr>
          <w:noProof/>
          <w:lang w:val="it-IT"/>
        </w:rPr>
        <w:drawing>
          <wp:inline distT="0" distB="0" distL="0" distR="0" wp14:anchorId="21B39435" wp14:editId="4CC96667">
            <wp:extent cx="6120130" cy="2433320"/>
            <wp:effectExtent l="19050" t="19050" r="13970" b="2413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3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AC87E" w14:textId="07759988" w:rsidR="0090204B" w:rsidRDefault="00964295" w:rsidP="00964295">
      <w:pPr>
        <w:pStyle w:val="Didascalia"/>
        <w:jc w:val="center"/>
      </w:pPr>
      <w:bookmarkStart w:id="43" w:name="_Toc165626987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24</w:t>
      </w:r>
      <w:r w:rsidR="00CB252F">
        <w:rPr>
          <w:noProof/>
        </w:rPr>
        <w:fldChar w:fldCharType="end"/>
      </w:r>
      <w:r>
        <w:t xml:space="preserve"> Messaggio di successo eliminazione utente</w:t>
      </w:r>
      <w:bookmarkEnd w:id="43"/>
    </w:p>
    <w:p w14:paraId="376AF750" w14:textId="4206F563" w:rsidR="00964295" w:rsidRDefault="00964295" w:rsidP="00964295">
      <w:pPr>
        <w:rPr>
          <w:lang w:val="it-IT"/>
        </w:rPr>
      </w:pPr>
    </w:p>
    <w:p w14:paraId="2000C197" w14:textId="251CEA84" w:rsidR="00786B93" w:rsidRDefault="00786B93" w:rsidP="00786B93">
      <w:pPr>
        <w:pStyle w:val="Titolo2"/>
      </w:pPr>
      <w:bookmarkStart w:id="44" w:name="_Toc165627096"/>
      <w:r>
        <w:t xml:space="preserve">TC-018 </w:t>
      </w:r>
      <w:r w:rsidR="002665F1">
        <w:t>–</w:t>
      </w:r>
      <w:r>
        <w:t xml:space="preserve"> </w:t>
      </w:r>
      <w:r w:rsidR="002665F1">
        <w:t>Stampa etichetta con codice QR articolo</w:t>
      </w:r>
      <w:bookmarkEnd w:id="44"/>
    </w:p>
    <w:p w14:paraId="615D9567" w14:textId="1AC1AAC1" w:rsidR="002665F1" w:rsidRDefault="00F92D89" w:rsidP="002665F1">
      <w:pPr>
        <w:rPr>
          <w:lang w:val="it-IT"/>
        </w:rPr>
      </w:pPr>
      <w:r>
        <w:rPr>
          <w:b/>
          <w:lang w:val="it-IT"/>
        </w:rPr>
        <w:t>Risultati test:</w:t>
      </w:r>
      <w:r>
        <w:rPr>
          <w:lang w:val="it-IT"/>
        </w:rPr>
        <w:t xml:space="preserve"> È possibile stampare un foglio con i codici QR del prodotto, ed è anche possibile scansionarli, tuttavia la stampa su etichettatrice non è stata implementata.</w:t>
      </w:r>
    </w:p>
    <w:p w14:paraId="12C08063" w14:textId="6CEE59E4" w:rsidR="00F92D89" w:rsidRDefault="00F92D89" w:rsidP="002665F1">
      <w:pPr>
        <w:rPr>
          <w:lang w:val="it-IT"/>
        </w:rPr>
      </w:pPr>
    </w:p>
    <w:p w14:paraId="34F0258D" w14:textId="77777777" w:rsidR="00352E15" w:rsidRDefault="00352E15" w:rsidP="00352E15">
      <w:pPr>
        <w:keepNext/>
        <w:jc w:val="center"/>
      </w:pPr>
      <w:r w:rsidRPr="00352E15">
        <w:rPr>
          <w:noProof/>
          <w:lang w:val="it-IT"/>
        </w:rPr>
        <w:drawing>
          <wp:inline distT="0" distB="0" distL="0" distR="0" wp14:anchorId="45E14450" wp14:editId="7D5F656C">
            <wp:extent cx="5271715" cy="3476552"/>
            <wp:effectExtent l="19050" t="19050" r="24765" b="1016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4532" cy="3485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B8069" w14:textId="5AD294CB" w:rsidR="008367D3" w:rsidRDefault="00352E15" w:rsidP="00352E15">
      <w:pPr>
        <w:pStyle w:val="Didascalia"/>
        <w:jc w:val="center"/>
      </w:pPr>
      <w:bookmarkStart w:id="45" w:name="_Toc165626988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25</w:t>
      </w:r>
      <w:r w:rsidR="00CB252F">
        <w:rPr>
          <w:noProof/>
        </w:rPr>
        <w:fldChar w:fldCharType="end"/>
      </w:r>
      <w:r>
        <w:t xml:space="preserve"> Finestra del browser per stampa QR</w:t>
      </w:r>
      <w:bookmarkEnd w:id="45"/>
    </w:p>
    <w:p w14:paraId="6B07D032" w14:textId="26C6ED18" w:rsidR="00EC4756" w:rsidRDefault="00314CC0" w:rsidP="008367D3">
      <w:pPr>
        <w:pStyle w:val="Titolo2"/>
      </w:pPr>
      <w:bookmarkStart w:id="46" w:name="_Toc165627097"/>
      <w:r>
        <w:lastRenderedPageBreak/>
        <w:t xml:space="preserve">TC-019 - </w:t>
      </w:r>
      <w:r w:rsidR="008367D3">
        <w:t>Inventario articoli</w:t>
      </w:r>
      <w:bookmarkEnd w:id="46"/>
    </w:p>
    <w:p w14:paraId="7CA230E9" w14:textId="0BBC9627" w:rsidR="008367D3" w:rsidRDefault="008367D3" w:rsidP="008367D3">
      <w:pPr>
        <w:rPr>
          <w:lang w:val="it-IT"/>
        </w:rPr>
      </w:pPr>
      <w:r>
        <w:rPr>
          <w:b/>
          <w:lang w:val="it-IT"/>
        </w:rPr>
        <w:t xml:space="preserve">Risultati test: </w:t>
      </w:r>
      <w:r>
        <w:rPr>
          <w:lang w:val="it-IT"/>
        </w:rPr>
        <w:t>Non è possibile effettuare l’inventario dei prodotti.</w:t>
      </w:r>
    </w:p>
    <w:p w14:paraId="5CD90F0A" w14:textId="6340DF0D" w:rsidR="008367D3" w:rsidRDefault="00A740B0" w:rsidP="008367D3">
      <w:pPr>
        <w:rPr>
          <w:lang w:val="it-IT"/>
        </w:rPr>
      </w:pPr>
      <w:r>
        <w:rPr>
          <w:lang w:val="it-IT"/>
        </w:rPr>
        <w:t xml:space="preserve">Questa funzionalità non è stata implementata, di conseguenza il test non è passato. Per ulteriori informazioni consultare </w:t>
      </w:r>
      <w:r w:rsidR="004B4834">
        <w:rPr>
          <w:lang w:val="it-IT"/>
        </w:rPr>
        <w:t>il capitolo “Mancanze” nella documentazione globale.</w:t>
      </w:r>
    </w:p>
    <w:p w14:paraId="4AB9F0AE" w14:textId="5A531FD2" w:rsidR="00AE4803" w:rsidRDefault="00AE4803" w:rsidP="008367D3">
      <w:pPr>
        <w:rPr>
          <w:lang w:val="it-IT"/>
        </w:rPr>
      </w:pPr>
    </w:p>
    <w:p w14:paraId="41F8A89C" w14:textId="77777777" w:rsidR="00AE4803" w:rsidRPr="008367D3" w:rsidRDefault="00AE4803" w:rsidP="008367D3">
      <w:pPr>
        <w:rPr>
          <w:lang w:val="it-IT"/>
        </w:rPr>
      </w:pPr>
    </w:p>
    <w:p w14:paraId="07647838" w14:textId="3743B5EE" w:rsidR="002E4A66" w:rsidRDefault="007A20B1" w:rsidP="007A20B1">
      <w:pPr>
        <w:pStyle w:val="Titolo2"/>
        <w:rPr>
          <w:lang w:eastAsia="en-US"/>
        </w:rPr>
      </w:pPr>
      <w:bookmarkStart w:id="47" w:name="_Toc165627098"/>
      <w:r>
        <w:rPr>
          <w:lang w:eastAsia="en-US"/>
        </w:rPr>
        <w:t>TC-</w:t>
      </w:r>
      <w:r w:rsidR="00064F67">
        <w:rPr>
          <w:lang w:eastAsia="en-US"/>
        </w:rPr>
        <w:t>020 – Allerta giorno prima della scadenza del noleggio</w:t>
      </w:r>
      <w:bookmarkEnd w:id="47"/>
    </w:p>
    <w:p w14:paraId="00D6D704" w14:textId="67E2A5B4" w:rsidR="00950E3C" w:rsidRDefault="00064F67" w:rsidP="00064F67">
      <w:pPr>
        <w:rPr>
          <w:lang w:val="it-IT" w:eastAsia="en-US"/>
        </w:rPr>
      </w:pPr>
      <w:r>
        <w:rPr>
          <w:b/>
          <w:lang w:val="it-IT" w:eastAsia="en-US"/>
        </w:rPr>
        <w:t>Risultato test:</w:t>
      </w:r>
      <w:r>
        <w:rPr>
          <w:lang w:val="it-IT" w:eastAsia="en-US"/>
        </w:rPr>
        <w:t xml:space="preserve"> L’utente riceve l’email che avvisa che il noleggio è in scadenza</w:t>
      </w:r>
      <w:r w:rsidR="00BF55CC">
        <w:rPr>
          <w:lang w:val="it-IT" w:eastAsia="en-US"/>
        </w:rPr>
        <w:t>, i gestori e amministratori ricevono il report con nessun noleggio scaduto.</w:t>
      </w:r>
    </w:p>
    <w:p w14:paraId="7CFBE053" w14:textId="77777777" w:rsidR="00950E3C" w:rsidRDefault="00950E3C" w:rsidP="00064F67">
      <w:pPr>
        <w:rPr>
          <w:lang w:val="it-IT" w:eastAsia="en-US"/>
        </w:rPr>
      </w:pPr>
    </w:p>
    <w:p w14:paraId="3CF6910B" w14:textId="77777777" w:rsidR="00EA2D92" w:rsidRDefault="00A30679" w:rsidP="00EA2D92">
      <w:pPr>
        <w:keepNext/>
        <w:jc w:val="center"/>
      </w:pPr>
      <w:r w:rsidRPr="00A30679">
        <w:rPr>
          <w:noProof/>
          <w:lang w:val="it-IT" w:eastAsia="en-US"/>
        </w:rPr>
        <w:drawing>
          <wp:inline distT="0" distB="0" distL="0" distR="0" wp14:anchorId="687D228F" wp14:editId="2CDBAF78">
            <wp:extent cx="5719313" cy="3621006"/>
            <wp:effectExtent l="19050" t="19050" r="15240" b="177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813" cy="36301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1A3D9C" w14:textId="4D284785" w:rsidR="00635BAA" w:rsidRPr="00EA2D92" w:rsidRDefault="00EA2D92" w:rsidP="00EA2D92">
      <w:pPr>
        <w:pStyle w:val="Didascalia"/>
        <w:jc w:val="center"/>
        <w:rPr>
          <w:szCs w:val="20"/>
          <w:lang w:val="it-IT" w:eastAsia="en-US"/>
        </w:rPr>
      </w:pPr>
      <w:bookmarkStart w:id="48" w:name="_Toc165626989"/>
      <w:r w:rsidRPr="00EA2D92">
        <w:rPr>
          <w:szCs w:val="20"/>
        </w:rPr>
        <w:t xml:space="preserve">Figura </w:t>
      </w:r>
      <w:r w:rsidRPr="00EA2D92">
        <w:rPr>
          <w:szCs w:val="20"/>
        </w:rPr>
        <w:fldChar w:fldCharType="begin"/>
      </w:r>
      <w:r w:rsidRPr="00EA2D92">
        <w:rPr>
          <w:szCs w:val="20"/>
        </w:rPr>
        <w:instrText xml:space="preserve"> SEQ Figura \* ARABIC </w:instrText>
      </w:r>
      <w:r w:rsidRPr="00EA2D92">
        <w:rPr>
          <w:szCs w:val="20"/>
        </w:rPr>
        <w:fldChar w:fldCharType="separate"/>
      </w:r>
      <w:r w:rsidR="002A268D">
        <w:rPr>
          <w:noProof/>
          <w:szCs w:val="20"/>
        </w:rPr>
        <w:t>26</w:t>
      </w:r>
      <w:r w:rsidRPr="00EA2D92">
        <w:rPr>
          <w:szCs w:val="20"/>
        </w:rPr>
        <w:fldChar w:fldCharType="end"/>
      </w:r>
      <w:r w:rsidRPr="00EA2D92">
        <w:rPr>
          <w:szCs w:val="20"/>
        </w:rPr>
        <w:t xml:space="preserve"> Noleggi in scadenza - email utente</w:t>
      </w:r>
      <w:bookmarkEnd w:id="48"/>
    </w:p>
    <w:p w14:paraId="7F3A230D" w14:textId="77777777" w:rsidR="00950E3C" w:rsidRDefault="00950E3C" w:rsidP="00950E3C">
      <w:pPr>
        <w:rPr>
          <w:lang w:val="it-IT" w:eastAsia="en-US"/>
        </w:rPr>
      </w:pPr>
    </w:p>
    <w:p w14:paraId="4E5CAA80" w14:textId="77777777" w:rsidR="00EA2D92" w:rsidRDefault="00950E3C" w:rsidP="00EA2D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0A001" wp14:editId="0C272DF7">
            <wp:extent cx="5891894" cy="2665562"/>
            <wp:effectExtent l="19050" t="19050" r="13970" b="20955"/>
            <wp:docPr id="3" name="Immagine 3" descr="C:\Users\davide.branchi\AppData\Local\Packages\Microsoft.Windows.Photos_8wekyb3d8bbwe\TempState\ShareServiceTempFolder\gio noleggio non scad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e.branchi\AppData\Local\Packages\Microsoft.Windows.Photos_8wekyb3d8bbwe\TempState\ShareServiceTempFolder\gio noleggio non scaduto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90" cy="2680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7A42CA" w14:textId="2B29DFB2" w:rsidR="00950E3C" w:rsidRDefault="00EA2D92" w:rsidP="00EA2D92">
      <w:pPr>
        <w:pStyle w:val="Didascalia"/>
        <w:jc w:val="center"/>
        <w:rPr>
          <w:lang w:val="it-IT" w:eastAsia="en-US"/>
        </w:rPr>
      </w:pPr>
      <w:bookmarkStart w:id="49" w:name="_Toc165626990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27</w:t>
      </w:r>
      <w:r w:rsidR="00CB252F">
        <w:rPr>
          <w:noProof/>
        </w:rPr>
        <w:fldChar w:fldCharType="end"/>
      </w:r>
      <w:r>
        <w:t xml:space="preserve"> Noleggi in scadenza - report gestore</w:t>
      </w:r>
      <w:bookmarkEnd w:id="49"/>
    </w:p>
    <w:p w14:paraId="3F4AA61B" w14:textId="2DD32DE1" w:rsidR="00B6703C" w:rsidRDefault="00B6703C" w:rsidP="00950E3C">
      <w:pPr>
        <w:jc w:val="center"/>
        <w:rPr>
          <w:rFonts w:ascii="Times New Roman" w:hAnsi="Times New Roman"/>
          <w:sz w:val="24"/>
          <w:lang w:eastAsia="it-CH"/>
        </w:rPr>
      </w:pPr>
    </w:p>
    <w:p w14:paraId="72F3E413" w14:textId="77777777" w:rsidR="00EA2D92" w:rsidRDefault="00B6703C" w:rsidP="00EA2D92">
      <w:pPr>
        <w:keepNext/>
        <w:jc w:val="center"/>
      </w:pPr>
      <w:r>
        <w:rPr>
          <w:noProof/>
        </w:rPr>
        <w:drawing>
          <wp:inline distT="0" distB="0" distL="0" distR="0" wp14:anchorId="0162EC80" wp14:editId="446733FF">
            <wp:extent cx="5893200" cy="2655399"/>
            <wp:effectExtent l="19050" t="19050" r="12700" b="12065"/>
            <wp:docPr id="4" name="Immagine 4" descr="C:\Users\davide.branchi\AppData\Local\Packages\Microsoft.Windows.Photos_8wekyb3d8bbwe\TempState\ShareServiceTempFolder\Luig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e.branchi\AppData\Local\Packages\Microsoft.Windows.Photos_8wekyb3d8bbwe\TempState\ShareServiceTempFolder\Luigi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00" cy="2655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17A0F9" w14:textId="1AF69A35" w:rsidR="00B6703C" w:rsidRDefault="00EA2D92" w:rsidP="00EA2D92">
      <w:pPr>
        <w:pStyle w:val="Didascalia"/>
        <w:jc w:val="center"/>
        <w:rPr>
          <w:rFonts w:ascii="Times New Roman" w:hAnsi="Times New Roman"/>
          <w:sz w:val="24"/>
          <w:lang w:eastAsia="it-CH"/>
        </w:rPr>
      </w:pPr>
      <w:bookmarkStart w:id="50" w:name="_Toc165626991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28</w:t>
      </w:r>
      <w:r w:rsidR="00CB252F">
        <w:rPr>
          <w:noProof/>
        </w:rPr>
        <w:fldChar w:fldCharType="end"/>
      </w:r>
      <w:r w:rsidRPr="00F37211">
        <w:t xml:space="preserve"> Noleggi in scadenza - report </w:t>
      </w:r>
      <w:r>
        <w:t>amministratore</w:t>
      </w:r>
      <w:bookmarkEnd w:id="50"/>
    </w:p>
    <w:p w14:paraId="0843F174" w14:textId="15660F7E" w:rsidR="00BF55CC" w:rsidRDefault="00AE4803" w:rsidP="00BF55CC">
      <w:pPr>
        <w:spacing w:after="160" w:line="259" w:lineRule="auto"/>
        <w:rPr>
          <w:lang w:val="it-IT" w:eastAsia="en-US"/>
        </w:rPr>
      </w:pPr>
      <w:r>
        <w:rPr>
          <w:lang w:val="it-IT" w:eastAsia="en-US"/>
        </w:rPr>
        <w:br w:type="page"/>
      </w:r>
    </w:p>
    <w:p w14:paraId="6B4EECD9" w14:textId="35E264E7" w:rsidR="00635BAA" w:rsidRDefault="00635BAA" w:rsidP="00635BAA">
      <w:pPr>
        <w:pStyle w:val="Titolo2"/>
        <w:rPr>
          <w:lang w:eastAsia="en-US"/>
        </w:rPr>
      </w:pPr>
      <w:bookmarkStart w:id="51" w:name="_Toc165627099"/>
      <w:r>
        <w:rPr>
          <w:lang w:eastAsia="en-US"/>
        </w:rPr>
        <w:lastRenderedPageBreak/>
        <w:t>TC-021 – Allerta giorno dopo alla scadenza del noleggio</w:t>
      </w:r>
      <w:bookmarkEnd w:id="51"/>
    </w:p>
    <w:p w14:paraId="4945C3F7" w14:textId="58E85404" w:rsidR="00635BAA" w:rsidRDefault="00635BAA" w:rsidP="00635BAA">
      <w:pPr>
        <w:rPr>
          <w:lang w:val="it-IT" w:eastAsia="en-US"/>
        </w:rPr>
      </w:pPr>
      <w:r>
        <w:rPr>
          <w:b/>
          <w:lang w:val="it-IT" w:eastAsia="en-US"/>
        </w:rPr>
        <w:t>Risultati test:</w:t>
      </w:r>
      <w:r w:rsidR="000B7EAE">
        <w:rPr>
          <w:lang w:val="it-IT" w:eastAsia="en-US"/>
        </w:rPr>
        <w:t xml:space="preserve"> L’utente riceve una email di allerta con il noleggio scaduto, gli amministratori e gestori ricevono il report che contiene il noleggio scaduto dell’utente</w:t>
      </w:r>
    </w:p>
    <w:p w14:paraId="6A6B6686" w14:textId="6D9A9401" w:rsidR="00212413" w:rsidRDefault="00212413" w:rsidP="00635BAA">
      <w:pPr>
        <w:rPr>
          <w:lang w:val="it-IT" w:eastAsia="en-US"/>
        </w:rPr>
      </w:pPr>
    </w:p>
    <w:p w14:paraId="21E93C97" w14:textId="77777777" w:rsidR="00EA2D92" w:rsidRDefault="00212413" w:rsidP="00EA2D92">
      <w:pPr>
        <w:keepNext/>
      </w:pPr>
      <w:r w:rsidRPr="00212413">
        <w:rPr>
          <w:noProof/>
          <w:lang w:val="it-IT" w:eastAsia="en-US"/>
        </w:rPr>
        <w:drawing>
          <wp:inline distT="0" distB="0" distL="0" distR="0" wp14:anchorId="4FBB6F62" wp14:editId="29A460A6">
            <wp:extent cx="6120130" cy="3808095"/>
            <wp:effectExtent l="19050" t="19050" r="13970" b="209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E893A2" w14:textId="674AD7CF" w:rsidR="008C6003" w:rsidRDefault="00EA2D92" w:rsidP="00EA2D92">
      <w:pPr>
        <w:pStyle w:val="Didascalia"/>
        <w:jc w:val="center"/>
        <w:rPr>
          <w:lang w:val="it-IT" w:eastAsia="en-US"/>
        </w:rPr>
      </w:pPr>
      <w:bookmarkStart w:id="52" w:name="_Toc165626992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29</w:t>
      </w:r>
      <w:r w:rsidR="00CB252F">
        <w:rPr>
          <w:noProof/>
        </w:rPr>
        <w:fldChar w:fldCharType="end"/>
      </w:r>
      <w:r>
        <w:t xml:space="preserve"> Noleggi scaduti - email utente</w:t>
      </w:r>
      <w:bookmarkEnd w:id="52"/>
    </w:p>
    <w:p w14:paraId="72444853" w14:textId="77777777" w:rsidR="00FC1766" w:rsidRDefault="008C6003" w:rsidP="00FC1766">
      <w:pPr>
        <w:keepNext/>
        <w:jc w:val="center"/>
      </w:pPr>
      <w:r>
        <w:rPr>
          <w:noProof/>
        </w:rPr>
        <w:drawing>
          <wp:inline distT="0" distB="0" distL="0" distR="0" wp14:anchorId="57001B3D" wp14:editId="27C3C1A1">
            <wp:extent cx="5893200" cy="3127243"/>
            <wp:effectExtent l="19050" t="19050" r="12700" b="16510"/>
            <wp:docPr id="6" name="Immagine 6" descr="C:\Users\davide.branchi\AppData\Local\Packages\Microsoft.Windows.Photos_8wekyb3d8bbwe\TempState\ShareServiceTempFolder\gio noleggio scad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e.branchi\AppData\Local\Packages\Microsoft.Windows.Photos_8wekyb3d8bbwe\TempState\ShareServiceTempFolder\gio noleggio scaduto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00" cy="3127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21E14E" w14:textId="48BD028A" w:rsidR="008C6003" w:rsidRDefault="00FC1766" w:rsidP="00FC1766">
      <w:pPr>
        <w:pStyle w:val="Didascalia"/>
        <w:jc w:val="center"/>
        <w:rPr>
          <w:lang w:val="it-IT" w:eastAsia="en-US"/>
        </w:rPr>
      </w:pPr>
      <w:bookmarkStart w:id="53" w:name="_Toc165626993"/>
      <w:r>
        <w:t xml:space="preserve">Figura </w:t>
      </w:r>
      <w:r w:rsidR="00CB252F">
        <w:fldChar w:fldCharType="begin"/>
      </w:r>
      <w:r w:rsidR="00CB252F">
        <w:instrText xml:space="preserve"> SEQ </w:instrText>
      </w:r>
      <w:r w:rsidR="00CB252F">
        <w:instrText xml:space="preserve">Figura \* ARABIC </w:instrText>
      </w:r>
      <w:r w:rsidR="00CB252F">
        <w:fldChar w:fldCharType="separate"/>
      </w:r>
      <w:r w:rsidR="002A268D">
        <w:rPr>
          <w:noProof/>
        </w:rPr>
        <w:t>30</w:t>
      </w:r>
      <w:r w:rsidR="00CB252F">
        <w:rPr>
          <w:noProof/>
        </w:rPr>
        <w:fldChar w:fldCharType="end"/>
      </w:r>
      <w:r>
        <w:t xml:space="preserve"> Noleggi scaduti - report gestore</w:t>
      </w:r>
      <w:bookmarkEnd w:id="53"/>
    </w:p>
    <w:p w14:paraId="13D3AA47" w14:textId="3A381380" w:rsidR="00ED315F" w:rsidRDefault="00ED315F" w:rsidP="008C6003">
      <w:pPr>
        <w:jc w:val="center"/>
        <w:rPr>
          <w:rFonts w:ascii="Times New Roman" w:hAnsi="Times New Roman"/>
          <w:sz w:val="24"/>
          <w:lang w:eastAsia="it-CH"/>
        </w:rPr>
      </w:pPr>
    </w:p>
    <w:p w14:paraId="5A2883AA" w14:textId="77777777" w:rsidR="00FC1766" w:rsidRDefault="00ED315F" w:rsidP="00FC1766">
      <w:pPr>
        <w:keepNext/>
        <w:jc w:val="center"/>
      </w:pPr>
      <w:r>
        <w:rPr>
          <w:noProof/>
        </w:rPr>
        <w:drawing>
          <wp:inline distT="0" distB="0" distL="0" distR="0" wp14:anchorId="30700A3B" wp14:editId="05B3E29C">
            <wp:extent cx="5893200" cy="3365002"/>
            <wp:effectExtent l="19050" t="19050" r="12700" b="26035"/>
            <wp:docPr id="7" name="Immagine 7" descr="C:\Users\davide.branchi\AppData\Local\Packages\Microsoft.Windows.Photos_8wekyb3d8bbwe\TempState\ShareServiceTempFolder\Mar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e.branchi\AppData\Local\Packages\Microsoft.Windows.Photos_8wekyb3d8bbwe\TempState\ShareServiceTempFolder\Mario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00" cy="3365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5457C" w14:textId="448A7F10" w:rsidR="00ED315F" w:rsidRDefault="00FC1766" w:rsidP="00FC1766">
      <w:pPr>
        <w:pStyle w:val="Didascalia"/>
        <w:jc w:val="center"/>
        <w:rPr>
          <w:rFonts w:ascii="Times New Roman" w:hAnsi="Times New Roman"/>
          <w:sz w:val="24"/>
          <w:lang w:eastAsia="it-CH"/>
        </w:rPr>
      </w:pPr>
      <w:bookmarkStart w:id="54" w:name="_Toc165626994"/>
      <w:r>
        <w:t xml:space="preserve">Figura </w:t>
      </w:r>
      <w:r w:rsidR="00CB252F">
        <w:fldChar w:fldCharType="begin"/>
      </w:r>
      <w:r w:rsidR="00CB252F">
        <w:instrText xml:space="preserve"> SEQ Figura \* ARABIC </w:instrText>
      </w:r>
      <w:r w:rsidR="00CB252F">
        <w:fldChar w:fldCharType="separate"/>
      </w:r>
      <w:r w:rsidR="002A268D">
        <w:rPr>
          <w:noProof/>
        </w:rPr>
        <w:t>31</w:t>
      </w:r>
      <w:r w:rsidR="00CB252F">
        <w:rPr>
          <w:noProof/>
        </w:rPr>
        <w:fldChar w:fldCharType="end"/>
      </w:r>
      <w:r>
        <w:t xml:space="preserve"> Noleggi scaduti - report amministratore</w:t>
      </w:r>
      <w:bookmarkEnd w:id="54"/>
    </w:p>
    <w:p w14:paraId="5EF71B36" w14:textId="5EC7F5F0" w:rsidR="004D4D86" w:rsidRDefault="004D4D86">
      <w:pPr>
        <w:spacing w:after="160" w:line="259" w:lineRule="auto"/>
        <w:rPr>
          <w:lang w:val="it-IT" w:eastAsia="en-US"/>
        </w:rPr>
      </w:pPr>
      <w:r>
        <w:rPr>
          <w:lang w:val="it-IT" w:eastAsia="en-US"/>
        </w:rPr>
        <w:br w:type="page"/>
      </w:r>
    </w:p>
    <w:p w14:paraId="3832D566" w14:textId="0479B2DA" w:rsidR="008C6003" w:rsidRDefault="004D4D86" w:rsidP="004D4D86">
      <w:pPr>
        <w:pStyle w:val="Titolo1"/>
        <w:rPr>
          <w:lang w:val="it-IT"/>
        </w:rPr>
      </w:pPr>
      <w:bookmarkStart w:id="55" w:name="_Toc165627100"/>
      <w:r>
        <w:rPr>
          <w:lang w:val="it-IT"/>
        </w:rPr>
        <w:lastRenderedPageBreak/>
        <w:t>Indice delle figure</w:t>
      </w:r>
      <w:bookmarkEnd w:id="55"/>
    </w:p>
    <w:p w14:paraId="0C788C59" w14:textId="3A39897C" w:rsidR="00B57F56" w:rsidRDefault="00B57F56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r>
        <w:rPr>
          <w:lang w:val="it-IT" w:eastAsia="en-US"/>
        </w:rPr>
        <w:fldChar w:fldCharType="begin"/>
      </w:r>
      <w:r>
        <w:rPr>
          <w:lang w:val="it-IT" w:eastAsia="en-US"/>
        </w:rPr>
        <w:instrText xml:space="preserve"> TOC \h \z \c "Figura" </w:instrText>
      </w:r>
      <w:r>
        <w:rPr>
          <w:lang w:val="it-IT" w:eastAsia="en-US"/>
        </w:rPr>
        <w:fldChar w:fldCharType="separate"/>
      </w:r>
      <w:hyperlink w:anchor="_Toc165626964" w:history="1">
        <w:r w:rsidRPr="00AE19CC">
          <w:rPr>
            <w:rStyle w:val="Collegamentoipertestuale"/>
            <w:noProof/>
          </w:rPr>
          <w:t>Figura 1 Dashboard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ACD81A" w14:textId="07ACC3BC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65" w:history="1">
        <w:r w:rsidR="00B57F56" w:rsidRPr="00AE19CC">
          <w:rPr>
            <w:rStyle w:val="Collegamentoipertestuale"/>
            <w:noProof/>
          </w:rPr>
          <w:t>Figura 2 Schermata login con credenziali invalide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_Toc165626965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3</w:t>
        </w:r>
        <w:r w:rsidR="00B57F56">
          <w:rPr>
            <w:noProof/>
            <w:webHidden/>
          </w:rPr>
          <w:fldChar w:fldCharType="end"/>
        </w:r>
      </w:hyperlink>
    </w:p>
    <w:p w14:paraId="0CEAFF8B" w14:textId="1C689CB2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66" w:history="1">
        <w:r w:rsidR="00B57F56" w:rsidRPr="00AE19CC">
          <w:rPr>
            <w:rStyle w:val="Collegamentoipertestuale"/>
            <w:noProof/>
          </w:rPr>
          <w:t>Figura 3 Dashboard gestore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_Toc165626966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4</w:t>
        </w:r>
        <w:r w:rsidR="00B57F56">
          <w:rPr>
            <w:noProof/>
            <w:webHidden/>
          </w:rPr>
          <w:fldChar w:fldCharType="end"/>
        </w:r>
      </w:hyperlink>
    </w:p>
    <w:p w14:paraId="2E5A1D69" w14:textId="3FBD5DEE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67" w:history="1">
        <w:r w:rsidR="00B57F56" w:rsidRPr="00AE19CC">
          <w:rPr>
            <w:rStyle w:val="Collegamentoipertestuale"/>
            <w:noProof/>
          </w:rPr>
          <w:t>Figura 4 Dashboard amministratore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_Toc165626967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4</w:t>
        </w:r>
        <w:r w:rsidR="00B57F56">
          <w:rPr>
            <w:noProof/>
            <w:webHidden/>
          </w:rPr>
          <w:fldChar w:fldCharType="end"/>
        </w:r>
      </w:hyperlink>
    </w:p>
    <w:p w14:paraId="52271B89" w14:textId="69E6E8D1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68" w:history="1">
        <w:r w:rsidR="00B57F56" w:rsidRPr="00AE19CC">
          <w:rPr>
            <w:rStyle w:val="Collegamentoipertestuale"/>
            <w:noProof/>
          </w:rPr>
          <w:t>Figura 5 Catalogo prodotti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_Toc165626968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5</w:t>
        </w:r>
        <w:r w:rsidR="00B57F56">
          <w:rPr>
            <w:noProof/>
            <w:webHidden/>
          </w:rPr>
          <w:fldChar w:fldCharType="end"/>
        </w:r>
      </w:hyperlink>
    </w:p>
    <w:p w14:paraId="4158412B" w14:textId="44760679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69" w:history="1">
        <w:r w:rsidR="00B57F56" w:rsidRPr="00AE19CC">
          <w:rPr>
            <w:rStyle w:val="Collegamentoipertestuale"/>
            <w:noProof/>
          </w:rPr>
          <w:t>Figura 6 Maschera di creazione di un nuovo prodotto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_Toc165626969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5</w:t>
        </w:r>
        <w:r w:rsidR="00B57F56">
          <w:rPr>
            <w:noProof/>
            <w:webHidden/>
          </w:rPr>
          <w:fldChar w:fldCharType="end"/>
        </w:r>
      </w:hyperlink>
    </w:p>
    <w:p w14:paraId="71C8E5C3" w14:textId="6B824BE2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0" w:history="1">
        <w:r w:rsidR="00B57F56" w:rsidRPr="00AE19CC">
          <w:rPr>
            <w:rStyle w:val="Collegamentoipertestuale"/>
            <w:noProof/>
          </w:rPr>
          <w:t>Figura 7 Messaggio di successo creazione nuovo prodotto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_Toc165626970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6</w:t>
        </w:r>
        <w:r w:rsidR="00B57F56">
          <w:rPr>
            <w:noProof/>
            <w:webHidden/>
          </w:rPr>
          <w:fldChar w:fldCharType="end"/>
        </w:r>
      </w:hyperlink>
    </w:p>
    <w:p w14:paraId="43234D32" w14:textId="7D46A788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1" w:history="1">
        <w:r w:rsidR="00B57F56" w:rsidRPr="00AE19CC">
          <w:rPr>
            <w:rStyle w:val="Collegamentoipertestuale"/>
            <w:noProof/>
          </w:rPr>
          <w:t>Figura 8 Messaggio di successo eliminazione prodotto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_Toc165626971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7</w:t>
        </w:r>
        <w:r w:rsidR="00B57F56">
          <w:rPr>
            <w:noProof/>
            <w:webHidden/>
          </w:rPr>
          <w:fldChar w:fldCharType="end"/>
        </w:r>
      </w:hyperlink>
    </w:p>
    <w:p w14:paraId="3C554B9C" w14:textId="084C46F3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2" w:history="1">
        <w:r w:rsidR="00B57F56" w:rsidRPr="00AE19CC">
          <w:rPr>
            <w:rStyle w:val="Collegamentoipertestuale"/>
            <w:noProof/>
          </w:rPr>
          <w:t>Figura 9 Catalogo categorie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_Toc165626972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7</w:t>
        </w:r>
        <w:r w:rsidR="00B57F56">
          <w:rPr>
            <w:noProof/>
            <w:webHidden/>
          </w:rPr>
          <w:fldChar w:fldCharType="end"/>
        </w:r>
      </w:hyperlink>
    </w:p>
    <w:p w14:paraId="2F426E59" w14:textId="52C96954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3" w:history="1">
        <w:r w:rsidR="00B57F56" w:rsidRPr="00AE19CC">
          <w:rPr>
            <w:rStyle w:val="Collegamentoipertestuale"/>
            <w:noProof/>
          </w:rPr>
          <w:t>Figura 10 Messaggio di successo creazione categoria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_Toc165626973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8</w:t>
        </w:r>
        <w:r w:rsidR="00B57F56">
          <w:rPr>
            <w:noProof/>
            <w:webHidden/>
          </w:rPr>
          <w:fldChar w:fldCharType="end"/>
        </w:r>
      </w:hyperlink>
    </w:p>
    <w:p w14:paraId="22901B89" w14:textId="45FC3A92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4" w:history="1">
        <w:r w:rsidR="00B57F56" w:rsidRPr="00AE19CC">
          <w:rPr>
            <w:rStyle w:val="Collegamentoipertestuale"/>
            <w:noProof/>
          </w:rPr>
          <w:t>Figura 11 Messaggio di successo eliminazione categoria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_Toc165626974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8</w:t>
        </w:r>
        <w:r w:rsidR="00B57F56">
          <w:rPr>
            <w:noProof/>
            <w:webHidden/>
          </w:rPr>
          <w:fldChar w:fldCharType="end"/>
        </w:r>
      </w:hyperlink>
    </w:p>
    <w:p w14:paraId="0D7D0A06" w14:textId="10BC08F6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5" w:history="1">
        <w:r w:rsidR="00B57F56" w:rsidRPr="00AE19CC">
          <w:rPr>
            <w:rStyle w:val="Collegamentoipertestuale"/>
            <w:noProof/>
          </w:rPr>
          <w:t>Figura 12 Maschera dei dettagli di un prodotto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_Toc165626975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9</w:t>
        </w:r>
        <w:r w:rsidR="00B57F56">
          <w:rPr>
            <w:noProof/>
            <w:webHidden/>
          </w:rPr>
          <w:fldChar w:fldCharType="end"/>
        </w:r>
      </w:hyperlink>
    </w:p>
    <w:p w14:paraId="10F644F3" w14:textId="4729B058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6" w:history="1">
        <w:r w:rsidR="00B57F56" w:rsidRPr="00AE19CC">
          <w:rPr>
            <w:rStyle w:val="Collegamentoipertestuale"/>
            <w:noProof/>
          </w:rPr>
          <w:t>Figura 13 Finestra per la scansione del QR di un prodotto per visualizzare i dettagli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_Toc165626976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9</w:t>
        </w:r>
        <w:r w:rsidR="00B57F56">
          <w:rPr>
            <w:noProof/>
            <w:webHidden/>
          </w:rPr>
          <w:fldChar w:fldCharType="end"/>
        </w:r>
      </w:hyperlink>
    </w:p>
    <w:p w14:paraId="52BFDDAA" w14:textId="48E9FD21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7" w:history="1">
        <w:r w:rsidR="00B57F56" w:rsidRPr="00AE19CC">
          <w:rPr>
            <w:rStyle w:val="Collegamentoipertestuale"/>
            <w:noProof/>
          </w:rPr>
          <w:t>Figura 14 Pagina dei dettagli di un prodotto aperti tramite scansione QR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_Toc165626977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10</w:t>
        </w:r>
        <w:r w:rsidR="00B57F56">
          <w:rPr>
            <w:noProof/>
            <w:webHidden/>
          </w:rPr>
          <w:fldChar w:fldCharType="end"/>
        </w:r>
      </w:hyperlink>
    </w:p>
    <w:p w14:paraId="25A7B639" w14:textId="55CA8BC2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8" w:history="1">
        <w:r w:rsidR="00B57F56" w:rsidRPr="00AE19CC">
          <w:rPr>
            <w:rStyle w:val="Collegamentoipertestuale"/>
            <w:noProof/>
          </w:rPr>
          <w:t>Figura 15 Maschera di creazione del noleggio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_Toc165626978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10</w:t>
        </w:r>
        <w:r w:rsidR="00B57F56">
          <w:rPr>
            <w:noProof/>
            <w:webHidden/>
          </w:rPr>
          <w:fldChar w:fldCharType="end"/>
        </w:r>
      </w:hyperlink>
    </w:p>
    <w:p w14:paraId="2E067F07" w14:textId="4CF908FA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79" w:history="1">
        <w:r w:rsidR="00B57F56" w:rsidRPr="00AE19CC">
          <w:rPr>
            <w:rStyle w:val="Collegamentoipertestuale"/>
            <w:noProof/>
          </w:rPr>
          <w:t>Figura 16 Messaggio di successo creazione noleggio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_Toc165626979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11</w:t>
        </w:r>
        <w:r w:rsidR="00B57F56">
          <w:rPr>
            <w:noProof/>
            <w:webHidden/>
          </w:rPr>
          <w:fldChar w:fldCharType="end"/>
        </w:r>
      </w:hyperlink>
    </w:p>
    <w:p w14:paraId="4A43EC9C" w14:textId="354C8D9F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0" w:history="1">
        <w:r w:rsidR="00B57F56" w:rsidRPr="00AE19CC">
          <w:rPr>
            <w:rStyle w:val="Collegamentoipertestuale"/>
            <w:noProof/>
          </w:rPr>
          <w:t>Figura 17 Quantità del prodotto prima della chiusura del noleggio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_Toc165626980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11</w:t>
        </w:r>
        <w:r w:rsidR="00B57F56">
          <w:rPr>
            <w:noProof/>
            <w:webHidden/>
          </w:rPr>
          <w:fldChar w:fldCharType="end"/>
        </w:r>
      </w:hyperlink>
    </w:p>
    <w:p w14:paraId="2AD8F7F0" w14:textId="77D744F2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1" w:history="1">
        <w:r w:rsidR="00B57F56" w:rsidRPr="00AE19CC">
          <w:rPr>
            <w:rStyle w:val="Collegamentoipertestuale"/>
            <w:noProof/>
          </w:rPr>
          <w:t>Figura 18 Maschera della chiusura del noleggio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_Toc165626981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11</w:t>
        </w:r>
        <w:r w:rsidR="00B57F56">
          <w:rPr>
            <w:noProof/>
            <w:webHidden/>
          </w:rPr>
          <w:fldChar w:fldCharType="end"/>
        </w:r>
      </w:hyperlink>
    </w:p>
    <w:p w14:paraId="60AC6ECE" w14:textId="09BB1184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2" w:history="1">
        <w:r w:rsidR="00B57F56" w:rsidRPr="00AE19CC">
          <w:rPr>
            <w:rStyle w:val="Collegamentoipertestuale"/>
            <w:noProof/>
          </w:rPr>
          <w:t>Figura 19 Messaggio di successo chiusura noleggio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_Toc165626982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12</w:t>
        </w:r>
        <w:r w:rsidR="00B57F56">
          <w:rPr>
            <w:noProof/>
            <w:webHidden/>
          </w:rPr>
          <w:fldChar w:fldCharType="end"/>
        </w:r>
      </w:hyperlink>
    </w:p>
    <w:p w14:paraId="5223ACA7" w14:textId="3742EE01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3" w:history="1">
        <w:r w:rsidR="00B57F56" w:rsidRPr="00AE19CC">
          <w:rPr>
            <w:rStyle w:val="Collegamentoipertestuale"/>
            <w:noProof/>
          </w:rPr>
          <w:t>Figura 20 Quantità del prodotto dopo la chiusura del noleggio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_Toc165626983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12</w:t>
        </w:r>
        <w:r w:rsidR="00B57F56">
          <w:rPr>
            <w:noProof/>
            <w:webHidden/>
          </w:rPr>
          <w:fldChar w:fldCharType="end"/>
        </w:r>
      </w:hyperlink>
    </w:p>
    <w:p w14:paraId="3DA35803" w14:textId="3A0DF1B6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4" w:history="1">
        <w:r w:rsidR="00B57F56" w:rsidRPr="00AE19CC">
          <w:rPr>
            <w:rStyle w:val="Collegamentoipertestuale"/>
            <w:noProof/>
          </w:rPr>
          <w:t>Figura 21 Catalogo utenti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_Toc165626984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12</w:t>
        </w:r>
        <w:r w:rsidR="00B57F56">
          <w:rPr>
            <w:noProof/>
            <w:webHidden/>
          </w:rPr>
          <w:fldChar w:fldCharType="end"/>
        </w:r>
      </w:hyperlink>
    </w:p>
    <w:p w14:paraId="3E7440A9" w14:textId="1D7D1653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5" w:history="1">
        <w:r w:rsidR="00B57F56" w:rsidRPr="00AE19CC">
          <w:rPr>
            <w:rStyle w:val="Collegamentoipertestuale"/>
            <w:noProof/>
          </w:rPr>
          <w:t>Figura 22 Maschera per la creazione di un nuovo utente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_Toc165626985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13</w:t>
        </w:r>
        <w:r w:rsidR="00B57F56">
          <w:rPr>
            <w:noProof/>
            <w:webHidden/>
          </w:rPr>
          <w:fldChar w:fldCharType="end"/>
        </w:r>
      </w:hyperlink>
    </w:p>
    <w:p w14:paraId="0CE15782" w14:textId="194BCAE5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6" w:history="1">
        <w:r w:rsidR="00B57F56" w:rsidRPr="00AE19CC">
          <w:rPr>
            <w:rStyle w:val="Collegamentoipertestuale"/>
            <w:noProof/>
          </w:rPr>
          <w:t>Figura 23 Messaggio di successo creazione utente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_Toc165626986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13</w:t>
        </w:r>
        <w:r w:rsidR="00B57F56">
          <w:rPr>
            <w:noProof/>
            <w:webHidden/>
          </w:rPr>
          <w:fldChar w:fldCharType="end"/>
        </w:r>
      </w:hyperlink>
    </w:p>
    <w:p w14:paraId="3BE6CDF9" w14:textId="7F03026F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7" w:history="1">
        <w:r w:rsidR="00B57F56" w:rsidRPr="00AE19CC">
          <w:rPr>
            <w:rStyle w:val="Collegamentoipertestuale"/>
            <w:noProof/>
          </w:rPr>
          <w:t>Figura 24 Messaggio di successo eliminazione utente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_Toc165626987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14</w:t>
        </w:r>
        <w:r w:rsidR="00B57F56">
          <w:rPr>
            <w:noProof/>
            <w:webHidden/>
          </w:rPr>
          <w:fldChar w:fldCharType="end"/>
        </w:r>
      </w:hyperlink>
    </w:p>
    <w:p w14:paraId="2078A8B1" w14:textId="487FF2F8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8" w:history="1">
        <w:r w:rsidR="00B57F56" w:rsidRPr="00AE19CC">
          <w:rPr>
            <w:rStyle w:val="Collegamentoipertestuale"/>
            <w:noProof/>
          </w:rPr>
          <w:t>Figura 25 Finestra del browser per stampa QR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_Toc165626988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14</w:t>
        </w:r>
        <w:r w:rsidR="00B57F56">
          <w:rPr>
            <w:noProof/>
            <w:webHidden/>
          </w:rPr>
          <w:fldChar w:fldCharType="end"/>
        </w:r>
      </w:hyperlink>
    </w:p>
    <w:p w14:paraId="4FEC62F8" w14:textId="57BEE913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89" w:history="1">
        <w:r w:rsidR="00B57F56" w:rsidRPr="00AE19CC">
          <w:rPr>
            <w:rStyle w:val="Collegamentoipertestuale"/>
            <w:noProof/>
          </w:rPr>
          <w:t>Figura 26 Noleggi in scadenza - email utente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_Toc165626989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15</w:t>
        </w:r>
        <w:r w:rsidR="00B57F56">
          <w:rPr>
            <w:noProof/>
            <w:webHidden/>
          </w:rPr>
          <w:fldChar w:fldCharType="end"/>
        </w:r>
      </w:hyperlink>
    </w:p>
    <w:p w14:paraId="3A9DA7AD" w14:textId="73BF93D8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90" w:history="1">
        <w:r w:rsidR="00B57F56" w:rsidRPr="00AE19CC">
          <w:rPr>
            <w:rStyle w:val="Collegamentoipertestuale"/>
            <w:noProof/>
          </w:rPr>
          <w:t>Figura 27 Noleggi in scadenza - report gestore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_Toc165626990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16</w:t>
        </w:r>
        <w:r w:rsidR="00B57F56">
          <w:rPr>
            <w:noProof/>
            <w:webHidden/>
          </w:rPr>
          <w:fldChar w:fldCharType="end"/>
        </w:r>
      </w:hyperlink>
    </w:p>
    <w:p w14:paraId="4D365AAF" w14:textId="35789E5E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91" w:history="1">
        <w:r w:rsidR="00B57F56" w:rsidRPr="00AE19CC">
          <w:rPr>
            <w:rStyle w:val="Collegamentoipertestuale"/>
            <w:noProof/>
          </w:rPr>
          <w:t>Figura 28 Noleggi in scadenza - report amministratore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_Toc165626991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16</w:t>
        </w:r>
        <w:r w:rsidR="00B57F56">
          <w:rPr>
            <w:noProof/>
            <w:webHidden/>
          </w:rPr>
          <w:fldChar w:fldCharType="end"/>
        </w:r>
      </w:hyperlink>
    </w:p>
    <w:p w14:paraId="3941C650" w14:textId="5EA732E2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92" w:history="1">
        <w:r w:rsidR="00B57F56" w:rsidRPr="00AE19CC">
          <w:rPr>
            <w:rStyle w:val="Collegamentoipertestuale"/>
            <w:noProof/>
          </w:rPr>
          <w:t>Figura 29 Noleggi scaduti - email utente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_Toc165626992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17</w:t>
        </w:r>
        <w:r w:rsidR="00B57F56">
          <w:rPr>
            <w:noProof/>
            <w:webHidden/>
          </w:rPr>
          <w:fldChar w:fldCharType="end"/>
        </w:r>
      </w:hyperlink>
    </w:p>
    <w:p w14:paraId="2B61C3A1" w14:textId="7921F09E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93" w:history="1">
        <w:r w:rsidR="00B57F56" w:rsidRPr="00AE19CC">
          <w:rPr>
            <w:rStyle w:val="Collegamentoipertestuale"/>
            <w:noProof/>
          </w:rPr>
          <w:t>Figura 30 Noleggi scaduti - report gestore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_Toc165626993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17</w:t>
        </w:r>
        <w:r w:rsidR="00B57F56">
          <w:rPr>
            <w:noProof/>
            <w:webHidden/>
          </w:rPr>
          <w:fldChar w:fldCharType="end"/>
        </w:r>
      </w:hyperlink>
    </w:p>
    <w:p w14:paraId="609AC5C9" w14:textId="20E9467E" w:rsidR="00B57F56" w:rsidRDefault="00CB252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CH"/>
        </w:rPr>
      </w:pPr>
      <w:hyperlink w:anchor="_Toc165626994" w:history="1">
        <w:r w:rsidR="00B57F56" w:rsidRPr="00AE19CC">
          <w:rPr>
            <w:rStyle w:val="Collegamentoipertestuale"/>
            <w:noProof/>
          </w:rPr>
          <w:t>Figura 31 Noleggi scaduti - report amministratore</w:t>
        </w:r>
        <w:r w:rsidR="00B57F56">
          <w:rPr>
            <w:noProof/>
            <w:webHidden/>
          </w:rPr>
          <w:tab/>
        </w:r>
        <w:r w:rsidR="00B57F56">
          <w:rPr>
            <w:noProof/>
            <w:webHidden/>
          </w:rPr>
          <w:fldChar w:fldCharType="begin"/>
        </w:r>
        <w:r w:rsidR="00B57F56">
          <w:rPr>
            <w:noProof/>
            <w:webHidden/>
          </w:rPr>
          <w:instrText xml:space="preserve"> PAGEREF _Toc165626994 \h </w:instrText>
        </w:r>
        <w:r w:rsidR="00B57F56">
          <w:rPr>
            <w:noProof/>
            <w:webHidden/>
          </w:rPr>
        </w:r>
        <w:r w:rsidR="00B57F56">
          <w:rPr>
            <w:noProof/>
            <w:webHidden/>
          </w:rPr>
          <w:fldChar w:fldCharType="separate"/>
        </w:r>
        <w:r w:rsidR="002A268D">
          <w:rPr>
            <w:noProof/>
            <w:webHidden/>
          </w:rPr>
          <w:t>18</w:t>
        </w:r>
        <w:r w:rsidR="00B57F56">
          <w:rPr>
            <w:noProof/>
            <w:webHidden/>
          </w:rPr>
          <w:fldChar w:fldCharType="end"/>
        </w:r>
      </w:hyperlink>
    </w:p>
    <w:p w14:paraId="4BCEFDBB" w14:textId="00330EB6" w:rsidR="004D4D86" w:rsidRPr="004D4D86" w:rsidRDefault="00B57F56" w:rsidP="004D4D86">
      <w:pPr>
        <w:rPr>
          <w:lang w:val="it-IT" w:eastAsia="en-US"/>
        </w:rPr>
      </w:pPr>
      <w:r>
        <w:rPr>
          <w:lang w:val="it-IT" w:eastAsia="en-US"/>
        </w:rPr>
        <w:fldChar w:fldCharType="end"/>
      </w:r>
    </w:p>
    <w:sectPr w:rsidR="004D4D86" w:rsidRPr="004D4D86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2A709" w14:textId="77777777" w:rsidR="00CB252F" w:rsidRDefault="00CB252F" w:rsidP="00834F4A">
      <w:r>
        <w:separator/>
      </w:r>
    </w:p>
  </w:endnote>
  <w:endnote w:type="continuationSeparator" w:id="0">
    <w:p w14:paraId="5E11B460" w14:textId="77777777" w:rsidR="00CB252F" w:rsidRDefault="00CB252F" w:rsidP="00834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8D258" w14:textId="1C2BC675" w:rsidR="00474013" w:rsidRDefault="00474013" w:rsidP="00474013">
    <w:pPr>
      <w:pStyle w:val="Pidipagina"/>
      <w:pBdr>
        <w:bottom w:val="single" w:sz="6" w:space="1" w:color="auto"/>
      </w:pBdr>
      <w:rPr>
        <w:sz w:val="20"/>
      </w:rPr>
    </w:pPr>
  </w:p>
  <w:p w14:paraId="491C3223" w14:textId="6E142B02" w:rsidR="00474013" w:rsidRDefault="00474013" w:rsidP="00474013">
    <w:pPr>
      <w:pStyle w:val="Pidipagina"/>
      <w:rPr>
        <w:sz w:val="20"/>
      </w:rPr>
    </w:pPr>
    <w:r>
      <w:rPr>
        <w:sz w:val="20"/>
      </w:rPr>
      <w:t>Davide Branchi</w:t>
    </w:r>
  </w:p>
  <w:p w14:paraId="59BC3990" w14:textId="77777777" w:rsidR="00474013" w:rsidRDefault="00474013" w:rsidP="00474013">
    <w:pPr>
      <w:pStyle w:val="Pidipagina"/>
      <w:rPr>
        <w:sz w:val="20"/>
      </w:rPr>
    </w:pPr>
    <w:r>
      <w:rPr>
        <w:sz w:val="20"/>
      </w:rPr>
      <w:t xml:space="preserve">Gioele </w:t>
    </w:r>
    <w:proofErr w:type="spellStart"/>
    <w:r>
      <w:rPr>
        <w:sz w:val="20"/>
      </w:rPr>
      <w:t>Cappellari</w:t>
    </w:r>
    <w:proofErr w:type="spellEnd"/>
  </w:p>
  <w:p w14:paraId="3B36FD8A" w14:textId="0A74C277" w:rsidR="00474013" w:rsidRPr="00474013" w:rsidRDefault="00474013">
    <w:pPr>
      <w:pStyle w:val="Pidipagina"/>
      <w:rPr>
        <w:sz w:val="20"/>
      </w:rPr>
    </w:pPr>
    <w:proofErr w:type="spellStart"/>
    <w:r>
      <w:rPr>
        <w:sz w:val="20"/>
      </w:rPr>
      <w:t>Amir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Kawsarani</w:t>
    </w:r>
    <w:proofErr w:type="spellEnd"/>
    <w:r w:rsidRPr="00D42421">
      <w:rPr>
        <w:sz w:val="20"/>
      </w:rPr>
      <w:tab/>
    </w:r>
    <w:r>
      <w:rPr>
        <w:sz w:val="20"/>
      </w:rPr>
      <w:fldChar w:fldCharType="begin"/>
    </w:r>
    <w:r>
      <w:rPr>
        <w:sz w:val="20"/>
      </w:rPr>
      <w:instrText xml:space="preserve"> FILENAME \* MERGEFORMAT </w:instrText>
    </w:r>
    <w:r>
      <w:rPr>
        <w:sz w:val="20"/>
      </w:rPr>
      <w:fldChar w:fldCharType="separate"/>
    </w:r>
    <w:r w:rsidR="002A268D">
      <w:rPr>
        <w:noProof/>
        <w:sz w:val="20"/>
      </w:rPr>
      <w:t>Test Case.docx</w:t>
    </w:r>
    <w:r>
      <w:rPr>
        <w:sz w:val="20"/>
      </w:rPr>
      <w:fldChar w:fldCharType="end"/>
    </w:r>
    <w:r w:rsidRPr="00D42421">
      <w:rPr>
        <w:sz w:val="20"/>
      </w:rPr>
      <w:tab/>
    </w:r>
    <w:r>
      <w:rPr>
        <w:sz w:val="20"/>
      </w:rPr>
      <w:fldChar w:fldCharType="begin"/>
    </w:r>
    <w:r>
      <w:rPr>
        <w:sz w:val="20"/>
      </w:rPr>
      <w:instrText xml:space="preserve"> SAVEDATE  \@ "dd.MM.yyyy"  \* MERGEFORMAT </w:instrText>
    </w:r>
    <w:r>
      <w:rPr>
        <w:sz w:val="20"/>
      </w:rPr>
      <w:fldChar w:fldCharType="separate"/>
    </w:r>
    <w:r w:rsidR="002A268D">
      <w:rPr>
        <w:noProof/>
        <w:sz w:val="20"/>
      </w:rPr>
      <w:t>03.05.2024</w:t>
    </w:r>
    <w:r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2FE4A" w14:textId="77777777" w:rsidR="00CB252F" w:rsidRDefault="00CB252F" w:rsidP="00834F4A">
      <w:r>
        <w:separator/>
      </w:r>
    </w:p>
  </w:footnote>
  <w:footnote w:type="continuationSeparator" w:id="0">
    <w:p w14:paraId="3E3407B7" w14:textId="77777777" w:rsidR="00CB252F" w:rsidRDefault="00CB252F" w:rsidP="00834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9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04"/>
      <w:gridCol w:w="6803"/>
      <w:gridCol w:w="1587"/>
    </w:tblGrid>
    <w:tr w:rsidR="00834F4A" w:rsidRPr="00D42421" w14:paraId="778692FC" w14:textId="77777777" w:rsidTr="00CC028C">
      <w:trPr>
        <w:trHeight w:val="454"/>
        <w:jc w:val="center"/>
      </w:trPr>
      <w:tc>
        <w:tcPr>
          <w:tcW w:w="130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73C529E2" w14:textId="77777777" w:rsidR="00834F4A" w:rsidRPr="00D42421" w:rsidRDefault="00834F4A" w:rsidP="00834F4A">
          <w:pPr>
            <w:pStyle w:val="Intestazione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noProof/>
              <w:sz w:val="20"/>
            </w:rPr>
            <w:drawing>
              <wp:inline distT="0" distB="0" distL="0" distR="0" wp14:anchorId="523F510B" wp14:editId="621503E9">
                <wp:extent cx="828000" cy="591429"/>
                <wp:effectExtent l="0" t="0" r="0" b="0"/>
                <wp:docPr id="23" name="Immagin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00" cy="5914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6DE4AD6C" w14:textId="77777777" w:rsidR="00834F4A" w:rsidRPr="00D42421" w:rsidRDefault="00834F4A" w:rsidP="00834F4A">
          <w:pPr>
            <w:pStyle w:val="Intestazione"/>
            <w:jc w:val="center"/>
            <w:rPr>
              <w:rFonts w:cs="Arial"/>
              <w:b/>
              <w:sz w:val="20"/>
            </w:rPr>
          </w:pPr>
          <w:r w:rsidRPr="00D42421">
            <w:rPr>
              <w:rFonts w:cs="Arial"/>
              <w:b/>
              <w:sz w:val="20"/>
            </w:rPr>
            <w:t>SAMT – Sezione Informatica</w:t>
          </w:r>
        </w:p>
      </w:tc>
      <w:tc>
        <w:tcPr>
          <w:tcW w:w="158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78DDFED8" w14:textId="77777777" w:rsidR="00834F4A" w:rsidRPr="00D42421" w:rsidRDefault="00834F4A" w:rsidP="00834F4A">
          <w:pPr>
            <w:pStyle w:val="Intestazione"/>
            <w:jc w:val="center"/>
            <w:rPr>
              <w:rFonts w:cs="Arial"/>
              <w:sz w:val="20"/>
            </w:rPr>
          </w:pPr>
          <w:r w:rsidRPr="00D42421">
            <w:rPr>
              <w:rFonts w:cs="Arial"/>
              <w:snapToGrid w:val="0"/>
              <w:sz w:val="20"/>
            </w:rPr>
            <w:t xml:space="preserve">Pagina </w:t>
          </w:r>
          <w:r w:rsidRPr="00D42421">
            <w:rPr>
              <w:rFonts w:cs="Arial"/>
              <w:snapToGrid w:val="0"/>
              <w:sz w:val="20"/>
            </w:rPr>
            <w:fldChar w:fldCharType="begin"/>
          </w:r>
          <w:r w:rsidRPr="00D42421">
            <w:rPr>
              <w:rFonts w:cs="Arial"/>
              <w:snapToGrid w:val="0"/>
              <w:sz w:val="20"/>
            </w:rPr>
            <w:instrText xml:space="preserve"> PAGE </w:instrText>
          </w:r>
          <w:r w:rsidRPr="00D42421">
            <w:rPr>
              <w:rFonts w:cs="Arial"/>
              <w:snapToGrid w:val="0"/>
              <w:sz w:val="20"/>
            </w:rPr>
            <w:fldChar w:fldCharType="separate"/>
          </w:r>
          <w:r>
            <w:rPr>
              <w:rFonts w:cs="Arial"/>
              <w:snapToGrid w:val="0"/>
              <w:sz w:val="20"/>
            </w:rPr>
            <w:t>1</w:t>
          </w:r>
          <w:r w:rsidRPr="00D42421">
            <w:rPr>
              <w:rFonts w:cs="Arial"/>
              <w:snapToGrid w:val="0"/>
              <w:sz w:val="20"/>
            </w:rPr>
            <w:fldChar w:fldCharType="end"/>
          </w:r>
          <w:r w:rsidRPr="00D42421">
            <w:rPr>
              <w:rFonts w:cs="Arial"/>
              <w:snapToGrid w:val="0"/>
              <w:sz w:val="20"/>
            </w:rPr>
            <w:t xml:space="preserve"> di </w:t>
          </w:r>
          <w:r w:rsidRPr="00D42421">
            <w:rPr>
              <w:rFonts w:cs="Arial"/>
              <w:snapToGrid w:val="0"/>
              <w:sz w:val="20"/>
            </w:rPr>
            <w:fldChar w:fldCharType="begin"/>
          </w:r>
          <w:r w:rsidRPr="00D42421">
            <w:rPr>
              <w:rFonts w:cs="Arial"/>
              <w:snapToGrid w:val="0"/>
              <w:sz w:val="20"/>
            </w:rPr>
            <w:instrText xml:space="preserve"> NUMPAGES </w:instrText>
          </w:r>
          <w:r w:rsidRPr="00D42421">
            <w:rPr>
              <w:rFonts w:cs="Arial"/>
              <w:snapToGrid w:val="0"/>
              <w:sz w:val="20"/>
            </w:rPr>
            <w:fldChar w:fldCharType="separate"/>
          </w:r>
          <w:r>
            <w:rPr>
              <w:rFonts w:cs="Arial"/>
              <w:snapToGrid w:val="0"/>
              <w:sz w:val="20"/>
            </w:rPr>
            <w:t>46</w:t>
          </w:r>
          <w:r w:rsidRPr="00D42421">
            <w:rPr>
              <w:rFonts w:cs="Arial"/>
              <w:snapToGrid w:val="0"/>
              <w:sz w:val="20"/>
            </w:rPr>
            <w:fldChar w:fldCharType="end"/>
          </w:r>
        </w:p>
      </w:tc>
    </w:tr>
    <w:tr w:rsidR="00834F4A" w:rsidRPr="00D42421" w14:paraId="424E2DA2" w14:textId="77777777" w:rsidTr="00CC028C">
      <w:trPr>
        <w:trHeight w:val="454"/>
        <w:jc w:val="center"/>
      </w:trPr>
      <w:tc>
        <w:tcPr>
          <w:tcW w:w="1304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00C1CAC2" w14:textId="77777777" w:rsidR="00834F4A" w:rsidRPr="00D42421" w:rsidRDefault="00834F4A" w:rsidP="00834F4A">
          <w:pPr>
            <w:rPr>
              <w:rFonts w:cs="Arial"/>
              <w:sz w:val="20"/>
            </w:rPr>
          </w:pPr>
        </w:p>
      </w:tc>
      <w:tc>
        <w:tcPr>
          <w:tcW w:w="680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258C15AC" w14:textId="2AEA86A5" w:rsidR="00834F4A" w:rsidRPr="00D42421" w:rsidRDefault="00834F4A" w:rsidP="00834F4A">
          <w:pPr>
            <w:pStyle w:val="Intestazione"/>
            <w:jc w:val="center"/>
            <w:rPr>
              <w:rFonts w:cs="Arial"/>
              <w:b/>
              <w:sz w:val="20"/>
            </w:rPr>
          </w:pPr>
          <w:r>
            <w:rPr>
              <w:rFonts w:cs="Arial"/>
              <w:b/>
              <w:sz w:val="20"/>
            </w:rPr>
            <w:t>Gestionale Magazzino – Test Case</w:t>
          </w:r>
        </w:p>
      </w:tc>
      <w:tc>
        <w:tcPr>
          <w:tcW w:w="158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tcMar>
            <w:left w:w="0" w:type="dxa"/>
            <w:right w:w="0" w:type="dxa"/>
          </w:tcMar>
          <w:vAlign w:val="center"/>
        </w:tcPr>
        <w:p w14:paraId="0A282CDF" w14:textId="77777777" w:rsidR="00834F4A" w:rsidRPr="00D42421" w:rsidRDefault="00834F4A" w:rsidP="00834F4A">
          <w:pPr>
            <w:pStyle w:val="Intestazione"/>
            <w:jc w:val="center"/>
            <w:rPr>
              <w:rFonts w:cs="Arial"/>
              <w:sz w:val="20"/>
              <w:lang w:val="it-IT"/>
            </w:rPr>
          </w:pPr>
        </w:p>
      </w:tc>
    </w:tr>
  </w:tbl>
  <w:p w14:paraId="62E7F878" w14:textId="77777777" w:rsidR="00834F4A" w:rsidRDefault="00834F4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C86EE7"/>
    <w:multiLevelType w:val="multilevel"/>
    <w:tmpl w:val="31B68A62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D1"/>
    <w:rsid w:val="00053B83"/>
    <w:rsid w:val="00064F67"/>
    <w:rsid w:val="0007788F"/>
    <w:rsid w:val="000B7EAE"/>
    <w:rsid w:val="00152F01"/>
    <w:rsid w:val="00165BC7"/>
    <w:rsid w:val="00184D74"/>
    <w:rsid w:val="00206BC9"/>
    <w:rsid w:val="00212413"/>
    <w:rsid w:val="00254A93"/>
    <w:rsid w:val="002665F1"/>
    <w:rsid w:val="002A268D"/>
    <w:rsid w:val="002B6F5D"/>
    <w:rsid w:val="002E4A66"/>
    <w:rsid w:val="00314CC0"/>
    <w:rsid w:val="00352E15"/>
    <w:rsid w:val="00361F73"/>
    <w:rsid w:val="003A0CC3"/>
    <w:rsid w:val="003E16E8"/>
    <w:rsid w:val="00404994"/>
    <w:rsid w:val="00406584"/>
    <w:rsid w:val="0042709D"/>
    <w:rsid w:val="00474013"/>
    <w:rsid w:val="004A76B9"/>
    <w:rsid w:val="004B4834"/>
    <w:rsid w:val="004B5E18"/>
    <w:rsid w:val="004D4D86"/>
    <w:rsid w:val="004D60EA"/>
    <w:rsid w:val="005C088D"/>
    <w:rsid w:val="00635BAA"/>
    <w:rsid w:val="006A73AE"/>
    <w:rsid w:val="006E42E5"/>
    <w:rsid w:val="0070717D"/>
    <w:rsid w:val="007278A0"/>
    <w:rsid w:val="007827A2"/>
    <w:rsid w:val="0078579A"/>
    <w:rsid w:val="00786B93"/>
    <w:rsid w:val="007A20B1"/>
    <w:rsid w:val="007A64A2"/>
    <w:rsid w:val="007C773A"/>
    <w:rsid w:val="007E79E8"/>
    <w:rsid w:val="00834F4A"/>
    <w:rsid w:val="008367D3"/>
    <w:rsid w:val="00894DEC"/>
    <w:rsid w:val="008C6003"/>
    <w:rsid w:val="008E2539"/>
    <w:rsid w:val="0090204B"/>
    <w:rsid w:val="0091747C"/>
    <w:rsid w:val="00943008"/>
    <w:rsid w:val="00950E3C"/>
    <w:rsid w:val="00964295"/>
    <w:rsid w:val="009C48D1"/>
    <w:rsid w:val="00A26746"/>
    <w:rsid w:val="00A30679"/>
    <w:rsid w:val="00A740B0"/>
    <w:rsid w:val="00A851B2"/>
    <w:rsid w:val="00A94F98"/>
    <w:rsid w:val="00AE4803"/>
    <w:rsid w:val="00B243BD"/>
    <w:rsid w:val="00B336D9"/>
    <w:rsid w:val="00B57F56"/>
    <w:rsid w:val="00B6703C"/>
    <w:rsid w:val="00BF55CC"/>
    <w:rsid w:val="00C46E3D"/>
    <w:rsid w:val="00C70FCF"/>
    <w:rsid w:val="00CB252F"/>
    <w:rsid w:val="00CC1F4D"/>
    <w:rsid w:val="00CC52D4"/>
    <w:rsid w:val="00CD21A4"/>
    <w:rsid w:val="00CF5A7E"/>
    <w:rsid w:val="00D72455"/>
    <w:rsid w:val="00DA17A6"/>
    <w:rsid w:val="00DB4264"/>
    <w:rsid w:val="00DD4771"/>
    <w:rsid w:val="00DE328A"/>
    <w:rsid w:val="00E74EC4"/>
    <w:rsid w:val="00E82829"/>
    <w:rsid w:val="00E86738"/>
    <w:rsid w:val="00E90979"/>
    <w:rsid w:val="00EA2D92"/>
    <w:rsid w:val="00EB2C7F"/>
    <w:rsid w:val="00EC4756"/>
    <w:rsid w:val="00ED315F"/>
    <w:rsid w:val="00EE3BEB"/>
    <w:rsid w:val="00F0019F"/>
    <w:rsid w:val="00F06C4D"/>
    <w:rsid w:val="00F362A4"/>
    <w:rsid w:val="00F44C6B"/>
    <w:rsid w:val="00F62D54"/>
    <w:rsid w:val="00F71A4A"/>
    <w:rsid w:val="00F92D89"/>
    <w:rsid w:val="00FC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B43F795"/>
  <w15:chartTrackingRefBased/>
  <w15:docId w15:val="{C17FA8DF-69BF-45A9-8A81-9589203C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474013"/>
    <w:pPr>
      <w:spacing w:after="0" w:line="240" w:lineRule="auto"/>
    </w:pPr>
    <w:rPr>
      <w:rFonts w:ascii="Garamond" w:eastAsia="Times New Roman" w:hAnsi="Garamond" w:cs="Times New Roman"/>
      <w:sz w:val="26"/>
      <w:szCs w:val="20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74013"/>
    <w:pPr>
      <w:keepNext/>
      <w:keepLines/>
      <w:numPr>
        <w:numId w:val="1"/>
      </w:numPr>
      <w:pBdr>
        <w:bottom w:val="single" w:sz="2" w:space="1" w:color="7F7F7F" w:themeColor="text1" w:themeTint="80"/>
      </w:pBdr>
      <w:spacing w:before="240" w:after="240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qFormat/>
    <w:rsid w:val="00474013"/>
    <w:pPr>
      <w:keepNext/>
      <w:numPr>
        <w:ilvl w:val="1"/>
        <w:numId w:val="1"/>
      </w:numPr>
      <w:spacing w:before="240" w:after="240"/>
      <w:outlineLvl w:val="1"/>
    </w:pPr>
    <w:rPr>
      <w:b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474013"/>
    <w:pPr>
      <w:keepNext/>
      <w:numPr>
        <w:ilvl w:val="2"/>
        <w:numId w:val="1"/>
      </w:numPr>
      <w:spacing w:before="480" w:after="240"/>
      <w:outlineLvl w:val="2"/>
    </w:pPr>
    <w:rPr>
      <w:b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474013"/>
    <w:pPr>
      <w:keepNext/>
      <w:numPr>
        <w:ilvl w:val="3"/>
        <w:numId w:val="1"/>
      </w:numPr>
      <w:spacing w:before="240" w:after="240"/>
      <w:outlineLvl w:val="3"/>
    </w:pPr>
    <w:rPr>
      <w:b/>
    </w:rPr>
  </w:style>
  <w:style w:type="paragraph" w:styleId="Titolo5">
    <w:name w:val="heading 5"/>
    <w:basedOn w:val="Normale"/>
    <w:next w:val="Normale"/>
    <w:link w:val="Titolo5Carattere"/>
    <w:qFormat/>
    <w:rsid w:val="00474013"/>
    <w:pPr>
      <w:keepNext/>
      <w:numPr>
        <w:ilvl w:val="4"/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638"/>
      </w:tabs>
      <w:spacing w:line="480" w:lineRule="auto"/>
      <w:outlineLvl w:val="4"/>
    </w:pPr>
    <w:rPr>
      <w:b/>
      <w:bCs/>
      <w:sz w:val="22"/>
    </w:rPr>
  </w:style>
  <w:style w:type="paragraph" w:styleId="Titolo6">
    <w:name w:val="heading 6"/>
    <w:basedOn w:val="Normale"/>
    <w:next w:val="Normale"/>
    <w:link w:val="Titolo6Carattere"/>
    <w:qFormat/>
    <w:rsid w:val="0047401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474013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itolo8">
    <w:name w:val="heading 8"/>
    <w:basedOn w:val="Normale"/>
    <w:next w:val="Normale"/>
    <w:link w:val="Titolo8Carattere"/>
    <w:qFormat/>
    <w:rsid w:val="00474013"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itolo9">
    <w:name w:val="heading 9"/>
    <w:basedOn w:val="Normale"/>
    <w:next w:val="Normale"/>
    <w:link w:val="Titolo9Carattere"/>
    <w:qFormat/>
    <w:rsid w:val="00474013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34F4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34F4A"/>
  </w:style>
  <w:style w:type="paragraph" w:styleId="Pidipagina">
    <w:name w:val="footer"/>
    <w:basedOn w:val="Normale"/>
    <w:link w:val="PidipaginaCarattere"/>
    <w:unhideWhenUsed/>
    <w:rsid w:val="00834F4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34F4A"/>
  </w:style>
  <w:style w:type="character" w:customStyle="1" w:styleId="Titolo1Carattere">
    <w:name w:val="Titolo 1 Carattere"/>
    <w:basedOn w:val="Carpredefinitoparagrafo"/>
    <w:link w:val="Titolo1"/>
    <w:uiPriority w:val="9"/>
    <w:rsid w:val="00474013"/>
    <w:rPr>
      <w:rFonts w:ascii="Garamond" w:eastAsiaTheme="majorEastAsia" w:hAnsi="Garamond" w:cstheme="majorBidi"/>
      <w:b/>
      <w:sz w:val="28"/>
      <w:szCs w:val="32"/>
    </w:rPr>
  </w:style>
  <w:style w:type="character" w:customStyle="1" w:styleId="Titolo2Carattere">
    <w:name w:val="Titolo 2 Carattere"/>
    <w:basedOn w:val="Carpredefinitoparagrafo"/>
    <w:link w:val="Titolo2"/>
    <w:rsid w:val="00474013"/>
    <w:rPr>
      <w:rFonts w:ascii="Garamond" w:eastAsia="Times New Roman" w:hAnsi="Garamond" w:cs="Times New Roman"/>
      <w:b/>
      <w:sz w:val="26"/>
      <w:szCs w:val="20"/>
      <w:lang w:val="it-IT" w:eastAsia="it-IT"/>
    </w:rPr>
  </w:style>
  <w:style w:type="character" w:customStyle="1" w:styleId="Titolo3Carattere">
    <w:name w:val="Titolo 3 Carattere"/>
    <w:basedOn w:val="Carpredefinitoparagrafo"/>
    <w:link w:val="Titolo3"/>
    <w:rsid w:val="00474013"/>
    <w:rPr>
      <w:rFonts w:ascii="Garamond" w:eastAsia="Times New Roman" w:hAnsi="Garamond" w:cs="Times New Roman"/>
      <w:b/>
      <w:sz w:val="26"/>
      <w:szCs w:val="20"/>
      <w:lang w:val="it-IT" w:eastAsia="it-IT"/>
    </w:rPr>
  </w:style>
  <w:style w:type="character" w:customStyle="1" w:styleId="Titolo4Carattere">
    <w:name w:val="Titolo 4 Carattere"/>
    <w:basedOn w:val="Carpredefinitoparagrafo"/>
    <w:link w:val="Titolo4"/>
    <w:rsid w:val="00474013"/>
    <w:rPr>
      <w:rFonts w:ascii="Garamond" w:eastAsia="Times New Roman" w:hAnsi="Garamond" w:cs="Times New Roman"/>
      <w:b/>
      <w:sz w:val="26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74013"/>
    <w:rPr>
      <w:rFonts w:ascii="Garamond" w:eastAsia="Times New Roman" w:hAnsi="Garamond" w:cs="Times New Roman"/>
      <w:b/>
      <w:bCs/>
      <w:szCs w:val="20"/>
      <w:lang w:eastAsia="it-IT"/>
    </w:rPr>
  </w:style>
  <w:style w:type="character" w:customStyle="1" w:styleId="Titolo6Carattere">
    <w:name w:val="Titolo 6 Carattere"/>
    <w:basedOn w:val="Carpredefinitoparagrafo"/>
    <w:link w:val="Titolo6"/>
    <w:rsid w:val="00474013"/>
    <w:rPr>
      <w:rFonts w:ascii="Garamond" w:eastAsia="Times New Roman" w:hAnsi="Garamond" w:cs="Times New Roman"/>
      <w:b/>
      <w:bCs/>
      <w:lang w:eastAsia="it-IT"/>
    </w:rPr>
  </w:style>
  <w:style w:type="character" w:customStyle="1" w:styleId="Titolo7Carattere">
    <w:name w:val="Titolo 7 Carattere"/>
    <w:basedOn w:val="Carpredefinitoparagrafo"/>
    <w:link w:val="Titolo7"/>
    <w:rsid w:val="00474013"/>
    <w:rPr>
      <w:rFonts w:ascii="Garamond" w:eastAsia="Times New Roman" w:hAnsi="Garamond" w:cs="Times New Roman"/>
      <w:sz w:val="26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74013"/>
    <w:rPr>
      <w:rFonts w:ascii="Garamond" w:eastAsia="Times New Roman" w:hAnsi="Garamond" w:cs="Times New Roman"/>
      <w:i/>
      <w:sz w:val="26"/>
      <w:szCs w:val="24"/>
      <w:lang w:eastAsia="it-IT"/>
    </w:rPr>
  </w:style>
  <w:style w:type="character" w:customStyle="1" w:styleId="Titolo9Carattere">
    <w:name w:val="Titolo 9 Carattere"/>
    <w:basedOn w:val="Carpredefinitoparagrafo"/>
    <w:link w:val="Titolo9"/>
    <w:rsid w:val="00474013"/>
    <w:rPr>
      <w:rFonts w:ascii="Garamond" w:eastAsia="Times New Roman" w:hAnsi="Garamond" w:cs="Arial"/>
      <w:lang w:eastAsia="it-IT"/>
    </w:rPr>
  </w:style>
  <w:style w:type="paragraph" w:styleId="Sommario1">
    <w:name w:val="toc 1"/>
    <w:basedOn w:val="Normale"/>
    <w:next w:val="Normale"/>
    <w:autoRedefine/>
    <w:uiPriority w:val="39"/>
    <w:rsid w:val="00474013"/>
  </w:style>
  <w:style w:type="paragraph" w:styleId="Sommario2">
    <w:name w:val="toc 2"/>
    <w:basedOn w:val="Normale"/>
    <w:next w:val="Normale"/>
    <w:autoRedefine/>
    <w:uiPriority w:val="39"/>
    <w:rsid w:val="00474013"/>
    <w:pPr>
      <w:ind w:left="200"/>
    </w:pPr>
  </w:style>
  <w:style w:type="paragraph" w:styleId="Sommario3">
    <w:name w:val="toc 3"/>
    <w:basedOn w:val="Normale"/>
    <w:next w:val="Normale"/>
    <w:autoRedefine/>
    <w:uiPriority w:val="39"/>
    <w:rsid w:val="00474013"/>
    <w:pPr>
      <w:ind w:left="400"/>
    </w:pPr>
  </w:style>
  <w:style w:type="paragraph" w:styleId="NormaleWeb">
    <w:name w:val="Normal (Web)"/>
    <w:basedOn w:val="Normale"/>
    <w:uiPriority w:val="99"/>
    <w:semiHidden/>
    <w:unhideWhenUsed/>
    <w:rsid w:val="00950E3C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it-CH"/>
    </w:rPr>
  </w:style>
  <w:style w:type="paragraph" w:styleId="Didascalia">
    <w:name w:val="caption"/>
    <w:basedOn w:val="Normale"/>
    <w:next w:val="Normale"/>
    <w:uiPriority w:val="35"/>
    <w:unhideWhenUsed/>
    <w:qFormat/>
    <w:rsid w:val="00EA2D92"/>
    <w:pPr>
      <w:spacing w:after="200"/>
    </w:pPr>
    <w:rPr>
      <w:iCs/>
      <w:color w:val="44546A" w:themeColor="text2"/>
      <w:sz w:val="20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4D4D86"/>
  </w:style>
  <w:style w:type="character" w:styleId="Collegamentoipertestuale">
    <w:name w:val="Hyperlink"/>
    <w:basedOn w:val="Carpredefinitoparagrafo"/>
    <w:uiPriority w:val="99"/>
    <w:unhideWhenUsed/>
    <w:rsid w:val="004D4D86"/>
    <w:rPr>
      <w:color w:val="0563C1" w:themeColor="hyperlink"/>
      <w:u w:val="single"/>
    </w:rPr>
  </w:style>
  <w:style w:type="paragraph" w:customStyle="1" w:styleId="TitoloPagina1">
    <w:name w:val="TitoloPagina1"/>
    <w:basedOn w:val="Normale"/>
    <w:next w:val="Normale"/>
    <w:rsid w:val="007A64A2"/>
    <w:pPr>
      <w:tabs>
        <w:tab w:val="center" w:pos="4819"/>
      </w:tabs>
      <w:spacing w:before="4000"/>
      <w:jc w:val="center"/>
    </w:pPr>
    <w:rPr>
      <w:b/>
      <w:sz w:val="4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B7570-27FD-4D39-AC7A-154E78B63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19</Pages>
  <Words>1663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Branchi</dc:creator>
  <cp:keywords/>
  <dc:description/>
  <cp:lastModifiedBy>Davide Branchi</cp:lastModifiedBy>
  <cp:revision>201</cp:revision>
  <cp:lastPrinted>2024-05-03T10:26:00Z</cp:lastPrinted>
  <dcterms:created xsi:type="dcterms:W3CDTF">2024-04-26T07:21:00Z</dcterms:created>
  <dcterms:modified xsi:type="dcterms:W3CDTF">2024-05-03T10:34:00Z</dcterms:modified>
</cp:coreProperties>
</file>