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09.26.2025 (</w:t>
      </w:r>
      <w:r w:rsidDel="00000000" w:rsidR="00000000" w:rsidRPr="00000000">
        <w:rPr>
          <w:b w:val="1"/>
          <w:rtl w:val="0"/>
        </w:rPr>
        <w:t xml:space="preserve">DRAFT)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 </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pPr>
      <w:bookmarkStart w:colFirst="0" w:colLast="0" w:name="_uu7udpbz7da7" w:id="3"/>
      <w:bookmarkEnd w:id="3"/>
      <w:r w:rsidDel="00000000" w:rsidR="00000000" w:rsidRPr="00000000">
        <w:rPr>
          <w:rtl w:val="0"/>
        </w:rPr>
        <w:t xml:space="preserve">Table of Contents</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B">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D">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E">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10">
      <w:pPr>
        <w:numPr>
          <w:ilvl w:val="0"/>
          <w:numId w:val="9"/>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1">
      <w:pPr>
        <w:numPr>
          <w:ilvl w:val="0"/>
          <w:numId w:val="9"/>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3">
      <w:pPr>
        <w:numPr>
          <w:ilvl w:val="0"/>
          <w:numId w:val="17"/>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p>
    <w:p w:rsidR="00000000" w:rsidDel="00000000" w:rsidP="00000000" w:rsidRDefault="00000000" w:rsidRPr="00000000" w14:paraId="00000014">
      <w:pPr>
        <w:numPr>
          <w:ilvl w:val="0"/>
          <w:numId w:val="17"/>
        </w:numPr>
        <w:spacing w:after="0" w:afterAutospacing="0" w:before="0" w:beforeAutospacing="0" w:lineRule="auto"/>
        <w:ind w:left="720" w:hanging="360"/>
        <w:rPr>
          <w:b w:val="1"/>
        </w:rPr>
      </w:pPr>
      <w:hyperlink w:anchor="_y9zcx1mvsg4q">
        <w:r w:rsidDel="00000000" w:rsidR="00000000" w:rsidRPr="00000000">
          <w:rPr>
            <w:b w:val="1"/>
            <w:color w:val="1155cc"/>
            <w:u w:val="single"/>
            <w:rtl w:val="0"/>
          </w:rPr>
          <w:t xml:space="preserve">Converting Text to Braille Unicode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convert text into Braille Unicode.</w:t>
      </w:r>
      <w:r w:rsidDel="00000000" w:rsidR="00000000" w:rsidRPr="00000000">
        <w:rPr>
          <w:rtl w:val="0"/>
        </w:rPr>
      </w:r>
    </w:p>
    <w:p w:rsidR="00000000" w:rsidDel="00000000" w:rsidP="00000000" w:rsidRDefault="00000000" w:rsidRPr="00000000" w14:paraId="00000015">
      <w:pPr>
        <w:numPr>
          <w:ilvl w:val="0"/>
          <w:numId w:val="17"/>
        </w:numPr>
        <w:spacing w:after="0" w:afterAutospacing="0" w:before="0" w:beforeAutospacing="0" w:lineRule="auto"/>
        <w:ind w:left="720" w:hanging="360"/>
      </w:pPr>
      <w:hyperlink w:anchor="_xrw3ualvsyen">
        <w:r w:rsidDel="00000000" w:rsidR="00000000" w:rsidRPr="00000000">
          <w:rPr>
            <w:b w:val="1"/>
            <w:color w:val="1155cc"/>
            <w:u w:val="single"/>
            <w:rtl w:val="0"/>
          </w:rPr>
          <w:t xml:space="preserve">Converting Braille Unicode to text with Python:</w:t>
        </w:r>
      </w:hyperlink>
      <w:r w:rsidDel="00000000" w:rsidR="00000000" w:rsidRPr="00000000">
        <w:rPr>
          <w:b w:val="1"/>
          <w:rtl w:val="0"/>
        </w:rPr>
        <w:t xml:space="preserve"> </w:t>
      </w:r>
      <w:r w:rsidDel="00000000" w:rsidR="00000000" w:rsidRPr="00000000">
        <w:rPr>
          <w:rtl w:val="0"/>
        </w:rPr>
        <w:t xml:space="preserve">This section provides a guide on using a custom Python script to Braille Unicode into text.</w:t>
      </w:r>
    </w:p>
    <w:p w:rsidR="00000000" w:rsidDel="00000000" w:rsidP="00000000" w:rsidRDefault="00000000" w:rsidRPr="00000000" w14:paraId="00000016">
      <w:pPr>
        <w:numPr>
          <w:ilvl w:val="0"/>
          <w:numId w:val="17"/>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7">
      <w:pPr>
        <w:numPr>
          <w:ilvl w:val="0"/>
          <w:numId w:val="17"/>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8">
      <w:pPr>
        <w:numPr>
          <w:ilvl w:val="0"/>
          <w:numId w:val="17"/>
        </w:numPr>
        <w:spacing w:after="0" w:afterAutospacing="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9">
      <w:pPr>
        <w:numPr>
          <w:ilvl w:val="0"/>
          <w:numId w:val="17"/>
        </w:numPr>
        <w:spacing w:after="240" w:before="0" w:beforeAutospacing="0" w:lineRule="auto"/>
        <w:ind w:left="720" w:hanging="360"/>
        <w:rPr>
          <w:b w:val="1"/>
        </w:rPr>
      </w:pPr>
      <w:hyperlink w:anchor="_659d5qlz29vs">
        <w:r w:rsidDel="00000000" w:rsidR="00000000" w:rsidRPr="00000000">
          <w:rPr>
            <w:b w:val="1"/>
            <w:color w:val="1155cc"/>
            <w:u w:val="single"/>
            <w:rtl w:val="0"/>
          </w:rPr>
          <w:t xml:space="preserve">Dockerized Braille Converter Web Application:</w:t>
        </w:r>
      </w:hyperlink>
      <w:r w:rsidDel="00000000" w:rsidR="00000000" w:rsidRPr="00000000">
        <w:rPr>
          <w:b w:val="1"/>
          <w:rtl w:val="0"/>
        </w:rPr>
        <w:t xml:space="preserve"> </w:t>
      </w:r>
      <w:r w:rsidDel="00000000" w:rsidR="00000000" w:rsidRPr="00000000">
        <w:rPr>
          <w:b w:val="1"/>
          <w:rtl w:val="0"/>
        </w:rPr>
        <w:t xml:space="preserve"> </w:t>
      </w:r>
      <w:r w:rsidDel="00000000" w:rsidR="00000000" w:rsidRPr="00000000">
        <w:rPr>
          <w:color w:val="ff0000"/>
          <w:rtl w:val="0"/>
        </w:rPr>
        <w:t xml:space="preserve">(Inprogress)</w:t>
      </w:r>
      <w:r w:rsidDel="00000000" w:rsidR="00000000" w:rsidRPr="00000000">
        <w:rPr>
          <w:b w:val="1"/>
          <w:rtl w:val="0"/>
        </w:rPr>
        <w:t xml:space="preserve"> </w:t>
      </w:r>
      <w:r w:rsidDel="00000000" w:rsidR="00000000" w:rsidRPr="00000000">
        <w:rPr>
          <w:rtl w:val="0"/>
        </w:rPr>
        <w:t xml:space="preserve">A project for a Dockerized web application that provides offline Braille Grade 1 conversion. The project includes a backend server written in Python with Flask and a simple HTML/CSS/JS frontend. </w:t>
      </w: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B">
      <w:pPr>
        <w:numPr>
          <w:ilvl w:val="0"/>
          <w:numId w:val="17"/>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D">
      <w:pPr>
        <w:numPr>
          <w:ilvl w:val="0"/>
          <w:numId w:val="17"/>
        </w:numPr>
        <w:ind w:left="720" w:hanging="360"/>
      </w:pPr>
      <w:hyperlink w:anchor="_l6wzjtgoe4mq">
        <w:r w:rsidDel="00000000" w:rsidR="00000000" w:rsidRPr="00000000">
          <w:rPr>
            <w:b w:val="1"/>
            <w:color w:val="1155cc"/>
            <w:u w:val="single"/>
            <w:rtl w:val="0"/>
          </w:rPr>
          <w:t xml:space="preserve">Using Canvas to Generate a Quiz:</w:t>
        </w:r>
      </w:hyperlink>
      <w:r w:rsidDel="00000000" w:rsidR="00000000" w:rsidRPr="00000000">
        <w:rPr>
          <w:rtl w:val="0"/>
        </w:rPr>
        <w:t xml:space="preserve"> This section details how to use Gemini's Canvas feature to create a multiple-choice quiz. It provides step-by-step instructions for selecting the Canvas tool, attaching a PDF of the Canadian Charter of Rights and Freedoms, and using a specific prompt to generate a 10-question quiz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F">
      <w:pPr>
        <w:numPr>
          <w:ilvl w:val="0"/>
          <w:numId w:val="3"/>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2">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3">
      <w:pPr>
        <w:numPr>
          <w:ilvl w:val="0"/>
          <w:numId w:val="20"/>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4">
      <w:pPr>
        <w:numPr>
          <w:ilvl w:val="0"/>
          <w:numId w:val="20"/>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5">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Our Goals</w:t>
      </w:r>
    </w:p>
    <w:p w:rsidR="00000000" w:rsidDel="00000000" w:rsidP="00000000" w:rsidRDefault="00000000" w:rsidRPr="00000000" w14:paraId="00000027">
      <w:pPr>
        <w:numPr>
          <w:ilvl w:val="0"/>
          <w:numId w:val="4"/>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8">
      <w:pPr>
        <w:numPr>
          <w:ilvl w:val="0"/>
          <w:numId w:val="4"/>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9">
      <w:pPr>
        <w:numPr>
          <w:ilvl w:val="0"/>
          <w:numId w:val="4"/>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A">
      <w:pPr>
        <w:numPr>
          <w:ilvl w:val="0"/>
          <w:numId w:val="4"/>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7"/>
      <w:bookmarkEnd w:id="7"/>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F">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30">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1">
      <w:pPr>
        <w:numPr>
          <w:ilvl w:val="0"/>
          <w:numId w:val="27"/>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8"/>
      <w:bookmarkEnd w:id="8"/>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4">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5">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6">
      <w:pPr>
        <w:numPr>
          <w:ilvl w:val="0"/>
          <w:numId w:val="34"/>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7">
      <w:pPr>
        <w:pStyle w:val="Heading1"/>
        <w:spacing w:after="80" w:before="280" w:line="288" w:lineRule="auto"/>
        <w:rPr/>
      </w:pPr>
      <w:bookmarkStart w:colFirst="0" w:colLast="0" w:name="_fq22otqiu7p1" w:id="9"/>
      <w:bookmarkEnd w:id="9"/>
      <w:r w:rsidDel="00000000" w:rsidR="00000000" w:rsidRPr="00000000">
        <w:rPr>
          <w:rtl w:val="0"/>
        </w:rPr>
        <w:t xml:space="preserve">Warning on Copyright and Gemini-Generated Content</w:t>
      </w:r>
    </w:p>
    <w:p w:rsidR="00000000" w:rsidDel="00000000" w:rsidP="00000000" w:rsidRDefault="00000000" w:rsidRPr="00000000" w14:paraId="00000038">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9">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A">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B">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C">
      <w:pPr>
        <w:numPr>
          <w:ilvl w:val="0"/>
          <w:numId w:val="21"/>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D">
      <w:pPr>
        <w:numPr>
          <w:ilvl w:val="0"/>
          <w:numId w:val="21"/>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E">
      <w:pPr>
        <w:numPr>
          <w:ilvl w:val="0"/>
          <w:numId w:val="21"/>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F">
      <w:pPr>
        <w:pStyle w:val="Heading1"/>
        <w:spacing w:after="80" w:before="280" w:line="288" w:lineRule="auto"/>
        <w:rPr/>
      </w:pPr>
      <w:bookmarkStart w:colFirst="0" w:colLast="0" w:name="_g5z8j48s3gtx" w:id="10"/>
      <w:bookmarkEnd w:id="10"/>
      <w:r w:rsidDel="00000000" w:rsidR="00000000" w:rsidRPr="00000000">
        <w:rPr>
          <w:rtl w:val="0"/>
        </w:rPr>
        <w:t xml:space="preserve">Using Gemini for Closed Captioning</w:t>
      </w:r>
    </w:p>
    <w:p w:rsidR="00000000" w:rsidDel="00000000" w:rsidP="00000000" w:rsidRDefault="00000000" w:rsidRPr="00000000" w14:paraId="00000040">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1">
      <w:pPr>
        <w:numPr>
          <w:ilvl w:val="0"/>
          <w:numId w:val="29"/>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2">
      <w:pPr>
        <w:numPr>
          <w:ilvl w:val="0"/>
          <w:numId w:val="29"/>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3">
      <w:pPr>
        <w:numPr>
          <w:ilvl w:val="0"/>
          <w:numId w:val="29"/>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4">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5">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1"/>
      <w:bookmarkEnd w:id="11"/>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6">
      <w:pPr>
        <w:numPr>
          <w:ilvl w:val="0"/>
          <w:numId w:val="31"/>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7">
      <w:pPr>
        <w:numPr>
          <w:ilvl w:val="0"/>
          <w:numId w:val="31"/>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8">
      <w:pPr>
        <w:numPr>
          <w:ilvl w:val="1"/>
          <w:numId w:val="31"/>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9">
      <w:pPr>
        <w:numPr>
          <w:ilvl w:val="0"/>
          <w:numId w:val="31"/>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A">
      <w:pPr>
        <w:numPr>
          <w:ilvl w:val="0"/>
          <w:numId w:val="31"/>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B">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2"/>
      <w:bookmarkEnd w:id="12"/>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C">
      <w:pPr>
        <w:numPr>
          <w:ilvl w:val="0"/>
          <w:numId w:val="18"/>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D">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3"/>
      <w:bookmarkEnd w:id="13"/>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E">
      <w:pPr>
        <w:numPr>
          <w:ilvl w:val="0"/>
          <w:numId w:val="5"/>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50">
      <w:pPr>
        <w:numPr>
          <w:ilvl w:val="0"/>
          <w:numId w:val="5"/>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1">
      <w:pPr>
        <w:numPr>
          <w:ilvl w:val="1"/>
          <w:numId w:val="5"/>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2">
      <w:pPr>
        <w:numPr>
          <w:ilvl w:val="2"/>
          <w:numId w:val="5"/>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3">
      <w:pPr>
        <w:numPr>
          <w:ilvl w:val="2"/>
          <w:numId w:val="5"/>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4"/>
      <w:bookmarkEnd w:id="14"/>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5">
      <w:pPr>
        <w:numPr>
          <w:ilvl w:val="0"/>
          <w:numId w:val="22"/>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6">
      <w:pPr>
        <w:numPr>
          <w:ilvl w:val="0"/>
          <w:numId w:val="22"/>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7">
      <w:pPr>
        <w:numPr>
          <w:ilvl w:val="0"/>
          <w:numId w:val="22"/>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8">
      <w:pPr>
        <w:numPr>
          <w:ilvl w:val="0"/>
          <w:numId w:val="22"/>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9">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5"/>
      <w:bookmarkEnd w:id="15"/>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A">
      <w:pPr>
        <w:numPr>
          <w:ilvl w:val="0"/>
          <w:numId w:val="7"/>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B">
      <w:pPr>
        <w:numPr>
          <w:ilvl w:val="0"/>
          <w:numId w:val="7"/>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C">
      <w:pPr>
        <w:pStyle w:val="Heading1"/>
        <w:spacing w:after="240" w:before="240" w:lineRule="auto"/>
        <w:rPr/>
      </w:pPr>
      <w:bookmarkStart w:colFirst="0" w:colLast="0" w:name="_2i2nhq1asfil" w:id="16"/>
      <w:bookmarkEnd w:id="16"/>
      <w:r w:rsidDel="00000000" w:rsidR="00000000" w:rsidRPr="00000000">
        <w:rPr>
          <w:rtl w:val="0"/>
        </w:rPr>
        <w:t xml:space="preserve">Establishing a Baseline for Braille Accuracy</w:t>
      </w:r>
    </w:p>
    <w:p w:rsidR="00000000" w:rsidDel="00000000" w:rsidP="00000000" w:rsidRDefault="00000000" w:rsidRPr="00000000" w14:paraId="0000005D">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r>
    </w:p>
    <w:p w:rsidR="00000000" w:rsidDel="00000000" w:rsidP="00000000" w:rsidRDefault="00000000" w:rsidRPr="00000000" w14:paraId="0000005E">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F">
      <w:pPr>
        <w:rPr/>
      </w:pPr>
      <w:r w:rsidDel="00000000" w:rsidR="00000000" w:rsidRPr="00000000">
        <w:rPr>
          <w:rtl w:val="0"/>
        </w:rPr>
        <w:t xml:space="preserve">⠠⠎⠑⠏⠓⠒ ⠠⠁⠝⠉⠇⠊⠋⠋⠑ ⠠⠃⠗⠁ ⠠⠞⠑⠎</w:t>
      </w:r>
    </w:p>
    <w:p w:rsidR="00000000" w:rsidDel="00000000" w:rsidP="00000000" w:rsidRDefault="00000000" w:rsidRPr="00000000" w14:paraId="00000060">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1">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 ⠼⠁⠎⠞ ⠕⠋ ⠠⠚⠥⠇⠽⠂ ⠼⠃⠚⠃⠙⠂ ⠺⠁⠎ ⠁ ⠧⠑⠗⠽ ⠃⠥⠎⠽ ⠙⠁⠽ ⠋⠕⠗ ⠠⠎⠁⠗⠁⠓⠂ ⠺⠊⠞⠓ ⠁⠝ ⠁⠍⠁⠵⠊⠝⠛ ⠃⠗⠁⠊⠇⠇⠑ ⠑⠭⠓⠊⠃⠊⠞⠊⠕⠝⠖ ⠠⠞⠓⠑ ⠋⠊⠝⠁⠇ ⠎⠉⠕⠗⠑ ⠺⠁⠎ ⠼⠁⠚⠲⠼⠑ ⠞⠕ ⠼⠓⠲⠼⠑⠲</w:t>
      </w:r>
    </w:p>
    <w:p w:rsidR="00000000" w:rsidDel="00000000" w:rsidP="00000000" w:rsidRDefault="00000000" w:rsidRPr="00000000" w14:paraId="00000065">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t xml:space="preserve">1</w:t>
        <w:br w:type="textWrapping"/>
      </w:r>
      <w:r w:rsidDel="00000000" w:rsidR="00000000" w:rsidRPr="00000000">
        <w:rPr>
          <w:b w:val="1"/>
          <w:rtl w:val="0"/>
        </w:rPr>
        <w:t xml:space="preserve">Expected output: </w:t>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b w:val="1"/>
          <w:rtl w:val="0"/>
        </w:rPr>
        <w:t xml:space="preserve"> 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1</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 ⠟⠥⠊⠉⠅ ⠃⠗⠕⠺⠝ ⠋⠕⠭ ⠚⠥⠍⠏⠎ ⠕⠧⠑⠗ ⠞⠓⠑ ⠇⠁⠵⠽ ⠙⠕⠛ ⠼⠁⠃⠉⠲</w:t>
      </w:r>
    </w:p>
    <w:p w:rsidR="00000000" w:rsidDel="00000000" w:rsidP="00000000" w:rsidRDefault="00000000" w:rsidRPr="00000000" w14:paraId="00000069">
      <w:pPr>
        <w:pStyle w:val="Heading1"/>
        <w:spacing w:after="80" w:before="280" w:line="288" w:lineRule="auto"/>
        <w:rPr/>
      </w:pPr>
      <w:bookmarkStart w:colFirst="0" w:colLast="0" w:name="_y9zcx1mvsg4q" w:id="17"/>
      <w:bookmarkEnd w:id="17"/>
      <w:r w:rsidDel="00000000" w:rsidR="00000000" w:rsidRPr="00000000">
        <w:rPr>
          <w:rtl w:val="0"/>
        </w:rPr>
        <w:t xml:space="preserve">Converting Text to Braille Unicode with Python</w:t>
      </w:r>
    </w:p>
    <w:p w:rsidR="00000000" w:rsidDel="00000000" w:rsidP="00000000" w:rsidRDefault="00000000" w:rsidRPr="00000000" w14:paraId="0000006A">
      <w:pPr>
        <w:rPr>
          <w:color w:val="ff0000"/>
        </w:rPr>
      </w:pPr>
      <w:r w:rsidDel="00000000" w:rsidR="00000000" w:rsidRPr="00000000">
        <w:rPr>
          <w:color w:val="ff0000"/>
          <w:rtl w:val="0"/>
        </w:rPr>
        <w:t xml:space="preserve">(Always In Progress. This type of work was not designed for a script. Gemini has limits on how many files can be attached and how it may use them. It’s more of a sample of braille character mappings and functions that Gemini can start with and build on at the moment. There are still several braille grade 2 contractions missing. Braille grade 2 is not easy)</w:t>
      </w:r>
    </w:p>
    <w:p w:rsidR="00000000" w:rsidDel="00000000" w:rsidP="00000000" w:rsidRDefault="00000000" w:rsidRPr="00000000" w14:paraId="0000006B">
      <w:pPr>
        <w:spacing w:after="240" w:before="240" w:lineRule="auto"/>
        <w:rPr>
          <w:i w:val="1"/>
        </w:rPr>
      </w:pPr>
      <w:r w:rsidDel="00000000" w:rsidR="00000000" w:rsidRPr="00000000">
        <w:rPr>
          <w:i w:val="1"/>
          <w:rtl w:val="0"/>
        </w:rPr>
        <w:t xml:space="preserve">This section provides a guide on using a custom Python script to convert text into Braille Unicode.</w:t>
      </w:r>
    </w:p>
    <w:p w:rsidR="00000000" w:rsidDel="00000000" w:rsidP="00000000" w:rsidRDefault="00000000" w:rsidRPr="00000000" w14:paraId="0000006C">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D">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E">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6F">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70">
      <w:pPr>
        <w:numPr>
          <w:ilvl w:val="0"/>
          <w:numId w:val="19"/>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71">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72">
      <w:pPr>
        <w:numPr>
          <w:ilvl w:val="0"/>
          <w:numId w:val="19"/>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3">
      <w:pPr>
        <w:numPr>
          <w:ilvl w:val="0"/>
          <w:numId w:val="19"/>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w:t>
      </w:r>
    </w:p>
    <w:p w:rsidR="00000000" w:rsidDel="00000000" w:rsidP="00000000" w:rsidRDefault="00000000" w:rsidRPr="00000000" w14:paraId="00000074">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3"/>
        <w:spacing w:after="80" w:before="280" w:line="288" w:lineRule="auto"/>
        <w:rPr>
          <w:rFonts w:ascii="Open Sans" w:cs="Open Sans" w:eastAsia="Open Sans" w:hAnsi="Open Sans"/>
          <w:b w:val="1"/>
          <w:i w:val="1"/>
          <w:sz w:val="26"/>
          <w:szCs w:val="26"/>
        </w:rPr>
      </w:pPr>
      <w:bookmarkStart w:colFirst="0" w:colLast="0" w:name="_h5i2cy7rn85y" w:id="18"/>
      <w:bookmarkEnd w:id="18"/>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6">
      <w:pPr>
        <w:numPr>
          <w:ilvl w:val="0"/>
          <w:numId w:val="11"/>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7">
      <w:pPr>
        <w:numPr>
          <w:ilvl w:val="0"/>
          <w:numId w:val="11"/>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8">
      <w:pPr>
        <w:numPr>
          <w:ilvl w:val="0"/>
          <w:numId w:val="11"/>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9">
      <w:pPr>
        <w:pStyle w:val="Heading1"/>
        <w:rPr/>
      </w:pPr>
      <w:bookmarkStart w:colFirst="0" w:colLast="0" w:name="_xrw3ualvsyen" w:id="19"/>
      <w:bookmarkEnd w:id="19"/>
      <w:r w:rsidDel="00000000" w:rsidR="00000000" w:rsidRPr="00000000">
        <w:rPr>
          <w:rtl w:val="0"/>
        </w:rPr>
        <w:t xml:space="preserve">Converting Braille Unicode to text with Python</w:t>
      </w:r>
    </w:p>
    <w:p w:rsidR="00000000" w:rsidDel="00000000" w:rsidP="00000000" w:rsidRDefault="00000000" w:rsidRPr="00000000" w14:paraId="0000007A">
      <w:pPr>
        <w:rPr>
          <w:color w:val="ff0000"/>
        </w:rPr>
      </w:pPr>
      <w:r w:rsidDel="00000000" w:rsidR="00000000" w:rsidRPr="00000000">
        <w:rPr>
          <w:color w:val="ff0000"/>
          <w:rtl w:val="0"/>
        </w:rPr>
        <w:t xml:space="preserve">(In progress)</w:t>
      </w:r>
    </w:p>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This section provides a guide on using a custom Python script to Braille Unicode into text.</w:t>
      </w:r>
    </w:p>
    <w:p w:rsidR="00000000" w:rsidDel="00000000" w:rsidP="00000000" w:rsidRDefault="00000000" w:rsidRPr="00000000" w14:paraId="0000007C">
      <w:pPr>
        <w:numPr>
          <w:ilvl w:val="0"/>
          <w:numId w:val="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7D">
      <w:pPr>
        <w:numPr>
          <w:ilvl w:val="0"/>
          <w:numId w:val="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7E">
      <w:pPr>
        <w:numPr>
          <w:ilvl w:val="0"/>
          <w:numId w:val="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4">
        <w:r w:rsidDel="00000000" w:rsidR="00000000" w:rsidRPr="00000000">
          <w:rPr>
            <w:i w:val="1"/>
            <w:color w:val="1155cc"/>
            <w:u w:val="single"/>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i w:val="1"/>
          <w:rtl w:val="0"/>
        </w:rPr>
        <w:t xml:space="preserve">Use CTRL+S (or CMD+S on a Mac) to open the save dialog.</w:t>
      </w:r>
    </w:p>
    <w:p w:rsidR="00000000" w:rsidDel="00000000" w:rsidP="00000000" w:rsidRDefault="00000000" w:rsidRPr="00000000" w14:paraId="0000007F">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80">
      <w:pPr>
        <w:numPr>
          <w:ilvl w:val="0"/>
          <w:numId w:val="19"/>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Start a new Gemini chat.</w:t>
      </w:r>
    </w:p>
    <w:p w:rsidR="00000000" w:rsidDel="00000000" w:rsidP="00000000" w:rsidRDefault="00000000" w:rsidRPr="00000000" w14:paraId="00000081">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82">
      <w:pPr>
        <w:numPr>
          <w:ilvl w:val="0"/>
          <w:numId w:val="19"/>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Enter the prompt:</w:t>
      </w:r>
      <w:r w:rsidDel="00000000" w:rsidR="00000000" w:rsidRPr="00000000">
        <w:rPr>
          <w:i w:val="1"/>
          <w:rtl w:val="0"/>
        </w:rPr>
        <w:t xml:space="preserve"> "Using the attached script, convert the following to text"</w:t>
      </w:r>
    </w:p>
    <w:p w:rsidR="00000000" w:rsidDel="00000000" w:rsidP="00000000" w:rsidRDefault="00000000" w:rsidRPr="00000000" w14:paraId="00000083">
      <w:pPr>
        <w:numPr>
          <w:ilvl w:val="0"/>
          <w:numId w:val="19"/>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Paste: </w:t>
      </w:r>
      <w:r w:rsidDel="00000000" w:rsidR="00000000" w:rsidRPr="00000000">
        <w:rPr>
          <w:i w:val="1"/>
          <w:rtl w:val="0"/>
        </w:rPr>
        <w:t xml:space="preserve">Use shift enter twice and paste the braille unicode text below on the next line</w:t>
      </w:r>
    </w:p>
    <w:p w:rsidR="00000000" w:rsidDel="00000000" w:rsidP="00000000" w:rsidRDefault="00000000" w:rsidRPr="00000000" w14:paraId="00000084">
      <w:pPr>
        <w:spacing w:after="240" w:before="240" w:lineRule="auto"/>
        <w:ind w:left="72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spacing w:after="80" w:before="280" w:line="288" w:lineRule="auto"/>
        <w:rPr>
          <w:rFonts w:ascii="Open Sans" w:cs="Open Sans" w:eastAsia="Open Sans" w:hAnsi="Open Sans"/>
          <w:b w:val="1"/>
          <w:i w:val="1"/>
          <w:sz w:val="26"/>
          <w:szCs w:val="26"/>
        </w:rPr>
      </w:pPr>
      <w:bookmarkStart w:colFirst="0" w:colLast="0" w:name="_oeel2iqai1ev" w:id="20"/>
      <w:bookmarkEnd w:id="20"/>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86">
      <w:pPr>
        <w:numPr>
          <w:ilvl w:val="0"/>
          <w:numId w:val="11"/>
        </w:numPr>
        <w:spacing w:after="0" w:afterAutospacing="0" w:before="24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87">
      <w:pPr>
        <w:numPr>
          <w:ilvl w:val="0"/>
          <w:numId w:val="11"/>
        </w:numPr>
        <w:spacing w:after="0" w:afterAutospacing="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88">
      <w:pPr>
        <w:numPr>
          <w:ilvl w:val="0"/>
          <w:numId w:val="11"/>
        </w:numPr>
        <w:spacing w:after="240" w:before="0" w:beforeAutospacing="0" w:lineRule="auto"/>
        <w:ind w:left="720" w:hanging="360"/>
        <w:rPr>
          <w:rFonts w:ascii="Open Sans" w:cs="Open Sans" w:eastAsia="Open Sans" w:hAnsi="Open Sans"/>
          <w:b w:val="0"/>
          <w:i w:val="1"/>
          <w:color w:val="695d46"/>
          <w:sz w:val="22"/>
          <w:szCs w:val="22"/>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r w:rsidDel="00000000" w:rsidR="00000000" w:rsidRPr="00000000">
        <w:rPr>
          <w:rtl w:val="0"/>
        </w:rPr>
      </w:r>
    </w:p>
    <w:p w:rsidR="00000000" w:rsidDel="00000000" w:rsidP="00000000" w:rsidRDefault="00000000" w:rsidRPr="00000000" w14:paraId="00000089">
      <w:pPr>
        <w:pStyle w:val="Heading1"/>
        <w:spacing w:after="80" w:before="280" w:line="288" w:lineRule="auto"/>
        <w:rPr/>
      </w:pPr>
      <w:bookmarkStart w:colFirst="0" w:colLast="0" w:name="_19t9ru1my3mz" w:id="21"/>
      <w:bookmarkEnd w:id="21"/>
      <w:r w:rsidDel="00000000" w:rsidR="00000000" w:rsidRPr="00000000">
        <w:rPr>
          <w:rtl w:val="0"/>
        </w:rPr>
        <w:t xml:space="preserve">Creating Braille Unicode with Gemini</w:t>
      </w:r>
    </w:p>
    <w:p w:rsidR="00000000" w:rsidDel="00000000" w:rsidP="00000000" w:rsidRDefault="00000000" w:rsidRPr="00000000" w14:paraId="0000008A">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8B">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2"/>
      <w:bookmarkEnd w:id="22"/>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8D">
      <w:pPr>
        <w:numPr>
          <w:ilvl w:val="0"/>
          <w:numId w:val="36"/>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8E">
      <w:pPr>
        <w:numPr>
          <w:ilvl w:val="0"/>
          <w:numId w:val="36"/>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8F">
      <w:pPr>
        <w:numPr>
          <w:ilvl w:val="1"/>
          <w:numId w:val="36"/>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90">
      <w:pPr>
        <w:numPr>
          <w:ilvl w:val="1"/>
          <w:numId w:val="36"/>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 Use CTRL+S (or CMD+S on a Mac) to open the save dialog.</w:t>
      </w:r>
    </w:p>
    <w:p w:rsidR="00000000" w:rsidDel="00000000" w:rsidP="00000000" w:rsidRDefault="00000000" w:rsidRPr="00000000" w14:paraId="00000091">
      <w:pPr>
        <w:numPr>
          <w:ilvl w:val="1"/>
          <w:numId w:val="36"/>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92">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3"/>
      <w:bookmarkEnd w:id="23"/>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94">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95">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96">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97">
      <w:pPr>
        <w:spacing w:after="240" w:before="240" w:lineRule="auto"/>
        <w:ind w:left="600" w:right="600" w:firstLine="0"/>
        <w:rPr/>
      </w:pPr>
      <w:r w:rsidDel="00000000" w:rsidR="00000000" w:rsidRPr="00000000">
        <w:rPr>
          <w:rtl w:val="0"/>
        </w:rPr>
        <w:t xml:space="preserve">"Using the attached script, generate the raw Braille unicode using the attached file sample-input.txt. The output should be in Grade 2 Braille and should not include a breakdown of the translation."</w:t>
      </w:r>
    </w:p>
    <w:p w:rsidR="00000000" w:rsidDel="00000000" w:rsidP="00000000" w:rsidRDefault="00000000" w:rsidRPr="00000000" w14:paraId="00000098">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9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4"/>
      <w:bookmarkEnd w:id="24"/>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9B">
      <w:pPr>
        <w:numPr>
          <w:ilvl w:val="0"/>
          <w:numId w:val="32"/>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9C">
      <w:pPr>
        <w:numPr>
          <w:ilvl w:val="0"/>
          <w:numId w:val="32"/>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9D">
      <w:pPr>
        <w:numPr>
          <w:ilvl w:val="0"/>
          <w:numId w:val="32"/>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9E">
      <w:pPr>
        <w:pStyle w:val="Heading1"/>
        <w:spacing w:after="80" w:before="280" w:line="288" w:lineRule="auto"/>
        <w:rPr/>
      </w:pPr>
      <w:bookmarkStart w:colFirst="0" w:colLast="0" w:name="_x4oy2ldlldb4" w:id="25"/>
      <w:bookmarkEnd w:id="25"/>
      <w:r w:rsidDel="00000000" w:rsidR="00000000" w:rsidRPr="00000000">
        <w:rPr>
          <w:rtl w:val="0"/>
        </w:rPr>
        <w:t xml:space="preserve">Voice Input and Braille Unicode Generation</w:t>
      </w:r>
    </w:p>
    <w:p w:rsidR="00000000" w:rsidDel="00000000" w:rsidP="00000000" w:rsidRDefault="00000000" w:rsidRPr="00000000" w14:paraId="0000009F">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A0">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6"/>
      <w:bookmarkEnd w:id="26"/>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2">
      <w:pPr>
        <w:numPr>
          <w:ilvl w:val="0"/>
          <w:numId w:val="33"/>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3">
      <w:pPr>
        <w:numPr>
          <w:ilvl w:val="0"/>
          <w:numId w:val="33"/>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A4">
      <w:pPr>
        <w:numPr>
          <w:ilvl w:val="0"/>
          <w:numId w:val="33"/>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.Use CTRL+S (or CMD+S on a Mac) to open the save dialog.</w:t>
      </w:r>
    </w:p>
    <w:p w:rsidR="00000000" w:rsidDel="00000000" w:rsidP="00000000" w:rsidRDefault="00000000" w:rsidRPr="00000000" w14:paraId="000000A5">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7"/>
      <w:bookmarkEnd w:id="27"/>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A7">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A8">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A9">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AA">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8"/>
      <w:bookmarkEnd w:id="28"/>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AC">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AD">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AE">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AF">
      <w:pPr>
        <w:numPr>
          <w:ilvl w:val="0"/>
          <w:numId w:val="24"/>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B0">
      <w:pPr>
        <w:pStyle w:val="Heading1"/>
        <w:rPr/>
      </w:pPr>
      <w:bookmarkStart w:colFirst="0" w:colLast="0" w:name="_659d5qlz29vs" w:id="29"/>
      <w:bookmarkEnd w:id="29"/>
      <w:r w:rsidDel="00000000" w:rsidR="00000000" w:rsidRPr="00000000">
        <w:rPr>
          <w:rtl w:val="0"/>
        </w:rPr>
        <w:t xml:space="preserve">Dockerized Braille Converter Web Application</w:t>
      </w:r>
    </w:p>
    <w:p w:rsidR="00000000" w:rsidDel="00000000" w:rsidP="00000000" w:rsidRDefault="00000000" w:rsidRPr="00000000" w14:paraId="000000B1">
      <w:pPr>
        <w:rPr/>
      </w:pPr>
      <w:r w:rsidDel="00000000" w:rsidR="00000000" w:rsidRPr="00000000">
        <w:rPr>
          <w:rtl w:val="0"/>
        </w:rPr>
        <w:t xml:space="preserve">Available </w:t>
      </w:r>
      <w:hyperlink r:id="rId22">
        <w:r w:rsidDel="00000000" w:rsidR="00000000" w:rsidRPr="00000000">
          <w:rPr>
            <w:color w:val="1155cc"/>
            <w:u w:val="single"/>
            <w:rtl w:val="0"/>
          </w:rPr>
          <w:t xml:space="preserve">here</w:t>
        </w:r>
      </w:hyperlink>
      <w:r w:rsidDel="00000000" w:rsidR="00000000" w:rsidRPr="00000000">
        <w:rPr>
          <w:rtl w:val="0"/>
        </w:rPr>
        <w:t xml:space="preserve">. It has a few issues and needs a rewrite. It’s a work in progress at the moment. It's being released under </w:t>
      </w:r>
      <w:hyperlink r:id="rId23">
        <w:r w:rsidDel="00000000" w:rsidR="00000000" w:rsidRPr="00000000">
          <w:rPr>
            <w:color w:val="1155cc"/>
            <w:u w:val="single"/>
            <w:rtl w:val="0"/>
          </w:rPr>
          <w:t xml:space="preserve">GPLv3</w:t>
        </w:r>
      </w:hyperlink>
      <w:r w:rsidDel="00000000" w:rsidR="00000000" w:rsidRPr="00000000">
        <w:rPr>
          <w:rtl w:val="0"/>
        </w:rPr>
        <w:t xml:space="preserve">. You are free to attach the files to a Gemini conversation and ask it how to run it. AI assisted trouble shooting is interesting. Get an error message, just copy it into the next conversation.  </w:t>
      </w:r>
    </w:p>
    <w:p w:rsidR="00000000" w:rsidDel="00000000" w:rsidP="00000000" w:rsidRDefault="00000000" w:rsidRPr="00000000" w14:paraId="000000B2">
      <w:pPr>
        <w:rPr/>
      </w:pPr>
      <w:r w:rsidDel="00000000" w:rsidR="00000000" w:rsidRPr="00000000">
        <w:rPr>
          <w:rtl w:val="0"/>
        </w:rPr>
        <w:t xml:space="preserve">Please remember to click the “</w:t>
      </w:r>
      <w:r w:rsidDel="00000000" w:rsidR="00000000" w:rsidRPr="00000000">
        <w:rPr>
          <w:b w:val="1"/>
          <w:rtl w:val="0"/>
        </w:rPr>
        <w:t xml:space="preserve">Good Response</w:t>
      </w:r>
      <w:r w:rsidDel="00000000" w:rsidR="00000000" w:rsidRPr="00000000">
        <w:rPr>
          <w:rtl w:val="0"/>
        </w:rPr>
        <w:t xml:space="preserve">" option to </w:t>
      </w:r>
      <w:hyperlink r:id="rId24">
        <w:r w:rsidDel="00000000" w:rsidR="00000000" w:rsidRPr="00000000">
          <w:rPr>
            <w:color w:val="1155cc"/>
            <w:u w:val="single"/>
            <w:rtl w:val="0"/>
          </w:rPr>
          <w:t xml:space="preserve">help Gemini</w:t>
        </w:r>
      </w:hyperlink>
      <w:r w:rsidDel="00000000" w:rsidR="00000000" w:rsidRPr="00000000">
        <w:rPr>
          <w:rtl w:val="0"/>
        </w:rPr>
        <w:t xml:space="preserve"> when receiving helpful information. </w:t>
      </w:r>
    </w:p>
    <w:p w:rsidR="00000000" w:rsidDel="00000000" w:rsidP="00000000" w:rsidRDefault="00000000" w:rsidRPr="00000000" w14:paraId="000000B3">
      <w:pPr>
        <w:rPr>
          <w:b w:val="1"/>
        </w:rPr>
      </w:pPr>
      <w:r w:rsidDel="00000000" w:rsidR="00000000" w:rsidRPr="00000000">
        <w:rPr>
          <w:b w:val="1"/>
          <w:rtl w:val="0"/>
        </w:rPr>
        <w:t xml:space="preserve">Sample</w:t>
      </w:r>
    </w:p>
    <w:p w:rsidR="00000000" w:rsidDel="00000000" w:rsidP="00000000" w:rsidRDefault="00000000" w:rsidRPr="00000000" w14:paraId="000000B4">
      <w:pPr>
        <w:rPr>
          <w:b w:val="1"/>
          <w:color w:val="ff0000"/>
        </w:rPr>
      </w:pPr>
      <w:r w:rsidDel="00000000" w:rsidR="00000000" w:rsidRPr="00000000">
        <w:rPr>
          <w:b w:val="1"/>
          <w:color w:val="ff0000"/>
        </w:rPr>
        <w:drawing>
          <wp:inline distB="114300" distT="114300" distL="114300" distR="114300">
            <wp:extent cx="4591393" cy="2862263"/>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59139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b w:val="1"/>
          <w:color w:val="ff0000"/>
        </w:rPr>
        <w:drawing>
          <wp:inline distB="114300" distT="114300" distL="114300" distR="114300">
            <wp:extent cx="4557713" cy="2843938"/>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57713" cy="28439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Why Use a Docker Container?</w:t>
      </w:r>
    </w:p>
    <w:p w:rsidR="00000000" w:rsidDel="00000000" w:rsidP="00000000" w:rsidRDefault="00000000" w:rsidRPr="00000000" w14:paraId="000000B8">
      <w:pPr>
        <w:rPr/>
      </w:pPr>
      <w:r w:rsidDel="00000000" w:rsidR="00000000" w:rsidRPr="00000000">
        <w:rPr>
          <w:rtl w:val="0"/>
        </w:rPr>
        <w:t xml:space="preserve">The use of containerization provides several key advantages for this application.</w:t>
      </w:r>
    </w:p>
    <w:p w:rsidR="00000000" w:rsidDel="00000000" w:rsidP="00000000" w:rsidRDefault="00000000" w:rsidRPr="00000000" w14:paraId="000000B9">
      <w:pPr>
        <w:rPr/>
      </w:pPr>
      <w:r w:rsidDel="00000000" w:rsidR="00000000" w:rsidRPr="00000000">
        <w:rPr>
          <w:rtl w:val="0"/>
        </w:rPr>
        <w:t xml:space="preserve">Portability is a major benefit, as the container encapsulates all dependencies, allowing the application to run seamlessly on virtually any operating system such as Windows, Mac, Linux and on various cloud platforms.</w:t>
      </w:r>
    </w:p>
    <w:p w:rsidR="00000000" w:rsidDel="00000000" w:rsidP="00000000" w:rsidRDefault="00000000" w:rsidRPr="00000000" w14:paraId="000000BA">
      <w:pPr>
        <w:rPr/>
      </w:pPr>
      <w:r w:rsidDel="00000000" w:rsidR="00000000" w:rsidRPr="00000000">
        <w:rPr>
          <w:rtl w:val="0"/>
        </w:rPr>
        <w:t xml:space="preserve">Containers also drastically improve development and deployment speed by providing a streamlined, efficient way to move the application from code to a running service. In a production environment, they offer resilience and scalability, as they can be quickly replaced and managed to handle increased demand or recover from a failure.</w:t>
      </w:r>
    </w:p>
    <w:p w:rsidR="00000000" w:rsidDel="00000000" w:rsidP="00000000" w:rsidRDefault="00000000" w:rsidRPr="00000000" w14:paraId="000000BB">
      <w:pPr>
        <w:rPr>
          <w:i w:val="1"/>
        </w:rPr>
      </w:pPr>
      <w:r w:rsidDel="00000000" w:rsidR="00000000" w:rsidRPr="00000000">
        <w:rPr>
          <w:rtl w:val="0"/>
        </w:rPr>
        <w:t xml:space="preserve">What are Containers?</w:t>
        <w:br w:type="textWrapping"/>
      </w:r>
      <w:hyperlink r:id="rId27">
        <w:r w:rsidDel="00000000" w:rsidR="00000000" w:rsidRPr="00000000">
          <w:rPr>
            <w:i w:val="1"/>
            <w:color w:val="1155cc"/>
            <w:u w:val="single"/>
            <w:rtl w:val="0"/>
          </w:rPr>
          <w:t xml:space="preserve">https://cloud.google.com/learn/what-are-containers</w:t>
        </w:r>
      </w:hyperlink>
      <w:r w:rsidDel="00000000" w:rsidR="00000000" w:rsidRPr="00000000">
        <w:rPr>
          <w:rtl w:val="0"/>
        </w:rPr>
      </w:r>
    </w:p>
    <w:p w:rsidR="00000000" w:rsidDel="00000000" w:rsidP="00000000" w:rsidRDefault="00000000" w:rsidRPr="00000000" w14:paraId="000000BC">
      <w:pPr>
        <w:rPr>
          <w:i w:val="1"/>
        </w:rPr>
      </w:pPr>
      <w:r w:rsidDel="00000000" w:rsidR="00000000" w:rsidRPr="00000000">
        <w:rPr>
          <w:rtl w:val="0"/>
        </w:rPr>
        <w:t xml:space="preserve">Containerization (computing)</w:t>
      </w:r>
      <w:r w:rsidDel="00000000" w:rsidR="00000000" w:rsidRPr="00000000">
        <w:rPr>
          <w:i w:val="1"/>
          <w:rtl w:val="0"/>
        </w:rPr>
        <w:br w:type="textWrapping"/>
      </w:r>
      <w:hyperlink r:id="rId28">
        <w:r w:rsidDel="00000000" w:rsidR="00000000" w:rsidRPr="00000000">
          <w:rPr>
            <w:i w:val="1"/>
            <w:color w:val="1155cc"/>
            <w:u w:val="single"/>
            <w:rtl w:val="0"/>
          </w:rPr>
          <w:t xml:space="preserve">https://en.wikipedia.org/wiki/Containerization_(computing)</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See it in action: Attach a file and ask Gemini for a detailed explanation of its functionality. Gemini can handle highly specific inquiries, for example:</w:t>
      </w:r>
    </w:p>
    <w:p w:rsidR="00000000" w:rsidDel="00000000" w:rsidP="00000000" w:rsidRDefault="00000000" w:rsidRPr="00000000" w14:paraId="000000BE">
      <w:pPr>
        <w:rPr>
          <w:i w:val="1"/>
        </w:rPr>
      </w:pPr>
      <w:r w:rsidDel="00000000" w:rsidR="00000000" w:rsidRPr="00000000">
        <w:rPr>
          <w:i w:val="1"/>
          <w:rtl w:val="0"/>
        </w:rPr>
        <w:t xml:space="preserve">"Explain what happens on line 30 of the file I attached to the conversation."</w:t>
      </w:r>
    </w:p>
    <w:p w:rsidR="00000000" w:rsidDel="00000000" w:rsidP="00000000" w:rsidRDefault="00000000" w:rsidRPr="00000000" w14:paraId="000000BF">
      <w:pPr>
        <w:rPr>
          <w:i w:val="1"/>
        </w:rPr>
      </w:pPr>
      <w:r w:rsidDel="00000000" w:rsidR="00000000" w:rsidRPr="00000000">
        <w:rPr>
          <w:i w:val="1"/>
          <w:rtl w:val="0"/>
        </w:rPr>
        <w:t xml:space="preserve">"Walk me through the full process of how the Docker container starts and what actions it performs."</w:t>
      </w:r>
    </w:p>
    <w:p w:rsidR="00000000" w:rsidDel="00000000" w:rsidP="00000000" w:rsidRDefault="00000000" w:rsidRPr="00000000" w14:paraId="000000C0">
      <w:pPr>
        <w:ind w:left="720" w:hanging="36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Making changes to the web application</w:t>
      </w:r>
    </w:p>
    <w:p w:rsidR="00000000" w:rsidDel="00000000" w:rsidP="00000000" w:rsidRDefault="00000000" w:rsidRPr="00000000" w14:paraId="000000C2">
      <w:pPr>
        <w:rPr/>
      </w:pPr>
      <w:r w:rsidDel="00000000" w:rsidR="00000000" w:rsidRPr="00000000">
        <w:rPr>
          <w:rtl w:val="0"/>
        </w:rPr>
        <w:t xml:space="preserve">Spot a bug or have an idea for a new feature? That's where Gemini comes in, just ask it! You can ease into it by changing the background or button colors, or quickly adjust text, for example, changing 'Braille Converter' to a simple 'Converter'. Get ready for the exciting world of </w:t>
      </w:r>
      <w:hyperlink r:id="rId29">
        <w:r w:rsidDel="00000000" w:rsidR="00000000" w:rsidRPr="00000000">
          <w:rPr>
            <w:color w:val="1155cc"/>
            <w:u w:val="single"/>
            <w:rtl w:val="0"/>
          </w:rPr>
          <w:t xml:space="preserve">vibe coding</w:t>
        </w:r>
      </w:hyperlink>
      <w:r w:rsidDel="00000000" w:rsidR="00000000" w:rsidRPr="00000000">
        <w:rPr>
          <w:rtl w:val="0"/>
        </w:rPr>
        <w:t xml:space="preserve">. A vital word of caution, though: </w:t>
      </w:r>
      <w:r w:rsidDel="00000000" w:rsidR="00000000" w:rsidRPr="00000000">
        <w:rPr>
          <w:b w:val="1"/>
          <w:rtl w:val="0"/>
        </w:rPr>
        <w:t xml:space="preserve">Gemini can make mistakes</w:t>
      </w:r>
      <w:r w:rsidDel="00000000" w:rsidR="00000000" w:rsidRPr="00000000">
        <w:rPr>
          <w:rtl w:val="0"/>
        </w:rPr>
        <w:t xml:space="preserve">. I highly recommend running this software in containers. This lets you experiment safely, isolated from your host OS. Mess up? No problem, just delete the container and start fresh! Remember to stop containers, remove them and rebuild them when making your own changes. I’ve wasted a few minutes here and there looking for a change I made and it was still running the older version. Make frequent back ups as well. Changes suggested by Gemini may not always work the first time. </w:t>
      </w:r>
    </w:p>
    <w:p w:rsidR="00000000" w:rsidDel="00000000" w:rsidP="00000000" w:rsidRDefault="00000000" w:rsidRPr="00000000" w14:paraId="000000C3">
      <w:pPr>
        <w:rPr/>
      </w:pPr>
      <w:r w:rsidDel="00000000" w:rsidR="00000000" w:rsidRPr="00000000">
        <w:rPr>
          <w:b w:val="1"/>
          <w:rtl w:val="0"/>
        </w:rPr>
        <w:t xml:space="preserve">Debugging tips:</w:t>
      </w:r>
      <w:r w:rsidDel="00000000" w:rsidR="00000000" w:rsidRPr="00000000">
        <w:rPr>
          <w:rtl w:val="0"/>
        </w:rPr>
        <w:t xml:space="preserve"> I wrote this app without really knowing braille grade 1. I used known braille transcriptions to help code it. I attached my project files and provided prompts like the following “The correct translation is </w:t>
      </w:r>
      <w:r w:rsidDel="00000000" w:rsidR="00000000" w:rsidRPr="00000000">
        <w:rPr>
          <w:b w:val="1"/>
          <w:i w:val="1"/>
          <w:rtl w:val="0"/>
        </w:rPr>
        <w:t xml:space="preserve">X </w:t>
      </w:r>
      <w:r w:rsidDel="00000000" w:rsidR="00000000" w:rsidRPr="00000000">
        <w:rPr>
          <w:rtl w:val="0"/>
        </w:rPr>
        <w:t xml:space="preserve">but I received the following output </w:t>
      </w:r>
      <w:r w:rsidDel="00000000" w:rsidR="00000000" w:rsidRPr="00000000">
        <w:rPr>
          <w:b w:val="1"/>
          <w:i w:val="1"/>
          <w:rtl w:val="0"/>
        </w:rPr>
        <w:t xml:space="preserve">Y. </w:t>
      </w:r>
      <w:r w:rsidDel="00000000" w:rsidR="00000000" w:rsidRPr="00000000">
        <w:rPr>
          <w:rtl w:val="0"/>
        </w:rPr>
        <w:t xml:space="preserve">Can you update the attached files with the corrections?” Gemini will analyze the attached files and make corrections. Again be careful as Gemini can make mistakes. Changes that it suggests are sometimes incorrect. This type of debugging is good for </w:t>
      </w:r>
      <w:hyperlink r:id="rId30">
        <w:r w:rsidDel="00000000" w:rsidR="00000000" w:rsidRPr="00000000">
          <w:rPr>
            <w:color w:val="1155cc"/>
            <w:u w:val="single"/>
            <w:rtl w:val="0"/>
          </w:rPr>
          <w:t xml:space="preserve">microservices</w:t>
        </w:r>
      </w:hyperlink>
      <w:r w:rsidDel="00000000" w:rsidR="00000000" w:rsidRPr="00000000">
        <w:rPr>
          <w:rtl w:val="0"/>
        </w:rPr>
        <w:t xml:space="preserve"> but is not as successful  when dealing with a </w:t>
      </w:r>
      <w:hyperlink r:id="rId31">
        <w:r w:rsidDel="00000000" w:rsidR="00000000" w:rsidRPr="00000000">
          <w:rPr>
            <w:color w:val="1155cc"/>
            <w:u w:val="single"/>
            <w:rtl w:val="0"/>
          </w:rPr>
          <w:t xml:space="preserve">monolithic service</w:t>
        </w:r>
      </w:hyperlink>
      <w:r w:rsidDel="00000000" w:rsidR="00000000" w:rsidRPr="00000000">
        <w:rPr>
          <w:rtl w:val="0"/>
        </w:rPr>
        <w:t xml:space="preserve">. There’s a woman who worked for Uber that wrote a really good work on microservices. It was really good. I can’t recall their name or the book title right now.</w:t>
      </w:r>
    </w:p>
    <w:p w:rsidR="00000000" w:rsidDel="00000000" w:rsidP="00000000" w:rsidRDefault="00000000" w:rsidRPr="00000000" w14:paraId="000000C4">
      <w:pPr>
        <w:pStyle w:val="Heading1"/>
        <w:rPr/>
      </w:pPr>
      <w:bookmarkStart w:colFirst="0" w:colLast="0" w:name="_rpbgrorplmv0" w:id="30"/>
      <w:bookmarkEnd w:id="30"/>
      <w:r w:rsidDel="00000000" w:rsidR="00000000" w:rsidRPr="00000000">
        <w:rPr>
          <w:rtl w:val="0"/>
        </w:rPr>
        <w:t xml:space="preserve">Google Translate rough mockup with Braille support</w:t>
        <w:br w:type="textWrapping"/>
      </w:r>
      <w:r w:rsidDel="00000000" w:rsidR="00000000" w:rsidRPr="00000000">
        <w:rPr/>
        <w:drawing>
          <wp:inline distB="114300" distT="114300" distL="114300" distR="114300">
            <wp:extent cx="4567238" cy="2920397"/>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1"/>
        <w:rPr/>
      </w:pPr>
      <w:bookmarkStart w:colFirst="0" w:colLast="0" w:name="_q6xqnc553til" w:id="31"/>
      <w:bookmarkEnd w:id="31"/>
      <w:r w:rsidDel="00000000" w:rsidR="00000000" w:rsidRPr="00000000">
        <w:rPr>
          <w:rtl w:val="0"/>
        </w:rPr>
        <w:t xml:space="preserve">SignGemma</w:t>
      </w:r>
    </w:p>
    <w:p w:rsidR="00000000" w:rsidDel="00000000" w:rsidP="00000000" w:rsidRDefault="00000000" w:rsidRPr="00000000" w14:paraId="000000C6">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C7">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C8">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33">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34">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C9">
      <w:pPr>
        <w:pStyle w:val="Heading1"/>
        <w:rPr/>
      </w:pPr>
      <w:bookmarkStart w:colFirst="0" w:colLast="0" w:name="_qolt646c2n0r" w:id="32"/>
      <w:bookmarkEnd w:id="32"/>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CB">
      <w:pPr>
        <w:numPr>
          <w:ilvl w:val="0"/>
          <w:numId w:val="12"/>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CC">
      <w:pPr>
        <w:numPr>
          <w:ilvl w:val="0"/>
          <w:numId w:val="12"/>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CD">
      <w:pPr>
        <w:numPr>
          <w:ilvl w:val="0"/>
          <w:numId w:val="12"/>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CE">
      <w:pPr>
        <w:numPr>
          <w:ilvl w:val="0"/>
          <w:numId w:val="12"/>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CF">
      <w:pPr>
        <w:pStyle w:val="Heading3"/>
        <w:spacing w:after="80" w:before="280" w:line="288" w:lineRule="auto"/>
        <w:rPr>
          <w:rFonts w:ascii="Open Sans" w:cs="Open Sans" w:eastAsia="Open Sans" w:hAnsi="Open Sans"/>
          <w:b w:val="1"/>
          <w:sz w:val="26"/>
          <w:szCs w:val="26"/>
        </w:rPr>
      </w:pPr>
      <w:bookmarkStart w:colFirst="0" w:colLast="0" w:name="_k78chfxdad2u" w:id="33"/>
      <w:bookmarkEnd w:id="33"/>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D0">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D1">
      <w:pPr>
        <w:numPr>
          <w:ilvl w:val="0"/>
          <w:numId w:val="25"/>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D2">
      <w:pPr>
        <w:numPr>
          <w:ilvl w:val="0"/>
          <w:numId w:val="25"/>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D3">
      <w:pPr>
        <w:numPr>
          <w:ilvl w:val="0"/>
          <w:numId w:val="25"/>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D4">
      <w:pPr>
        <w:numPr>
          <w:ilvl w:val="0"/>
          <w:numId w:val="25"/>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D5">
      <w:pPr>
        <w:pStyle w:val="Heading1"/>
        <w:rPr/>
      </w:pPr>
      <w:bookmarkStart w:colFirst="0" w:colLast="0" w:name="_pd3x8r4f065p" w:id="34"/>
      <w:bookmarkEnd w:id="34"/>
      <w:r w:rsidDel="00000000" w:rsidR="00000000" w:rsidRPr="00000000">
        <w:rPr>
          <w:rtl w:val="0"/>
        </w:rPr>
        <w:t xml:space="preserve">Braille to Text: Mobile App Concept</w:t>
      </w:r>
    </w:p>
    <w:p w:rsidR="00000000" w:rsidDel="00000000" w:rsidP="00000000" w:rsidRDefault="00000000" w:rsidRPr="00000000" w14:paraId="000000D6">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1. Image Capture from a Mobile Device</w:t>
      </w:r>
    </w:p>
    <w:p w:rsidR="00000000" w:rsidDel="00000000" w:rsidP="00000000" w:rsidRDefault="00000000" w:rsidRPr="00000000" w14:paraId="000000D8">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D9">
      <w:pPr>
        <w:numPr>
          <w:ilvl w:val="0"/>
          <w:numId w:val="6"/>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DA">
      <w:pPr>
        <w:numPr>
          <w:ilvl w:val="0"/>
          <w:numId w:val="6"/>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DB">
      <w:pPr>
        <w:numPr>
          <w:ilvl w:val="1"/>
          <w:numId w:val="6"/>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DC">
      <w:pPr>
        <w:numPr>
          <w:ilvl w:val="1"/>
          <w:numId w:val="6"/>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DD">
      <w:pPr>
        <w:numPr>
          <w:ilvl w:val="1"/>
          <w:numId w:val="6"/>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DE">
      <w:pPr>
        <w:numPr>
          <w:ilvl w:val="0"/>
          <w:numId w:val="6"/>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2. Local Image Pre-processing</w:t>
      </w:r>
    </w:p>
    <w:p w:rsidR="00000000" w:rsidDel="00000000" w:rsidP="00000000" w:rsidRDefault="00000000" w:rsidRPr="00000000" w14:paraId="000000E0">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E1">
      <w:pPr>
        <w:numPr>
          <w:ilvl w:val="0"/>
          <w:numId w:val="30"/>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E2">
      <w:pPr>
        <w:numPr>
          <w:ilvl w:val="0"/>
          <w:numId w:val="30"/>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E3">
      <w:pPr>
        <w:numPr>
          <w:ilvl w:val="0"/>
          <w:numId w:val="30"/>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E4">
      <w:pPr>
        <w:numPr>
          <w:ilvl w:val="0"/>
          <w:numId w:val="30"/>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E5">
      <w:pPr>
        <w:rPr>
          <w:b w:val="1"/>
          <w:sz w:val="26"/>
          <w:szCs w:val="26"/>
        </w:rPr>
      </w:pPr>
      <w:r w:rsidDel="00000000" w:rsidR="00000000" w:rsidRPr="00000000">
        <w:rPr>
          <w:b w:val="1"/>
          <w:sz w:val="26"/>
          <w:szCs w:val="26"/>
          <w:rtl w:val="0"/>
        </w:rPr>
        <w:t xml:space="preserve">3. Transfer to Gemini API</w:t>
      </w:r>
    </w:p>
    <w:p w:rsidR="00000000" w:rsidDel="00000000" w:rsidP="00000000" w:rsidRDefault="00000000" w:rsidRPr="00000000" w14:paraId="000000E6">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E7">
      <w:pPr>
        <w:numPr>
          <w:ilvl w:val="0"/>
          <w:numId w:val="26"/>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E8">
      <w:pPr>
        <w:numPr>
          <w:ilvl w:val="0"/>
          <w:numId w:val="26"/>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E9">
      <w:pPr>
        <w:numPr>
          <w:ilvl w:val="0"/>
          <w:numId w:val="26"/>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EA">
      <w:pPr>
        <w:numPr>
          <w:ilvl w:val="0"/>
          <w:numId w:val="26"/>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4. Gemini Model Processing &amp; Translation</w:t>
      </w:r>
    </w:p>
    <w:p w:rsidR="00000000" w:rsidDel="00000000" w:rsidP="00000000" w:rsidRDefault="00000000" w:rsidRPr="00000000" w14:paraId="000000EC">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ED">
      <w:pPr>
        <w:numPr>
          <w:ilvl w:val="0"/>
          <w:numId w:val="10"/>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EE">
      <w:pPr>
        <w:numPr>
          <w:ilvl w:val="0"/>
          <w:numId w:val="10"/>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EF">
      <w:pPr>
        <w:numPr>
          <w:ilvl w:val="0"/>
          <w:numId w:val="10"/>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5. Receive and Process Results</w:t>
      </w:r>
    </w:p>
    <w:p w:rsidR="00000000" w:rsidDel="00000000" w:rsidP="00000000" w:rsidRDefault="00000000" w:rsidRPr="00000000" w14:paraId="000000F1">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F2">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F3">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6. Display Results &amp; User Interaction</w:t>
      </w:r>
    </w:p>
    <w:p w:rsidR="00000000" w:rsidDel="00000000" w:rsidP="00000000" w:rsidRDefault="00000000" w:rsidRPr="00000000" w14:paraId="000000F5">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F6">
      <w:pPr>
        <w:numPr>
          <w:ilvl w:val="0"/>
          <w:numId w:val="23"/>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F7">
      <w:pPr>
        <w:numPr>
          <w:ilvl w:val="0"/>
          <w:numId w:val="23"/>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F8">
      <w:pPr>
        <w:numPr>
          <w:ilvl w:val="1"/>
          <w:numId w:val="23"/>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F9">
      <w:pPr>
        <w:numPr>
          <w:ilvl w:val="1"/>
          <w:numId w:val="23"/>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FA">
      <w:pPr>
        <w:numPr>
          <w:ilvl w:val="1"/>
          <w:numId w:val="23"/>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FB">
      <w:pPr>
        <w:numPr>
          <w:ilvl w:val="0"/>
          <w:numId w:val="23"/>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Existing github projects which are working on braille to text conversion.</w:t>
      </w:r>
    </w:p>
    <w:p w:rsidR="00000000" w:rsidDel="00000000" w:rsidP="00000000" w:rsidRDefault="00000000" w:rsidRPr="00000000" w14:paraId="000000FD">
      <w:pPr>
        <w:rPr/>
      </w:pPr>
      <w:r w:rsidDel="00000000" w:rsidR="00000000" w:rsidRPr="00000000">
        <w:rPr>
          <w:b w:val="1"/>
          <w:rtl w:val="0"/>
        </w:rPr>
        <w:t xml:space="preserve">AEyeAlliance </w:t>
      </w:r>
      <w:r w:rsidDel="00000000" w:rsidR="00000000" w:rsidRPr="00000000">
        <w:rPr>
          <w:rtl w:val="0"/>
        </w:rPr>
        <w:t xml:space="preserve">(Canadian effort AI4SocialGood Lab 2018 at McGill University)</w:t>
        <w:br w:type="textWrapping"/>
      </w:r>
      <w:r w:rsidDel="00000000" w:rsidR="00000000" w:rsidRPr="00000000">
        <w:rPr>
          <w:i w:val="1"/>
          <w:rtl w:val="0"/>
        </w:rPr>
        <w:t xml:space="preserve">wanchunsu Wan-Chun Su</w:t>
        <w:br w:type="textWrapping"/>
        <w:t xml:space="preserve">tingyisu Ting-Yi Su</w:t>
        <w:br w:type="textWrapping"/>
        <w:t xml:space="preserve">HelenGezahegn Helen Gezahegn</w:t>
        <w:br w:type="textWrapping"/>
        <w:t xml:space="preserve">marin0829</w:t>
      </w:r>
      <w:r w:rsidDel="00000000" w:rsidR="00000000" w:rsidRPr="00000000">
        <w:rPr>
          <w:rtl w:val="0"/>
        </w:rPr>
        <w:br w:type="textWrapping"/>
      </w:r>
      <w:hyperlink r:id="rId35">
        <w:r w:rsidDel="00000000" w:rsidR="00000000" w:rsidRPr="00000000">
          <w:rPr>
            <w:color w:val="1155cc"/>
            <w:u w:val="single"/>
            <w:rtl w:val="0"/>
          </w:rPr>
          <w:t xml:space="preserve">https://github.com/HelenGezahegn/aeye-alliance</w:t>
        </w:r>
      </w:hyperlink>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AaditT/braille</w:t>
      </w:r>
      <w:r w:rsidDel="00000000" w:rsidR="00000000" w:rsidRPr="00000000">
        <w:rPr>
          <w:rtl w:val="0"/>
        </w:rPr>
        <w:br w:type="textWrapping"/>
      </w:r>
      <w:r w:rsidDel="00000000" w:rsidR="00000000" w:rsidRPr="00000000">
        <w:rPr>
          <w:i w:val="1"/>
          <w:rtl w:val="0"/>
        </w:rPr>
        <w:t xml:space="preserve">Aadit Trivedi</w:t>
      </w:r>
      <w:r w:rsidDel="00000000" w:rsidR="00000000" w:rsidRPr="00000000">
        <w:rPr>
          <w:rtl w:val="0"/>
        </w:rPr>
        <w:br w:type="textWrapping"/>
      </w:r>
      <w:hyperlink r:id="rId36">
        <w:r w:rsidDel="00000000" w:rsidR="00000000" w:rsidRPr="00000000">
          <w:rPr>
            <w:color w:val="1155cc"/>
            <w:u w:val="single"/>
            <w:rtl w:val="0"/>
          </w:rPr>
          <w:t xml:space="preserve">https://github.com/AaditT/braille</w:t>
        </w:r>
      </w:hyperlink>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Braille to Text Translator</w:t>
      </w:r>
      <w:r w:rsidDel="00000000" w:rsidR="00000000" w:rsidRPr="00000000">
        <w:rPr>
          <w:rtl w:val="0"/>
        </w:rPr>
        <w:br w:type="textWrapping"/>
      </w:r>
      <w:r w:rsidDel="00000000" w:rsidR="00000000" w:rsidRPr="00000000">
        <w:rPr>
          <w:i w:val="1"/>
          <w:rtl w:val="0"/>
        </w:rPr>
        <w:t xml:space="preserve">Bárbara Côrtes e Souza (@barbaracortes)</w:t>
        <w:br w:type="textWrapping"/>
        <w:t xml:space="preserve">Lucas Fernandes Turci (@lucasturci)</w:t>
      </w:r>
      <w:r w:rsidDel="00000000" w:rsidR="00000000" w:rsidRPr="00000000">
        <w:rPr>
          <w:rtl w:val="0"/>
        </w:rPr>
        <w:br w:type="textWrapping"/>
      </w:r>
      <w:hyperlink r:id="rId37">
        <w:r w:rsidDel="00000000" w:rsidR="00000000" w:rsidRPr="00000000">
          <w:rPr>
            <w:color w:val="1155cc"/>
            <w:u w:val="single"/>
            <w:rtl w:val="0"/>
          </w:rPr>
          <w:t xml:space="preserve">https://github.com/lucasturci/BrailleTextTranslator</w:t>
        </w:r>
      </w:hyperlink>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InSight</w:t>
      </w:r>
      <w:r w:rsidDel="00000000" w:rsidR="00000000" w:rsidRPr="00000000">
        <w:rPr>
          <w:rtl w:val="0"/>
        </w:rPr>
        <w:br w:type="textWrapping"/>
      </w:r>
      <w:r w:rsidDel="00000000" w:rsidR="00000000" w:rsidRPr="00000000">
        <w:rPr>
          <w:i w:val="1"/>
          <w:rtl w:val="0"/>
        </w:rPr>
        <w:t xml:space="preserve">SatyamSoni23</w:t>
      </w:r>
      <w:r w:rsidDel="00000000" w:rsidR="00000000" w:rsidRPr="00000000">
        <w:rPr>
          <w:rtl w:val="0"/>
        </w:rPr>
        <w:br w:type="textWrapping"/>
      </w:r>
      <w:hyperlink r:id="rId38">
        <w:r w:rsidDel="00000000" w:rsidR="00000000" w:rsidRPr="00000000">
          <w:rPr>
            <w:color w:val="1155cc"/>
            <w:u w:val="single"/>
            <w:rtl w:val="0"/>
          </w:rPr>
          <w:t xml:space="preserve">https://github.com/SatyamSoni23/InSight</w:t>
        </w:r>
      </w:hyperlink>
      <w:r w:rsidDel="00000000" w:rsidR="00000000" w:rsidRPr="00000000">
        <w:rPr>
          <w:rtl w:val="0"/>
        </w:rPr>
        <w:br w:type="textWrapping"/>
      </w:r>
    </w:p>
    <w:p w:rsidR="00000000" w:rsidDel="00000000" w:rsidP="00000000" w:rsidRDefault="00000000" w:rsidRPr="00000000" w14:paraId="00000101">
      <w:pPr>
        <w:pStyle w:val="Heading1"/>
        <w:spacing w:after="80" w:before="280" w:line="288" w:lineRule="auto"/>
        <w:rPr/>
      </w:pPr>
      <w:bookmarkStart w:colFirst="0" w:colLast="0" w:name="_l6wzjtgoe4mq" w:id="35"/>
      <w:bookmarkEnd w:id="35"/>
      <w:r w:rsidDel="00000000" w:rsidR="00000000" w:rsidRPr="00000000">
        <w:rPr>
          <w:rtl w:val="0"/>
        </w:rPr>
        <w:t xml:space="preserve">Using Canvas to Generate a Quiz</w:t>
      </w:r>
    </w:p>
    <w:p w:rsidR="00000000" w:rsidDel="00000000" w:rsidP="00000000" w:rsidRDefault="00000000" w:rsidRPr="00000000" w14:paraId="00000102">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103">
      <w:pPr>
        <w:rPr/>
      </w:pPr>
      <w:r w:rsidDel="00000000" w:rsidR="00000000" w:rsidRPr="00000000">
        <w:rPr>
          <w:b w:val="1"/>
          <w:rtl w:val="0"/>
        </w:rPr>
        <w:t xml:space="preserve">English </w:t>
      </w:r>
      <w:r w:rsidDel="00000000" w:rsidR="00000000" w:rsidRPr="00000000">
        <w:rPr>
          <w:rtl w:val="0"/>
        </w:rPr>
        <w:br w:type="textWrapping"/>
      </w:r>
      <w:hyperlink r:id="rId39">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104">
      <w:pPr>
        <w:rPr>
          <w:i w:val="1"/>
        </w:rPr>
      </w:pPr>
      <w:r w:rsidDel="00000000" w:rsidR="00000000" w:rsidRPr="00000000">
        <w:rPr>
          <w:b w:val="1"/>
          <w:rtl w:val="0"/>
        </w:rPr>
        <w:t xml:space="preserve">French</w:t>
      </w:r>
      <w:r w:rsidDel="00000000" w:rsidR="00000000" w:rsidRPr="00000000">
        <w:rPr>
          <w:rtl w:val="0"/>
        </w:rPr>
        <w:br w:type="textWrapping"/>
      </w:r>
      <w:hyperlink r:id="rId40">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105">
      <w:pPr>
        <w:rPr>
          <w:i w:val="1"/>
        </w:rPr>
      </w:pPr>
      <w:r w:rsidDel="00000000" w:rsidR="00000000" w:rsidRPr="00000000">
        <w:rPr>
          <w:i w:val="1"/>
          <w:rtl w:val="0"/>
        </w:rPr>
        <w:t xml:space="preserve">*This quiz is based on content from the Canadian Charter of Rights and Freedoms, which is subject to Crown copyright </w:t>
      </w:r>
    </w:p>
    <w:p w:rsidR="00000000" w:rsidDel="00000000" w:rsidP="00000000" w:rsidRDefault="00000000" w:rsidRPr="00000000" w14:paraId="00000106">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 prompt:</w:t>
      </w:r>
    </w:p>
    <w:p w:rsidR="00000000" w:rsidDel="00000000" w:rsidP="00000000" w:rsidRDefault="00000000" w:rsidRPr="00000000" w14:paraId="00000107">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p>
    <w:p w:rsidR="00000000" w:rsidDel="00000000" w:rsidP="00000000" w:rsidRDefault="00000000" w:rsidRPr="00000000" w14:paraId="00000108">
      <w:pPr>
        <w:rPr/>
      </w:pPr>
      <w:r w:rsidDel="00000000" w:rsidR="00000000" w:rsidRPr="00000000">
        <w:rPr>
          <w:rtl w:val="0"/>
        </w:rPr>
        <w:t xml:space="preserve">Google Gemini </w:t>
      </w:r>
      <w:hyperlink r:id="rId41">
        <w:r w:rsidDel="00000000" w:rsidR="00000000" w:rsidRPr="00000000">
          <w:rPr>
            <w:color w:val="1155cc"/>
            <w:u w:val="single"/>
            <w:rtl w:val="0"/>
          </w:rPr>
          <w:t xml:space="preserve">Gem</w:t>
        </w:r>
      </w:hyperlink>
      <w:r w:rsidDel="00000000" w:rsidR="00000000" w:rsidRPr="00000000">
        <w:rPr>
          <w:rtl w:val="0"/>
        </w:rPr>
        <w:t xml:space="preserve"> for English (Inprogress. This avoids having to download and attach a PDF file which may be blocked due to security reasons. I also like how Google implemented prompt sharing in their eco-system. It’s a unique feature. Google also does an excellent job of scanning attachments used for harmful content (Virus, malware). Very good solution for an office place and easy to deploy.)</w:t>
      </w:r>
    </w:p>
    <w:p w:rsidR="00000000" w:rsidDel="00000000" w:rsidP="00000000" w:rsidRDefault="00000000" w:rsidRPr="00000000" w14:paraId="00000109">
      <w:pPr>
        <w:rPr/>
      </w:pPr>
      <w:r w:rsidDel="00000000" w:rsidR="00000000" w:rsidRPr="00000000">
        <w:rPr>
          <w:i w:val="1"/>
          <w:rtl w:val="0"/>
        </w:rPr>
        <w:t xml:space="preserve"> </w:t>
      </w:r>
      <w:hyperlink r:id="rId42">
        <w:r w:rsidDel="00000000" w:rsidR="00000000" w:rsidRPr="00000000">
          <w:rPr>
            <w:i w:val="1"/>
            <w:color w:val="1155cc"/>
            <w:u w:val="single"/>
            <w:rtl w:val="0"/>
          </w:rPr>
          <w:t xml:space="preserve">https://gemini.google.com/gem/1XMZgjdDH7yeaMUodMm-SDdRZalnjYK3i?usp=sharing</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br w:type="textWrapping"/>
      </w:r>
      <w:r w:rsidDel="00000000" w:rsidR="00000000" w:rsidRPr="00000000">
        <w:rPr>
          <w:i w:val="1"/>
          <w:rtl w:val="0"/>
        </w:rPr>
        <w:t xml:space="preserve">Invite en français:</w:t>
      </w:r>
      <w:r w:rsidDel="00000000" w:rsidR="00000000" w:rsidRPr="00000000">
        <w:rPr>
          <w:rtl w:val="0"/>
        </w:rPr>
        <w:br w:type="textWrapping"/>
      </w: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w:t>
      </w:r>
    </w:p>
    <w:p w:rsidR="00000000" w:rsidDel="00000000" w:rsidP="00000000" w:rsidRDefault="00000000" w:rsidRPr="00000000" w14:paraId="0000010D">
      <w:pPr>
        <w:rPr/>
      </w:pPr>
      <w:r w:rsidDel="00000000" w:rsidR="00000000" w:rsidRPr="00000000">
        <w:rPr>
          <w:rtl w:val="0"/>
        </w:rPr>
        <w:t xml:space="preserve">Google Gemini </w:t>
      </w:r>
      <w:hyperlink r:id="rId43">
        <w:r w:rsidDel="00000000" w:rsidR="00000000" w:rsidRPr="00000000">
          <w:rPr>
            <w:color w:val="1155cc"/>
            <w:u w:val="single"/>
            <w:rtl w:val="0"/>
          </w:rPr>
          <w:t xml:space="preserve">Gem</w:t>
        </w:r>
      </w:hyperlink>
      <w:r w:rsidDel="00000000" w:rsidR="00000000" w:rsidRPr="00000000">
        <w:rPr>
          <w:rtl w:val="0"/>
        </w:rPr>
        <w:t xml:space="preserve"> pour le français (en cours de développement. Cela évite de télécharger et de joindre un fichier PDF, qui pourrait être bloqué pour des raisons de sécurité. J'apprécie également la façon dont Google a intégré le partage rapide dans son écosystème. C'est une fonctionnalité unique. Google effectue également un excellent travail d'analyse des pièces jointes pour détecter les contenus nuisibles (virus, logiciels malveillants). Excellente solution pour un bureau, facile à déployer.)</w:t>
      </w:r>
    </w:p>
    <w:p w:rsidR="00000000" w:rsidDel="00000000" w:rsidP="00000000" w:rsidRDefault="00000000" w:rsidRPr="00000000" w14:paraId="0000010E">
      <w:pPr>
        <w:rPr>
          <w:i w:val="1"/>
        </w:rPr>
      </w:pPr>
      <w:hyperlink r:id="rId44">
        <w:r w:rsidDel="00000000" w:rsidR="00000000" w:rsidRPr="00000000">
          <w:rPr>
            <w:i w:val="1"/>
            <w:color w:val="1155cc"/>
            <w:u w:val="single"/>
            <w:rtl w:val="0"/>
          </w:rPr>
          <w:t xml:space="preserve">https://gemini.google.com/gem/1hmpl26cSlJVXxcOb7q0U-1Th3nMk7dOH?usp=sharing</w:t>
        </w:r>
      </w:hyperlink>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i w:val="1"/>
          <w:rtl w:val="0"/>
        </w:rPr>
        <w:t xml:space="preserve">English focus on section example:</w:t>
      </w:r>
    </w:p>
    <w:p w:rsidR="00000000" w:rsidDel="00000000" w:rsidP="00000000" w:rsidRDefault="00000000" w:rsidRPr="00000000" w14:paraId="00000111">
      <w:pPr>
        <w:rPr>
          <w:b w:val="1"/>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 Focus on section 15.(1) of the document.”</w:t>
      </w:r>
    </w:p>
    <w:p w:rsidR="00000000" w:rsidDel="00000000" w:rsidP="00000000" w:rsidRDefault="00000000" w:rsidRPr="00000000" w14:paraId="00000112">
      <w:pPr>
        <w:rPr>
          <w:i w:val="1"/>
        </w:rPr>
      </w:pPr>
      <w:r w:rsidDel="00000000" w:rsidR="00000000" w:rsidRPr="00000000">
        <w:rPr>
          <w:rtl w:val="0"/>
        </w:rPr>
        <w:t xml:space="preserve">Canvas sample level 7</w:t>
        <w:br w:type="textWrapping"/>
      </w:r>
      <w:hyperlink r:id="rId45">
        <w:r w:rsidDel="00000000" w:rsidR="00000000" w:rsidRPr="00000000">
          <w:rPr>
            <w:i w:val="1"/>
            <w:color w:val="1155cc"/>
            <w:u w:val="single"/>
            <w:rtl w:val="0"/>
          </w:rPr>
          <w:t xml:space="preserve">https://g.co/gemini/share/fb325546dc73</w:t>
        </w:r>
      </w:hyperlink>
      <w:r w:rsidDel="00000000" w:rsidR="00000000" w:rsidRPr="00000000">
        <w:rPr>
          <w:i w:val="1"/>
          <w:rtl w:val="0"/>
        </w:rPr>
        <w:br w:type="textWrapping"/>
      </w:r>
      <w:r w:rsidDel="00000000" w:rsidR="00000000" w:rsidRPr="00000000">
        <w:rPr>
          <w:rtl w:val="0"/>
        </w:rPr>
        <w:t xml:space="preserve">Canvas sample level 10</w:t>
      </w:r>
      <w:r w:rsidDel="00000000" w:rsidR="00000000" w:rsidRPr="00000000">
        <w:rPr>
          <w:i w:val="1"/>
          <w:rtl w:val="0"/>
        </w:rPr>
        <w:br w:type="textWrapping"/>
      </w:r>
      <w:hyperlink r:id="rId46">
        <w:r w:rsidDel="00000000" w:rsidR="00000000" w:rsidRPr="00000000">
          <w:rPr>
            <w:i w:val="1"/>
            <w:color w:val="1155cc"/>
            <w:u w:val="single"/>
            <w:rtl w:val="0"/>
          </w:rPr>
          <w:t xml:space="preserve">https://g.co/gemini/share/76c5c72a41f4</w:t>
        </w:r>
      </w:hyperlink>
      <w:r w:rsidDel="00000000" w:rsidR="00000000" w:rsidRPr="00000000">
        <w:rPr>
          <w:rtl w:val="0"/>
        </w:rPr>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rPr>
          <w:i w:val="1"/>
        </w:rPr>
      </w:pPr>
      <w:r w:rsidDel="00000000" w:rsidR="00000000" w:rsidRPr="00000000">
        <w:rPr>
          <w:i w:val="1"/>
          <w:rtl w:val="0"/>
        </w:rPr>
        <w:t xml:space="preserve">Exemple de section de concentration en français :</w:t>
      </w:r>
    </w:p>
    <w:p w:rsidR="00000000" w:rsidDel="00000000" w:rsidP="00000000" w:rsidRDefault="00000000" w:rsidRPr="00000000" w14:paraId="00000115">
      <w:pPr>
        <w:rPr>
          <w:b w:val="1"/>
        </w:rPr>
      </w:pPr>
      <w:r w:rsidDel="00000000" w:rsidR="00000000" w:rsidRPr="00000000">
        <w:rPr>
          <w:b w:val="1"/>
          <w:rtl w:val="0"/>
        </w:rPr>
        <w:t xml:space="preserve">“Créez un examen de 10 questions avec un corrigé basé sur le document « charte-canadienne-droits-libertes-fra.pdf ». Les questions doivent avoir un niveau de difficulté de 7 et exiger une compréhension et une analyse approfondies du texte. Chaque question doit comporter quatre choix multiples et un indice. Concentrez-vous sur la section 15.(1) du document.”</w:t>
      </w:r>
    </w:p>
    <w:p w:rsidR="00000000" w:rsidDel="00000000" w:rsidP="00000000" w:rsidRDefault="00000000" w:rsidRPr="00000000" w14:paraId="00000116">
      <w:pPr>
        <w:rPr>
          <w:i w:val="1"/>
        </w:rPr>
      </w:pPr>
      <w:r w:rsidDel="00000000" w:rsidR="00000000" w:rsidRPr="00000000">
        <w:rPr>
          <w:rtl w:val="0"/>
        </w:rPr>
        <w:t xml:space="preserve">Exemple de toile niveau 7</w:t>
        <w:br w:type="textWrapping"/>
      </w:r>
      <w:hyperlink r:id="rId47">
        <w:r w:rsidDel="00000000" w:rsidR="00000000" w:rsidRPr="00000000">
          <w:rPr>
            <w:i w:val="1"/>
            <w:color w:val="1155cc"/>
            <w:u w:val="single"/>
            <w:rtl w:val="0"/>
          </w:rPr>
          <w:t xml:space="preserve">https://g.co/gemini/share/25984683ca1a</w:t>
        </w:r>
      </w:hyperlink>
      <w:r w:rsidDel="00000000" w:rsidR="00000000" w:rsidRPr="00000000">
        <w:rPr>
          <w:rtl w:val="0"/>
        </w:rPr>
      </w:r>
    </w:p>
    <w:p w:rsidR="00000000" w:rsidDel="00000000" w:rsidP="00000000" w:rsidRDefault="00000000" w:rsidRPr="00000000" w14:paraId="00000117">
      <w:pPr>
        <w:rPr>
          <w:i w:val="1"/>
        </w:rPr>
      </w:pPr>
      <w:r w:rsidDel="00000000" w:rsidR="00000000" w:rsidRPr="00000000">
        <w:rPr>
          <w:rtl w:val="0"/>
        </w:rPr>
        <w:t xml:space="preserve">Échantillon de toile niveau 10</w:t>
      </w:r>
      <w:r w:rsidDel="00000000" w:rsidR="00000000" w:rsidRPr="00000000">
        <w:rPr>
          <w:i w:val="1"/>
          <w:rtl w:val="0"/>
        </w:rPr>
        <w:br w:type="textWrapping"/>
      </w:r>
      <w:hyperlink r:id="rId48">
        <w:r w:rsidDel="00000000" w:rsidR="00000000" w:rsidRPr="00000000">
          <w:rPr>
            <w:i w:val="1"/>
            <w:color w:val="1155cc"/>
            <w:u w:val="single"/>
            <w:rtl w:val="0"/>
          </w:rPr>
          <w:t xml:space="preserve">https://g.co/gemini/share/357698c3432f</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Tips for Generating </w:t>
      </w:r>
      <w:r w:rsidDel="00000000" w:rsidR="00000000" w:rsidRPr="00000000">
        <w:rPr>
          <w:b w:val="1"/>
          <w:sz w:val="26"/>
          <w:szCs w:val="26"/>
          <w:rtl w:val="0"/>
        </w:rPr>
        <w:t xml:space="preserve">a Quiz</w:t>
      </w:r>
      <w:r w:rsidDel="00000000" w:rsidR="00000000" w:rsidRPr="00000000">
        <w:rPr>
          <w:rtl w:val="0"/>
        </w:rPr>
      </w:r>
    </w:p>
    <w:p w:rsidR="00000000" w:rsidDel="00000000" w:rsidP="00000000" w:rsidRDefault="00000000" w:rsidRPr="00000000" w14:paraId="0000011A">
      <w:pPr>
        <w:numPr>
          <w:ilvl w:val="0"/>
          <w:numId w:val="28"/>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11B">
      <w:pPr>
        <w:numPr>
          <w:ilvl w:val="0"/>
          <w:numId w:val="28"/>
        </w:numPr>
        <w:spacing w:after="0" w:afterAutospacing="0" w:before="0" w:beforeAutospacing="0" w:lineRule="auto"/>
        <w:ind w:left="720" w:hanging="360"/>
      </w:pPr>
      <w:r w:rsidDel="00000000" w:rsidR="00000000" w:rsidRPr="00000000">
        <w:rPr>
          <w:rtl w:val="0"/>
        </w:rPr>
        <w:t xml:space="preserve">To gradually increase the difficulty, start by using the prompt "</w:t>
      </w:r>
      <w:r w:rsidDel="00000000" w:rsidR="00000000" w:rsidRPr="00000000">
        <w:rPr>
          <w:b w:val="1"/>
          <w:rtl w:val="0"/>
        </w:rPr>
        <w:t xml:space="preserve">generate another quiz.</w:t>
      </w:r>
      <w:r w:rsidDel="00000000" w:rsidR="00000000" w:rsidRPr="00000000">
        <w:rPr>
          <w:rtl w:val="0"/>
        </w:rPr>
        <w:t xml:space="preserve">" After running this prompt several times, switch to "</w:t>
      </w:r>
      <w:r w:rsidDel="00000000" w:rsidR="00000000" w:rsidRPr="00000000">
        <w:rPr>
          <w:b w:val="1"/>
          <w:rtl w:val="0"/>
        </w:rPr>
        <w:t xml:space="preserve">generate a level 10 quiz.</w:t>
      </w:r>
      <w:r w:rsidDel="00000000" w:rsidR="00000000" w:rsidRPr="00000000">
        <w:rPr>
          <w:rtl w:val="0"/>
        </w:rPr>
        <w:t xml:space="preserve">" You don't need to complete every quiz; simply wait for each one to be fully generated before entering the prompt again. This repeated generation process helps Gemini build its knowledge of the document and conduct further research.</w:t>
      </w:r>
    </w:p>
    <w:p w:rsidR="00000000" w:rsidDel="00000000" w:rsidP="00000000" w:rsidRDefault="00000000" w:rsidRPr="00000000" w14:paraId="0000011C">
      <w:pPr>
        <w:numPr>
          <w:ilvl w:val="0"/>
          <w:numId w:val="28"/>
        </w:numPr>
        <w:spacing w:after="0" w:afterAutospacing="0" w:before="0" w:beforeAutospacing="0" w:lineRule="auto"/>
        <w:ind w:left="720" w:hanging="360"/>
      </w:pPr>
      <w:r w:rsidDel="00000000" w:rsidR="00000000" w:rsidRPr="00000000">
        <w:rPr>
          <w:rtl w:val="0"/>
        </w:rPr>
        <w:t xml:space="preserve">For now, try to stick with a </w:t>
      </w:r>
      <w:r w:rsidDel="00000000" w:rsidR="00000000" w:rsidRPr="00000000">
        <w:rPr>
          <w:b w:val="1"/>
          <w:rtl w:val="0"/>
        </w:rPr>
        <w:t xml:space="preserve">maximum of 10</w:t>
      </w:r>
      <w:r w:rsidDel="00000000" w:rsidR="00000000" w:rsidRPr="00000000">
        <w:rPr>
          <w:rtl w:val="0"/>
        </w:rPr>
        <w:t xml:space="preserve"> questions to avoid formatting issues. Gemini also doesn't yet support a mix of multiple-choice and true/false questions.</w:t>
      </w:r>
    </w:p>
    <w:p w:rsidR="00000000" w:rsidDel="00000000" w:rsidP="00000000" w:rsidRDefault="00000000" w:rsidRPr="00000000" w14:paraId="0000011D">
      <w:pPr>
        <w:numPr>
          <w:ilvl w:val="0"/>
          <w:numId w:val="28"/>
        </w:numPr>
        <w:spacing w:after="0" w:afterAutospacing="0" w:before="0" w:beforeAutospacing="0" w:lineRule="auto"/>
        <w:ind w:left="720" w:hanging="360"/>
      </w:pPr>
      <w:r w:rsidDel="00000000" w:rsidR="00000000" w:rsidRPr="00000000">
        <w:rPr>
          <w:rtl w:val="0"/>
        </w:rPr>
        <w:t xml:space="preserve">Gemini does not track the number of quizzes you've generated, so you'll need to keep count yourself.</w:t>
      </w:r>
    </w:p>
    <w:p w:rsidR="00000000" w:rsidDel="00000000" w:rsidP="00000000" w:rsidRDefault="00000000" w:rsidRPr="00000000" w14:paraId="0000011E">
      <w:pPr>
        <w:numPr>
          <w:ilvl w:val="0"/>
          <w:numId w:val="28"/>
        </w:numPr>
        <w:spacing w:after="0" w:afterAutospacing="0" w:before="0" w:beforeAutospacing="0" w:lineRule="auto"/>
        <w:ind w:left="720" w:hanging="360"/>
      </w:pPr>
      <w:r w:rsidDel="00000000" w:rsidR="00000000" w:rsidRPr="00000000">
        <w:rPr>
          <w:rtl w:val="0"/>
        </w:rPr>
        <w:t xml:space="preserve">If you're happy with a quiz,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11F">
      <w:pPr>
        <w:numPr>
          <w:ilvl w:val="0"/>
          <w:numId w:val="28"/>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120">
      <w:pPr>
        <w:numPr>
          <w:ilvl w:val="0"/>
          <w:numId w:val="28"/>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121">
      <w:pPr>
        <w:rPr>
          <w:b w:val="1"/>
          <w:sz w:val="26"/>
          <w:szCs w:val="26"/>
        </w:rPr>
      </w:pPr>
      <w:r w:rsidDel="00000000" w:rsidR="00000000" w:rsidRPr="00000000">
        <w:rPr>
          <w:b w:val="1"/>
          <w:sz w:val="26"/>
          <w:szCs w:val="26"/>
          <w:rtl w:val="0"/>
        </w:rPr>
        <w:t xml:space="preserve">Future ideas</w:t>
      </w:r>
    </w:p>
    <w:p w:rsidR="00000000" w:rsidDel="00000000" w:rsidP="00000000" w:rsidRDefault="00000000" w:rsidRPr="00000000" w14:paraId="00000122">
      <w:pPr>
        <w:numPr>
          <w:ilvl w:val="0"/>
          <w:numId w:val="28"/>
        </w:numPr>
        <w:spacing w:after="0" w:afterAutospacing="0" w:before="240" w:lineRule="auto"/>
        <w:ind w:left="720" w:hanging="360"/>
      </w:pPr>
      <w:r w:rsidDel="00000000" w:rsidR="00000000" w:rsidRPr="00000000">
        <w:rPr>
          <w:rtl w:val="0"/>
        </w:rPr>
        <w:t xml:space="preserve">Export graded results to Google Sheets to easily track student progress. An AI assistant can help you format the data in Google Sheets to create detailed grading reports.</w:t>
      </w:r>
    </w:p>
    <w:p w:rsidR="00000000" w:rsidDel="00000000" w:rsidP="00000000" w:rsidRDefault="00000000" w:rsidRPr="00000000" w14:paraId="00000123">
      <w:pPr>
        <w:numPr>
          <w:ilvl w:val="0"/>
          <w:numId w:val="28"/>
        </w:numPr>
        <w:spacing w:after="0" w:afterAutospacing="0" w:before="0" w:beforeAutospacing="0" w:lineRule="auto"/>
        <w:ind w:left="720" w:hanging="360"/>
        <w:rPr>
          <w:u w:val="none"/>
        </w:rPr>
      </w:pPr>
      <w:r w:rsidDel="00000000" w:rsidR="00000000" w:rsidRPr="00000000">
        <w:rPr>
          <w:rtl w:val="0"/>
        </w:rPr>
        <w:t xml:space="preserve">How do I add the following to a quiz:</w:t>
      </w:r>
    </w:p>
    <w:p w:rsidR="00000000" w:rsidDel="00000000" w:rsidP="00000000" w:rsidRDefault="00000000" w:rsidRPr="00000000" w14:paraId="00000124">
      <w:pPr>
        <w:numPr>
          <w:ilvl w:val="0"/>
          <w:numId w:val="2"/>
        </w:numPr>
        <w:spacing w:after="0" w:afterAutospacing="0" w:before="0" w:beforeAutospacing="0" w:lineRule="auto"/>
        <w:ind w:left="1350" w:hanging="360"/>
        <w:rPr>
          <w:u w:val="none"/>
        </w:rPr>
      </w:pPr>
      <w:r w:rsidDel="00000000" w:rsidR="00000000" w:rsidRPr="00000000">
        <w:rPr>
          <w:rtl w:val="0"/>
        </w:rPr>
        <w:t xml:space="preserve">True or false questions</w:t>
      </w:r>
    </w:p>
    <w:p w:rsidR="00000000" w:rsidDel="00000000" w:rsidP="00000000" w:rsidRDefault="00000000" w:rsidRPr="00000000" w14:paraId="00000125">
      <w:pPr>
        <w:numPr>
          <w:ilvl w:val="0"/>
          <w:numId w:val="2"/>
        </w:numPr>
        <w:spacing w:after="0" w:afterAutospacing="0" w:before="0" w:beforeAutospacing="0" w:lineRule="auto"/>
        <w:ind w:left="1350" w:hanging="360"/>
        <w:rPr>
          <w:u w:val="none"/>
        </w:rPr>
      </w:pPr>
      <w:r w:rsidDel="00000000" w:rsidR="00000000" w:rsidRPr="00000000">
        <w:rPr>
          <w:rtl w:val="0"/>
        </w:rPr>
        <w:t xml:space="preserve"> A chart, bar or pie graph</w:t>
      </w:r>
      <w:r w:rsidDel="00000000" w:rsidR="00000000" w:rsidRPr="00000000">
        <w:rPr>
          <w:i w:val="1"/>
          <w:rtl w:val="0"/>
        </w:rPr>
        <w:t xml:space="preserve"> </w:t>
      </w:r>
    </w:p>
    <w:p w:rsidR="00000000" w:rsidDel="00000000" w:rsidP="00000000" w:rsidRDefault="00000000" w:rsidRPr="00000000" w14:paraId="00000126">
      <w:pPr>
        <w:numPr>
          <w:ilvl w:val="0"/>
          <w:numId w:val="2"/>
        </w:numPr>
        <w:spacing w:after="0" w:afterAutospacing="0" w:before="0" w:beforeAutospacing="0" w:lineRule="auto"/>
        <w:ind w:left="1350" w:hanging="360"/>
        <w:rPr>
          <w:u w:val="none"/>
        </w:rPr>
      </w:pPr>
      <w:r w:rsidDel="00000000" w:rsidR="00000000" w:rsidRPr="00000000">
        <w:rPr>
          <w:rtl w:val="0"/>
        </w:rPr>
        <w:t xml:space="preserve">Multiple choice question based on the picture shown </w:t>
      </w:r>
      <w:r w:rsidDel="00000000" w:rsidR="00000000" w:rsidRPr="00000000">
        <w:rPr>
          <w:i w:val="1"/>
          <w:rtl w:val="0"/>
        </w:rPr>
        <w:t xml:space="preserve">(which signage is correct?)</w:t>
      </w:r>
    </w:p>
    <w:p w:rsidR="00000000" w:rsidDel="00000000" w:rsidP="00000000" w:rsidRDefault="00000000" w:rsidRPr="00000000" w14:paraId="00000127">
      <w:pPr>
        <w:numPr>
          <w:ilvl w:val="0"/>
          <w:numId w:val="2"/>
        </w:numPr>
        <w:spacing w:after="0" w:afterAutospacing="0" w:before="0" w:beforeAutospacing="0" w:lineRule="auto"/>
        <w:ind w:left="1350" w:hanging="360"/>
        <w:rPr>
          <w:u w:val="none"/>
        </w:rPr>
      </w:pPr>
      <w:r w:rsidDel="00000000" w:rsidR="00000000" w:rsidRPr="00000000">
        <w:rPr>
          <w:rtl w:val="0"/>
        </w:rPr>
        <w:t xml:space="preserve">Multimedia video on Youtube </w:t>
      </w:r>
      <w:r w:rsidDel="00000000" w:rsidR="00000000" w:rsidRPr="00000000">
        <w:rPr>
          <w:i w:val="1"/>
          <w:rtl w:val="0"/>
        </w:rPr>
        <w:t xml:space="preserve">(Watch the video and choose the right multiple choice option. Include YouTube URL when creating a Gem. Disable Gem if YouTube video is modified for security to prevent replacing existing YouTube videos with offensive content, advertising, unauthorized content swap.)</w:t>
      </w:r>
    </w:p>
    <w:p w:rsidR="00000000" w:rsidDel="00000000" w:rsidP="00000000" w:rsidRDefault="00000000" w:rsidRPr="00000000" w14:paraId="00000128">
      <w:pPr>
        <w:numPr>
          <w:ilvl w:val="0"/>
          <w:numId w:val="2"/>
        </w:numPr>
        <w:spacing w:after="240" w:before="0" w:beforeAutospacing="0" w:lineRule="auto"/>
        <w:ind w:left="1350" w:hanging="360"/>
        <w:rPr>
          <w:u w:val="none"/>
        </w:rPr>
      </w:pPr>
      <w:r w:rsidDel="00000000" w:rsidR="00000000" w:rsidRPr="00000000">
        <w:rPr>
          <w:rtl w:val="0"/>
        </w:rPr>
        <w:t xml:space="preserve"> Written exam questions </w:t>
      </w:r>
      <w:r w:rsidDel="00000000" w:rsidR="00000000" w:rsidRPr="00000000">
        <w:rPr>
          <w:i w:val="1"/>
          <w:rtl w:val="0"/>
        </w:rPr>
        <w:t xml:space="preserve">(The results and AI grading on this one would probably be disputed frequently.)</w:t>
      </w:r>
      <w:r w:rsidDel="00000000" w:rsidR="00000000" w:rsidRPr="00000000">
        <w:rPr>
          <w:rtl w:val="0"/>
        </w:rPr>
      </w:r>
    </w:p>
    <w:p w:rsidR="00000000" w:rsidDel="00000000" w:rsidP="00000000" w:rsidRDefault="00000000" w:rsidRPr="00000000" w14:paraId="00000129">
      <w:pPr>
        <w:pStyle w:val="Heading1"/>
        <w:spacing w:after="80" w:before="280" w:line="288" w:lineRule="auto"/>
        <w:rPr/>
      </w:pPr>
      <w:bookmarkStart w:colFirst="0" w:colLast="0" w:name="_5kdwxuxki0bz" w:id="36"/>
      <w:bookmarkEnd w:id="36"/>
      <w:r w:rsidDel="00000000" w:rsidR="00000000" w:rsidRPr="00000000">
        <w:rPr>
          <w:rtl w:val="0"/>
        </w:rPr>
        <w:t xml:space="preserve">Recommended Reading &amp; Resources</w:t>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12B">
      <w:pPr>
        <w:numPr>
          <w:ilvl w:val="0"/>
          <w:numId w:val="35"/>
        </w:numPr>
        <w:spacing w:after="0" w:afterAutospacing="0" w:before="240" w:lineRule="auto"/>
        <w:ind w:left="720" w:hanging="360"/>
      </w:pPr>
      <w:r w:rsidDel="00000000" w:rsidR="00000000" w:rsidRPr="00000000">
        <w:rPr>
          <w:b w:val="1"/>
          <w:rtl w:val="0"/>
        </w:rPr>
        <w:t xml:space="preserve">Prompting Guide:</w:t>
      </w:r>
      <w:hyperlink r:id="rId49">
        <w:r w:rsidDel="00000000" w:rsidR="00000000" w:rsidRPr="00000000">
          <w:rPr>
            <w:rtl w:val="0"/>
          </w:rPr>
          <w:t xml:space="preserve"> </w:t>
        </w:r>
      </w:hyperlink>
      <w:hyperlink r:id="rId50">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12C">
      <w:pPr>
        <w:numPr>
          <w:ilvl w:val="0"/>
          <w:numId w:val="35"/>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51">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12D">
      <w:pPr>
        <w:numPr>
          <w:ilvl w:val="0"/>
          <w:numId w:val="35"/>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52">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12E">
      <w:pPr>
        <w:numPr>
          <w:ilvl w:val="0"/>
          <w:numId w:val="35"/>
        </w:numPr>
        <w:spacing w:after="0" w:afterAutospacing="0" w:before="0" w:beforeAutospacing="0" w:lineRule="auto"/>
        <w:ind w:left="720" w:hanging="360"/>
        <w:rPr>
          <w:u w:val="none"/>
        </w:rPr>
      </w:pPr>
      <w:hyperlink r:id="rId53">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p>
    <w:p w:rsidR="00000000" w:rsidDel="00000000" w:rsidP="00000000" w:rsidRDefault="00000000" w:rsidRPr="00000000" w14:paraId="0000012F">
      <w:pPr>
        <w:numPr>
          <w:ilvl w:val="0"/>
          <w:numId w:val="35"/>
        </w:numPr>
        <w:spacing w:after="240" w:before="0" w:beforeAutospacing="0" w:lineRule="auto"/>
        <w:ind w:left="720" w:hanging="360"/>
        <w:rPr>
          <w:u w:val="none"/>
        </w:rPr>
      </w:pPr>
      <w:hyperlink r:id="rId54">
        <w:r w:rsidDel="00000000" w:rsidR="00000000" w:rsidRPr="00000000">
          <w:rPr>
            <w:b w:val="1"/>
            <w:color w:val="1155cc"/>
            <w:u w:val="single"/>
            <w:rtl w:val="0"/>
          </w:rPr>
          <w:t xml:space="preserve">Generative AI in Google Workspace Privacy Hub</w:t>
        </w:r>
      </w:hyperlink>
      <w:r w:rsidDel="00000000" w:rsidR="00000000" w:rsidRPr="00000000">
        <w:rPr>
          <w:rtl w:val="0"/>
        </w:rPr>
        <w:t xml:space="preserve">: The document "Generative AI in Google Workspace Privacy Hub" explains Google's privacy and data handling practices for its generative AI features, including Gemini in Workspace Apps. It emphasizes that Google maintains its existing privacy commitments, keeping user data and interactions within their organization. The article details that user content is not used to train AI models without explicit permission, and provides a summary of data practices, security controls, and compliance with regulations like HIPAA and GDPR. It also covers features like Google grounding and user/admin controls.</w:t>
      </w:r>
      <w:r w:rsidDel="00000000" w:rsidR="00000000" w:rsidRPr="00000000">
        <w:rPr>
          <w:rtl w:val="0"/>
        </w:rPr>
      </w:r>
    </w:p>
    <w:p w:rsidR="00000000" w:rsidDel="00000000" w:rsidP="00000000" w:rsidRDefault="00000000" w:rsidRPr="00000000" w14:paraId="00000130">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37"/>
      <w:bookmarkEnd w:id="37"/>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131">
      <w:pPr>
        <w:numPr>
          <w:ilvl w:val="0"/>
          <w:numId w:val="8"/>
        </w:numPr>
        <w:spacing w:after="240" w:before="240" w:lineRule="auto"/>
        <w:ind w:left="720" w:hanging="360"/>
      </w:pPr>
      <w:r w:rsidDel="00000000" w:rsidR="00000000" w:rsidRPr="00000000">
        <w:rPr>
          <w:b w:val="1"/>
          <w:rtl w:val="0"/>
        </w:rPr>
        <w:t xml:space="preserve">How to read and write Braille:</w:t>
      </w:r>
      <w:hyperlink r:id="rId55">
        <w:r w:rsidDel="00000000" w:rsidR="00000000" w:rsidRPr="00000000">
          <w:rPr>
            <w:rtl w:val="0"/>
          </w:rPr>
          <w:t xml:space="preserve"> </w:t>
        </w:r>
      </w:hyperlink>
      <w:hyperlink r:id="rId56">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132">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38"/>
      <w:bookmarkEnd w:id="38"/>
      <w:hyperlink r:id="rId57">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3">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4">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135">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7">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38">
            <w:pPr>
              <w:spacing w:before="0" w:lineRule="auto"/>
              <w:rPr>
                <w:rFonts w:ascii="Roboto" w:cs="Roboto" w:eastAsia="Roboto" w:hAnsi="Roboto"/>
                <w:color w:val="1f1f1f"/>
                <w:sz w:val="24"/>
                <w:szCs w:val="24"/>
              </w:rPr>
            </w:pPr>
            <w:hyperlink r:id="rId58">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0">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44">
            <w:pPr>
              <w:spacing w:before="0" w:lineRule="auto"/>
              <w:rPr>
                <w:rFonts w:ascii="Roboto" w:cs="Roboto" w:eastAsia="Roboto" w:hAnsi="Roboto"/>
                <w:color w:val="1f1f1f"/>
                <w:sz w:val="24"/>
                <w:szCs w:val="24"/>
              </w:rPr>
            </w:pPr>
            <w:hyperlink r:id="rId59">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8">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9">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A">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4C">
            <w:pPr>
              <w:spacing w:before="0" w:lineRule="auto"/>
              <w:rPr>
                <w:rFonts w:ascii="Roboto" w:cs="Roboto" w:eastAsia="Roboto" w:hAnsi="Roboto"/>
                <w:color w:val="1f1f1f"/>
                <w:sz w:val="24"/>
                <w:szCs w:val="24"/>
              </w:rPr>
            </w:pPr>
            <w:hyperlink r:id="rId60">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0">
            <w:pPr>
              <w:spacing w:before="0" w:lineRule="auto"/>
              <w:rPr>
                <w:rFonts w:ascii="Roboto" w:cs="Roboto" w:eastAsia="Roboto" w:hAnsi="Roboto"/>
                <w:color w:val="1f1f1f"/>
                <w:sz w:val="24"/>
                <w:szCs w:val="24"/>
              </w:rPr>
            </w:pPr>
            <w:hyperlink r:id="rId61">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0" w:lineRule="auto"/>
              <w:rPr>
                <w:rFonts w:ascii="Roboto" w:cs="Roboto" w:eastAsia="Roboto" w:hAnsi="Roboto"/>
                <w:color w:val="1f1f1f"/>
                <w:sz w:val="24"/>
                <w:szCs w:val="24"/>
              </w:rPr>
            </w:pPr>
            <w:hyperlink r:id="rId62">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8">
            <w:pPr>
              <w:spacing w:before="0" w:lineRule="auto"/>
              <w:rPr>
                <w:rFonts w:ascii="Roboto" w:cs="Roboto" w:eastAsia="Roboto" w:hAnsi="Roboto"/>
                <w:color w:val="1f1f1f"/>
                <w:sz w:val="24"/>
                <w:szCs w:val="24"/>
              </w:rPr>
            </w:pPr>
            <w:hyperlink r:id="rId63">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A">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0" w:lineRule="auto"/>
              <w:rPr>
                <w:rFonts w:ascii="Roboto" w:cs="Roboto" w:eastAsia="Roboto" w:hAnsi="Roboto"/>
                <w:color w:val="1f1f1f"/>
                <w:sz w:val="24"/>
                <w:szCs w:val="24"/>
              </w:rPr>
            </w:pPr>
            <w:hyperlink r:id="rId64">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0">
            <w:pPr>
              <w:spacing w:before="0" w:lineRule="auto"/>
              <w:rPr>
                <w:rFonts w:ascii="Roboto" w:cs="Roboto" w:eastAsia="Roboto" w:hAnsi="Roboto"/>
                <w:color w:val="1f1f1f"/>
                <w:sz w:val="24"/>
                <w:szCs w:val="24"/>
              </w:rPr>
            </w:pPr>
            <w:hyperlink r:id="rId65">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2">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180" w:before="60" w:lineRule="auto"/>
              <w:rPr>
                <w:rFonts w:ascii="Roboto" w:cs="Roboto" w:eastAsia="Roboto" w:hAnsi="Roboto"/>
                <w:color w:val="0b57d0"/>
                <w:sz w:val="24"/>
                <w:szCs w:val="24"/>
              </w:rPr>
            </w:pPr>
            <w:hyperlink r:id="rId66">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8">
            <w:pPr>
              <w:spacing w:before="0" w:lineRule="auto"/>
              <w:rPr>
                <w:rFonts w:ascii="Roboto" w:cs="Roboto" w:eastAsia="Roboto" w:hAnsi="Roboto"/>
                <w:color w:val="1f1f1f"/>
                <w:sz w:val="24"/>
                <w:szCs w:val="24"/>
              </w:rPr>
            </w:pPr>
            <w:hyperlink r:id="rId67">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70">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68">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71">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72">
      <w:pPr>
        <w:rPr/>
      </w:pPr>
      <w:r w:rsidDel="00000000" w:rsidR="00000000" w:rsidRPr="00000000">
        <w:rPr>
          <w:rtl w:val="0"/>
        </w:rPr>
        <w:t xml:space="preserve">⠞⠓⠑ ⠕⠗⠊⠛⠊⠝⠁⠇ ⠠⠞⠠⠧ ⠎⠓⠕⠺⠂ ⠠⠥⠝⠎⠕⠇⠧⠑⠙ ⠠⠍⠽⠎⠞⠑⠗⠊⠑⠎⠂ ⠺⠓⠊⠉⠓ ⠗⠁⠝ ⠋⠗⠕⠍ ⠼⠁⠊⠓⠛ ⠞⠕ ⠼⠃⠚⠚⠃⠂ ⠊⠎ ⠉⠗⠑⠙⠊⠞⠑⠙ ⠺⠊⠞⠓ ⠓⠑⠇⠏⠊⠝⠛ ⠞⠕ ⠎⠕⠇⠧⠑ ⠍⠕⠗⠑ ⠞⠓⠁⠝ ⠼⠃⠋⠚ ⠕⠋ ⠞⠓⠑ ⠕⠧⠑⠗ ⠼⠁⠂⠉⠚⠚ ⠍⠽⠎⠞⠑⠗⠊⠑⠎ ⠊⠞ ⠏⠗⠕⠋⠊⠇⠑⠙⠲</w:t>
      </w: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Throwing this in just because I think it’s a really heart felt idea on what you can do with Gemini photo blending.</w:t>
      </w:r>
      <w:r w:rsidDel="00000000" w:rsidR="00000000" w:rsidRPr="00000000">
        <w:rPr>
          <w:rtl w:val="0"/>
        </w:rPr>
        <w:br w:type="textWrapping"/>
      </w:r>
      <w:hyperlink r:id="rId69">
        <w:r w:rsidDel="00000000" w:rsidR="00000000" w:rsidRPr="00000000">
          <w:rPr>
            <w:rFonts w:ascii="Arial" w:cs="Arial" w:eastAsia="Arial" w:hAnsi="Arial"/>
            <w:color w:val="1155cc"/>
            <w:highlight w:val="white"/>
            <w:u w:val="single"/>
            <w:rtl w:val="0"/>
          </w:rPr>
          <w:t xml:space="preserve">https://www.reddit.com/r/GeminiAI/comments/1nkgr9t/pov_instead_of_a_celebrity_you_edited_yourself/</w:t>
        </w:r>
      </w:hyperlink>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ollama run gemma3:4b</w:t>
      </w:r>
    </w:p>
    <w:p w:rsidR="00000000" w:rsidDel="00000000" w:rsidP="00000000" w:rsidRDefault="00000000" w:rsidRPr="00000000" w14:paraId="00000175">
      <w:pPr>
        <w:rPr/>
      </w:pPr>
      <w:r w:rsidDel="00000000" w:rsidR="00000000" w:rsidRPr="00000000">
        <w:rPr>
          <w:rtl w:val="0"/>
        </w:rPr>
        <w:t xml:space="preserve">&gt;&gt;&gt; tell me about yourself</w:t>
      </w:r>
    </w:p>
    <w:p w:rsidR="00000000" w:rsidDel="00000000" w:rsidP="00000000" w:rsidRDefault="00000000" w:rsidRPr="00000000" w14:paraId="00000176">
      <w:pPr>
        <w:rPr/>
      </w:pPr>
      <w:r w:rsidDel="00000000" w:rsidR="00000000" w:rsidRPr="00000000">
        <w:rPr>
          <w:rtl w:val="0"/>
        </w:rPr>
        <w:t xml:space="preserve">Okay, let's talk about me! I'm Gemma, a large language model created by the Gemma team at Google DeepMind. I am an open-weights model, which means I’m widely available for public use. </w:t>
      </w:r>
    </w:p>
    <w:p w:rsidR="00000000" w:rsidDel="00000000" w:rsidP="00000000" w:rsidRDefault="00000000" w:rsidRPr="00000000" w14:paraId="00000177">
      <w:pPr>
        <w:rPr>
          <w:b w:val="1"/>
          <w:sz w:val="24"/>
          <w:szCs w:val="24"/>
        </w:rPr>
      </w:pPr>
      <w:r w:rsidDel="00000000" w:rsidR="00000000" w:rsidRPr="00000000">
        <w:rPr>
          <w:b w:val="1"/>
          <w:sz w:val="24"/>
          <w:szCs w:val="24"/>
          <w:rtl w:val="0"/>
        </w:rPr>
        <w:t xml:space="preserve">Input:</w:t>
      </w:r>
    </w:p>
    <w:p w:rsidR="00000000" w:rsidDel="00000000" w:rsidP="00000000" w:rsidRDefault="00000000" w:rsidRPr="00000000" w14:paraId="00000178">
      <w:pPr>
        <w:rPr/>
      </w:pPr>
      <w:r w:rsidDel="00000000" w:rsidR="00000000" w:rsidRPr="00000000">
        <w:rPr>
          <w:rtl w:val="0"/>
        </w:rPr>
        <w:t xml:space="preserve">:~$ systemctl status ollama</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 ollama.service - Ollama Service</w:t>
      </w:r>
    </w:p>
    <w:p w:rsidR="00000000" w:rsidDel="00000000" w:rsidP="00000000" w:rsidRDefault="00000000" w:rsidRPr="00000000" w14:paraId="0000017A">
      <w:pPr>
        <w:rPr/>
      </w:pPr>
      <w:r w:rsidDel="00000000" w:rsidR="00000000" w:rsidRPr="00000000">
        <w:rPr>
          <w:rtl w:val="0"/>
        </w:rPr>
        <w:t xml:space="preserve">     Loaded: loaded (/etc/systemd/system/ollama.service; enabled; preset: disabled)</w:t>
      </w:r>
    </w:p>
    <w:p w:rsidR="00000000" w:rsidDel="00000000" w:rsidP="00000000" w:rsidRDefault="00000000" w:rsidRPr="00000000" w14:paraId="0000017B">
      <w:pPr>
        <w:rPr/>
      </w:pPr>
      <w:r w:rsidDel="00000000" w:rsidR="00000000" w:rsidRPr="00000000">
        <w:rPr>
          <w:rtl w:val="0"/>
        </w:rPr>
        <w:t xml:space="preserve">    Drop-In: /usr/lib/systemd/system/service.d</w:t>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             └─10-timeout-abort.conf</w:t>
      </w:r>
    </w:p>
    <w:p w:rsidR="00000000" w:rsidDel="00000000" w:rsidP="00000000" w:rsidRDefault="00000000" w:rsidRPr="00000000" w14:paraId="0000017D">
      <w:pPr>
        <w:rPr/>
      </w:pPr>
      <w:r w:rsidDel="00000000" w:rsidR="00000000" w:rsidRPr="00000000">
        <w:rPr>
          <w:rtl w:val="0"/>
        </w:rPr>
        <w:t xml:space="preserve">     Active: active (running) since Fri 2025-09-26 10:28:24 EDT; 37min ago</w:t>
      </w:r>
    </w:p>
    <w:p w:rsidR="00000000" w:rsidDel="00000000" w:rsidP="00000000" w:rsidRDefault="00000000" w:rsidRPr="00000000" w14:paraId="0000017E">
      <w:pPr>
        <w:rPr/>
      </w:pPr>
      <w:r w:rsidDel="00000000" w:rsidR="00000000" w:rsidRPr="00000000">
        <w:rPr>
          <w:rtl w:val="0"/>
        </w:rPr>
        <w:t xml:space="preserve"> Invocation: 3289082be53948b5b3a1377719c2dca4</w:t>
      </w:r>
    </w:p>
    <w:p w:rsidR="00000000" w:rsidDel="00000000" w:rsidP="00000000" w:rsidRDefault="00000000" w:rsidRPr="00000000" w14:paraId="0000017F">
      <w:pPr>
        <w:rPr/>
      </w:pPr>
      <w:r w:rsidDel="00000000" w:rsidR="00000000" w:rsidRPr="00000000">
        <w:rPr>
          <w:rtl w:val="0"/>
        </w:rPr>
        <w:t xml:space="preserve">   Main PID: 34551 (ollama)</w:t>
      </w:r>
    </w:p>
    <w:p w:rsidR="00000000" w:rsidDel="00000000" w:rsidP="00000000" w:rsidRDefault="00000000" w:rsidRPr="00000000" w14:paraId="00000180">
      <w:pPr>
        <w:rPr/>
      </w:pPr>
      <w:r w:rsidDel="00000000" w:rsidR="00000000" w:rsidRPr="00000000">
        <w:rPr>
          <w:rtl w:val="0"/>
        </w:rPr>
        <w:t xml:space="preserve">      Tasks: 18 (limit: 18602)</w:t>
      </w:r>
    </w:p>
    <w:p w:rsidR="00000000" w:rsidDel="00000000" w:rsidP="00000000" w:rsidRDefault="00000000" w:rsidRPr="00000000" w14:paraId="00000181">
      <w:pPr>
        <w:rPr/>
      </w:pPr>
      <w:r w:rsidDel="00000000" w:rsidR="00000000" w:rsidRPr="00000000">
        <w:rPr>
          <w:rtl w:val="0"/>
        </w:rPr>
        <w:t xml:space="preserve">     Memory: 4.5G (peak: 9.1G)</w:t>
      </w:r>
    </w:p>
    <w:p w:rsidR="00000000" w:rsidDel="00000000" w:rsidP="00000000" w:rsidRDefault="00000000" w:rsidRPr="00000000" w14:paraId="00000182">
      <w:pPr>
        <w:rPr/>
      </w:pPr>
      <w:r w:rsidDel="00000000" w:rsidR="00000000" w:rsidRPr="00000000">
        <w:rPr>
          <w:rtl w:val="0"/>
        </w:rPr>
        <w:t xml:space="preserve">        CPU: 17min 51.894s</w:t>
      </w:r>
    </w:p>
    <w:p w:rsidR="00000000" w:rsidDel="00000000" w:rsidP="00000000" w:rsidRDefault="00000000" w:rsidRPr="00000000" w14:paraId="00000183">
      <w:pPr>
        <w:rPr/>
      </w:pPr>
      <w:r w:rsidDel="00000000" w:rsidR="00000000" w:rsidRPr="00000000">
        <w:rPr>
          <w:rtl w:val="0"/>
        </w:rPr>
        <w:t xml:space="preserve">     CGroup: /system.slice/ollama.service</w:t>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             └─34551 /usr/local/bin/ollama serve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Sep 26 10:49:48 slate ollama[34551]: time=2025-09-26T10:49:48.185-04:00 level=INFO source=server.go:1289 msg="llama runner started in 2.03 seconds"</w:t>
      </w:r>
    </w:p>
    <w:p w:rsidR="00000000" w:rsidDel="00000000" w:rsidP="00000000" w:rsidRDefault="00000000" w:rsidRPr="00000000" w14:paraId="00000187">
      <w:pPr>
        <w:rPr/>
      </w:pPr>
      <w:r w:rsidDel="00000000" w:rsidR="00000000" w:rsidRPr="00000000">
        <w:rPr>
          <w:rtl w:val="0"/>
        </w:rPr>
        <w:t xml:space="preserve">Sep 26 10:49:48 slate ollama[34551]: [GIN] 2025/09/26 - 10:49:48 | 200 |  2.536915677s |       127.0.0.1 | POST     "/api/generate"</w:t>
      </w:r>
    </w:p>
    <w:p w:rsidR="00000000" w:rsidDel="00000000" w:rsidP="00000000" w:rsidRDefault="00000000" w:rsidRPr="00000000" w14:paraId="00000188">
      <w:pPr>
        <w:rPr/>
      </w:pPr>
      <w:r w:rsidDel="00000000" w:rsidR="00000000" w:rsidRPr="00000000">
        <w:rPr>
          <w:rtl w:val="0"/>
        </w:rPr>
        <w:t xml:space="preserve">Sep 26 10:50:33 slate ollama[34551]: [GIN] 2025/09/26 - 10:50:33 | 200 | 29.289452996s |       127.0.0.1 | POST     "/api/chat"</w:t>
      </w:r>
    </w:p>
    <w:p w:rsidR="00000000" w:rsidDel="00000000" w:rsidP="00000000" w:rsidRDefault="00000000" w:rsidRPr="00000000" w14:paraId="00000189">
      <w:pPr>
        <w:rPr/>
      </w:pPr>
      <w:r w:rsidDel="00000000" w:rsidR="00000000" w:rsidRPr="00000000">
        <w:rPr>
          <w:rtl w:val="0"/>
        </w:rPr>
        <w:t xml:space="preserve">Sep 26 10:51:20 slate ollama[34551]: [GIN] 2025/09/26 - 10:51:20 | 200 | 36.367720936s |       127.0.0.1 | POST     "/api/chat"</w:t>
      </w:r>
    </w:p>
    <w:p w:rsidR="00000000" w:rsidDel="00000000" w:rsidP="00000000" w:rsidRDefault="00000000" w:rsidRPr="00000000" w14:paraId="0000018A">
      <w:pPr>
        <w:rPr/>
      </w:pPr>
      <w:r w:rsidDel="00000000" w:rsidR="00000000" w:rsidRPr="00000000">
        <w:rPr>
          <w:rtl w:val="0"/>
        </w:rPr>
        <w:t xml:space="preserve">Sep 26 10:54:27 slate ollama[34551]: [GIN] 2025/09/26 - 10:54:27 | 200 |         2m52s |       127.0.0.1 | POST     "/api/chat"</w:t>
      </w:r>
    </w:p>
    <w:p w:rsidR="00000000" w:rsidDel="00000000" w:rsidP="00000000" w:rsidRDefault="00000000" w:rsidRPr="00000000" w14:paraId="0000018B">
      <w:pPr>
        <w:rPr/>
      </w:pPr>
      <w:r w:rsidDel="00000000" w:rsidR="00000000" w:rsidRPr="00000000">
        <w:rPr>
          <w:rtl w:val="0"/>
        </w:rPr>
        <w:t xml:space="preserve">Sep 26 10:54:37 slate ollama[34551]: [GIN] 2025/09/26 - 10:54:37 | 200 |      48.267µs |       127.0.0.1 | HEAD     "/"</w:t>
      </w:r>
    </w:p>
    <w:p w:rsidR="00000000" w:rsidDel="00000000" w:rsidP="00000000" w:rsidRDefault="00000000" w:rsidRPr="00000000" w14:paraId="0000018C">
      <w:pPr>
        <w:rPr/>
      </w:pPr>
      <w:r w:rsidDel="00000000" w:rsidR="00000000" w:rsidRPr="00000000">
        <w:rPr>
          <w:rtl w:val="0"/>
        </w:rPr>
        <w:t xml:space="preserve">Sep 26 10:54:37 slate ollama[34551]: [GIN] 2025/09/26 - 10:54:37 | 200 |  165.648226ms |       127.0.0.1 | POST     "/api/show"</w:t>
      </w:r>
    </w:p>
    <w:p w:rsidR="00000000" w:rsidDel="00000000" w:rsidP="00000000" w:rsidRDefault="00000000" w:rsidRPr="00000000" w14:paraId="0000018D">
      <w:pPr>
        <w:rPr/>
      </w:pPr>
      <w:r w:rsidDel="00000000" w:rsidR="00000000" w:rsidRPr="00000000">
        <w:rPr>
          <w:rtl w:val="0"/>
        </w:rPr>
        <w:t xml:space="preserve">Sep 26 10:54:37 slate ollama[34551]: [GIN] 2025/09/26 - 10:54:37 | 200 |  222.913828ms |       127.0.0.1 | POST     "/api/generate"</w:t>
      </w:r>
    </w:p>
    <w:p w:rsidR="00000000" w:rsidDel="00000000" w:rsidP="00000000" w:rsidRDefault="00000000" w:rsidRPr="00000000" w14:paraId="0000018E">
      <w:pPr>
        <w:rPr/>
      </w:pPr>
      <w:r w:rsidDel="00000000" w:rsidR="00000000" w:rsidRPr="00000000">
        <w:rPr>
          <w:rtl w:val="0"/>
        </w:rPr>
        <w:t xml:space="preserve">Sep 26 10:56:26 slate ollama[34551]: [GIN] 2025/09/26 - 10:56:26 | 200 |         1m34s |       127.0.0.1 | POST     "/api/chat"</w:t>
      </w:r>
    </w:p>
    <w:p w:rsidR="00000000" w:rsidDel="00000000" w:rsidP="00000000" w:rsidRDefault="00000000" w:rsidRPr="00000000" w14:paraId="0000018F">
      <w:pPr>
        <w:rPr/>
      </w:pPr>
      <w:r w:rsidDel="00000000" w:rsidR="00000000" w:rsidRPr="00000000">
        <w:rPr>
          <w:rtl w:val="0"/>
        </w:rPr>
        <w:t xml:space="preserve">Sep 26 10:58:16 slate ollama[34551]: [GIN] 2025/09/26 - 10:58:16 | 200 |          1m4s |       127.0.0.1 | POST     "/api/chat"</w:t>
      </w:r>
    </w:p>
    <w:p w:rsidR="00000000" w:rsidDel="00000000" w:rsidP="00000000" w:rsidRDefault="00000000" w:rsidRPr="00000000" w14:paraId="00000190">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191">
      <w:pPr>
        <w:spacing w:after="240" w:before="240" w:lineRule="auto"/>
        <w:rPr/>
      </w:pPr>
      <w:r w:rsidDel="00000000" w:rsidR="00000000" w:rsidRPr="00000000">
        <w:rPr>
          <w:rtl w:val="0"/>
        </w:rPr>
        <w:t xml:space="preserve">It looks like you're running the </w:t>
      </w:r>
      <w:r w:rsidDel="00000000" w:rsidR="00000000" w:rsidRPr="00000000">
        <w:rPr>
          <w:b w:val="1"/>
          <w:rtl w:val="0"/>
        </w:rPr>
        <w:t xml:space="preserve">Ollama</w:t>
      </w:r>
      <w:r w:rsidDel="00000000" w:rsidR="00000000" w:rsidRPr="00000000">
        <w:rPr>
          <w:rtl w:val="0"/>
        </w:rPr>
        <w:t xml:space="preserve"> service, which is a tool for running large language models locally. The output you provided gives a detailed status of the service, its resource usage, and a log of recent interactions.</w:t>
      </w:r>
    </w:p>
    <w:p w:rsidR="00000000" w:rsidDel="00000000" w:rsidP="00000000" w:rsidRDefault="00000000" w:rsidRPr="00000000" w14:paraId="00000192">
      <w:pPr>
        <w:spacing w:after="240" w:before="240" w:lineRule="auto"/>
        <w:rPr/>
      </w:pPr>
      <w:r w:rsidDel="00000000" w:rsidR="00000000" w:rsidRPr="00000000">
        <w:rPr>
          <w:rtl w:val="0"/>
        </w:rPr>
        <w:t xml:space="preserve">Here is an analysis of the key information in the </w:t>
      </w:r>
      <w:r w:rsidDel="00000000" w:rsidR="00000000" w:rsidRPr="00000000">
        <w:rPr>
          <w:rFonts w:ascii="Roboto Mono" w:cs="Roboto Mono" w:eastAsia="Roboto Mono" w:hAnsi="Roboto Mono"/>
          <w:color w:val="188038"/>
          <w:rtl w:val="0"/>
        </w:rPr>
        <w:t xml:space="preserve">systemctl status ollama</w:t>
      </w:r>
      <w:r w:rsidDel="00000000" w:rsidR="00000000" w:rsidRPr="00000000">
        <w:rPr>
          <w:rtl w:val="0"/>
        </w:rPr>
        <w:t xml:space="preserve"> output:</w:t>
      </w:r>
    </w:p>
    <w:p w:rsidR="00000000" w:rsidDel="00000000" w:rsidP="00000000" w:rsidRDefault="00000000" w:rsidRPr="00000000" w14:paraId="00000193">
      <w:pPr>
        <w:pStyle w:val="Heading2"/>
        <w:spacing w:after="80" w:before="360" w:line="288" w:lineRule="auto"/>
        <w:rPr>
          <w:rFonts w:ascii="Open Sans" w:cs="Open Sans" w:eastAsia="Open Sans" w:hAnsi="Open Sans"/>
          <w:b w:val="1"/>
          <w:color w:val="695d46"/>
          <w:sz w:val="34"/>
          <w:szCs w:val="34"/>
        </w:rPr>
      </w:pPr>
      <w:bookmarkStart w:colFirst="0" w:colLast="0" w:name="_71b3nq8f4ikj" w:id="39"/>
      <w:bookmarkEnd w:id="39"/>
      <w:r w:rsidDel="00000000" w:rsidR="00000000" w:rsidRPr="00000000">
        <w:rPr>
          <w:rFonts w:ascii="Open Sans" w:cs="Open Sans" w:eastAsia="Open Sans" w:hAnsi="Open Sans"/>
          <w:b w:val="1"/>
          <w:color w:val="695d46"/>
          <w:sz w:val="34"/>
          <w:szCs w:val="34"/>
          <w:rtl w:val="0"/>
        </w:rPr>
        <w:t xml:space="preserve">Ollama Service Status Analysis ⚙️</w:t>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1.3418530351437"/>
        <w:gridCol w:w="1485.2396166134185"/>
        <w:gridCol w:w="6733.418530351437"/>
        <w:tblGridChange w:id="0">
          <w:tblGrid>
            <w:gridCol w:w="1141.3418530351437"/>
            <w:gridCol w:w="1485.2396166134185"/>
            <w:gridCol w:w="6733.41853035143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Field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Interpretation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b w:val="1"/>
                <w:rtl w:val="0"/>
              </w:rPr>
              <w:t xml:space="preserve">Active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Fonts w:ascii="Roboto Mono" w:cs="Roboto Mono" w:eastAsia="Roboto Mono" w:hAnsi="Roboto Mono"/>
                <w:color w:val="188038"/>
                <w:rtl w:val="0"/>
              </w:rPr>
              <w:t xml:space="preserve">active (running)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The Ollama service is currently running successfully.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b w:val="1"/>
                <w:rtl w:val="0"/>
              </w:rPr>
              <w:t xml:space="preserve">Uptime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Fonts w:ascii="Roboto Mono" w:cs="Roboto Mono" w:eastAsia="Roboto Mono" w:hAnsi="Roboto Mono"/>
                <w:color w:val="188038"/>
                <w:rtl w:val="0"/>
              </w:rPr>
              <w:t xml:space="preserve">37min 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The service started 37 minutes ago (at 10:28:24 EDT).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b w:val="1"/>
                <w:rtl w:val="0"/>
              </w:rPr>
              <w:t xml:space="preserve">Main PID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Fonts w:ascii="Roboto Mono" w:cs="Roboto Mono" w:eastAsia="Roboto Mono" w:hAnsi="Roboto Mono"/>
                <w:color w:val="188038"/>
                <w:rtl w:val="0"/>
              </w:rPr>
              <w:t xml:space="preserve">34551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The process ID of the main Ollama server process.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b w:val="1"/>
                <w:rtl w:val="0"/>
              </w:rPr>
              <w:t xml:space="preserve">Memory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Fonts w:ascii="Roboto Mono" w:cs="Roboto Mono" w:eastAsia="Roboto Mono" w:hAnsi="Roboto Mono"/>
                <w:color w:val="188038"/>
                <w:rtl w:val="0"/>
              </w:rPr>
              <w:t xml:space="preserve">4.5G</w:t>
            </w:r>
            <w:r w:rsidDel="00000000" w:rsidR="00000000" w:rsidRPr="00000000">
              <w:rPr>
                <w:rtl w:val="0"/>
              </w:rPr>
              <w:t xml:space="preserve"> (peak: </w:t>
            </w:r>
            <w:r w:rsidDel="00000000" w:rsidR="00000000" w:rsidRPr="00000000">
              <w:rPr>
                <w:rFonts w:ascii="Roboto Mono" w:cs="Roboto Mono" w:eastAsia="Roboto Mono" w:hAnsi="Roboto Mono"/>
                <w:color w:val="188038"/>
                <w:rtl w:val="0"/>
              </w:rPr>
              <w:t xml:space="preserve">9.1G</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The service is currently using </w:t>
            </w:r>
            <w:r w:rsidDel="00000000" w:rsidR="00000000" w:rsidRPr="00000000">
              <w:rPr>
                <w:b w:val="1"/>
                <w:rtl w:val="0"/>
              </w:rPr>
              <w:t xml:space="preserve">4.5 Gigabytes of RAM</w:t>
            </w:r>
            <w:r w:rsidDel="00000000" w:rsidR="00000000" w:rsidRPr="00000000">
              <w:rPr>
                <w:rtl w:val="0"/>
              </w:rPr>
              <w:t xml:space="preserve">. It peaked at 9.1 GB, likely when a large model was initially loaded or during a particularly long generation. This high usage is typical for running large language models.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b w:val="1"/>
                <w:rtl w:val="0"/>
              </w:rPr>
              <w:t xml:space="preserve">CPU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Fonts w:ascii="Roboto Mono" w:cs="Roboto Mono" w:eastAsia="Roboto Mono" w:hAnsi="Roboto Mono"/>
                <w:color w:val="188038"/>
                <w:rtl w:val="0"/>
              </w:rPr>
              <w:t xml:space="preserve">17min 51.894s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This is the total CPU time consumed by the service since it started. It indicates the process has been actively working (performing inference or loading models) for a significant portion of its uptime.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b w:val="1"/>
                <w:rtl w:val="0"/>
              </w:rPr>
              <w:t xml:space="preserve">Process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Fonts w:ascii="Roboto Mono" w:cs="Roboto Mono" w:eastAsia="Roboto Mono" w:hAnsi="Roboto Mono"/>
                <w:color w:val="188038"/>
                <w:rtl w:val="0"/>
              </w:rPr>
              <w:t xml:space="preserve">ollama 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The service is running the Ollama server process, which manages the models and handles API requests.</w:t>
            </w:r>
          </w:p>
        </w:tc>
      </w:tr>
    </w:tbl>
    <w:p w:rsidR="00000000" w:rsidDel="00000000" w:rsidP="00000000" w:rsidRDefault="00000000" w:rsidRPr="00000000" w14:paraId="000001A9">
      <w:pPr>
        <w:rPr/>
      </w:pPr>
      <w:r w:rsidDel="00000000" w:rsidR="00000000" w:rsidRPr="00000000">
        <w:rPr>
          <w:rtl w:val="0"/>
        </w:rPr>
        <w:t xml:space="preserve">Export to Sheets</w:t>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2"/>
        <w:spacing w:after="80" w:before="360" w:line="288" w:lineRule="auto"/>
        <w:rPr>
          <w:rFonts w:ascii="Open Sans" w:cs="Open Sans" w:eastAsia="Open Sans" w:hAnsi="Open Sans"/>
          <w:b w:val="1"/>
          <w:color w:val="695d46"/>
          <w:sz w:val="34"/>
          <w:szCs w:val="34"/>
        </w:rPr>
      </w:pPr>
      <w:bookmarkStart w:colFirst="0" w:colLast="0" w:name="_5sst79m7tofk" w:id="40"/>
      <w:bookmarkEnd w:id="40"/>
      <w:r w:rsidDel="00000000" w:rsidR="00000000" w:rsidRPr="00000000">
        <w:rPr>
          <w:rFonts w:ascii="Open Sans" w:cs="Open Sans" w:eastAsia="Open Sans" w:hAnsi="Open Sans"/>
          <w:b w:val="1"/>
          <w:color w:val="695d46"/>
          <w:sz w:val="34"/>
          <w:szCs w:val="34"/>
          <w:rtl w:val="0"/>
        </w:rPr>
        <w:t xml:space="preserve">Recent API Log Analysis 💬</w:t>
      </w:r>
    </w:p>
    <w:p w:rsidR="00000000" w:rsidDel="00000000" w:rsidP="00000000" w:rsidRDefault="00000000" w:rsidRPr="00000000" w14:paraId="000001AC">
      <w:pPr>
        <w:spacing w:after="240" w:before="240" w:lineRule="auto"/>
        <w:rPr/>
      </w:pPr>
      <w:r w:rsidDel="00000000" w:rsidR="00000000" w:rsidRPr="00000000">
        <w:rPr>
          <w:rtl w:val="0"/>
        </w:rPr>
        <w:t xml:space="preserve">The log entries show the </w:t>
      </w:r>
      <w:r w:rsidDel="00000000" w:rsidR="00000000" w:rsidRPr="00000000">
        <w:rPr>
          <w:b w:val="1"/>
          <w:rtl w:val="0"/>
        </w:rPr>
        <w:t xml:space="preserve">Ollama service handling various local API requests</w:t>
      </w:r>
      <w:r w:rsidDel="00000000" w:rsidR="00000000" w:rsidRPr="00000000">
        <w:rPr>
          <w:rtl w:val="0"/>
        </w:rPr>
        <w:t xml:space="preserve"> from the IP address </w:t>
      </w:r>
      <w:r w:rsidDel="00000000" w:rsidR="00000000" w:rsidRPr="00000000">
        <w:rPr>
          <w:rFonts w:ascii="Roboto Mono" w:cs="Roboto Mono" w:eastAsia="Roboto Mono" w:hAnsi="Roboto Mono"/>
          <w:color w:val="188038"/>
          <w:rtl w:val="0"/>
        </w:rPr>
        <w:t xml:space="preserve">127.0.0.1</w:t>
      </w:r>
      <w:r w:rsidDel="00000000" w:rsidR="00000000" w:rsidRPr="00000000">
        <w:rPr>
          <w:rtl w:val="0"/>
        </w:rPr>
        <w:t xml:space="preserve"> (localhost).</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8.4937238493721"/>
        <w:gridCol w:w="1209.163179916318"/>
        <w:gridCol w:w="1796.610878661088"/>
        <w:gridCol w:w="4645.7322175732215"/>
        <w:tblGridChange w:id="0">
          <w:tblGrid>
            <w:gridCol w:w="1708.4937238493721"/>
            <w:gridCol w:w="1209.163179916318"/>
            <w:gridCol w:w="1796.610878661088"/>
            <w:gridCol w:w="4645.7322175732215"/>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API 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Request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Latency (Generation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Type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Fonts w:ascii="Roboto Mono" w:cs="Roboto Mono" w:eastAsia="Roboto Mono" w:hAnsi="Roboto Mono"/>
                <w:color w:val="188038"/>
                <w:rtl w:val="0"/>
              </w:rPr>
              <w:t xml:space="preserve">/api/generate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10:49:48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b w:val="1"/>
                <w:rtl w:val="0"/>
              </w:rPr>
              <w:t xml:space="preserve">2.54s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Used for a single-turn prompt or non-chat generation.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Fonts w:ascii="Roboto Mono" w:cs="Roboto Mono" w:eastAsia="Roboto Mono" w:hAnsi="Roboto Mono"/>
                <w:color w:val="188038"/>
                <w:rtl w:val="0"/>
              </w:rPr>
              <w:t xml:space="preserve">/api/chat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10:50:33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b w:val="1"/>
                <w:rtl w:val="0"/>
              </w:rPr>
              <w:t xml:space="preserve">29.29s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A lengthy response generated by the chat endpoint.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Fonts w:ascii="Roboto Mono" w:cs="Roboto Mono" w:eastAsia="Roboto Mono" w:hAnsi="Roboto Mono"/>
                <w:color w:val="188038"/>
                <w:rtl w:val="0"/>
              </w:rPr>
              <w:t xml:space="preserve">/api/chat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10:51:20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b w:val="1"/>
                <w:rtl w:val="0"/>
              </w:rPr>
              <w:t xml:space="preserve">36.37s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Another long chat response, suggesting a complex or long-form answer was requested.</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Fonts w:ascii="Roboto Mono" w:cs="Roboto Mono" w:eastAsia="Roboto Mono" w:hAnsi="Roboto Mono"/>
                <w:color w:val="188038"/>
                <w:rtl w:val="0"/>
              </w:rPr>
              <w:t xml:space="preserve">/api/chat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10:54:27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b w:val="1"/>
                <w:rtl w:val="0"/>
              </w:rPr>
              <w:t xml:space="preserve">2m 52s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A very long generation time, indicating a </w:t>
            </w:r>
            <w:r w:rsidDel="00000000" w:rsidR="00000000" w:rsidRPr="00000000">
              <w:rPr>
                <w:i w:val="1"/>
                <w:rtl w:val="0"/>
              </w:rPr>
              <w:t xml:space="preserve">very extensive</w:t>
            </w:r>
            <w:r w:rsidDel="00000000" w:rsidR="00000000" w:rsidRPr="00000000">
              <w:rPr>
                <w:rtl w:val="0"/>
              </w:rPr>
              <w:t xml:space="preserve"> chat response or a multi-turn conversation that led to a large output.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Fonts w:ascii="Roboto Mono" w:cs="Roboto Mono" w:eastAsia="Roboto Mono" w:hAnsi="Roboto Mono"/>
                <w:color w:val="188038"/>
                <w:rtl w:val="0"/>
              </w:rPr>
              <w:t xml:space="preserve">/api/show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10:54:37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b w:val="1"/>
                <w:rtl w:val="0"/>
              </w:rPr>
              <w:t xml:space="preserve">165.65ms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Likely a quick request to check the details or status of a specific model.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Fonts w:ascii="Roboto Mono" w:cs="Roboto Mono" w:eastAsia="Roboto Mono" w:hAnsi="Roboto Mono"/>
                <w:color w:val="188038"/>
                <w:rtl w:val="0"/>
              </w:rPr>
              <w:t xml:space="preserve">/api/generate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10:54:37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b w:val="1"/>
                <w:rtl w:val="0"/>
              </w:rPr>
              <w:t xml:space="preserve">222.91ms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A very fast generation, possibly for a short, simple prompt.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Fonts w:ascii="Roboto Mono" w:cs="Roboto Mono" w:eastAsia="Roboto Mono" w:hAnsi="Roboto Mono"/>
                <w:color w:val="188038"/>
                <w:rtl w:val="0"/>
              </w:rPr>
              <w:t xml:space="preserve">/api/chat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10:56:26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b w:val="1"/>
                <w:rtl w:val="0"/>
              </w:rPr>
              <w:t xml:space="preserve">1m 34s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Another long chat generation.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Fonts w:ascii="Roboto Mono" w:cs="Roboto Mono" w:eastAsia="Roboto Mono" w:hAnsi="Roboto Mono"/>
                <w:color w:val="188038"/>
                <w:rtl w:val="0"/>
              </w:rPr>
              <w:t xml:space="preserve">/api/chat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10:58:16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b w:val="1"/>
                <w:rtl w:val="0"/>
              </w:rPr>
              <w:t xml:space="preserve">1m 4s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Another long chat generation.</w:t>
            </w:r>
          </w:p>
        </w:tc>
      </w:tr>
    </w:tbl>
    <w:p w:rsidR="00000000" w:rsidDel="00000000" w:rsidP="00000000" w:rsidRDefault="00000000" w:rsidRPr="00000000" w14:paraId="000001D1">
      <w:pPr>
        <w:rPr/>
      </w:pPr>
      <w:r w:rsidDel="00000000" w:rsidR="00000000" w:rsidRPr="00000000">
        <w:rPr>
          <w:rtl w:val="0"/>
        </w:rPr>
        <w:t xml:space="preserve">Export to Sheets</w:t>
      </w:r>
    </w:p>
    <w:p w:rsidR="00000000" w:rsidDel="00000000" w:rsidP="00000000" w:rsidRDefault="00000000" w:rsidRPr="00000000" w14:paraId="000001D2">
      <w:pPr>
        <w:pStyle w:val="Heading3"/>
        <w:spacing w:after="80" w:before="280" w:line="288" w:lineRule="auto"/>
        <w:rPr>
          <w:rFonts w:ascii="Open Sans" w:cs="Open Sans" w:eastAsia="Open Sans" w:hAnsi="Open Sans"/>
          <w:b w:val="1"/>
          <w:sz w:val="26"/>
          <w:szCs w:val="26"/>
        </w:rPr>
      </w:pPr>
      <w:bookmarkStart w:colFirst="0" w:colLast="0" w:name="_wt1xnb5g0bp5" w:id="41"/>
      <w:bookmarkEnd w:id="41"/>
      <w:r w:rsidDel="00000000" w:rsidR="00000000" w:rsidRPr="00000000">
        <w:rPr>
          <w:rFonts w:ascii="Open Sans" w:cs="Open Sans" w:eastAsia="Open Sans" w:hAnsi="Open Sans"/>
          <w:b w:val="1"/>
          <w:sz w:val="26"/>
          <w:szCs w:val="26"/>
          <w:rtl w:val="0"/>
        </w:rPr>
        <w:t xml:space="preserve">Summary of Activity</w:t>
      </w:r>
    </w:p>
    <w:p w:rsidR="00000000" w:rsidDel="00000000" w:rsidP="00000000" w:rsidRDefault="00000000" w:rsidRPr="00000000" w14:paraId="000001D3">
      <w:pPr>
        <w:spacing w:after="240" w:before="240" w:lineRule="auto"/>
        <w:rPr/>
      </w:pPr>
      <w:r w:rsidDel="00000000" w:rsidR="00000000" w:rsidRPr="00000000">
        <w:rPr>
          <w:rtl w:val="0"/>
        </w:rPr>
        <w:t xml:space="preserve">The log indicates that the Ollama server is </w:t>
      </w:r>
      <w:r w:rsidDel="00000000" w:rsidR="00000000" w:rsidRPr="00000000">
        <w:rPr>
          <w:b w:val="1"/>
          <w:rtl w:val="0"/>
        </w:rPr>
        <w:t xml:space="preserve">running and actively serving a number of large language model generation and chat requests</w:t>
      </w:r>
      <w:r w:rsidDel="00000000" w:rsidR="00000000" w:rsidRPr="00000000">
        <w:rPr>
          <w:rtl w:val="0"/>
        </w:rPr>
        <w:t xml:space="preserve"> over its local API. The highly variable and sometimes </w:t>
      </w:r>
      <w:r w:rsidDel="00000000" w:rsidR="00000000" w:rsidRPr="00000000">
        <w:rPr>
          <w:i w:val="1"/>
          <w:rtl w:val="0"/>
        </w:rPr>
        <w:t xml:space="preserve">very long</w:t>
      </w:r>
      <w:r w:rsidDel="00000000" w:rsidR="00000000" w:rsidRPr="00000000">
        <w:rPr>
          <w:rtl w:val="0"/>
        </w:rPr>
        <w:t xml:space="preserve"> latency values (ranging from a fraction of a second up to almost three minutes) are typical, as the generation time for an LLM depends heavily on the complexity of the prompt, the length of the requested response, and the hardware resources available.</w:t>
      </w:r>
    </w:p>
    <w:p w:rsidR="00000000" w:rsidDel="00000000" w:rsidP="00000000" w:rsidRDefault="00000000" w:rsidRPr="00000000" w14:paraId="000001D4">
      <w:pPr>
        <w:rPr/>
      </w:pPr>
      <w:r w:rsidDel="00000000" w:rsidR="00000000" w:rsidRPr="00000000">
        <w:rPr>
          <w:rtl w:val="0"/>
        </w:rPr>
      </w:r>
    </w:p>
    <w:sectPr>
      <w:headerReference r:id="rId70" w:type="default"/>
      <w:headerReference r:id="rId71" w:type="first"/>
      <w:footerReference r:id="rId7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2"/>
    <w:bookmarkEnd w:id="4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anada.ca/content/dam/pch/documents/services/download-order-charter-bill/charte-canadienne-droits-libertes-fra.pdf" TargetMode="External"/><Relationship Id="rId42" Type="http://schemas.openxmlformats.org/officeDocument/2006/relationships/hyperlink" Target="https://gemini.google.com/gem/1XMZgjdDH7yeaMUodMm-SDdRZalnjYK3i?usp=sharing" TargetMode="External"/><Relationship Id="rId41" Type="http://schemas.openxmlformats.org/officeDocument/2006/relationships/hyperlink" Target="https://support.google.com/gemini/answer/15236405?hl=en" TargetMode="External"/><Relationship Id="rId44" Type="http://schemas.openxmlformats.org/officeDocument/2006/relationships/hyperlink" Target="https://gemini.google.com/gem/1hmpl26cSlJVXxcOb7q0U-1Th3nMk7dOH?usp=sharing" TargetMode="External"/><Relationship Id="rId43" Type="http://schemas.openxmlformats.org/officeDocument/2006/relationships/hyperlink" Target="https://support.google.com/gemini/answer/15236405?hl=fr" TargetMode="External"/><Relationship Id="rId46" Type="http://schemas.openxmlformats.org/officeDocument/2006/relationships/hyperlink" Target="https://g.co/gemini/share/76c5c72a41f4" TargetMode="External"/><Relationship Id="rId45" Type="http://schemas.openxmlformats.org/officeDocument/2006/relationships/hyperlink" Target="https://g.co/gemini/share/fb325546dc7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g.co/gemini/share/357698c3432f" TargetMode="External"/><Relationship Id="rId47" Type="http://schemas.openxmlformats.org/officeDocument/2006/relationships/hyperlink" Target="https://g.co/gemini/share/25984683ca1a" TargetMode="External"/><Relationship Id="rId49" Type="http://schemas.openxmlformats.org/officeDocument/2006/relationships/hyperlink" Target="https://services.google.com/fh/files/misc/gemini-for-google-workspace-prompting-guide-101.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 Id="rId72" Type="http://schemas.openxmlformats.org/officeDocument/2006/relationships/footer" Target="footer1.xml"/><Relationship Id="rId31" Type="http://schemas.openxmlformats.org/officeDocument/2006/relationships/hyperlink" Target="https://en.wikipedia.org/wiki/Monolithic_application" TargetMode="External"/><Relationship Id="rId30" Type="http://schemas.openxmlformats.org/officeDocument/2006/relationships/hyperlink" Target="https://en.wikipedia.org/wiki/Microservices" TargetMode="External"/><Relationship Id="rId33" Type="http://schemas.openxmlformats.org/officeDocument/2006/relationships/hyperlink" Target="https://www.youtube.com/watch?v=ZB4JoXbLwMo" TargetMode="External"/><Relationship Id="rId32" Type="http://schemas.openxmlformats.org/officeDocument/2006/relationships/image" Target="media/image4.png"/><Relationship Id="rId35" Type="http://schemas.openxmlformats.org/officeDocument/2006/relationships/hyperlink" Target="https://github.com/HelenGezahegn/aeye-alliance" TargetMode="External"/><Relationship Id="rId34" Type="http://schemas.openxmlformats.org/officeDocument/2006/relationships/hyperlink" Target="https://slator.com/google-invites-feedback-for-signgemma-a-new-ai-sign-language-translation-model/" TargetMode="External"/><Relationship Id="rId71" Type="http://schemas.openxmlformats.org/officeDocument/2006/relationships/header" Target="header2.xml"/><Relationship Id="rId70" Type="http://schemas.openxmlformats.org/officeDocument/2006/relationships/header" Target="header1.xml"/><Relationship Id="rId37" Type="http://schemas.openxmlformats.org/officeDocument/2006/relationships/hyperlink" Target="https://github.com/lucasturci/BrailleTextTranslator" TargetMode="External"/><Relationship Id="rId36" Type="http://schemas.openxmlformats.org/officeDocument/2006/relationships/hyperlink" Target="https://github.com/AaditT/braille" TargetMode="External"/><Relationship Id="rId39" Type="http://schemas.openxmlformats.org/officeDocument/2006/relationships/hyperlink" Target="https://www.canada.ca/content/dam/pch/documents/services/download-order-charter-bill/canadian-charter-rights-freedoms-eng.pdf" TargetMode="External"/><Relationship Id="rId38" Type="http://schemas.openxmlformats.org/officeDocument/2006/relationships/hyperlink" Target="https://github.com/SatyamSoni23/InSight" TargetMode="External"/><Relationship Id="rId62" Type="http://schemas.openxmlformats.org/officeDocument/2006/relationships/hyperlink" Target="https://support.google.com/gemini/answer/15719111" TargetMode="External"/><Relationship Id="rId61" Type="http://schemas.openxmlformats.org/officeDocument/2006/relationships/hyperlink" Target="https://support.google.com/gemini/answer/16047373" TargetMode="External"/><Relationship Id="rId20" Type="http://schemas.openxmlformats.org/officeDocument/2006/relationships/hyperlink" Target="https://drive.google.com/file/d/1g3DiABAYjb7ujH4gcfB96I0cWMqDF7Ta/view?usp=sharing" TargetMode="External"/><Relationship Id="rId64" Type="http://schemas.openxmlformats.org/officeDocument/2006/relationships/hyperlink" Target="https://support.google.com/gemini/answer/14286560" TargetMode="External"/><Relationship Id="rId63" Type="http://schemas.openxmlformats.org/officeDocument/2006/relationships/hyperlink" Target="https://support.google.com/gemini/answer/16345172" TargetMode="External"/><Relationship Id="rId22" Type="http://schemas.openxmlformats.org/officeDocument/2006/relationships/hyperlink" Target="https://github.com/BranchingBad/Echoes-Insights" TargetMode="External"/><Relationship Id="rId66" Type="http://schemas.openxmlformats.org/officeDocument/2006/relationships/hyperlink" Target="https://support.google.com/gemini/answer/16126339" TargetMode="External"/><Relationship Id="rId21" Type="http://schemas.openxmlformats.org/officeDocument/2006/relationships/hyperlink" Target="https://raw.githubusercontent.com/BranchingBad/Echoes-Insights/main/python-braille-convert.py?download=true" TargetMode="External"/><Relationship Id="rId65" Type="http://schemas.openxmlformats.org/officeDocument/2006/relationships/hyperlink" Target="https://support.google.com/gemini/answer/16316416" TargetMode="External"/><Relationship Id="rId24" Type="http://schemas.openxmlformats.org/officeDocument/2006/relationships/hyperlink" Target="https://cloud.google.com/gemini/docs/discover/write-prompts#:~:text=With%20feedback%2C%20and%20your%20explicit,Gemini%20for%20Google%20Cloud%20feedback." TargetMode="External"/><Relationship Id="rId68" Type="http://schemas.openxmlformats.org/officeDocument/2006/relationships/hyperlink" Target="https://support.google.com/gemini#topic=15280100" TargetMode="External"/><Relationship Id="rId23" Type="http://schemas.openxmlformats.org/officeDocument/2006/relationships/hyperlink" Target="https://www.gnu.org/licenses/gpl-3.0.en.html" TargetMode="External"/><Relationship Id="rId67" Type="http://schemas.openxmlformats.org/officeDocument/2006/relationships/hyperlink" Target="https://support.google.com/gemini/answer/16275805?hl=en#features" TargetMode="External"/><Relationship Id="rId60" Type="http://schemas.openxmlformats.org/officeDocument/2006/relationships/hyperlink" Target="https://support.google.com/gemini/answer/16275805?hl=en#features" TargetMode="External"/><Relationship Id="rId26" Type="http://schemas.openxmlformats.org/officeDocument/2006/relationships/image" Target="media/image7.png"/><Relationship Id="rId25" Type="http://schemas.openxmlformats.org/officeDocument/2006/relationships/image" Target="media/image5.png"/><Relationship Id="rId69" Type="http://schemas.openxmlformats.org/officeDocument/2006/relationships/hyperlink" Target="https://www.reddit.com/r/GeminiAI/comments/1nkgr9t/pov_instead_of_a_celebrity_you_edited_yourself/" TargetMode="External"/><Relationship Id="rId28" Type="http://schemas.openxmlformats.org/officeDocument/2006/relationships/hyperlink" Target="https://en.wikipedia.org/wiki/Containerization_(computing)" TargetMode="External"/><Relationship Id="rId27" Type="http://schemas.openxmlformats.org/officeDocument/2006/relationships/hyperlink" Target="https://cloud.google.com/learn/what-are-containers" TargetMode="External"/><Relationship Id="rId29" Type="http://schemas.openxmlformats.org/officeDocument/2006/relationships/hyperlink" Target="https://en.wikipedia.org/wiki/Vibe_coding" TargetMode="External"/><Relationship Id="rId51" Type="http://schemas.openxmlformats.org/officeDocument/2006/relationships/hyperlink" Target="https://www.instagram.com/reel/DNqnYI1o1kq/" TargetMode="External"/><Relationship Id="rId50" Type="http://schemas.openxmlformats.org/officeDocument/2006/relationships/hyperlink" Target="https://services.google.com/fh/files/misc/gemini-for-google-workspace-prompting-guide-101.pdf" TargetMode="External"/><Relationship Id="rId53" Type="http://schemas.openxmlformats.org/officeDocument/2006/relationships/hyperlink" Target="https://fortune.com/2025/05/08/microsoft-airbnb-uber-ceos-demand-computer-science-ai-school-classes-like-china-to-unlock-billions/" TargetMode="External"/><Relationship Id="rId52" Type="http://schemas.openxmlformats.org/officeDocument/2006/relationships/hyperlink" Target="https://cloud.google.com/resources/content/building-ai-agents" TargetMode="External"/><Relationship Id="rId11" Type="http://schemas.openxmlformats.org/officeDocument/2006/relationships/hyperlink" Target="https://www.videolan.org/" TargetMode="External"/><Relationship Id="rId55" Type="http://schemas.openxmlformats.org/officeDocument/2006/relationships/hyperlink" Target="https://www.youtube.com/watch?v=SS65wL4FphE" TargetMode="External"/><Relationship Id="rId10" Type="http://schemas.openxmlformats.org/officeDocument/2006/relationships/hyperlink" Target="https://www.videolan.org/" TargetMode="External"/><Relationship Id="rId54" Type="http://schemas.openxmlformats.org/officeDocument/2006/relationships/hyperlink" Target="https://support.google.com/a/answer/15706919" TargetMode="External"/><Relationship Id="rId13" Type="http://schemas.openxmlformats.org/officeDocument/2006/relationships/hyperlink" Target="https://raw.githubusercontent.com/BranchingBad/Echoes-Insights/main/python-braille-convert.py?download=true" TargetMode="External"/><Relationship Id="rId57" Type="http://schemas.openxmlformats.org/officeDocument/2006/relationships/hyperlink" Target="https://support.google.com/gemini/answer/16275805?hl=en" TargetMode="External"/><Relationship Id="rId12" Type="http://schemas.openxmlformats.org/officeDocument/2006/relationships/hyperlink" Target="https://raw.githubusercontent.com/BranchingBad/Echoes-Insights/main/python-braille-convert.py?download=true" TargetMode="External"/><Relationship Id="rId56" Type="http://schemas.openxmlformats.org/officeDocument/2006/relationships/hyperlink" Target="https://www.youtube.com/watch?v=SS65wL4FphE" TargetMode="External"/><Relationship Id="rId15" Type="http://schemas.openxmlformats.org/officeDocument/2006/relationships/hyperlink" Target="https://raw.githubusercontent.com/BranchingBad/Echoes-Insights/main/python-braille-convert.py?download=true" TargetMode="External"/><Relationship Id="rId59" Type="http://schemas.openxmlformats.org/officeDocument/2006/relationships/hyperlink" Target="https://support.google.com/gemini/answer/16275805?hl=en#context_window" TargetMode="External"/><Relationship Id="rId14" Type="http://schemas.openxmlformats.org/officeDocument/2006/relationships/hyperlink" Target="https://raw.githubusercontent.com/BranchingBad/Echoes-Insights/main/python-braille-convert.py?download=true" TargetMode="External"/><Relationship Id="rId58" Type="http://schemas.openxmlformats.org/officeDocument/2006/relationships/hyperlink" Target="https://support.google.com/gemini/answer/16275805?hl=en#model_limits" TargetMode="External"/><Relationship Id="rId17" Type="http://schemas.openxmlformats.org/officeDocument/2006/relationships/hyperlink" Target="https://raw.githubusercontent.com/BranchingBad/Echoes-Insights/main/python-braille-convert.py?download=true" TargetMode="External"/><Relationship Id="rId16" Type="http://schemas.openxmlformats.org/officeDocument/2006/relationships/hyperlink" Target="https://drive.google.com/file/d/1g3DiABAYjb7ujH4gcfB96I0cWMqDF7Ta/view?usp=sharing" TargetMode="External"/><Relationship Id="rId19" Type="http://schemas.openxmlformats.org/officeDocument/2006/relationships/hyperlink" Target="https://raw.githubusercontent.com/BranchingBad/Echoes-Insights/main/python-braille-convert.py?download=true" TargetMode="External"/><Relationship Id="rId18" Type="http://schemas.openxmlformats.org/officeDocument/2006/relationships/hyperlink" Target="https://drive.google.com/file/d/1vQHLV00_D8iCazhbgLfzIsaJMOKlBJe7/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