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26"/>
        </w:rPr>
        <w:t>FR 3.4.6 Remove Agency</w:t>
      </w:r>
    </w:p>
    <w:p>
      <w:r>
        <w:rPr>
          <w:b/>
          <w:sz w:val="26"/>
        </w:rPr>
        <w:t>Function Trigger</w:t>
      </w:r>
    </w:p>
    <w:p>
      <w:r>
        <w:t>Owner clicks Remove on the Agency Settings page and confirms.</w:t>
      </w:r>
    </w:p>
    <w:p>
      <w:r>
        <w:rPr>
          <w:b/>
          <w:sz w:val="26"/>
        </w:rPr>
        <w:t>Function Description</w:t>
      </w:r>
    </w:p>
    <w:p>
      <w:pPr>
        <w:ind w:left="360"/>
      </w:pPr>
      <w:r>
        <w:t xml:space="preserve">-  </w:t>
      </w:r>
      <w:r>
        <w:rPr>
          <w:b/>
        </w:rPr>
        <w:t xml:space="preserve">Actors / Roles: </w:t>
      </w:r>
      <w:r>
        <w:t>Owner (of that specific Agency).</w:t>
      </w:r>
    </w:p>
    <w:p>
      <w:pPr>
        <w:ind w:left="360"/>
      </w:pPr>
      <w:r>
        <w:t xml:space="preserve">-  </w:t>
      </w:r>
      <w:r>
        <w:rPr>
          <w:b/>
        </w:rPr>
        <w:t xml:space="preserve">Purpose: </w:t>
      </w:r>
      <w:r>
        <w:t>Allow the Owner to soft-delete an unused Agency, with the ability to restore it within 30 days.</w:t>
      </w:r>
    </w:p>
    <w:p>
      <w:pPr>
        <w:ind w:left="360"/>
      </w:pPr>
      <w:r>
        <w:t xml:space="preserve">-  </w:t>
      </w:r>
      <w:r>
        <w:rPr>
          <w:b/>
        </w:rPr>
        <w:t xml:space="preserve">Interface: </w:t>
      </w:r>
      <w:r>
        <w:t>Remove button in Agency Settings, with a confirm dialog listing consequences (child Workspaces are affected).</w:t>
      </w:r>
    </w:p>
    <w:p>
      <w:pPr>
        <w:ind w:left="360"/>
      </w:pPr>
      <w:r>
        <w:t xml:space="preserve">-  </w:t>
      </w:r>
      <w:r>
        <w:rPr>
          <w:b/>
        </w:rPr>
        <w:t xml:space="preserve">Data Processing: </w:t>
      </w:r>
      <w:r>
        <w:t>DELETE /api/v1/agencies/{agencyId} sets Agency.status = SOFT_DELETED, deletedAt = now() AND cascades the same to every child Workspace (workspaceRepository.findByAgencyId). POST /{agencyId}/restore sets status back to ACTIVE, deletedAt = null, only within 30 days of deletedAt, and cascades ACTIVE/deletedAt=null/updatedAt to every child Workspace.</w:t>
      </w:r>
    </w:p>
    <w:p>
      <w:r>
        <w:rPr>
          <w:b/>
          <w:sz w:val="26"/>
        </w:rPr>
        <w:t>Screen Layout</w:t>
      </w:r>
    </w:p>
    <w:p>
      <w:r>
        <w:t>Figure: Remove Agency confirm dialog — two-layer confirmation (type Agency name to confirm), consistent with other destructive-action patterns.</w:t>
      </w:r>
    </w:p>
    <w:p>
      <w:pPr>
        <w:ind w:left="360"/>
      </w:pPr>
      <w:r>
        <w:t xml:space="preserve">-  </w:t>
      </w:r>
      <w:r>
        <w:t>Confirm dialog explicitly lists consequences: child Workspaces are also affected.</w:t>
      </w:r>
    </w:p>
    <w:p>
      <w:pPr>
        <w:ind w:left="360"/>
      </w:pPr>
      <w:r>
        <w:t xml:space="preserve">-  </w:t>
      </w:r>
      <w:r>
        <w:t>Restore action available within a 30-day window (e.g. from a 'recently deleted' list).</w:t>
      </w:r>
    </w:p>
    <w:p>
      <w:r>
        <w:rPr>
          <w:b/>
          <w:sz w:val="26"/>
        </w:rPr>
        <w:t>Function Details</w:t>
      </w:r>
    </w:p>
    <w:p>
      <w:r>
        <w:t>Data Specifications</w:t>
      </w:r>
    </w:p>
    <w:p>
      <w:r>
        <w:rPr>
          <w:b/>
        </w:rPr>
        <w:t xml:space="preserve">Input required: </w:t>
      </w:r>
      <w:r>
        <w:t>agencyId (path param). No request body for remove/restore.</w:t>
      </w:r>
    </w:p>
    <w:p>
      <w:r>
        <w:rPr>
          <w:b/>
        </w:rPr>
        <w:t xml:space="preserve">System data: </w:t>
      </w:r>
      <w:r>
        <w:t>Agency.status (EntityStatus), Agency.deletedAt (OffsetDateTime); Workspace.status, Workspace.deletedAt, Workspace.updatedAt (child Workspaces of the Agency).</w:t>
      </w:r>
    </w:p>
    <w:p>
      <w:r>
        <w:rPr>
          <w:b/>
        </w:rPr>
        <w:t xml:space="preserve">Output: </w:t>
      </w:r>
      <w:r>
        <w:t>DELETE -&gt; 200 { success: true, data: null }. Restore -&gt; 200 { success: true, data: AgencyResponse }.</w:t>
      </w:r>
    </w:p>
    <w:p>
      <w:r>
        <w:t>Business Rules</w:t>
      </w:r>
    </w:p>
    <w:p>
      <w:r>
        <w:rPr>
          <w:b/>
        </w:rPr>
        <w:t xml:space="preserve">BR-1: </w:t>
      </w:r>
      <w:r>
        <w:t>Only the Owner may remove or restore the Agency; otherwise 403 NOT_AGENCY_OWNER.</w:t>
      </w:r>
    </w:p>
    <w:p>
      <w:r>
        <w:rPr>
          <w:b/>
        </w:rPr>
        <w:t xml:space="preserve">BR-2: </w:t>
      </w:r>
      <w:r>
        <w:t>Remove is a soft delete: status = SOFT_DELETED, deletedAt = now().</w:t>
      </w:r>
    </w:p>
    <w:p>
      <w:r>
        <w:rPr>
          <w:b/>
        </w:rPr>
        <w:t xml:space="preserve">BR-3: </w:t>
      </w:r>
      <w:r>
        <w:t>Restore is only allowed when status == SOFT_DELETED (else 400 AGENCY_NOT_DELETED) and within 30 days of deletedAt (else 410 RESTORE_WINDOW_EXPIRED).</w:t>
      </w:r>
    </w:p>
    <w:p>
      <w:r>
        <w:rPr>
          <w:b/>
        </w:rPr>
        <w:t xml:space="preserve">BR-4: </w:t>
      </w:r>
      <w:r>
        <w:t>Cascading to child Workspaces IS implemented. removeAgency soft-deletes every Workspace of the Agency (status = SOFT_DELETED, deletedAt = now()) and restoreAgency sets every child Workspace back to ACTIVE with deletedAt = null and updatedAt refreshed. Note: restore brings back ALL child Workspaces, including any that had been soft-deleted independently beforehand. A hard-delete cleanup job after 30 days is still not implemented (out of scope).</w:t>
      </w:r>
    </w:p>
    <w:p>
      <w:r>
        <w:t>Validation</w:t>
      </w:r>
    </w:p>
    <w:p>
      <w:r>
        <w:t>Not Owner -&gt; 403 NOT_AGENCY_OWNER.</w:t>
      </w:r>
    </w:p>
    <w:p>
      <w:r>
        <w:t>Restore when not soft-deleted -&gt; 400 AGENCY_NOT_DELETED.</w:t>
      </w:r>
    </w:p>
    <w:p>
      <w:r>
        <w:t>Restore after 30-day window -&gt; 410 RESTORE_WINDOW_EXPIRED.</w:t>
      </w:r>
    </w:p>
    <w:p>
      <w:r>
        <w:rPr>
          <w:b/>
          <w:sz w:val="26"/>
        </w:rPr>
        <w:t>Functionalities</w:t>
      </w:r>
    </w:p>
    <w:p>
      <w:r>
        <w:t>Normal Flow</w:t>
      </w:r>
    </w:p>
    <w:p>
      <w:r>
        <w:t>1. Owner clicks Remove, confirms via the two-layer dialog.</w:t>
      </w:r>
    </w:p>
    <w:p>
      <w:r>
        <w:t>2. FE calls DELETE /api/v1/agencies/{agencyId}.</w:t>
      </w:r>
    </w:p>
    <w:p>
      <w:r>
        <w:t>3. BE sets the Agency status=SOFT_DELETED, deletedAt=now(), then cascades the same to every child Workspace.</w:t>
      </w:r>
    </w:p>
    <w:p>
      <w:r>
        <w:t>4. Within 30 days, Owner can call POST /{agencyId}/restore to reactivate.</w:t>
      </w:r>
    </w:p>
    <w:p>
      <w:r>
        <w:t>5. BE sets the Agency status=ACTIVE, deletedAt=null, cascades the same to every child Workspace, and returns the AgencyResponse.</w:t>
      </w:r>
    </w:p>
    <w:p>
      <w:r>
        <w:t>Abnormal Cases</w:t>
      </w:r>
    </w:p>
    <w:p>
      <w:r>
        <w:t>Not Owner -&gt; 403 NOT_AGENCY_OWNER.</w:t>
      </w:r>
    </w:p>
    <w:p>
      <w:r>
        <w:t>Restore on a non-deleted Agency -&gt; 400 AGENCY_NOT_DELETED.</w:t>
      </w:r>
    </w:p>
    <w:p>
      <w:r>
        <w:t>Restore after 30 days -&gt; 410 RESTORE_WINDOW_EXPIRED.</w:t>
      </w:r>
    </w:p>
    <w:p>
      <w:r>
        <w:rPr>
          <w:b/>
          <w:sz w:val="26"/>
        </w:rPr>
        <w:t>Post-Conditions</w:t>
      </w:r>
    </w:p>
    <w:p>
      <w:pPr>
        <w:ind w:left="360"/>
      </w:pPr>
      <w:r>
        <w:t xml:space="preserve">-  </w:t>
      </w:r>
      <w:r>
        <w:t>Agency and all of its child Workspaces are soft-deleted together and restored together within 30 days (code-verified). A hard-delete cleanup job after 30 days is still not implemented.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