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35D8" w14:textId="77777777" w:rsidR="00B51746" w:rsidRDefault="00B51746" w:rsidP="00B51746">
      <w:pPr>
        <w:rPr>
          <w:rFonts w:cs="Arial"/>
          <w:b/>
          <w:sz w:val="32"/>
          <w:szCs w:val="32"/>
        </w:rPr>
      </w:pPr>
    </w:p>
    <w:p w14:paraId="5F75534A" w14:textId="31355E52" w:rsidR="00B51746" w:rsidRDefault="00B51746" w:rsidP="00B51746">
      <w:pPr>
        <w:jc w:val="center"/>
        <w:rPr>
          <w:rFonts w:cs="Arial"/>
          <w:b/>
          <w:sz w:val="32"/>
          <w:szCs w:val="32"/>
        </w:rPr>
      </w:pPr>
      <w:r>
        <w:rPr>
          <w:rFonts w:cs="Arial"/>
          <w:b/>
          <w:sz w:val="32"/>
          <w:szCs w:val="32"/>
        </w:rPr>
        <w:t>Investigación</w:t>
      </w:r>
      <w:r w:rsidRPr="00E466C5">
        <w:rPr>
          <w:rFonts w:cs="Arial"/>
          <w:b/>
          <w:sz w:val="32"/>
          <w:szCs w:val="32"/>
        </w:rPr>
        <w:t>:</w:t>
      </w:r>
    </w:p>
    <w:p w14:paraId="330935B2" w14:textId="15A21626" w:rsidR="00B51746" w:rsidRPr="0061365D" w:rsidRDefault="00F44CCE" w:rsidP="00B51746">
      <w:pPr>
        <w:jc w:val="center"/>
        <w:rPr>
          <w:rFonts w:cs="Arial"/>
          <w:bCs/>
          <w:sz w:val="32"/>
          <w:szCs w:val="32"/>
        </w:rPr>
      </w:pPr>
      <w:r>
        <w:rPr>
          <w:rFonts w:cs="Arial"/>
          <w:bCs/>
          <w:sz w:val="32"/>
          <w:szCs w:val="32"/>
        </w:rPr>
        <w:t xml:space="preserve">Sistemas Justo A Tiempo, Filosofía, Diferencias entre </w:t>
      </w:r>
      <w:proofErr w:type="spellStart"/>
      <w:r>
        <w:rPr>
          <w:rFonts w:cs="Arial"/>
          <w:bCs/>
          <w:sz w:val="32"/>
          <w:szCs w:val="32"/>
        </w:rPr>
        <w:t>Push</w:t>
      </w:r>
      <w:proofErr w:type="spellEnd"/>
      <w:r>
        <w:rPr>
          <w:rFonts w:cs="Arial"/>
          <w:bCs/>
          <w:sz w:val="32"/>
          <w:szCs w:val="32"/>
        </w:rPr>
        <w:t xml:space="preserve"> y </w:t>
      </w:r>
      <w:proofErr w:type="spellStart"/>
      <w:r>
        <w:rPr>
          <w:rFonts w:cs="Arial"/>
          <w:bCs/>
          <w:sz w:val="32"/>
          <w:szCs w:val="32"/>
        </w:rPr>
        <w:t>Pull</w:t>
      </w:r>
      <w:proofErr w:type="spellEnd"/>
      <w:r>
        <w:rPr>
          <w:rFonts w:cs="Arial"/>
          <w:bCs/>
          <w:sz w:val="32"/>
          <w:szCs w:val="32"/>
        </w:rPr>
        <w:t>, Elementos y el Kanban</w:t>
      </w:r>
    </w:p>
    <w:p w14:paraId="035DB227" w14:textId="77777777" w:rsidR="00B51746" w:rsidRPr="0007597B" w:rsidRDefault="00B51746" w:rsidP="00B51746">
      <w:pPr>
        <w:jc w:val="center"/>
        <w:rPr>
          <w:rFonts w:cs="Arial"/>
          <w:b/>
          <w:sz w:val="32"/>
          <w:szCs w:val="32"/>
        </w:rPr>
      </w:pPr>
      <w:r w:rsidRPr="0007597B">
        <w:rPr>
          <w:rFonts w:cs="Arial"/>
          <w:b/>
          <w:sz w:val="32"/>
          <w:szCs w:val="32"/>
        </w:rPr>
        <w:t>Alumno:</w:t>
      </w:r>
    </w:p>
    <w:p w14:paraId="3C883665" w14:textId="77777777" w:rsidR="00B51746" w:rsidRPr="006E089B" w:rsidRDefault="00B51746" w:rsidP="00B51746">
      <w:pPr>
        <w:spacing w:after="0" w:line="240" w:lineRule="auto"/>
        <w:jc w:val="center"/>
        <w:rPr>
          <w:rFonts w:cs="Arial"/>
          <w:sz w:val="32"/>
          <w:szCs w:val="32"/>
        </w:rPr>
      </w:pPr>
      <w:r w:rsidRPr="006E089B">
        <w:rPr>
          <w:rFonts w:cs="Arial"/>
          <w:sz w:val="32"/>
          <w:szCs w:val="32"/>
        </w:rPr>
        <w:t>Meza Vargas Brandon David</w:t>
      </w:r>
    </w:p>
    <w:p w14:paraId="509B8B52" w14:textId="77777777" w:rsidR="00B51746" w:rsidRDefault="00B51746" w:rsidP="00B51746">
      <w:pPr>
        <w:spacing w:after="0" w:line="240" w:lineRule="auto"/>
        <w:jc w:val="center"/>
        <w:rPr>
          <w:rFonts w:cs="Arial"/>
          <w:b/>
          <w:bCs/>
          <w:sz w:val="32"/>
          <w:szCs w:val="32"/>
        </w:rPr>
      </w:pPr>
      <w:r>
        <w:rPr>
          <w:rFonts w:cs="Arial"/>
          <w:b/>
          <w:bCs/>
          <w:sz w:val="32"/>
          <w:szCs w:val="32"/>
        </w:rPr>
        <w:t>Boleta:</w:t>
      </w:r>
    </w:p>
    <w:p w14:paraId="7A3C9F54" w14:textId="77777777" w:rsidR="00B51746" w:rsidRPr="006F7840" w:rsidRDefault="00B51746" w:rsidP="00B51746">
      <w:pPr>
        <w:spacing w:after="0" w:line="240" w:lineRule="auto"/>
        <w:jc w:val="center"/>
        <w:rPr>
          <w:rFonts w:cs="Arial"/>
          <w:sz w:val="32"/>
          <w:szCs w:val="32"/>
        </w:rPr>
      </w:pPr>
      <w:r w:rsidRPr="006F7840">
        <w:rPr>
          <w:rFonts w:cs="Arial"/>
          <w:sz w:val="32"/>
          <w:szCs w:val="32"/>
        </w:rPr>
        <w:t>2020630288</w:t>
      </w:r>
    </w:p>
    <w:p w14:paraId="02B951DB" w14:textId="77777777" w:rsidR="00B51746" w:rsidRPr="0007597B" w:rsidRDefault="00B51746" w:rsidP="00B51746">
      <w:pPr>
        <w:spacing w:after="0" w:line="240" w:lineRule="auto"/>
        <w:jc w:val="center"/>
        <w:rPr>
          <w:rFonts w:cs="Arial"/>
          <w:sz w:val="32"/>
          <w:szCs w:val="32"/>
        </w:rPr>
      </w:pPr>
    </w:p>
    <w:p w14:paraId="1A85E73F" w14:textId="77777777" w:rsidR="00B51746" w:rsidRPr="0007597B" w:rsidRDefault="00B51746" w:rsidP="00B51746">
      <w:pPr>
        <w:spacing w:after="0" w:line="240" w:lineRule="auto"/>
        <w:jc w:val="center"/>
        <w:rPr>
          <w:rFonts w:cs="Arial"/>
          <w:b/>
          <w:sz w:val="32"/>
          <w:szCs w:val="32"/>
        </w:rPr>
      </w:pPr>
      <w:r w:rsidRPr="0007597B">
        <w:rPr>
          <w:rFonts w:cs="Arial"/>
          <w:b/>
          <w:sz w:val="32"/>
          <w:szCs w:val="32"/>
        </w:rPr>
        <w:t>Grupo:</w:t>
      </w:r>
    </w:p>
    <w:p w14:paraId="1E052792" w14:textId="77777777" w:rsidR="00B51746" w:rsidRPr="0007597B" w:rsidRDefault="00B51746" w:rsidP="00B51746">
      <w:pPr>
        <w:tabs>
          <w:tab w:val="center" w:pos="4513"/>
          <w:tab w:val="right" w:pos="9026"/>
        </w:tabs>
        <w:spacing w:after="0" w:line="240" w:lineRule="auto"/>
        <w:jc w:val="center"/>
        <w:rPr>
          <w:rFonts w:cs="Arial"/>
          <w:sz w:val="32"/>
          <w:szCs w:val="32"/>
        </w:rPr>
      </w:pPr>
      <w:r>
        <w:rPr>
          <w:rFonts w:cs="Arial"/>
          <w:sz w:val="32"/>
          <w:szCs w:val="32"/>
        </w:rPr>
        <w:t>4CM12</w:t>
      </w:r>
    </w:p>
    <w:p w14:paraId="46CBC1B0" w14:textId="77777777" w:rsidR="00B51746" w:rsidRPr="0007597B" w:rsidRDefault="00B51746" w:rsidP="00B51746">
      <w:pPr>
        <w:tabs>
          <w:tab w:val="center" w:pos="4513"/>
          <w:tab w:val="right" w:pos="9026"/>
        </w:tabs>
        <w:spacing w:after="0" w:line="240" w:lineRule="auto"/>
        <w:jc w:val="center"/>
        <w:rPr>
          <w:rFonts w:cs="Arial"/>
          <w:sz w:val="32"/>
          <w:szCs w:val="32"/>
        </w:rPr>
      </w:pPr>
    </w:p>
    <w:p w14:paraId="11D258E1" w14:textId="77777777" w:rsidR="00B51746" w:rsidRPr="0007597B" w:rsidRDefault="00B51746" w:rsidP="00B51746">
      <w:pPr>
        <w:jc w:val="center"/>
        <w:rPr>
          <w:rFonts w:cs="Arial"/>
          <w:sz w:val="32"/>
          <w:szCs w:val="32"/>
        </w:rPr>
      </w:pPr>
      <w:r w:rsidRPr="0007597B">
        <w:rPr>
          <w:rFonts w:cs="Arial"/>
          <w:b/>
          <w:sz w:val="32"/>
          <w:szCs w:val="32"/>
        </w:rPr>
        <w:t>Profesor:</w:t>
      </w:r>
    </w:p>
    <w:p w14:paraId="4F382F0F" w14:textId="27B7F442" w:rsidR="00B51746" w:rsidRDefault="00B51746" w:rsidP="00B51746">
      <w:pPr>
        <w:tabs>
          <w:tab w:val="center" w:pos="4419"/>
          <w:tab w:val="left" w:pos="7635"/>
        </w:tabs>
        <w:rPr>
          <w:rFonts w:cs="Arial"/>
          <w:sz w:val="32"/>
          <w:szCs w:val="32"/>
        </w:rPr>
      </w:pPr>
      <w:r>
        <w:rPr>
          <w:rFonts w:cs="Arial"/>
          <w:sz w:val="32"/>
          <w:szCs w:val="32"/>
        </w:rPr>
        <w:tab/>
        <w:t>Maldonado Muñoz Miguel Ángel</w:t>
      </w:r>
      <w:r>
        <w:rPr>
          <w:rFonts w:cs="Arial"/>
          <w:sz w:val="32"/>
          <w:szCs w:val="32"/>
        </w:rPr>
        <w:tab/>
      </w:r>
    </w:p>
    <w:p w14:paraId="56EA45C8" w14:textId="024EE51B" w:rsidR="00B51746" w:rsidRDefault="00B51746" w:rsidP="00B51746">
      <w:pPr>
        <w:jc w:val="center"/>
      </w:pPr>
      <w:r>
        <w:rPr>
          <w:noProof/>
        </w:rPr>
        <w:drawing>
          <wp:inline distT="0" distB="0" distL="0" distR="0" wp14:anchorId="1CAA02C9" wp14:editId="703C7BE2">
            <wp:extent cx="1775516" cy="1331637"/>
            <wp:effectExtent l="152400" t="152400" r="358140" b="3638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775516" cy="1331637"/>
                    </a:xfrm>
                    <a:prstGeom prst="rect">
                      <a:avLst/>
                    </a:prstGeom>
                    <a:ln>
                      <a:noFill/>
                    </a:ln>
                    <a:effectLst>
                      <a:outerShdw blurRad="292100" dist="139700" dir="2700000" algn="tl" rotWithShape="0">
                        <a:srgbClr val="333333">
                          <a:alpha val="65000"/>
                        </a:srgbClr>
                      </a:outerShdw>
                    </a:effectLst>
                  </pic:spPr>
                </pic:pic>
              </a:graphicData>
            </a:graphic>
          </wp:inline>
        </w:drawing>
      </w:r>
    </w:p>
    <w:p w14:paraId="031D0C6A" w14:textId="77777777" w:rsidR="00B51746" w:rsidRDefault="00B51746" w:rsidP="00B51746">
      <w:pPr>
        <w:jc w:val="center"/>
      </w:pPr>
    </w:p>
    <w:p w14:paraId="751155BE" w14:textId="7483E60A" w:rsidR="00B51746" w:rsidRDefault="00B51746" w:rsidP="00B51746">
      <w:pPr>
        <w:jc w:val="center"/>
        <w:sectPr w:rsidR="00B51746">
          <w:headerReference w:type="default" r:id="rId8"/>
          <w:pgSz w:w="12240" w:h="15840"/>
          <w:pgMar w:top="1417" w:right="1701" w:bottom="1417" w:left="1701" w:header="708" w:footer="708" w:gutter="0"/>
          <w:cols w:space="708"/>
          <w:docGrid w:linePitch="360"/>
        </w:sectPr>
      </w:pPr>
    </w:p>
    <w:p w14:paraId="1600B92C" w14:textId="0437B9DA" w:rsidR="000219E5" w:rsidRDefault="00393375" w:rsidP="00B51746">
      <w:pPr>
        <w:jc w:val="center"/>
        <w:rPr>
          <w:rFonts w:ascii="Arial" w:hAnsi="Arial" w:cs="Arial"/>
          <w:b/>
          <w:bCs/>
          <w:sz w:val="26"/>
          <w:szCs w:val="26"/>
        </w:rPr>
      </w:pPr>
      <w:r>
        <w:rPr>
          <w:rFonts w:ascii="Arial" w:hAnsi="Arial" w:cs="Arial"/>
          <w:b/>
          <w:bCs/>
          <w:sz w:val="26"/>
          <w:szCs w:val="26"/>
        </w:rPr>
        <w:lastRenderedPageBreak/>
        <w:t>Sistemas justo a tiempo</w:t>
      </w:r>
    </w:p>
    <w:p w14:paraId="6FC156B0" w14:textId="77777777" w:rsidR="00393375" w:rsidRPr="00393375" w:rsidRDefault="00393375" w:rsidP="00393375">
      <w:pPr>
        <w:jc w:val="both"/>
        <w:rPr>
          <w:rFonts w:ascii="Arial" w:hAnsi="Arial" w:cs="Arial"/>
          <w:sz w:val="24"/>
          <w:szCs w:val="24"/>
          <w:lang w:eastAsia="es-MX"/>
        </w:rPr>
      </w:pPr>
      <w:r w:rsidRPr="00393375">
        <w:rPr>
          <w:rFonts w:ascii="Arial" w:hAnsi="Arial" w:cs="Arial"/>
          <w:sz w:val="24"/>
          <w:szCs w:val="24"/>
          <w:lang w:eastAsia="es-MX"/>
        </w:rPr>
        <w:t>El sistema justo a tiempo (JIT) es una metodología de gestión de inventarios y producción que se enfoca en reducir los costos y mejorar la eficiencia a través de la eliminación de desperdicios y la producción de bienes y servicios en el momento justo en que son necesarios.</w:t>
      </w:r>
    </w:p>
    <w:p w14:paraId="6727A1BC" w14:textId="77777777" w:rsidR="00393375" w:rsidRPr="00393375" w:rsidRDefault="00393375" w:rsidP="00393375">
      <w:pPr>
        <w:jc w:val="both"/>
        <w:rPr>
          <w:rFonts w:ascii="Arial" w:hAnsi="Arial" w:cs="Arial"/>
          <w:sz w:val="24"/>
          <w:szCs w:val="24"/>
          <w:lang w:eastAsia="es-MX"/>
        </w:rPr>
      </w:pPr>
      <w:r w:rsidRPr="00393375">
        <w:rPr>
          <w:rFonts w:ascii="Arial" w:hAnsi="Arial" w:cs="Arial"/>
          <w:sz w:val="24"/>
          <w:szCs w:val="24"/>
          <w:lang w:eastAsia="es-MX"/>
        </w:rPr>
        <w:t>El sistema JIT se basa en la idea de que la producción excesiva o el mantenimiento de inventarios innecesarios pueden generar costos adicionales, como almacenamiento, transporte, obsolescencia, entre otros. Por lo tanto, el sistema JIT busca minimizar los costos al producir solo lo que es necesario, en la cantidad justa, y en el momento preciso.</w:t>
      </w:r>
    </w:p>
    <w:p w14:paraId="7674969D" w14:textId="77777777" w:rsidR="00393375" w:rsidRPr="00393375" w:rsidRDefault="00393375" w:rsidP="00393375">
      <w:pPr>
        <w:jc w:val="both"/>
        <w:rPr>
          <w:rFonts w:ascii="Arial" w:hAnsi="Arial" w:cs="Arial"/>
          <w:sz w:val="24"/>
          <w:szCs w:val="24"/>
          <w:lang w:eastAsia="es-MX"/>
        </w:rPr>
      </w:pPr>
      <w:r w:rsidRPr="00393375">
        <w:rPr>
          <w:rFonts w:ascii="Arial" w:hAnsi="Arial" w:cs="Arial"/>
          <w:sz w:val="24"/>
          <w:szCs w:val="24"/>
          <w:lang w:eastAsia="es-MX"/>
        </w:rPr>
        <w:t>Este sistema se basa en cuatro principios fundamentales:</w:t>
      </w:r>
    </w:p>
    <w:p w14:paraId="71C305C2" w14:textId="77777777" w:rsidR="00393375" w:rsidRPr="00393375" w:rsidRDefault="00393375" w:rsidP="00393375">
      <w:pPr>
        <w:pStyle w:val="Prrafodelista"/>
        <w:numPr>
          <w:ilvl w:val="0"/>
          <w:numId w:val="29"/>
        </w:numPr>
        <w:jc w:val="both"/>
        <w:rPr>
          <w:rFonts w:ascii="Arial" w:hAnsi="Arial" w:cs="Arial"/>
          <w:sz w:val="24"/>
          <w:szCs w:val="24"/>
          <w:lang w:eastAsia="es-MX"/>
        </w:rPr>
      </w:pPr>
      <w:r w:rsidRPr="00393375">
        <w:rPr>
          <w:rFonts w:ascii="Arial" w:hAnsi="Arial" w:cs="Arial"/>
          <w:sz w:val="24"/>
          <w:szCs w:val="24"/>
          <w:lang w:eastAsia="es-MX"/>
        </w:rPr>
        <w:t>Producción justo a tiempo: La producción se realiza únicamente cuando hay una demanda real del producto o servicio. Esto evita la acumulación de inventarios innecesarios y el desperdicio de recursos.</w:t>
      </w:r>
    </w:p>
    <w:p w14:paraId="61C0E613" w14:textId="77777777" w:rsidR="00393375" w:rsidRPr="00393375" w:rsidRDefault="00393375" w:rsidP="00393375">
      <w:pPr>
        <w:pStyle w:val="Prrafodelista"/>
        <w:numPr>
          <w:ilvl w:val="0"/>
          <w:numId w:val="29"/>
        </w:numPr>
        <w:jc w:val="both"/>
        <w:rPr>
          <w:rFonts w:ascii="Arial" w:hAnsi="Arial" w:cs="Arial"/>
          <w:sz w:val="24"/>
          <w:szCs w:val="24"/>
          <w:lang w:eastAsia="es-MX"/>
        </w:rPr>
      </w:pPr>
      <w:r w:rsidRPr="00393375">
        <w:rPr>
          <w:rFonts w:ascii="Arial" w:hAnsi="Arial" w:cs="Arial"/>
          <w:sz w:val="24"/>
          <w:szCs w:val="24"/>
          <w:lang w:eastAsia="es-MX"/>
        </w:rPr>
        <w:t>Flujo continuo: La producción se realiza en una secuencia continua de procesos sin interrupciones innecesarias, lo que permite una mayor eficiencia y una reducción de tiempos de espera.</w:t>
      </w:r>
    </w:p>
    <w:p w14:paraId="404757D2" w14:textId="77777777" w:rsidR="00393375" w:rsidRPr="00393375" w:rsidRDefault="00393375" w:rsidP="00393375">
      <w:pPr>
        <w:pStyle w:val="Prrafodelista"/>
        <w:numPr>
          <w:ilvl w:val="0"/>
          <w:numId w:val="29"/>
        </w:numPr>
        <w:jc w:val="both"/>
        <w:rPr>
          <w:rFonts w:ascii="Arial" w:hAnsi="Arial" w:cs="Arial"/>
          <w:sz w:val="24"/>
          <w:szCs w:val="24"/>
          <w:lang w:eastAsia="es-MX"/>
        </w:rPr>
      </w:pPr>
      <w:r w:rsidRPr="00393375">
        <w:rPr>
          <w:rFonts w:ascii="Arial" w:hAnsi="Arial" w:cs="Arial"/>
          <w:sz w:val="24"/>
          <w:szCs w:val="24"/>
          <w:lang w:eastAsia="es-MX"/>
        </w:rPr>
        <w:t>Calidad en la fuente: La calidad se considera desde el inicio del proceso de producción, y no como un control final, lo que reduce el costo de la corrección de errores y desperdicios.</w:t>
      </w:r>
    </w:p>
    <w:p w14:paraId="0C00E2DE" w14:textId="77777777" w:rsidR="00393375" w:rsidRPr="00393375" w:rsidRDefault="00393375" w:rsidP="00393375">
      <w:pPr>
        <w:pStyle w:val="Prrafodelista"/>
        <w:numPr>
          <w:ilvl w:val="0"/>
          <w:numId w:val="29"/>
        </w:numPr>
        <w:jc w:val="both"/>
        <w:rPr>
          <w:rFonts w:ascii="Arial" w:hAnsi="Arial" w:cs="Arial"/>
          <w:sz w:val="24"/>
          <w:szCs w:val="24"/>
          <w:lang w:eastAsia="es-MX"/>
        </w:rPr>
      </w:pPr>
      <w:r w:rsidRPr="00393375">
        <w:rPr>
          <w:rFonts w:ascii="Arial" w:hAnsi="Arial" w:cs="Arial"/>
          <w:sz w:val="24"/>
          <w:szCs w:val="24"/>
          <w:lang w:eastAsia="es-MX"/>
        </w:rPr>
        <w:t>Mejora continua: El sistema JIT fomenta la mejora continua en todos los aspectos de la producción y la eliminación de desperdicios, lo que permite una mayor eficiencia y la reducción de costos.</w:t>
      </w:r>
    </w:p>
    <w:p w14:paraId="190C0E61" w14:textId="77777777" w:rsidR="00393375" w:rsidRPr="00393375" w:rsidRDefault="00393375" w:rsidP="00393375">
      <w:pPr>
        <w:jc w:val="both"/>
        <w:rPr>
          <w:rFonts w:ascii="Arial" w:hAnsi="Arial" w:cs="Arial"/>
          <w:sz w:val="24"/>
          <w:szCs w:val="24"/>
          <w:lang w:eastAsia="es-MX"/>
        </w:rPr>
      </w:pPr>
      <w:r w:rsidRPr="00393375">
        <w:rPr>
          <w:rFonts w:ascii="Arial" w:hAnsi="Arial" w:cs="Arial"/>
          <w:sz w:val="24"/>
          <w:szCs w:val="24"/>
          <w:lang w:eastAsia="es-MX"/>
        </w:rPr>
        <w:t>Entre las ventajas del sistema JIT se encuentran:</w:t>
      </w:r>
    </w:p>
    <w:p w14:paraId="7E906DC2"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Reducción de costos de producción y almacenamiento.</w:t>
      </w:r>
    </w:p>
    <w:p w14:paraId="05CFB978"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Mejora en la calidad del producto y la satisfacción del cliente.</w:t>
      </w:r>
    </w:p>
    <w:p w14:paraId="0D0AEC2A"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Mayor eficiencia en el proceso de producción.</w:t>
      </w:r>
    </w:p>
    <w:p w14:paraId="7712CA3E"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Reducción de tiempos de espera y entrega más rápida al cliente.</w:t>
      </w:r>
    </w:p>
    <w:p w14:paraId="26E59533"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Reducción de espacio de almacenamiento y mejor uso del espacio disponible.</w:t>
      </w:r>
    </w:p>
    <w:p w14:paraId="509995ED" w14:textId="77777777" w:rsidR="00393375" w:rsidRPr="00393375" w:rsidRDefault="00393375" w:rsidP="00393375">
      <w:pPr>
        <w:pStyle w:val="Prrafodelista"/>
        <w:numPr>
          <w:ilvl w:val="0"/>
          <w:numId w:val="28"/>
        </w:numPr>
        <w:rPr>
          <w:rFonts w:ascii="Arial" w:hAnsi="Arial" w:cs="Arial"/>
          <w:sz w:val="24"/>
          <w:szCs w:val="24"/>
          <w:lang w:eastAsia="es-MX"/>
        </w:rPr>
      </w:pPr>
      <w:r w:rsidRPr="00393375">
        <w:rPr>
          <w:rFonts w:ascii="Arial" w:hAnsi="Arial" w:cs="Arial"/>
          <w:sz w:val="24"/>
          <w:szCs w:val="24"/>
          <w:lang w:eastAsia="es-MX"/>
        </w:rPr>
        <w:t>Mayor flexibilidad para adaptarse a cambios en la demanda del mercado.</w:t>
      </w:r>
    </w:p>
    <w:p w14:paraId="0524EAF2" w14:textId="6105D846" w:rsidR="000B3232" w:rsidRDefault="00393375" w:rsidP="000B3232">
      <w:pPr>
        <w:jc w:val="both"/>
        <w:rPr>
          <w:rFonts w:ascii="Arial" w:hAnsi="Arial" w:cs="Arial"/>
          <w:b/>
          <w:bCs/>
          <w:sz w:val="24"/>
          <w:szCs w:val="24"/>
        </w:rPr>
      </w:pPr>
      <w:proofErr w:type="spellStart"/>
      <w:r>
        <w:rPr>
          <w:rFonts w:ascii="Arial" w:hAnsi="Arial" w:cs="Arial"/>
          <w:b/>
          <w:bCs/>
          <w:sz w:val="24"/>
          <w:szCs w:val="24"/>
        </w:rPr>
        <w:t>Push</w:t>
      </w:r>
      <w:proofErr w:type="spellEnd"/>
      <w:r>
        <w:rPr>
          <w:rFonts w:ascii="Arial" w:hAnsi="Arial" w:cs="Arial"/>
          <w:b/>
          <w:bCs/>
          <w:sz w:val="24"/>
          <w:szCs w:val="24"/>
        </w:rPr>
        <w:t xml:space="preserve"> y </w:t>
      </w:r>
      <w:proofErr w:type="spellStart"/>
      <w:r>
        <w:rPr>
          <w:rFonts w:ascii="Arial" w:hAnsi="Arial" w:cs="Arial"/>
          <w:b/>
          <w:bCs/>
          <w:sz w:val="24"/>
          <w:szCs w:val="24"/>
        </w:rPr>
        <w:t>pull</w:t>
      </w:r>
      <w:proofErr w:type="spellEnd"/>
    </w:p>
    <w:p w14:paraId="2FC9E799" w14:textId="77777777" w:rsidR="00393375" w:rsidRPr="00393375" w:rsidRDefault="00393375" w:rsidP="00393375">
      <w:pPr>
        <w:jc w:val="both"/>
        <w:rPr>
          <w:rFonts w:ascii="Arial" w:hAnsi="Arial" w:cs="Arial"/>
          <w:sz w:val="24"/>
          <w:szCs w:val="24"/>
        </w:rPr>
      </w:pPr>
      <w:r w:rsidRPr="00393375">
        <w:rPr>
          <w:rFonts w:ascii="Arial" w:hAnsi="Arial" w:cs="Arial"/>
          <w:sz w:val="24"/>
          <w:szCs w:val="24"/>
        </w:rPr>
        <w:t xml:space="preserve">En un sistema justo a tiempo (JIT), existen dos enfoques principales de producción: el enfoque </w:t>
      </w:r>
      <w:proofErr w:type="spellStart"/>
      <w:r w:rsidRPr="00393375">
        <w:rPr>
          <w:rFonts w:ascii="Arial" w:hAnsi="Arial" w:cs="Arial"/>
          <w:sz w:val="24"/>
          <w:szCs w:val="24"/>
        </w:rPr>
        <w:t>push</w:t>
      </w:r>
      <w:proofErr w:type="spellEnd"/>
      <w:r w:rsidRPr="00393375">
        <w:rPr>
          <w:rFonts w:ascii="Arial" w:hAnsi="Arial" w:cs="Arial"/>
          <w:sz w:val="24"/>
          <w:szCs w:val="24"/>
        </w:rPr>
        <w:t xml:space="preserve"> y el enfoque </w:t>
      </w:r>
      <w:proofErr w:type="spellStart"/>
      <w:r w:rsidRPr="00393375">
        <w:rPr>
          <w:rFonts w:ascii="Arial" w:hAnsi="Arial" w:cs="Arial"/>
          <w:sz w:val="24"/>
          <w:szCs w:val="24"/>
        </w:rPr>
        <w:t>pull</w:t>
      </w:r>
      <w:proofErr w:type="spellEnd"/>
      <w:r w:rsidRPr="00393375">
        <w:rPr>
          <w:rFonts w:ascii="Arial" w:hAnsi="Arial" w:cs="Arial"/>
          <w:sz w:val="24"/>
          <w:szCs w:val="24"/>
        </w:rPr>
        <w:t>. Ambos enfoques tienen sus diferencias y beneficios.</w:t>
      </w:r>
    </w:p>
    <w:p w14:paraId="6FC6AB13" w14:textId="77777777" w:rsidR="00393375" w:rsidRPr="00393375" w:rsidRDefault="00393375" w:rsidP="00393375">
      <w:pPr>
        <w:jc w:val="both"/>
        <w:rPr>
          <w:rFonts w:ascii="Arial" w:hAnsi="Arial" w:cs="Arial"/>
          <w:sz w:val="24"/>
          <w:szCs w:val="24"/>
        </w:rPr>
      </w:pPr>
      <w:r w:rsidRPr="00393375">
        <w:rPr>
          <w:rFonts w:ascii="Arial" w:hAnsi="Arial" w:cs="Arial"/>
          <w:sz w:val="24"/>
          <w:szCs w:val="24"/>
        </w:rPr>
        <w:t xml:space="preserve">El enfoque </w:t>
      </w:r>
      <w:proofErr w:type="spellStart"/>
      <w:r w:rsidRPr="00393375">
        <w:rPr>
          <w:rFonts w:ascii="Arial" w:hAnsi="Arial" w:cs="Arial"/>
          <w:sz w:val="24"/>
          <w:szCs w:val="24"/>
        </w:rPr>
        <w:t>push</w:t>
      </w:r>
      <w:proofErr w:type="spellEnd"/>
      <w:r w:rsidRPr="00393375">
        <w:rPr>
          <w:rFonts w:ascii="Arial" w:hAnsi="Arial" w:cs="Arial"/>
          <w:sz w:val="24"/>
          <w:szCs w:val="24"/>
        </w:rPr>
        <w:t xml:space="preserve"> se basa en una producción planificada y programada de antemano, en la que se establecen los niveles de producción necesarios para satisfacer la demanda prevista. Este enfoque empuja la producción hacia adelante, </w:t>
      </w:r>
      <w:r w:rsidRPr="00393375">
        <w:rPr>
          <w:rFonts w:ascii="Arial" w:hAnsi="Arial" w:cs="Arial"/>
          <w:sz w:val="24"/>
          <w:szCs w:val="24"/>
        </w:rPr>
        <w:lastRenderedPageBreak/>
        <w:t>independientemente de la demanda real del mercado. El proceso de producción se lleva a cabo con una cantidad predeterminada de inventario y en un momento establecido previamente, independientemente de si hay demanda o no.</w:t>
      </w:r>
    </w:p>
    <w:p w14:paraId="339DF795" w14:textId="77777777" w:rsidR="00393375" w:rsidRDefault="00393375" w:rsidP="00393375">
      <w:pPr>
        <w:jc w:val="both"/>
        <w:rPr>
          <w:rFonts w:ascii="Arial" w:hAnsi="Arial" w:cs="Arial"/>
          <w:sz w:val="24"/>
          <w:szCs w:val="24"/>
        </w:rPr>
      </w:pPr>
      <w:r w:rsidRPr="00393375">
        <w:rPr>
          <w:rFonts w:ascii="Arial" w:hAnsi="Arial" w:cs="Arial"/>
          <w:sz w:val="24"/>
          <w:szCs w:val="24"/>
        </w:rPr>
        <w:t xml:space="preserve">Por otro lado, el enfoque </w:t>
      </w:r>
      <w:proofErr w:type="spellStart"/>
      <w:r w:rsidRPr="00393375">
        <w:rPr>
          <w:rFonts w:ascii="Arial" w:hAnsi="Arial" w:cs="Arial"/>
          <w:sz w:val="24"/>
          <w:szCs w:val="24"/>
        </w:rPr>
        <w:t>pull</w:t>
      </w:r>
      <w:proofErr w:type="spellEnd"/>
      <w:r w:rsidRPr="00393375">
        <w:rPr>
          <w:rFonts w:ascii="Arial" w:hAnsi="Arial" w:cs="Arial"/>
          <w:sz w:val="24"/>
          <w:szCs w:val="24"/>
        </w:rPr>
        <w:t xml:space="preserve"> se basa en la producción en respuesta a la demanda real del mercado. El proceso de producción se inicia cuando se recibe una orden del cliente y se lleva a cabo solo cuando hay una demanda real de los productos o servicios. Este enfoque permite una producción más flexible y una mejor adaptación a la demanda del mercado. Además, el enfoque </w:t>
      </w:r>
      <w:proofErr w:type="spellStart"/>
      <w:r w:rsidRPr="00393375">
        <w:rPr>
          <w:rFonts w:ascii="Arial" w:hAnsi="Arial" w:cs="Arial"/>
          <w:sz w:val="24"/>
          <w:szCs w:val="24"/>
        </w:rPr>
        <w:t>pull</w:t>
      </w:r>
      <w:proofErr w:type="spellEnd"/>
      <w:r w:rsidRPr="00393375">
        <w:rPr>
          <w:rFonts w:ascii="Arial" w:hAnsi="Arial" w:cs="Arial"/>
          <w:sz w:val="24"/>
          <w:szCs w:val="24"/>
        </w:rPr>
        <w:t xml:space="preserve"> utiliza menos inventario, ya que solo se produce lo que se necesita.</w:t>
      </w:r>
    </w:p>
    <w:p w14:paraId="35005FFA" w14:textId="7695F6A7" w:rsidR="00393375" w:rsidRDefault="00393375" w:rsidP="00393375">
      <w:pPr>
        <w:jc w:val="both"/>
        <w:rPr>
          <w:rFonts w:ascii="Arial" w:hAnsi="Arial" w:cs="Arial"/>
          <w:b/>
          <w:bCs/>
          <w:sz w:val="24"/>
          <w:szCs w:val="24"/>
        </w:rPr>
      </w:pPr>
      <w:r>
        <w:rPr>
          <w:rFonts w:ascii="Arial" w:hAnsi="Arial" w:cs="Arial"/>
          <w:b/>
          <w:bCs/>
          <w:sz w:val="24"/>
          <w:szCs w:val="24"/>
        </w:rPr>
        <w:t>Elementos</w:t>
      </w:r>
    </w:p>
    <w:p w14:paraId="7A0D8772" w14:textId="70A47BAF" w:rsidR="00393375" w:rsidRDefault="00393375" w:rsidP="00393375">
      <w:pPr>
        <w:jc w:val="both"/>
        <w:rPr>
          <w:rFonts w:ascii="Arial" w:hAnsi="Arial" w:cs="Arial"/>
          <w:sz w:val="24"/>
          <w:szCs w:val="24"/>
        </w:rPr>
      </w:pPr>
      <w:r w:rsidRPr="00393375">
        <w:rPr>
          <w:rFonts w:ascii="Arial" w:hAnsi="Arial" w:cs="Arial"/>
          <w:sz w:val="24"/>
          <w:szCs w:val="24"/>
        </w:rPr>
        <w:t>Un sistema justo a tiempo (JIT) es un sistema de producción que busca minimizar el inventario y maximizar la eficiencia en la cadena de suministro. Para lograr esto, un sistema JIT incluye producción en pequeñas cantidades, flujo de trabajo continuo, eliminación de desperdicios, reducción del tiempo de espera, enfoque en la calidad, establecimiento de relaciones con proveedores y gestión de la cadena de suministro. En conjunto, estos elementos permiten la implementación de un sistema JIT eficiente que maximiza la eficiencia y minimiza los costos de producción y de inventario.</w:t>
      </w:r>
    </w:p>
    <w:p w14:paraId="257CB1CC" w14:textId="70BC0665" w:rsidR="00393375" w:rsidRDefault="00393375" w:rsidP="00393375">
      <w:pPr>
        <w:jc w:val="both"/>
        <w:rPr>
          <w:rFonts w:ascii="Arial" w:hAnsi="Arial" w:cs="Arial"/>
          <w:b/>
          <w:bCs/>
          <w:sz w:val="24"/>
          <w:szCs w:val="24"/>
        </w:rPr>
      </w:pPr>
      <w:r>
        <w:rPr>
          <w:rFonts w:ascii="Arial" w:hAnsi="Arial" w:cs="Arial"/>
          <w:b/>
          <w:bCs/>
          <w:sz w:val="24"/>
          <w:szCs w:val="24"/>
        </w:rPr>
        <w:t>Kanban</w:t>
      </w:r>
    </w:p>
    <w:p w14:paraId="4FB0EF35" w14:textId="77777777" w:rsidR="00393375" w:rsidRPr="00393375" w:rsidRDefault="00393375" w:rsidP="00393375">
      <w:pPr>
        <w:jc w:val="both"/>
        <w:rPr>
          <w:rFonts w:ascii="Arial" w:hAnsi="Arial" w:cs="Arial"/>
          <w:sz w:val="24"/>
          <w:szCs w:val="24"/>
        </w:rPr>
      </w:pPr>
      <w:r w:rsidRPr="00393375">
        <w:rPr>
          <w:rFonts w:ascii="Arial" w:hAnsi="Arial" w:cs="Arial"/>
          <w:sz w:val="24"/>
          <w:szCs w:val="24"/>
        </w:rPr>
        <w:t xml:space="preserve">El sistema Kanban se basa en el principio de que la producción debe basarse en la demanda real del mercado, en lugar de producir productos en exceso. El sistema utiliza señales físicas, como tarjetas o contenedores vacíos, para indicar la necesidad de producir más productos o reponer el inventario. Las tarjetas </w:t>
      </w:r>
      <w:proofErr w:type="spellStart"/>
      <w:r w:rsidRPr="00393375">
        <w:rPr>
          <w:rFonts w:ascii="Arial" w:hAnsi="Arial" w:cs="Arial"/>
          <w:sz w:val="24"/>
          <w:szCs w:val="24"/>
        </w:rPr>
        <w:t>kanban</w:t>
      </w:r>
      <w:proofErr w:type="spellEnd"/>
      <w:r w:rsidRPr="00393375">
        <w:rPr>
          <w:rFonts w:ascii="Arial" w:hAnsi="Arial" w:cs="Arial"/>
          <w:sz w:val="24"/>
          <w:szCs w:val="24"/>
        </w:rPr>
        <w:t xml:space="preserve"> se colocan en los contenedores de inventario para indicar cuándo se debe reabastecer un producto o cuánto se debe producir. Al utilizar este sistema, se puede reducir el inventario y aumentar la eficiencia de la producción al producir solo lo que se necesita, en el momento en que se necesita.</w:t>
      </w:r>
    </w:p>
    <w:p w14:paraId="51D5B432" w14:textId="77777777" w:rsidR="00393375" w:rsidRPr="00393375" w:rsidRDefault="00393375" w:rsidP="00393375">
      <w:pPr>
        <w:jc w:val="both"/>
        <w:rPr>
          <w:rFonts w:ascii="Arial" w:hAnsi="Arial" w:cs="Arial"/>
          <w:sz w:val="24"/>
          <w:szCs w:val="24"/>
        </w:rPr>
      </w:pPr>
      <w:r w:rsidRPr="00393375">
        <w:rPr>
          <w:rFonts w:ascii="Arial" w:hAnsi="Arial" w:cs="Arial"/>
          <w:sz w:val="24"/>
          <w:szCs w:val="24"/>
        </w:rPr>
        <w:t>En resumen, Kanban es un sistema de gestión de inventario y producción que utiliza señales físicas para controlar la producción y el inventario. Este sistema se basa en la producción basada en la demanda real del mercado y es una herramienta importante en la implementación del sistema justo a tiempo (JIT) en la gestión de la cadena de suministro.</w:t>
      </w:r>
    </w:p>
    <w:p w14:paraId="6D7FAA03" w14:textId="77777777" w:rsidR="00393375" w:rsidRPr="00393375" w:rsidRDefault="00393375" w:rsidP="00393375">
      <w:pPr>
        <w:jc w:val="both"/>
        <w:rPr>
          <w:rFonts w:ascii="Arial" w:hAnsi="Arial" w:cs="Arial"/>
          <w:b/>
          <w:bCs/>
          <w:sz w:val="24"/>
          <w:szCs w:val="24"/>
        </w:rPr>
      </w:pPr>
    </w:p>
    <w:p w14:paraId="1316B2E0" w14:textId="77777777" w:rsidR="00393375" w:rsidRPr="00393375" w:rsidRDefault="00393375" w:rsidP="000B3232">
      <w:pPr>
        <w:jc w:val="both"/>
        <w:rPr>
          <w:rFonts w:ascii="Arial" w:hAnsi="Arial" w:cs="Arial"/>
          <w:b/>
          <w:bCs/>
          <w:sz w:val="24"/>
          <w:szCs w:val="24"/>
        </w:rPr>
      </w:pPr>
    </w:p>
    <w:p w14:paraId="34F761D1" w14:textId="77777777" w:rsidR="000B3232" w:rsidRPr="000B3232" w:rsidRDefault="000B3232" w:rsidP="000B3232">
      <w:pPr>
        <w:jc w:val="both"/>
        <w:rPr>
          <w:rFonts w:ascii="Arial" w:hAnsi="Arial" w:cs="Arial"/>
          <w:sz w:val="24"/>
          <w:szCs w:val="24"/>
        </w:rPr>
      </w:pPr>
    </w:p>
    <w:p w14:paraId="1020221A" w14:textId="07E31273" w:rsidR="000219E5" w:rsidRPr="00361405" w:rsidRDefault="000219E5" w:rsidP="009D3F11">
      <w:pPr>
        <w:jc w:val="both"/>
        <w:rPr>
          <w:rFonts w:ascii="Arial" w:hAnsi="Arial" w:cs="Arial"/>
          <w:sz w:val="24"/>
          <w:szCs w:val="24"/>
          <w:lang w:eastAsia="es-MX"/>
        </w:rPr>
      </w:pPr>
    </w:p>
    <w:sectPr w:rsidR="000219E5" w:rsidRPr="0036140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54854" w14:textId="77777777" w:rsidR="00245D19" w:rsidRDefault="00245D19" w:rsidP="00B51746">
      <w:pPr>
        <w:spacing w:after="0" w:line="240" w:lineRule="auto"/>
      </w:pPr>
      <w:r>
        <w:separator/>
      </w:r>
    </w:p>
  </w:endnote>
  <w:endnote w:type="continuationSeparator" w:id="0">
    <w:p w14:paraId="35B06338" w14:textId="77777777" w:rsidR="00245D19" w:rsidRDefault="00245D19" w:rsidP="00B517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0F000E" w14:textId="77777777" w:rsidR="00245D19" w:rsidRDefault="00245D19" w:rsidP="00B51746">
      <w:pPr>
        <w:spacing w:after="0" w:line="240" w:lineRule="auto"/>
      </w:pPr>
      <w:r>
        <w:separator/>
      </w:r>
    </w:p>
  </w:footnote>
  <w:footnote w:type="continuationSeparator" w:id="0">
    <w:p w14:paraId="298A91AD" w14:textId="77777777" w:rsidR="00245D19" w:rsidRDefault="00245D19" w:rsidP="00B517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264A" w14:textId="77777777" w:rsidR="00B51746" w:rsidRPr="00F248D9" w:rsidRDefault="00B51746" w:rsidP="00B51746">
    <w:pPr>
      <w:jc w:val="center"/>
      <w:rPr>
        <w:rFonts w:cs="Arial"/>
        <w:b/>
        <w:sz w:val="36"/>
        <w:szCs w:val="36"/>
      </w:rPr>
    </w:pPr>
    <w:r w:rsidRPr="00F248D9">
      <w:rPr>
        <w:rFonts w:cs="Arial"/>
        <w:noProof/>
      </w:rPr>
      <w:drawing>
        <wp:anchor distT="0" distB="0" distL="114300" distR="114300" simplePos="0" relativeHeight="251660288" behindDoc="0" locked="0" layoutInCell="1" allowOverlap="1" wp14:anchorId="670C36F1" wp14:editId="5AA4B9E1">
          <wp:simplePos x="0" y="0"/>
          <wp:positionH relativeFrom="column">
            <wp:posOffset>5153025</wp:posOffset>
          </wp:positionH>
          <wp:positionV relativeFrom="paragraph">
            <wp:posOffset>19685</wp:posOffset>
          </wp:positionV>
          <wp:extent cx="973289" cy="742950"/>
          <wp:effectExtent l="0" t="0" r="0" b="0"/>
          <wp:wrapNone/>
          <wp:docPr id="16" name="Imagen 16"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89"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noProof/>
      </w:rPr>
      <w:drawing>
        <wp:anchor distT="0" distB="0" distL="114300" distR="114300" simplePos="0" relativeHeight="251659264" behindDoc="0" locked="0" layoutInCell="1" allowOverlap="1" wp14:anchorId="7C7BD004" wp14:editId="34E81D25">
          <wp:simplePos x="0" y="0"/>
          <wp:positionH relativeFrom="column">
            <wp:posOffset>-571500</wp:posOffset>
          </wp:positionH>
          <wp:positionV relativeFrom="paragraph">
            <wp:posOffset>9525</wp:posOffset>
          </wp:positionV>
          <wp:extent cx="1400175" cy="916345"/>
          <wp:effectExtent l="0" t="0" r="0" b="0"/>
          <wp:wrapNone/>
          <wp:docPr id="17" name="Imagen 1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403544" cy="918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248D9">
      <w:rPr>
        <w:rFonts w:cs="Arial"/>
        <w:b/>
        <w:sz w:val="36"/>
        <w:szCs w:val="36"/>
      </w:rPr>
      <w:t>INSTITUTO POLITÉCNICO NACIONAL</w:t>
    </w:r>
  </w:p>
  <w:p w14:paraId="774FDF9D" w14:textId="77777777" w:rsidR="00B51746" w:rsidRDefault="00B51746" w:rsidP="00B51746">
    <w:pPr>
      <w:spacing w:after="0"/>
      <w:jc w:val="center"/>
      <w:rPr>
        <w:rFonts w:cs="Arial"/>
        <w:b/>
        <w:sz w:val="36"/>
        <w:szCs w:val="36"/>
      </w:rPr>
    </w:pPr>
    <w:r w:rsidRPr="00F248D9">
      <w:rPr>
        <w:rFonts w:cs="Arial"/>
        <w:b/>
        <w:sz w:val="36"/>
        <w:szCs w:val="36"/>
      </w:rPr>
      <w:t>ESCUELA SUPERIOR DE CÓMPUTO</w:t>
    </w:r>
  </w:p>
  <w:p w14:paraId="4E427841" w14:textId="77777777" w:rsidR="00B51746" w:rsidRPr="00503BC5" w:rsidRDefault="00B51746" w:rsidP="00B51746">
    <w:pPr>
      <w:spacing w:after="0"/>
      <w:jc w:val="center"/>
      <w:rPr>
        <w:rFonts w:cs="Arial"/>
        <w:b/>
        <w:sz w:val="28"/>
        <w:szCs w:val="28"/>
      </w:rPr>
    </w:pPr>
    <w:r w:rsidRPr="00503BC5">
      <w:rPr>
        <w:rFonts w:cs="Arial"/>
        <w:b/>
        <w:sz w:val="28"/>
        <w:szCs w:val="28"/>
      </w:rPr>
      <w:t>Gestión Empresarial</w:t>
    </w:r>
  </w:p>
  <w:p w14:paraId="30F9CC38" w14:textId="77777777" w:rsidR="00B51746" w:rsidRPr="00B51746" w:rsidRDefault="00B51746" w:rsidP="00B5174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33A1C" w14:textId="77777777" w:rsidR="00B51746" w:rsidRDefault="00B5174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814FF"/>
    <w:multiLevelType w:val="hybridMultilevel"/>
    <w:tmpl w:val="6E3673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2C046D"/>
    <w:multiLevelType w:val="hybridMultilevel"/>
    <w:tmpl w:val="E866456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92D31D2"/>
    <w:multiLevelType w:val="multilevel"/>
    <w:tmpl w:val="031E0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64938"/>
    <w:multiLevelType w:val="hybridMultilevel"/>
    <w:tmpl w:val="41C8127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F22A29"/>
    <w:multiLevelType w:val="hybridMultilevel"/>
    <w:tmpl w:val="575001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3DC0753"/>
    <w:multiLevelType w:val="hybridMultilevel"/>
    <w:tmpl w:val="71788A0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CB86290"/>
    <w:multiLevelType w:val="multilevel"/>
    <w:tmpl w:val="E7184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A2524F"/>
    <w:multiLevelType w:val="multilevel"/>
    <w:tmpl w:val="D3C0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066FDA"/>
    <w:multiLevelType w:val="hybridMultilevel"/>
    <w:tmpl w:val="9F6EA5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908427D"/>
    <w:multiLevelType w:val="multilevel"/>
    <w:tmpl w:val="D1740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A4029A"/>
    <w:multiLevelType w:val="hybridMultilevel"/>
    <w:tmpl w:val="E1645F0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9664D77"/>
    <w:multiLevelType w:val="hybridMultilevel"/>
    <w:tmpl w:val="3ACCEF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A06397F"/>
    <w:multiLevelType w:val="hybridMultilevel"/>
    <w:tmpl w:val="E22060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AA51C1F"/>
    <w:multiLevelType w:val="multilevel"/>
    <w:tmpl w:val="024A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03345"/>
    <w:multiLevelType w:val="multilevel"/>
    <w:tmpl w:val="3266F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45D6B00"/>
    <w:multiLevelType w:val="multilevel"/>
    <w:tmpl w:val="3C98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12349"/>
    <w:multiLevelType w:val="hybridMultilevel"/>
    <w:tmpl w:val="DA267E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C643DED"/>
    <w:multiLevelType w:val="multilevel"/>
    <w:tmpl w:val="F9BC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3749FB"/>
    <w:multiLevelType w:val="multilevel"/>
    <w:tmpl w:val="CD863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A31C5D"/>
    <w:multiLevelType w:val="hybridMultilevel"/>
    <w:tmpl w:val="975290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2162E3F"/>
    <w:multiLevelType w:val="multilevel"/>
    <w:tmpl w:val="DA4AE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52D3F72"/>
    <w:multiLevelType w:val="hybridMultilevel"/>
    <w:tmpl w:val="868624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65A94CAE"/>
    <w:multiLevelType w:val="multilevel"/>
    <w:tmpl w:val="CD14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72B2899"/>
    <w:multiLevelType w:val="multilevel"/>
    <w:tmpl w:val="6726B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E1684A"/>
    <w:multiLevelType w:val="hybridMultilevel"/>
    <w:tmpl w:val="3BB887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854390B"/>
    <w:multiLevelType w:val="hybridMultilevel"/>
    <w:tmpl w:val="41966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6A534248"/>
    <w:multiLevelType w:val="multilevel"/>
    <w:tmpl w:val="F1A26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C878D4"/>
    <w:multiLevelType w:val="multilevel"/>
    <w:tmpl w:val="706E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CF4F95"/>
    <w:multiLevelType w:val="multilevel"/>
    <w:tmpl w:val="80FCC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3100453">
    <w:abstractNumId w:val="13"/>
  </w:num>
  <w:num w:numId="2" w16cid:durableId="1795098577">
    <w:abstractNumId w:val="4"/>
  </w:num>
  <w:num w:numId="3" w16cid:durableId="934023228">
    <w:abstractNumId w:val="27"/>
  </w:num>
  <w:num w:numId="4" w16cid:durableId="5981411">
    <w:abstractNumId w:val="0"/>
  </w:num>
  <w:num w:numId="5" w16cid:durableId="972908979">
    <w:abstractNumId w:val="23"/>
  </w:num>
  <w:num w:numId="6" w16cid:durableId="345713379">
    <w:abstractNumId w:val="1"/>
  </w:num>
  <w:num w:numId="7" w16cid:durableId="900753073">
    <w:abstractNumId w:val="18"/>
  </w:num>
  <w:num w:numId="8" w16cid:durableId="1424692668">
    <w:abstractNumId w:val="5"/>
  </w:num>
  <w:num w:numId="9" w16cid:durableId="873884798">
    <w:abstractNumId w:val="6"/>
  </w:num>
  <w:num w:numId="10" w16cid:durableId="1396665006">
    <w:abstractNumId w:val="19"/>
  </w:num>
  <w:num w:numId="11" w16cid:durableId="1667709688">
    <w:abstractNumId w:val="14"/>
  </w:num>
  <w:num w:numId="12" w16cid:durableId="1612056877">
    <w:abstractNumId w:val="10"/>
  </w:num>
  <w:num w:numId="13" w16cid:durableId="702559538">
    <w:abstractNumId w:val="2"/>
  </w:num>
  <w:num w:numId="14" w16cid:durableId="2122986925">
    <w:abstractNumId w:val="21"/>
  </w:num>
  <w:num w:numId="15" w16cid:durableId="840438395">
    <w:abstractNumId w:val="22"/>
  </w:num>
  <w:num w:numId="16" w16cid:durableId="201745459">
    <w:abstractNumId w:val="16"/>
  </w:num>
  <w:num w:numId="17" w16cid:durableId="1149517285">
    <w:abstractNumId w:val="26"/>
  </w:num>
  <w:num w:numId="18" w16cid:durableId="1239749927">
    <w:abstractNumId w:val="11"/>
  </w:num>
  <w:num w:numId="19" w16cid:durableId="1000545050">
    <w:abstractNumId w:val="17"/>
  </w:num>
  <w:num w:numId="20" w16cid:durableId="1830823420">
    <w:abstractNumId w:val="9"/>
  </w:num>
  <w:num w:numId="21" w16cid:durableId="1005597930">
    <w:abstractNumId w:val="12"/>
  </w:num>
  <w:num w:numId="22" w16cid:durableId="1775323438">
    <w:abstractNumId w:val="8"/>
  </w:num>
  <w:num w:numId="23" w16cid:durableId="40058082">
    <w:abstractNumId w:val="20"/>
  </w:num>
  <w:num w:numId="24" w16cid:durableId="845242963">
    <w:abstractNumId w:val="24"/>
  </w:num>
  <w:num w:numId="25" w16cid:durableId="812022562">
    <w:abstractNumId w:val="7"/>
  </w:num>
  <w:num w:numId="26" w16cid:durableId="454718100">
    <w:abstractNumId w:val="28"/>
  </w:num>
  <w:num w:numId="27" w16cid:durableId="2032683374">
    <w:abstractNumId w:val="15"/>
  </w:num>
  <w:num w:numId="28" w16cid:durableId="1146893364">
    <w:abstractNumId w:val="25"/>
  </w:num>
  <w:num w:numId="29" w16cid:durableId="669993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746"/>
    <w:rsid w:val="000219E5"/>
    <w:rsid w:val="00022AF4"/>
    <w:rsid w:val="000B3232"/>
    <w:rsid w:val="00167149"/>
    <w:rsid w:val="00245D19"/>
    <w:rsid w:val="00292605"/>
    <w:rsid w:val="00316F99"/>
    <w:rsid w:val="003576DE"/>
    <w:rsid w:val="00361405"/>
    <w:rsid w:val="00393375"/>
    <w:rsid w:val="00421FFC"/>
    <w:rsid w:val="004628BC"/>
    <w:rsid w:val="005A7D3B"/>
    <w:rsid w:val="005C7DAA"/>
    <w:rsid w:val="005E4CB7"/>
    <w:rsid w:val="0061365D"/>
    <w:rsid w:val="006C10BB"/>
    <w:rsid w:val="00746A16"/>
    <w:rsid w:val="007F1C8A"/>
    <w:rsid w:val="008002E8"/>
    <w:rsid w:val="008E463B"/>
    <w:rsid w:val="00970335"/>
    <w:rsid w:val="009A2A37"/>
    <w:rsid w:val="009D3F11"/>
    <w:rsid w:val="009E0C38"/>
    <w:rsid w:val="00A407B0"/>
    <w:rsid w:val="00B51746"/>
    <w:rsid w:val="00B5240E"/>
    <w:rsid w:val="00BA0853"/>
    <w:rsid w:val="00BC0188"/>
    <w:rsid w:val="00BE1446"/>
    <w:rsid w:val="00D20B46"/>
    <w:rsid w:val="00D662BA"/>
    <w:rsid w:val="00E54892"/>
    <w:rsid w:val="00F44CCE"/>
    <w:rsid w:val="00F6000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C480D1"/>
  <w15:chartTrackingRefBased/>
  <w15:docId w15:val="{9E150573-6AEE-4A21-91A1-6285DB1A2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746"/>
    <w:rPr>
      <w:kern w:val="0"/>
      <w14:ligatures w14:val="none"/>
    </w:rPr>
  </w:style>
  <w:style w:type="paragraph" w:styleId="Ttulo2">
    <w:name w:val="heading 2"/>
    <w:basedOn w:val="Normal"/>
    <w:link w:val="Ttulo2Car"/>
    <w:uiPriority w:val="9"/>
    <w:qFormat/>
    <w:rsid w:val="00BE1446"/>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5174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1746"/>
  </w:style>
  <w:style w:type="paragraph" w:styleId="Piedepgina">
    <w:name w:val="footer"/>
    <w:basedOn w:val="Normal"/>
    <w:link w:val="PiedepginaCar"/>
    <w:uiPriority w:val="99"/>
    <w:unhideWhenUsed/>
    <w:rsid w:val="00B5174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1746"/>
  </w:style>
  <w:style w:type="paragraph" w:styleId="Prrafodelista">
    <w:name w:val="List Paragraph"/>
    <w:basedOn w:val="Normal"/>
    <w:uiPriority w:val="34"/>
    <w:qFormat/>
    <w:rsid w:val="00B51746"/>
    <w:pPr>
      <w:ind w:left="720"/>
      <w:contextualSpacing/>
    </w:pPr>
  </w:style>
  <w:style w:type="paragraph" w:styleId="NormalWeb">
    <w:name w:val="Normal (Web)"/>
    <w:basedOn w:val="Normal"/>
    <w:uiPriority w:val="99"/>
    <w:semiHidden/>
    <w:unhideWhenUsed/>
    <w:rsid w:val="006C10B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6C10BB"/>
    <w:rPr>
      <w:b/>
      <w:bCs/>
    </w:rPr>
  </w:style>
  <w:style w:type="character" w:styleId="Hipervnculo">
    <w:name w:val="Hyperlink"/>
    <w:basedOn w:val="Fuentedeprrafopredeter"/>
    <w:uiPriority w:val="99"/>
    <w:unhideWhenUsed/>
    <w:rsid w:val="004628BC"/>
    <w:rPr>
      <w:color w:val="0000FF"/>
      <w:u w:val="single"/>
    </w:rPr>
  </w:style>
  <w:style w:type="character" w:customStyle="1" w:styleId="Ttulo2Car">
    <w:name w:val="Título 2 Car"/>
    <w:basedOn w:val="Fuentedeprrafopredeter"/>
    <w:link w:val="Ttulo2"/>
    <w:uiPriority w:val="9"/>
    <w:rsid w:val="00BE1446"/>
    <w:rPr>
      <w:rFonts w:ascii="Times New Roman" w:eastAsia="Times New Roman" w:hAnsi="Times New Roman" w:cs="Times New Roman"/>
      <w:b/>
      <w:bCs/>
      <w:kern w:val="0"/>
      <w:sz w:val="36"/>
      <w:szCs w:val="36"/>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5118">
      <w:bodyDiv w:val="1"/>
      <w:marLeft w:val="0"/>
      <w:marRight w:val="0"/>
      <w:marTop w:val="0"/>
      <w:marBottom w:val="0"/>
      <w:divBdr>
        <w:top w:val="none" w:sz="0" w:space="0" w:color="auto"/>
        <w:left w:val="none" w:sz="0" w:space="0" w:color="auto"/>
        <w:bottom w:val="none" w:sz="0" w:space="0" w:color="auto"/>
        <w:right w:val="none" w:sz="0" w:space="0" w:color="auto"/>
      </w:divBdr>
    </w:div>
    <w:div w:id="242490683">
      <w:bodyDiv w:val="1"/>
      <w:marLeft w:val="0"/>
      <w:marRight w:val="0"/>
      <w:marTop w:val="0"/>
      <w:marBottom w:val="0"/>
      <w:divBdr>
        <w:top w:val="none" w:sz="0" w:space="0" w:color="auto"/>
        <w:left w:val="none" w:sz="0" w:space="0" w:color="auto"/>
        <w:bottom w:val="none" w:sz="0" w:space="0" w:color="auto"/>
        <w:right w:val="none" w:sz="0" w:space="0" w:color="auto"/>
      </w:divBdr>
    </w:div>
    <w:div w:id="315690361">
      <w:bodyDiv w:val="1"/>
      <w:marLeft w:val="0"/>
      <w:marRight w:val="0"/>
      <w:marTop w:val="0"/>
      <w:marBottom w:val="0"/>
      <w:divBdr>
        <w:top w:val="none" w:sz="0" w:space="0" w:color="auto"/>
        <w:left w:val="none" w:sz="0" w:space="0" w:color="auto"/>
        <w:bottom w:val="none" w:sz="0" w:space="0" w:color="auto"/>
        <w:right w:val="none" w:sz="0" w:space="0" w:color="auto"/>
      </w:divBdr>
    </w:div>
    <w:div w:id="354580405">
      <w:bodyDiv w:val="1"/>
      <w:marLeft w:val="0"/>
      <w:marRight w:val="0"/>
      <w:marTop w:val="0"/>
      <w:marBottom w:val="0"/>
      <w:divBdr>
        <w:top w:val="none" w:sz="0" w:space="0" w:color="auto"/>
        <w:left w:val="none" w:sz="0" w:space="0" w:color="auto"/>
        <w:bottom w:val="none" w:sz="0" w:space="0" w:color="auto"/>
        <w:right w:val="none" w:sz="0" w:space="0" w:color="auto"/>
      </w:divBdr>
    </w:div>
    <w:div w:id="442111194">
      <w:bodyDiv w:val="1"/>
      <w:marLeft w:val="0"/>
      <w:marRight w:val="0"/>
      <w:marTop w:val="0"/>
      <w:marBottom w:val="0"/>
      <w:divBdr>
        <w:top w:val="none" w:sz="0" w:space="0" w:color="auto"/>
        <w:left w:val="none" w:sz="0" w:space="0" w:color="auto"/>
        <w:bottom w:val="none" w:sz="0" w:space="0" w:color="auto"/>
        <w:right w:val="none" w:sz="0" w:space="0" w:color="auto"/>
      </w:divBdr>
      <w:divsChild>
        <w:div w:id="1384871934">
          <w:marLeft w:val="0"/>
          <w:marRight w:val="0"/>
          <w:marTop w:val="0"/>
          <w:marBottom w:val="0"/>
          <w:divBdr>
            <w:top w:val="single" w:sz="2" w:space="0" w:color="auto"/>
            <w:left w:val="single" w:sz="2" w:space="0" w:color="auto"/>
            <w:bottom w:val="single" w:sz="6" w:space="0" w:color="auto"/>
            <w:right w:val="single" w:sz="2" w:space="0" w:color="auto"/>
          </w:divBdr>
          <w:divsChild>
            <w:div w:id="536358607">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3653">
                  <w:marLeft w:val="0"/>
                  <w:marRight w:val="0"/>
                  <w:marTop w:val="0"/>
                  <w:marBottom w:val="0"/>
                  <w:divBdr>
                    <w:top w:val="single" w:sz="2" w:space="0" w:color="D9D9E3"/>
                    <w:left w:val="single" w:sz="2" w:space="0" w:color="D9D9E3"/>
                    <w:bottom w:val="single" w:sz="2" w:space="0" w:color="D9D9E3"/>
                    <w:right w:val="single" w:sz="2" w:space="0" w:color="D9D9E3"/>
                  </w:divBdr>
                  <w:divsChild>
                    <w:div w:id="1775663595">
                      <w:marLeft w:val="0"/>
                      <w:marRight w:val="0"/>
                      <w:marTop w:val="0"/>
                      <w:marBottom w:val="0"/>
                      <w:divBdr>
                        <w:top w:val="single" w:sz="2" w:space="0" w:color="D9D9E3"/>
                        <w:left w:val="single" w:sz="2" w:space="0" w:color="D9D9E3"/>
                        <w:bottom w:val="single" w:sz="2" w:space="0" w:color="D9D9E3"/>
                        <w:right w:val="single" w:sz="2" w:space="0" w:color="D9D9E3"/>
                      </w:divBdr>
                      <w:divsChild>
                        <w:div w:id="655694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984395">
          <w:marLeft w:val="0"/>
          <w:marRight w:val="0"/>
          <w:marTop w:val="0"/>
          <w:marBottom w:val="0"/>
          <w:divBdr>
            <w:top w:val="single" w:sz="2" w:space="0" w:color="auto"/>
            <w:left w:val="single" w:sz="2" w:space="0" w:color="auto"/>
            <w:bottom w:val="single" w:sz="6" w:space="0" w:color="auto"/>
            <w:right w:val="single" w:sz="2" w:space="0" w:color="auto"/>
          </w:divBdr>
          <w:divsChild>
            <w:div w:id="1778718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891693">
                  <w:marLeft w:val="0"/>
                  <w:marRight w:val="0"/>
                  <w:marTop w:val="0"/>
                  <w:marBottom w:val="0"/>
                  <w:divBdr>
                    <w:top w:val="single" w:sz="2" w:space="0" w:color="D9D9E3"/>
                    <w:left w:val="single" w:sz="2" w:space="0" w:color="D9D9E3"/>
                    <w:bottom w:val="single" w:sz="2" w:space="0" w:color="D9D9E3"/>
                    <w:right w:val="single" w:sz="2" w:space="0" w:color="D9D9E3"/>
                  </w:divBdr>
                  <w:divsChild>
                    <w:div w:id="1811897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0759145">
                  <w:marLeft w:val="0"/>
                  <w:marRight w:val="0"/>
                  <w:marTop w:val="0"/>
                  <w:marBottom w:val="0"/>
                  <w:divBdr>
                    <w:top w:val="single" w:sz="2" w:space="0" w:color="D9D9E3"/>
                    <w:left w:val="single" w:sz="2" w:space="0" w:color="D9D9E3"/>
                    <w:bottom w:val="single" w:sz="2" w:space="0" w:color="D9D9E3"/>
                    <w:right w:val="single" w:sz="2" w:space="0" w:color="D9D9E3"/>
                  </w:divBdr>
                  <w:divsChild>
                    <w:div w:id="672613767">
                      <w:marLeft w:val="0"/>
                      <w:marRight w:val="0"/>
                      <w:marTop w:val="0"/>
                      <w:marBottom w:val="0"/>
                      <w:divBdr>
                        <w:top w:val="single" w:sz="2" w:space="0" w:color="D9D9E3"/>
                        <w:left w:val="single" w:sz="2" w:space="0" w:color="D9D9E3"/>
                        <w:bottom w:val="single" w:sz="2" w:space="0" w:color="D9D9E3"/>
                        <w:right w:val="single" w:sz="2" w:space="0" w:color="D9D9E3"/>
                      </w:divBdr>
                      <w:divsChild>
                        <w:div w:id="722757116">
                          <w:marLeft w:val="0"/>
                          <w:marRight w:val="0"/>
                          <w:marTop w:val="0"/>
                          <w:marBottom w:val="0"/>
                          <w:divBdr>
                            <w:top w:val="single" w:sz="2" w:space="0" w:color="D9D9E3"/>
                            <w:left w:val="single" w:sz="2" w:space="0" w:color="D9D9E3"/>
                            <w:bottom w:val="single" w:sz="2" w:space="0" w:color="D9D9E3"/>
                            <w:right w:val="single" w:sz="2" w:space="0" w:color="D9D9E3"/>
                          </w:divBdr>
                          <w:divsChild>
                            <w:div w:id="1740982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39172221">
      <w:bodyDiv w:val="1"/>
      <w:marLeft w:val="0"/>
      <w:marRight w:val="0"/>
      <w:marTop w:val="0"/>
      <w:marBottom w:val="0"/>
      <w:divBdr>
        <w:top w:val="none" w:sz="0" w:space="0" w:color="auto"/>
        <w:left w:val="none" w:sz="0" w:space="0" w:color="auto"/>
        <w:bottom w:val="none" w:sz="0" w:space="0" w:color="auto"/>
        <w:right w:val="none" w:sz="0" w:space="0" w:color="auto"/>
      </w:divBdr>
    </w:div>
    <w:div w:id="577715797">
      <w:bodyDiv w:val="1"/>
      <w:marLeft w:val="0"/>
      <w:marRight w:val="0"/>
      <w:marTop w:val="0"/>
      <w:marBottom w:val="0"/>
      <w:divBdr>
        <w:top w:val="none" w:sz="0" w:space="0" w:color="auto"/>
        <w:left w:val="none" w:sz="0" w:space="0" w:color="auto"/>
        <w:bottom w:val="none" w:sz="0" w:space="0" w:color="auto"/>
        <w:right w:val="none" w:sz="0" w:space="0" w:color="auto"/>
      </w:divBdr>
    </w:div>
    <w:div w:id="611279780">
      <w:bodyDiv w:val="1"/>
      <w:marLeft w:val="0"/>
      <w:marRight w:val="0"/>
      <w:marTop w:val="0"/>
      <w:marBottom w:val="0"/>
      <w:divBdr>
        <w:top w:val="none" w:sz="0" w:space="0" w:color="auto"/>
        <w:left w:val="none" w:sz="0" w:space="0" w:color="auto"/>
        <w:bottom w:val="none" w:sz="0" w:space="0" w:color="auto"/>
        <w:right w:val="none" w:sz="0" w:space="0" w:color="auto"/>
      </w:divBdr>
    </w:div>
    <w:div w:id="647324366">
      <w:bodyDiv w:val="1"/>
      <w:marLeft w:val="0"/>
      <w:marRight w:val="0"/>
      <w:marTop w:val="0"/>
      <w:marBottom w:val="0"/>
      <w:divBdr>
        <w:top w:val="none" w:sz="0" w:space="0" w:color="auto"/>
        <w:left w:val="none" w:sz="0" w:space="0" w:color="auto"/>
        <w:bottom w:val="none" w:sz="0" w:space="0" w:color="auto"/>
        <w:right w:val="none" w:sz="0" w:space="0" w:color="auto"/>
      </w:divBdr>
    </w:div>
    <w:div w:id="738212737">
      <w:bodyDiv w:val="1"/>
      <w:marLeft w:val="0"/>
      <w:marRight w:val="0"/>
      <w:marTop w:val="0"/>
      <w:marBottom w:val="0"/>
      <w:divBdr>
        <w:top w:val="none" w:sz="0" w:space="0" w:color="auto"/>
        <w:left w:val="none" w:sz="0" w:space="0" w:color="auto"/>
        <w:bottom w:val="none" w:sz="0" w:space="0" w:color="auto"/>
        <w:right w:val="none" w:sz="0" w:space="0" w:color="auto"/>
      </w:divBdr>
    </w:div>
    <w:div w:id="767702013">
      <w:bodyDiv w:val="1"/>
      <w:marLeft w:val="0"/>
      <w:marRight w:val="0"/>
      <w:marTop w:val="0"/>
      <w:marBottom w:val="0"/>
      <w:divBdr>
        <w:top w:val="none" w:sz="0" w:space="0" w:color="auto"/>
        <w:left w:val="none" w:sz="0" w:space="0" w:color="auto"/>
        <w:bottom w:val="none" w:sz="0" w:space="0" w:color="auto"/>
        <w:right w:val="none" w:sz="0" w:space="0" w:color="auto"/>
      </w:divBdr>
    </w:div>
    <w:div w:id="897595224">
      <w:bodyDiv w:val="1"/>
      <w:marLeft w:val="0"/>
      <w:marRight w:val="0"/>
      <w:marTop w:val="0"/>
      <w:marBottom w:val="0"/>
      <w:divBdr>
        <w:top w:val="none" w:sz="0" w:space="0" w:color="auto"/>
        <w:left w:val="none" w:sz="0" w:space="0" w:color="auto"/>
        <w:bottom w:val="none" w:sz="0" w:space="0" w:color="auto"/>
        <w:right w:val="none" w:sz="0" w:space="0" w:color="auto"/>
      </w:divBdr>
    </w:div>
    <w:div w:id="953560428">
      <w:bodyDiv w:val="1"/>
      <w:marLeft w:val="0"/>
      <w:marRight w:val="0"/>
      <w:marTop w:val="0"/>
      <w:marBottom w:val="0"/>
      <w:divBdr>
        <w:top w:val="none" w:sz="0" w:space="0" w:color="auto"/>
        <w:left w:val="none" w:sz="0" w:space="0" w:color="auto"/>
        <w:bottom w:val="none" w:sz="0" w:space="0" w:color="auto"/>
        <w:right w:val="none" w:sz="0" w:space="0" w:color="auto"/>
      </w:divBdr>
    </w:div>
    <w:div w:id="1068456137">
      <w:bodyDiv w:val="1"/>
      <w:marLeft w:val="0"/>
      <w:marRight w:val="0"/>
      <w:marTop w:val="0"/>
      <w:marBottom w:val="0"/>
      <w:divBdr>
        <w:top w:val="none" w:sz="0" w:space="0" w:color="auto"/>
        <w:left w:val="none" w:sz="0" w:space="0" w:color="auto"/>
        <w:bottom w:val="none" w:sz="0" w:space="0" w:color="auto"/>
        <w:right w:val="none" w:sz="0" w:space="0" w:color="auto"/>
      </w:divBdr>
    </w:div>
    <w:div w:id="1093745473">
      <w:bodyDiv w:val="1"/>
      <w:marLeft w:val="0"/>
      <w:marRight w:val="0"/>
      <w:marTop w:val="0"/>
      <w:marBottom w:val="0"/>
      <w:divBdr>
        <w:top w:val="none" w:sz="0" w:space="0" w:color="auto"/>
        <w:left w:val="none" w:sz="0" w:space="0" w:color="auto"/>
        <w:bottom w:val="none" w:sz="0" w:space="0" w:color="auto"/>
        <w:right w:val="none" w:sz="0" w:space="0" w:color="auto"/>
      </w:divBdr>
    </w:div>
    <w:div w:id="1132361196">
      <w:bodyDiv w:val="1"/>
      <w:marLeft w:val="0"/>
      <w:marRight w:val="0"/>
      <w:marTop w:val="0"/>
      <w:marBottom w:val="0"/>
      <w:divBdr>
        <w:top w:val="none" w:sz="0" w:space="0" w:color="auto"/>
        <w:left w:val="none" w:sz="0" w:space="0" w:color="auto"/>
        <w:bottom w:val="none" w:sz="0" w:space="0" w:color="auto"/>
        <w:right w:val="none" w:sz="0" w:space="0" w:color="auto"/>
      </w:divBdr>
    </w:div>
    <w:div w:id="1186552677">
      <w:bodyDiv w:val="1"/>
      <w:marLeft w:val="0"/>
      <w:marRight w:val="0"/>
      <w:marTop w:val="0"/>
      <w:marBottom w:val="0"/>
      <w:divBdr>
        <w:top w:val="none" w:sz="0" w:space="0" w:color="auto"/>
        <w:left w:val="none" w:sz="0" w:space="0" w:color="auto"/>
        <w:bottom w:val="none" w:sz="0" w:space="0" w:color="auto"/>
        <w:right w:val="none" w:sz="0" w:space="0" w:color="auto"/>
      </w:divBdr>
    </w:div>
    <w:div w:id="1241867297">
      <w:bodyDiv w:val="1"/>
      <w:marLeft w:val="0"/>
      <w:marRight w:val="0"/>
      <w:marTop w:val="0"/>
      <w:marBottom w:val="0"/>
      <w:divBdr>
        <w:top w:val="none" w:sz="0" w:space="0" w:color="auto"/>
        <w:left w:val="none" w:sz="0" w:space="0" w:color="auto"/>
        <w:bottom w:val="none" w:sz="0" w:space="0" w:color="auto"/>
        <w:right w:val="none" w:sz="0" w:space="0" w:color="auto"/>
      </w:divBdr>
    </w:div>
    <w:div w:id="1499614223">
      <w:bodyDiv w:val="1"/>
      <w:marLeft w:val="0"/>
      <w:marRight w:val="0"/>
      <w:marTop w:val="0"/>
      <w:marBottom w:val="0"/>
      <w:divBdr>
        <w:top w:val="none" w:sz="0" w:space="0" w:color="auto"/>
        <w:left w:val="none" w:sz="0" w:space="0" w:color="auto"/>
        <w:bottom w:val="none" w:sz="0" w:space="0" w:color="auto"/>
        <w:right w:val="none" w:sz="0" w:space="0" w:color="auto"/>
      </w:divBdr>
    </w:div>
    <w:div w:id="1586845305">
      <w:bodyDiv w:val="1"/>
      <w:marLeft w:val="0"/>
      <w:marRight w:val="0"/>
      <w:marTop w:val="0"/>
      <w:marBottom w:val="0"/>
      <w:divBdr>
        <w:top w:val="none" w:sz="0" w:space="0" w:color="auto"/>
        <w:left w:val="none" w:sz="0" w:space="0" w:color="auto"/>
        <w:bottom w:val="none" w:sz="0" w:space="0" w:color="auto"/>
        <w:right w:val="none" w:sz="0" w:space="0" w:color="auto"/>
      </w:divBdr>
    </w:div>
    <w:div w:id="1647541384">
      <w:bodyDiv w:val="1"/>
      <w:marLeft w:val="0"/>
      <w:marRight w:val="0"/>
      <w:marTop w:val="0"/>
      <w:marBottom w:val="0"/>
      <w:divBdr>
        <w:top w:val="none" w:sz="0" w:space="0" w:color="auto"/>
        <w:left w:val="none" w:sz="0" w:space="0" w:color="auto"/>
        <w:bottom w:val="none" w:sz="0" w:space="0" w:color="auto"/>
        <w:right w:val="none" w:sz="0" w:space="0" w:color="auto"/>
      </w:divBdr>
    </w:div>
    <w:div w:id="1704667087">
      <w:bodyDiv w:val="1"/>
      <w:marLeft w:val="0"/>
      <w:marRight w:val="0"/>
      <w:marTop w:val="0"/>
      <w:marBottom w:val="0"/>
      <w:divBdr>
        <w:top w:val="none" w:sz="0" w:space="0" w:color="auto"/>
        <w:left w:val="none" w:sz="0" w:space="0" w:color="auto"/>
        <w:bottom w:val="none" w:sz="0" w:space="0" w:color="auto"/>
        <w:right w:val="none" w:sz="0" w:space="0" w:color="auto"/>
      </w:divBdr>
    </w:div>
    <w:div w:id="1879391163">
      <w:bodyDiv w:val="1"/>
      <w:marLeft w:val="0"/>
      <w:marRight w:val="0"/>
      <w:marTop w:val="0"/>
      <w:marBottom w:val="0"/>
      <w:divBdr>
        <w:top w:val="none" w:sz="0" w:space="0" w:color="auto"/>
        <w:left w:val="none" w:sz="0" w:space="0" w:color="auto"/>
        <w:bottom w:val="none" w:sz="0" w:space="0" w:color="auto"/>
        <w:right w:val="none" w:sz="0" w:space="0" w:color="auto"/>
      </w:divBdr>
    </w:div>
    <w:div w:id="2117481961">
      <w:bodyDiv w:val="1"/>
      <w:marLeft w:val="0"/>
      <w:marRight w:val="0"/>
      <w:marTop w:val="0"/>
      <w:marBottom w:val="0"/>
      <w:divBdr>
        <w:top w:val="none" w:sz="0" w:space="0" w:color="auto"/>
        <w:left w:val="none" w:sz="0" w:space="0" w:color="auto"/>
        <w:bottom w:val="none" w:sz="0" w:space="0" w:color="auto"/>
        <w:right w:val="none" w:sz="0" w:space="0" w:color="auto"/>
      </w:divBdr>
    </w:div>
    <w:div w:id="21304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731</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3</cp:revision>
  <cp:lastPrinted>2023-04-29T17:39:00Z</cp:lastPrinted>
  <dcterms:created xsi:type="dcterms:W3CDTF">2023-04-29T17:41:00Z</dcterms:created>
  <dcterms:modified xsi:type="dcterms:W3CDTF">2023-04-29T17:47:00Z</dcterms:modified>
</cp:coreProperties>
</file>