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035D8" w14:textId="77777777" w:rsidR="00B51746" w:rsidRDefault="00B51746" w:rsidP="00B51746">
      <w:pPr>
        <w:rPr>
          <w:rFonts w:cs="Arial"/>
          <w:b/>
          <w:sz w:val="32"/>
          <w:szCs w:val="32"/>
        </w:rPr>
      </w:pPr>
    </w:p>
    <w:p w14:paraId="5F75534A" w14:textId="31355E52" w:rsidR="00B51746" w:rsidRDefault="00B51746" w:rsidP="00B51746">
      <w:pPr>
        <w:jc w:val="center"/>
        <w:rPr>
          <w:rFonts w:cs="Arial"/>
          <w:b/>
          <w:sz w:val="32"/>
          <w:szCs w:val="32"/>
        </w:rPr>
      </w:pPr>
      <w:r>
        <w:rPr>
          <w:rFonts w:cs="Arial"/>
          <w:b/>
          <w:sz w:val="32"/>
          <w:szCs w:val="32"/>
        </w:rPr>
        <w:t>Investigación</w:t>
      </w:r>
      <w:r w:rsidRPr="00E466C5">
        <w:rPr>
          <w:rFonts w:cs="Arial"/>
          <w:b/>
          <w:sz w:val="32"/>
          <w:szCs w:val="32"/>
        </w:rPr>
        <w:t>:</w:t>
      </w:r>
    </w:p>
    <w:p w14:paraId="330935B2" w14:textId="31E6BB48" w:rsidR="00B51746" w:rsidRPr="00B0555E" w:rsidRDefault="00B0555E" w:rsidP="00B51746">
      <w:pPr>
        <w:jc w:val="center"/>
        <w:rPr>
          <w:rFonts w:cs="Arial"/>
          <w:bCs/>
          <w:sz w:val="32"/>
          <w:szCs w:val="32"/>
        </w:rPr>
      </w:pPr>
      <w:proofErr w:type="spellStart"/>
      <w:r w:rsidRPr="00B0555E">
        <w:rPr>
          <w:rFonts w:cs="Arial"/>
          <w:bCs/>
          <w:sz w:val="32"/>
          <w:szCs w:val="32"/>
        </w:rPr>
        <w:t>Outdoor</w:t>
      </w:r>
      <w:proofErr w:type="spellEnd"/>
      <w:r w:rsidRPr="00B0555E">
        <w:rPr>
          <w:rFonts w:cs="Arial"/>
          <w:bCs/>
          <w:sz w:val="32"/>
          <w:szCs w:val="32"/>
        </w:rPr>
        <w:t xml:space="preserve"> Training, orígenes, definición, beneficios, e</w:t>
      </w:r>
      <w:r>
        <w:rPr>
          <w:rFonts w:cs="Arial"/>
          <w:bCs/>
          <w:sz w:val="32"/>
          <w:szCs w:val="32"/>
        </w:rPr>
        <w:t>tapas, matriz de elección</w:t>
      </w:r>
    </w:p>
    <w:p w14:paraId="035DB227" w14:textId="77777777" w:rsidR="00B51746" w:rsidRPr="00B0555E" w:rsidRDefault="00B51746" w:rsidP="00B51746">
      <w:pPr>
        <w:jc w:val="center"/>
        <w:rPr>
          <w:rFonts w:cs="Arial"/>
          <w:b/>
          <w:sz w:val="32"/>
          <w:szCs w:val="32"/>
          <w:lang w:val="en-US"/>
        </w:rPr>
      </w:pPr>
      <w:proofErr w:type="spellStart"/>
      <w:r w:rsidRPr="00B0555E">
        <w:rPr>
          <w:rFonts w:cs="Arial"/>
          <w:b/>
          <w:sz w:val="32"/>
          <w:szCs w:val="32"/>
          <w:lang w:val="en-US"/>
        </w:rPr>
        <w:t>Alumno</w:t>
      </w:r>
      <w:proofErr w:type="spellEnd"/>
      <w:r w:rsidRPr="00B0555E">
        <w:rPr>
          <w:rFonts w:cs="Arial"/>
          <w:b/>
          <w:sz w:val="32"/>
          <w:szCs w:val="32"/>
          <w:lang w:val="en-US"/>
        </w:rPr>
        <w:t>:</w:t>
      </w:r>
    </w:p>
    <w:p w14:paraId="3C883665" w14:textId="77777777" w:rsidR="00B51746" w:rsidRPr="006E089B" w:rsidRDefault="00B51746" w:rsidP="00B51746">
      <w:pPr>
        <w:spacing w:after="0" w:line="240" w:lineRule="auto"/>
        <w:jc w:val="center"/>
        <w:rPr>
          <w:rFonts w:cs="Arial"/>
          <w:sz w:val="32"/>
          <w:szCs w:val="32"/>
        </w:rPr>
      </w:pPr>
      <w:r w:rsidRPr="006E089B">
        <w:rPr>
          <w:rFonts w:cs="Arial"/>
          <w:sz w:val="32"/>
          <w:szCs w:val="32"/>
        </w:rPr>
        <w:t>Meza Vargas Brandon David</w:t>
      </w:r>
    </w:p>
    <w:p w14:paraId="509B8B52" w14:textId="77777777" w:rsidR="00B51746" w:rsidRDefault="00B51746" w:rsidP="00B51746">
      <w:pPr>
        <w:spacing w:after="0" w:line="240" w:lineRule="auto"/>
        <w:jc w:val="center"/>
        <w:rPr>
          <w:rFonts w:cs="Arial"/>
          <w:b/>
          <w:bCs/>
          <w:sz w:val="32"/>
          <w:szCs w:val="32"/>
        </w:rPr>
      </w:pPr>
      <w:r>
        <w:rPr>
          <w:rFonts w:cs="Arial"/>
          <w:b/>
          <w:bCs/>
          <w:sz w:val="32"/>
          <w:szCs w:val="32"/>
        </w:rPr>
        <w:t>Boleta:</w:t>
      </w:r>
    </w:p>
    <w:p w14:paraId="7A3C9F54" w14:textId="77777777" w:rsidR="00B51746" w:rsidRPr="006F7840" w:rsidRDefault="00B51746" w:rsidP="00B51746">
      <w:pPr>
        <w:spacing w:after="0" w:line="240" w:lineRule="auto"/>
        <w:jc w:val="center"/>
        <w:rPr>
          <w:rFonts w:cs="Arial"/>
          <w:sz w:val="32"/>
          <w:szCs w:val="32"/>
        </w:rPr>
      </w:pPr>
      <w:r w:rsidRPr="006F7840">
        <w:rPr>
          <w:rFonts w:cs="Arial"/>
          <w:sz w:val="32"/>
          <w:szCs w:val="32"/>
        </w:rPr>
        <w:t>2020630288</w:t>
      </w:r>
    </w:p>
    <w:p w14:paraId="02B951DB" w14:textId="77777777" w:rsidR="00B51746" w:rsidRPr="0007597B" w:rsidRDefault="00B51746" w:rsidP="00B51746">
      <w:pPr>
        <w:spacing w:after="0" w:line="240" w:lineRule="auto"/>
        <w:jc w:val="center"/>
        <w:rPr>
          <w:rFonts w:cs="Arial"/>
          <w:sz w:val="32"/>
          <w:szCs w:val="32"/>
        </w:rPr>
      </w:pPr>
    </w:p>
    <w:p w14:paraId="1A85E73F" w14:textId="77777777" w:rsidR="00B51746" w:rsidRPr="0007597B" w:rsidRDefault="00B51746" w:rsidP="00B51746">
      <w:pPr>
        <w:spacing w:after="0" w:line="240" w:lineRule="auto"/>
        <w:jc w:val="center"/>
        <w:rPr>
          <w:rFonts w:cs="Arial"/>
          <w:b/>
          <w:sz w:val="32"/>
          <w:szCs w:val="32"/>
        </w:rPr>
      </w:pPr>
      <w:r w:rsidRPr="0007597B">
        <w:rPr>
          <w:rFonts w:cs="Arial"/>
          <w:b/>
          <w:sz w:val="32"/>
          <w:szCs w:val="32"/>
        </w:rPr>
        <w:t>Grupo:</w:t>
      </w:r>
    </w:p>
    <w:p w14:paraId="1E052792" w14:textId="77777777" w:rsidR="00B51746" w:rsidRPr="0007597B" w:rsidRDefault="00B51746" w:rsidP="00B51746">
      <w:pPr>
        <w:tabs>
          <w:tab w:val="center" w:pos="4513"/>
          <w:tab w:val="right" w:pos="9026"/>
        </w:tabs>
        <w:spacing w:after="0" w:line="240" w:lineRule="auto"/>
        <w:jc w:val="center"/>
        <w:rPr>
          <w:rFonts w:cs="Arial"/>
          <w:sz w:val="32"/>
          <w:szCs w:val="32"/>
        </w:rPr>
      </w:pPr>
      <w:r>
        <w:rPr>
          <w:rFonts w:cs="Arial"/>
          <w:sz w:val="32"/>
          <w:szCs w:val="32"/>
        </w:rPr>
        <w:t>4CM12</w:t>
      </w:r>
    </w:p>
    <w:p w14:paraId="46CBC1B0" w14:textId="77777777" w:rsidR="00B51746" w:rsidRPr="0007597B" w:rsidRDefault="00B51746" w:rsidP="00B51746">
      <w:pPr>
        <w:tabs>
          <w:tab w:val="center" w:pos="4513"/>
          <w:tab w:val="right" w:pos="9026"/>
        </w:tabs>
        <w:spacing w:after="0" w:line="240" w:lineRule="auto"/>
        <w:jc w:val="center"/>
        <w:rPr>
          <w:rFonts w:cs="Arial"/>
          <w:sz w:val="32"/>
          <w:szCs w:val="32"/>
        </w:rPr>
      </w:pPr>
    </w:p>
    <w:p w14:paraId="11D258E1" w14:textId="77777777" w:rsidR="00B51746" w:rsidRPr="0007597B" w:rsidRDefault="00B51746" w:rsidP="00B51746">
      <w:pPr>
        <w:jc w:val="center"/>
        <w:rPr>
          <w:rFonts w:cs="Arial"/>
          <w:sz w:val="32"/>
          <w:szCs w:val="32"/>
        </w:rPr>
      </w:pPr>
      <w:r w:rsidRPr="0007597B">
        <w:rPr>
          <w:rFonts w:cs="Arial"/>
          <w:b/>
          <w:sz w:val="32"/>
          <w:szCs w:val="32"/>
        </w:rPr>
        <w:t>Profesor:</w:t>
      </w:r>
    </w:p>
    <w:p w14:paraId="4F382F0F" w14:textId="27B7F442" w:rsidR="00B51746" w:rsidRDefault="00B51746" w:rsidP="00B51746">
      <w:pPr>
        <w:tabs>
          <w:tab w:val="center" w:pos="4419"/>
          <w:tab w:val="left" w:pos="7635"/>
        </w:tabs>
        <w:rPr>
          <w:rFonts w:cs="Arial"/>
          <w:sz w:val="32"/>
          <w:szCs w:val="32"/>
        </w:rPr>
      </w:pPr>
      <w:r>
        <w:rPr>
          <w:rFonts w:cs="Arial"/>
          <w:sz w:val="32"/>
          <w:szCs w:val="32"/>
        </w:rPr>
        <w:tab/>
        <w:t>Maldonado Muñoz Miguel Ángel</w:t>
      </w:r>
      <w:r>
        <w:rPr>
          <w:rFonts w:cs="Arial"/>
          <w:sz w:val="32"/>
          <w:szCs w:val="32"/>
        </w:rPr>
        <w:tab/>
      </w:r>
    </w:p>
    <w:p w14:paraId="56EA45C8" w14:textId="024EE51B" w:rsidR="00B51746" w:rsidRDefault="00B51746" w:rsidP="00B51746">
      <w:pPr>
        <w:jc w:val="center"/>
      </w:pPr>
      <w:r>
        <w:rPr>
          <w:noProof/>
        </w:rPr>
        <w:drawing>
          <wp:inline distT="0" distB="0" distL="0" distR="0" wp14:anchorId="1CAA02C9" wp14:editId="36DF07BE">
            <wp:extent cx="2494385" cy="1275537"/>
            <wp:effectExtent l="152400" t="152400" r="363220" b="3632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494385" cy="1275537"/>
                    </a:xfrm>
                    <a:prstGeom prst="rect">
                      <a:avLst/>
                    </a:prstGeom>
                    <a:ln>
                      <a:noFill/>
                    </a:ln>
                    <a:effectLst>
                      <a:outerShdw blurRad="292100" dist="139700" dir="2700000" algn="tl" rotWithShape="0">
                        <a:srgbClr val="333333">
                          <a:alpha val="65000"/>
                        </a:srgbClr>
                      </a:outerShdw>
                    </a:effectLst>
                  </pic:spPr>
                </pic:pic>
              </a:graphicData>
            </a:graphic>
          </wp:inline>
        </w:drawing>
      </w:r>
    </w:p>
    <w:p w14:paraId="031D0C6A" w14:textId="77777777" w:rsidR="00B51746" w:rsidRDefault="00B51746" w:rsidP="00B51746">
      <w:pPr>
        <w:jc w:val="center"/>
      </w:pPr>
    </w:p>
    <w:p w14:paraId="751155BE" w14:textId="7483E60A" w:rsidR="00B51746" w:rsidRDefault="00B51746" w:rsidP="00B51746">
      <w:pPr>
        <w:jc w:val="center"/>
        <w:sectPr w:rsidR="00B51746">
          <w:headerReference w:type="default" r:id="rId8"/>
          <w:pgSz w:w="12240" w:h="15840"/>
          <w:pgMar w:top="1417" w:right="1701" w:bottom="1417" w:left="1701" w:header="708" w:footer="708" w:gutter="0"/>
          <w:cols w:space="708"/>
          <w:docGrid w:linePitch="360"/>
        </w:sectPr>
      </w:pPr>
    </w:p>
    <w:p w14:paraId="1600B92C" w14:textId="68091E29" w:rsidR="000219E5" w:rsidRDefault="00B0555E" w:rsidP="00B51746">
      <w:pPr>
        <w:jc w:val="center"/>
        <w:rPr>
          <w:rFonts w:ascii="Arial" w:hAnsi="Arial" w:cs="Arial"/>
          <w:b/>
          <w:bCs/>
          <w:sz w:val="26"/>
          <w:szCs w:val="26"/>
        </w:rPr>
      </w:pPr>
      <w:proofErr w:type="spellStart"/>
      <w:r>
        <w:rPr>
          <w:rFonts w:ascii="Arial" w:hAnsi="Arial" w:cs="Arial"/>
          <w:b/>
          <w:bCs/>
          <w:sz w:val="26"/>
          <w:szCs w:val="26"/>
        </w:rPr>
        <w:lastRenderedPageBreak/>
        <w:t>Outoor</w:t>
      </w:r>
      <w:proofErr w:type="spellEnd"/>
      <w:r>
        <w:rPr>
          <w:rFonts w:ascii="Arial" w:hAnsi="Arial" w:cs="Arial"/>
          <w:b/>
          <w:bCs/>
          <w:sz w:val="26"/>
          <w:szCs w:val="26"/>
        </w:rPr>
        <w:t xml:space="preserve"> Training</w:t>
      </w:r>
    </w:p>
    <w:p w14:paraId="72C1F356" w14:textId="46554FF0" w:rsidR="00B0555E" w:rsidRPr="00B0555E" w:rsidRDefault="00B0555E" w:rsidP="00B0555E">
      <w:pPr>
        <w:jc w:val="both"/>
        <w:rPr>
          <w:rFonts w:ascii="Arial" w:hAnsi="Arial" w:cs="Arial"/>
          <w:sz w:val="24"/>
          <w:szCs w:val="24"/>
        </w:rPr>
      </w:pPr>
      <w:r w:rsidRPr="00B0555E">
        <w:rPr>
          <w:rFonts w:ascii="Arial" w:hAnsi="Arial" w:cs="Arial"/>
          <w:sz w:val="24"/>
          <w:szCs w:val="24"/>
        </w:rPr>
        <w:t xml:space="preserve">El </w:t>
      </w:r>
      <w:proofErr w:type="spellStart"/>
      <w:r w:rsidRPr="00B0555E">
        <w:rPr>
          <w:rFonts w:ascii="Arial" w:hAnsi="Arial" w:cs="Arial"/>
          <w:sz w:val="24"/>
          <w:szCs w:val="24"/>
        </w:rPr>
        <w:t>outdoor</w:t>
      </w:r>
      <w:proofErr w:type="spellEnd"/>
      <w:r w:rsidRPr="00B0555E">
        <w:rPr>
          <w:rFonts w:ascii="Arial" w:hAnsi="Arial" w:cs="Arial"/>
          <w:sz w:val="24"/>
          <w:szCs w:val="24"/>
        </w:rPr>
        <w:t xml:space="preserve"> training, también conocido como entrenamiento al aire libre o entrenamiento </w:t>
      </w:r>
      <w:proofErr w:type="spellStart"/>
      <w:r w:rsidRPr="00B0555E">
        <w:rPr>
          <w:rFonts w:ascii="Arial" w:hAnsi="Arial" w:cs="Arial"/>
          <w:sz w:val="24"/>
          <w:szCs w:val="24"/>
        </w:rPr>
        <w:t>outdoor</w:t>
      </w:r>
      <w:proofErr w:type="spellEnd"/>
      <w:r w:rsidRPr="00B0555E">
        <w:rPr>
          <w:rFonts w:ascii="Arial" w:hAnsi="Arial" w:cs="Arial"/>
          <w:sz w:val="24"/>
          <w:szCs w:val="24"/>
        </w:rPr>
        <w:t>, es una metodología de formación y desarrollo personal que se realiza en entornos naturales o al aire libre. Combina actividades físicas, ejercicios de trabajo en equipo, desafíos y reflexiones, con el objetivo de promover el aprendizaje, el crecimiento personal y el fortalecimiento de habilidades.</w:t>
      </w:r>
    </w:p>
    <w:p w14:paraId="15A115FE" w14:textId="77777777" w:rsidR="00B0555E" w:rsidRPr="00B0555E" w:rsidRDefault="00B0555E" w:rsidP="00B0555E">
      <w:pPr>
        <w:jc w:val="both"/>
        <w:rPr>
          <w:rFonts w:ascii="Arial" w:hAnsi="Arial" w:cs="Arial"/>
          <w:sz w:val="24"/>
          <w:szCs w:val="24"/>
        </w:rPr>
      </w:pPr>
      <w:r w:rsidRPr="00B0555E">
        <w:rPr>
          <w:rFonts w:ascii="Arial" w:hAnsi="Arial" w:cs="Arial"/>
          <w:sz w:val="24"/>
          <w:szCs w:val="24"/>
        </w:rPr>
        <w:t xml:space="preserve">Los orígenes del </w:t>
      </w:r>
      <w:proofErr w:type="spellStart"/>
      <w:r w:rsidRPr="00B0555E">
        <w:rPr>
          <w:rFonts w:ascii="Arial" w:hAnsi="Arial" w:cs="Arial"/>
          <w:sz w:val="24"/>
          <w:szCs w:val="24"/>
        </w:rPr>
        <w:t>outdoor</w:t>
      </w:r>
      <w:proofErr w:type="spellEnd"/>
      <w:r w:rsidRPr="00B0555E">
        <w:rPr>
          <w:rFonts w:ascii="Arial" w:hAnsi="Arial" w:cs="Arial"/>
          <w:sz w:val="24"/>
          <w:szCs w:val="24"/>
        </w:rPr>
        <w:t xml:space="preserve"> training se remontan a la década de 1940 en Estados Unidos, cuando se comenzaron a utilizar actividades al aire libre como parte de la formación y desarrollo de grupos y equipos. En ese momento, se empleaban principalmente en el ámbito militar para entrenar soldados y mejorar la cohesión grupal.</w:t>
      </w:r>
    </w:p>
    <w:p w14:paraId="5FD56C8A" w14:textId="77777777" w:rsidR="00B0555E" w:rsidRPr="00B0555E" w:rsidRDefault="00B0555E" w:rsidP="00B0555E">
      <w:pPr>
        <w:jc w:val="both"/>
        <w:rPr>
          <w:rFonts w:ascii="Arial" w:hAnsi="Arial" w:cs="Arial"/>
          <w:sz w:val="24"/>
          <w:szCs w:val="24"/>
        </w:rPr>
      </w:pPr>
      <w:r w:rsidRPr="00B0555E">
        <w:rPr>
          <w:rFonts w:ascii="Arial" w:hAnsi="Arial" w:cs="Arial"/>
          <w:sz w:val="24"/>
          <w:szCs w:val="24"/>
        </w:rPr>
        <w:t xml:space="preserve">Posteriormente, en las décadas de 1960 y 1970, el </w:t>
      </w:r>
      <w:proofErr w:type="spellStart"/>
      <w:r w:rsidRPr="00B0555E">
        <w:rPr>
          <w:rFonts w:ascii="Arial" w:hAnsi="Arial" w:cs="Arial"/>
          <w:sz w:val="24"/>
          <w:szCs w:val="24"/>
        </w:rPr>
        <w:t>outdoor</w:t>
      </w:r>
      <w:proofErr w:type="spellEnd"/>
      <w:r w:rsidRPr="00B0555E">
        <w:rPr>
          <w:rFonts w:ascii="Arial" w:hAnsi="Arial" w:cs="Arial"/>
          <w:sz w:val="24"/>
          <w:szCs w:val="24"/>
        </w:rPr>
        <w:t xml:space="preserve"> training comenzó a expandirse hacia otros contextos, como la educación, la psicoterapia y el desarrollo organizacional. </w:t>
      </w:r>
    </w:p>
    <w:p w14:paraId="1020221A" w14:textId="2C59EC42" w:rsidR="000219E5" w:rsidRDefault="00B0555E" w:rsidP="00B0555E">
      <w:pPr>
        <w:jc w:val="both"/>
        <w:rPr>
          <w:rFonts w:ascii="Arial" w:hAnsi="Arial" w:cs="Arial"/>
          <w:sz w:val="24"/>
          <w:szCs w:val="24"/>
        </w:rPr>
      </w:pPr>
      <w:r w:rsidRPr="00B0555E">
        <w:rPr>
          <w:rFonts w:ascii="Arial" w:hAnsi="Arial" w:cs="Arial"/>
          <w:sz w:val="24"/>
          <w:szCs w:val="24"/>
        </w:rPr>
        <w:t xml:space="preserve">El </w:t>
      </w:r>
      <w:proofErr w:type="spellStart"/>
      <w:r w:rsidRPr="00B0555E">
        <w:rPr>
          <w:rFonts w:ascii="Arial" w:hAnsi="Arial" w:cs="Arial"/>
          <w:sz w:val="24"/>
          <w:szCs w:val="24"/>
        </w:rPr>
        <w:t>outdoor</w:t>
      </w:r>
      <w:proofErr w:type="spellEnd"/>
      <w:r w:rsidRPr="00B0555E">
        <w:rPr>
          <w:rFonts w:ascii="Arial" w:hAnsi="Arial" w:cs="Arial"/>
          <w:sz w:val="24"/>
          <w:szCs w:val="24"/>
        </w:rPr>
        <w:t xml:space="preserve"> training en la gestión empresarial ofrece beneficios como el fortalecimiento del trabajo en equipo, el desarrollo del liderazgo, la mejora en la resolución de problemas, la promoción de la comunicación efectiva, la estimulación de la creatividad e innovación, y la construcción de confianza y autoconfianza. Estos beneficios contribuyen a un mejor rendimiento y efectividad en la gestión empresarial, promoviendo el éxito de la organización.</w:t>
      </w:r>
    </w:p>
    <w:p w14:paraId="61E223F1" w14:textId="2014599E" w:rsidR="00B0555E" w:rsidRDefault="00B0555E" w:rsidP="00B0555E">
      <w:pPr>
        <w:jc w:val="both"/>
        <w:rPr>
          <w:rFonts w:ascii="Arial" w:hAnsi="Arial" w:cs="Arial"/>
          <w:b/>
          <w:bCs/>
          <w:sz w:val="24"/>
          <w:szCs w:val="24"/>
        </w:rPr>
      </w:pPr>
      <w:r>
        <w:rPr>
          <w:rFonts w:ascii="Arial" w:hAnsi="Arial" w:cs="Arial"/>
          <w:b/>
          <w:bCs/>
          <w:sz w:val="24"/>
          <w:szCs w:val="24"/>
        </w:rPr>
        <w:t>Etapas</w:t>
      </w:r>
    </w:p>
    <w:p w14:paraId="4253A04B" w14:textId="77777777" w:rsidR="00D311DB" w:rsidRPr="00D311DB" w:rsidRDefault="00D311DB" w:rsidP="00D311DB">
      <w:pPr>
        <w:pStyle w:val="Prrafodelista"/>
        <w:numPr>
          <w:ilvl w:val="0"/>
          <w:numId w:val="26"/>
        </w:numPr>
        <w:jc w:val="both"/>
        <w:rPr>
          <w:rFonts w:ascii="Arial" w:hAnsi="Arial" w:cs="Arial"/>
          <w:sz w:val="24"/>
          <w:szCs w:val="24"/>
        </w:rPr>
      </w:pPr>
      <w:r w:rsidRPr="00D311DB">
        <w:rPr>
          <w:rFonts w:ascii="Arial" w:hAnsi="Arial" w:cs="Arial"/>
          <w:b/>
          <w:bCs/>
          <w:sz w:val="24"/>
          <w:szCs w:val="24"/>
        </w:rPr>
        <w:t>Preparación</w:t>
      </w:r>
      <w:r w:rsidRPr="00D311DB">
        <w:rPr>
          <w:rFonts w:ascii="Arial" w:hAnsi="Arial" w:cs="Arial"/>
          <w:sz w:val="24"/>
          <w:szCs w:val="24"/>
        </w:rPr>
        <w:t>: En esta etapa, se realiza una planificación previa al entrenamiento al aire libre. Se definen los objetivos, se seleccionan las actividades adecuadas y se prepara el equipo y el entorno necesario para llevar a cabo el entrenamiento.</w:t>
      </w:r>
    </w:p>
    <w:p w14:paraId="1D393BA8" w14:textId="77777777" w:rsidR="00D311DB" w:rsidRPr="00D311DB" w:rsidRDefault="00D311DB" w:rsidP="00D311DB">
      <w:pPr>
        <w:pStyle w:val="Prrafodelista"/>
        <w:numPr>
          <w:ilvl w:val="0"/>
          <w:numId w:val="26"/>
        </w:numPr>
        <w:jc w:val="both"/>
        <w:rPr>
          <w:rFonts w:ascii="Arial" w:hAnsi="Arial" w:cs="Arial"/>
          <w:sz w:val="24"/>
          <w:szCs w:val="24"/>
        </w:rPr>
      </w:pPr>
      <w:r w:rsidRPr="00D311DB">
        <w:rPr>
          <w:rFonts w:ascii="Arial" w:hAnsi="Arial" w:cs="Arial"/>
          <w:b/>
          <w:bCs/>
          <w:sz w:val="24"/>
          <w:szCs w:val="24"/>
        </w:rPr>
        <w:t>Introducción y orientación</w:t>
      </w:r>
      <w:r w:rsidRPr="00D311DB">
        <w:rPr>
          <w:rFonts w:ascii="Arial" w:hAnsi="Arial" w:cs="Arial"/>
          <w:sz w:val="24"/>
          <w:szCs w:val="24"/>
        </w:rPr>
        <w:t>: En esta etapa, se proporciona una introducción al programa y se establecen las expectativas. Se brinda información sobre las actividades, las normas de seguridad, los roles y las responsabilidades de los participantes.</w:t>
      </w:r>
    </w:p>
    <w:p w14:paraId="37B270C7" w14:textId="77777777" w:rsidR="00D311DB" w:rsidRPr="00D311DB" w:rsidRDefault="00D311DB" w:rsidP="00D311DB">
      <w:pPr>
        <w:pStyle w:val="Prrafodelista"/>
        <w:numPr>
          <w:ilvl w:val="0"/>
          <w:numId w:val="26"/>
        </w:numPr>
        <w:jc w:val="both"/>
        <w:rPr>
          <w:rFonts w:ascii="Arial" w:hAnsi="Arial" w:cs="Arial"/>
          <w:sz w:val="24"/>
          <w:szCs w:val="24"/>
        </w:rPr>
      </w:pPr>
      <w:r w:rsidRPr="00D311DB">
        <w:rPr>
          <w:rFonts w:ascii="Arial" w:hAnsi="Arial" w:cs="Arial"/>
          <w:b/>
          <w:bCs/>
          <w:sz w:val="24"/>
          <w:szCs w:val="24"/>
        </w:rPr>
        <w:t>Actividades al aire libre</w:t>
      </w:r>
      <w:r w:rsidRPr="00D311DB">
        <w:rPr>
          <w:rFonts w:ascii="Arial" w:hAnsi="Arial" w:cs="Arial"/>
          <w:sz w:val="24"/>
          <w:szCs w:val="24"/>
        </w:rPr>
        <w:t xml:space="preserve">: Esta es la etapa principal del </w:t>
      </w:r>
      <w:proofErr w:type="spellStart"/>
      <w:r w:rsidRPr="00D311DB">
        <w:rPr>
          <w:rFonts w:ascii="Arial" w:hAnsi="Arial" w:cs="Arial"/>
          <w:sz w:val="24"/>
          <w:szCs w:val="24"/>
        </w:rPr>
        <w:t>outdoor</w:t>
      </w:r>
      <w:proofErr w:type="spellEnd"/>
      <w:r w:rsidRPr="00D311DB">
        <w:rPr>
          <w:rFonts w:ascii="Arial" w:hAnsi="Arial" w:cs="Arial"/>
          <w:sz w:val="24"/>
          <w:szCs w:val="24"/>
        </w:rPr>
        <w:t xml:space="preserve"> training, donde los participantes participan en actividades al aire libre que están diseñadas para fomentar el aprendizaje, la colaboración y el crecimiento personal. Estas actividades pueden incluir desafíos físicos, juegos de rol, ejercicios de resolución de problemas y actividades de confianza.</w:t>
      </w:r>
    </w:p>
    <w:p w14:paraId="539D467A" w14:textId="77777777" w:rsidR="00D311DB" w:rsidRPr="00D311DB" w:rsidRDefault="00D311DB" w:rsidP="00D311DB">
      <w:pPr>
        <w:pStyle w:val="Prrafodelista"/>
        <w:numPr>
          <w:ilvl w:val="0"/>
          <w:numId w:val="26"/>
        </w:numPr>
        <w:jc w:val="both"/>
        <w:rPr>
          <w:rFonts w:ascii="Arial" w:hAnsi="Arial" w:cs="Arial"/>
          <w:sz w:val="24"/>
          <w:szCs w:val="24"/>
        </w:rPr>
      </w:pPr>
      <w:proofErr w:type="spellStart"/>
      <w:r w:rsidRPr="00D311DB">
        <w:rPr>
          <w:rFonts w:ascii="Arial" w:hAnsi="Arial" w:cs="Arial"/>
          <w:b/>
          <w:bCs/>
          <w:sz w:val="24"/>
          <w:szCs w:val="24"/>
        </w:rPr>
        <w:t>Debriefing</w:t>
      </w:r>
      <w:proofErr w:type="spellEnd"/>
      <w:r w:rsidRPr="00D311DB">
        <w:rPr>
          <w:rFonts w:ascii="Arial" w:hAnsi="Arial" w:cs="Arial"/>
          <w:b/>
          <w:bCs/>
          <w:sz w:val="24"/>
          <w:szCs w:val="24"/>
        </w:rPr>
        <w:t xml:space="preserve"> y reflexión</w:t>
      </w:r>
      <w:r w:rsidRPr="00D311DB">
        <w:rPr>
          <w:rFonts w:ascii="Arial" w:hAnsi="Arial" w:cs="Arial"/>
          <w:sz w:val="24"/>
          <w:szCs w:val="24"/>
        </w:rPr>
        <w:t xml:space="preserve">: Después de cada actividad, se lleva a cabo una sesión de </w:t>
      </w:r>
      <w:proofErr w:type="spellStart"/>
      <w:r w:rsidRPr="00D311DB">
        <w:rPr>
          <w:rFonts w:ascii="Arial" w:hAnsi="Arial" w:cs="Arial"/>
          <w:sz w:val="24"/>
          <w:szCs w:val="24"/>
        </w:rPr>
        <w:t>debriefing</w:t>
      </w:r>
      <w:proofErr w:type="spellEnd"/>
      <w:r w:rsidRPr="00D311DB">
        <w:rPr>
          <w:rFonts w:ascii="Arial" w:hAnsi="Arial" w:cs="Arial"/>
          <w:sz w:val="24"/>
          <w:szCs w:val="24"/>
        </w:rPr>
        <w:t xml:space="preserve"> y reflexión. En esta etapa, los participantes discuten sus experiencias, comparten aprendizajes, analizan los resultados y extraen lecciones relevantes para aplicar en el contexto empresarial.</w:t>
      </w:r>
    </w:p>
    <w:p w14:paraId="53A59B66" w14:textId="77777777" w:rsidR="00D311DB" w:rsidRPr="00D311DB" w:rsidRDefault="00D311DB" w:rsidP="00D311DB">
      <w:pPr>
        <w:pStyle w:val="Prrafodelista"/>
        <w:numPr>
          <w:ilvl w:val="0"/>
          <w:numId w:val="26"/>
        </w:numPr>
        <w:jc w:val="both"/>
        <w:rPr>
          <w:rFonts w:ascii="Arial" w:hAnsi="Arial" w:cs="Arial"/>
          <w:sz w:val="24"/>
          <w:szCs w:val="24"/>
        </w:rPr>
      </w:pPr>
      <w:r w:rsidRPr="00D311DB">
        <w:rPr>
          <w:rFonts w:ascii="Arial" w:hAnsi="Arial" w:cs="Arial"/>
          <w:b/>
          <w:bCs/>
          <w:sz w:val="24"/>
          <w:szCs w:val="24"/>
        </w:rPr>
        <w:t>Transferencia de aprendizaje:</w:t>
      </w:r>
      <w:r w:rsidRPr="00D311DB">
        <w:rPr>
          <w:rFonts w:ascii="Arial" w:hAnsi="Arial" w:cs="Arial"/>
          <w:sz w:val="24"/>
          <w:szCs w:val="24"/>
        </w:rPr>
        <w:t xml:space="preserve"> En esta etapa, se busca vincular las experiencias y los aprendizajes del </w:t>
      </w:r>
      <w:proofErr w:type="spellStart"/>
      <w:r w:rsidRPr="00D311DB">
        <w:rPr>
          <w:rFonts w:ascii="Arial" w:hAnsi="Arial" w:cs="Arial"/>
          <w:sz w:val="24"/>
          <w:szCs w:val="24"/>
        </w:rPr>
        <w:t>outdoor</w:t>
      </w:r>
      <w:proofErr w:type="spellEnd"/>
      <w:r w:rsidRPr="00D311DB">
        <w:rPr>
          <w:rFonts w:ascii="Arial" w:hAnsi="Arial" w:cs="Arial"/>
          <w:sz w:val="24"/>
          <w:szCs w:val="24"/>
        </w:rPr>
        <w:t xml:space="preserve"> training con la realidad </w:t>
      </w:r>
      <w:r w:rsidRPr="00D311DB">
        <w:rPr>
          <w:rFonts w:ascii="Arial" w:hAnsi="Arial" w:cs="Arial"/>
          <w:sz w:val="24"/>
          <w:szCs w:val="24"/>
        </w:rPr>
        <w:lastRenderedPageBreak/>
        <w:t>empresarial. Los participantes reflexionan sobre cómo pueden aplicar lo aprendido en su trabajo diario, cómo mejorar sus habilidades y cómo superar desafíos específicos en su entorno laboral.</w:t>
      </w:r>
    </w:p>
    <w:p w14:paraId="1347732C" w14:textId="77777777" w:rsidR="00D311DB" w:rsidRDefault="00D311DB" w:rsidP="00D311DB">
      <w:pPr>
        <w:pStyle w:val="Prrafodelista"/>
        <w:numPr>
          <w:ilvl w:val="0"/>
          <w:numId w:val="26"/>
        </w:numPr>
        <w:jc w:val="both"/>
        <w:rPr>
          <w:rFonts w:ascii="Arial" w:hAnsi="Arial" w:cs="Arial"/>
          <w:sz w:val="24"/>
          <w:szCs w:val="24"/>
        </w:rPr>
      </w:pPr>
      <w:r w:rsidRPr="00D311DB">
        <w:rPr>
          <w:rFonts w:ascii="Arial" w:hAnsi="Arial" w:cs="Arial"/>
          <w:b/>
          <w:bCs/>
          <w:sz w:val="24"/>
          <w:szCs w:val="24"/>
        </w:rPr>
        <w:t>Seguimiento y evaluación</w:t>
      </w:r>
      <w:r w:rsidRPr="00D311DB">
        <w:rPr>
          <w:rFonts w:ascii="Arial" w:hAnsi="Arial" w:cs="Arial"/>
          <w:sz w:val="24"/>
          <w:szCs w:val="24"/>
        </w:rPr>
        <w:t xml:space="preserve">: Finalmente, se realiza un seguimiento para evaluar el impacto del </w:t>
      </w:r>
      <w:proofErr w:type="spellStart"/>
      <w:r w:rsidRPr="00D311DB">
        <w:rPr>
          <w:rFonts w:ascii="Arial" w:hAnsi="Arial" w:cs="Arial"/>
          <w:sz w:val="24"/>
          <w:szCs w:val="24"/>
        </w:rPr>
        <w:t>outdoor</w:t>
      </w:r>
      <w:proofErr w:type="spellEnd"/>
      <w:r w:rsidRPr="00D311DB">
        <w:rPr>
          <w:rFonts w:ascii="Arial" w:hAnsi="Arial" w:cs="Arial"/>
          <w:sz w:val="24"/>
          <w:szCs w:val="24"/>
        </w:rPr>
        <w:t xml:space="preserve"> training en la gestión empresarial. Se pueden realizar evaluaciones de desempeño, encuestas o entrevistas para medir el cambio y la efectividad de la experiencia del </w:t>
      </w:r>
      <w:proofErr w:type="spellStart"/>
      <w:r w:rsidRPr="00D311DB">
        <w:rPr>
          <w:rFonts w:ascii="Arial" w:hAnsi="Arial" w:cs="Arial"/>
          <w:sz w:val="24"/>
          <w:szCs w:val="24"/>
        </w:rPr>
        <w:t>outdoor</w:t>
      </w:r>
      <w:proofErr w:type="spellEnd"/>
      <w:r w:rsidRPr="00D311DB">
        <w:rPr>
          <w:rFonts w:ascii="Arial" w:hAnsi="Arial" w:cs="Arial"/>
          <w:sz w:val="24"/>
          <w:szCs w:val="24"/>
        </w:rPr>
        <w:t xml:space="preserve"> training.</w:t>
      </w:r>
    </w:p>
    <w:p w14:paraId="2F39C996" w14:textId="55728BDD" w:rsidR="00D311DB" w:rsidRDefault="00D311DB" w:rsidP="00D311DB">
      <w:pPr>
        <w:jc w:val="both"/>
        <w:rPr>
          <w:rFonts w:ascii="Arial" w:hAnsi="Arial" w:cs="Arial"/>
          <w:b/>
          <w:bCs/>
          <w:sz w:val="24"/>
          <w:szCs w:val="24"/>
        </w:rPr>
      </w:pPr>
      <w:r>
        <w:rPr>
          <w:rFonts w:ascii="Arial" w:hAnsi="Arial" w:cs="Arial"/>
          <w:b/>
          <w:bCs/>
          <w:sz w:val="24"/>
          <w:szCs w:val="24"/>
        </w:rPr>
        <w:t>Matriz de elección</w:t>
      </w:r>
    </w:p>
    <w:p w14:paraId="5111938D" w14:textId="3DCCF7E9" w:rsidR="00D311DB" w:rsidRPr="00D311DB" w:rsidRDefault="00D311DB" w:rsidP="00D311DB">
      <w:pPr>
        <w:jc w:val="both"/>
        <w:rPr>
          <w:rFonts w:ascii="Arial" w:hAnsi="Arial" w:cs="Arial"/>
          <w:sz w:val="24"/>
          <w:szCs w:val="24"/>
        </w:rPr>
      </w:pPr>
      <w:r w:rsidRPr="00D311DB">
        <w:rPr>
          <w:rFonts w:ascii="Arial" w:hAnsi="Arial" w:cs="Arial"/>
          <w:sz w:val="24"/>
          <w:szCs w:val="24"/>
        </w:rPr>
        <w:t>La matriz de elección, también conocida como matriz de decisión, es una herramienta utilizada para evaluar y comparar diferentes opciones o alternativas con el fin de tomar una decisión informada. Esta matriz proporciona una estructura para organizar y analizar los criterios importantes y las ponderaciones relacionadas con cada opción.</w:t>
      </w:r>
    </w:p>
    <w:p w14:paraId="2A5656E7" w14:textId="77777777" w:rsidR="00D311DB" w:rsidRPr="00D311DB" w:rsidRDefault="00D311DB" w:rsidP="00D311DB">
      <w:pPr>
        <w:jc w:val="both"/>
        <w:rPr>
          <w:rFonts w:ascii="Arial" w:hAnsi="Arial" w:cs="Arial"/>
          <w:sz w:val="24"/>
          <w:szCs w:val="24"/>
        </w:rPr>
      </w:pPr>
      <w:r w:rsidRPr="00D311DB">
        <w:rPr>
          <w:rFonts w:ascii="Arial" w:hAnsi="Arial" w:cs="Arial"/>
          <w:sz w:val="24"/>
          <w:szCs w:val="24"/>
        </w:rPr>
        <w:t>La matriz de elección generalmente se presenta en forma de tabla, donde se enumeran las diferentes opciones en las filas y los criterios relevantes en las columnas. Cada criterio se evalúa en función de su importancia o peso relativo utilizando escalas o ponderaciones. Luego, se asignan valores a cada opción para cada criterio, indicando cómo se ajusta a ese criterio específico. Estos valores pueden ser numéricos (como puntuaciones) o cualitativos (como descriptores).</w:t>
      </w:r>
    </w:p>
    <w:p w14:paraId="4D509BC2" w14:textId="77777777" w:rsidR="00D311DB" w:rsidRPr="00D311DB" w:rsidRDefault="00D311DB" w:rsidP="00D311DB">
      <w:pPr>
        <w:jc w:val="both"/>
        <w:rPr>
          <w:rFonts w:ascii="Arial" w:hAnsi="Arial" w:cs="Arial"/>
          <w:sz w:val="24"/>
          <w:szCs w:val="24"/>
        </w:rPr>
      </w:pPr>
      <w:r w:rsidRPr="00D311DB">
        <w:rPr>
          <w:rFonts w:ascii="Arial" w:hAnsi="Arial" w:cs="Arial"/>
          <w:sz w:val="24"/>
          <w:szCs w:val="24"/>
        </w:rPr>
        <w:t>Una vez que se han asignado los valores a cada opción en función de los criterios, se puede calcular una puntuación total para cada opción. Esto se realiza multiplicando los valores de cada criterio por sus ponderaciones correspondientes, sumando los resultados y obteniendo una puntuación acumulada. La opción con la puntuación más alta se considera la más favorable.</w:t>
      </w:r>
    </w:p>
    <w:p w14:paraId="297C1FCD" w14:textId="0428C629" w:rsidR="00D311DB" w:rsidRPr="00D311DB" w:rsidRDefault="00D311DB" w:rsidP="00D311DB">
      <w:pPr>
        <w:jc w:val="both"/>
        <w:rPr>
          <w:rFonts w:ascii="Arial" w:hAnsi="Arial" w:cs="Arial"/>
          <w:b/>
          <w:bCs/>
          <w:sz w:val="24"/>
          <w:szCs w:val="24"/>
        </w:rPr>
      </w:pPr>
      <w:r>
        <w:rPr>
          <w:noProof/>
        </w:rPr>
        <w:drawing>
          <wp:inline distT="0" distB="0" distL="0" distR="0" wp14:anchorId="63BAE4BE" wp14:editId="27DB1933">
            <wp:extent cx="5612130" cy="2684145"/>
            <wp:effectExtent l="0" t="0" r="7620" b="1905"/>
            <wp:docPr id="2087970024" name="Imagen 1" descr="Matriz de sele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riz de selecció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684145"/>
                    </a:xfrm>
                    <a:prstGeom prst="rect">
                      <a:avLst/>
                    </a:prstGeom>
                    <a:noFill/>
                    <a:ln>
                      <a:noFill/>
                    </a:ln>
                  </pic:spPr>
                </pic:pic>
              </a:graphicData>
            </a:graphic>
          </wp:inline>
        </w:drawing>
      </w:r>
    </w:p>
    <w:p w14:paraId="7C50ED27" w14:textId="77777777" w:rsidR="00B0555E" w:rsidRPr="00B0555E" w:rsidRDefault="00B0555E" w:rsidP="00B0555E">
      <w:pPr>
        <w:jc w:val="both"/>
        <w:rPr>
          <w:rFonts w:ascii="Arial" w:hAnsi="Arial" w:cs="Arial"/>
          <w:sz w:val="24"/>
          <w:szCs w:val="24"/>
        </w:rPr>
      </w:pPr>
    </w:p>
    <w:sectPr w:rsidR="00B0555E" w:rsidRPr="00B0555E">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E8A92" w14:textId="77777777" w:rsidR="00F960E5" w:rsidRDefault="00F960E5" w:rsidP="00B51746">
      <w:pPr>
        <w:spacing w:after="0" w:line="240" w:lineRule="auto"/>
      </w:pPr>
      <w:r>
        <w:separator/>
      </w:r>
    </w:p>
  </w:endnote>
  <w:endnote w:type="continuationSeparator" w:id="0">
    <w:p w14:paraId="7B2A49F4" w14:textId="77777777" w:rsidR="00F960E5" w:rsidRDefault="00F960E5" w:rsidP="00B51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F215F" w14:textId="77777777" w:rsidR="00F960E5" w:rsidRDefault="00F960E5" w:rsidP="00B51746">
      <w:pPr>
        <w:spacing w:after="0" w:line="240" w:lineRule="auto"/>
      </w:pPr>
      <w:r>
        <w:separator/>
      </w:r>
    </w:p>
  </w:footnote>
  <w:footnote w:type="continuationSeparator" w:id="0">
    <w:p w14:paraId="7245E393" w14:textId="77777777" w:rsidR="00F960E5" w:rsidRDefault="00F960E5" w:rsidP="00B517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E264A" w14:textId="77777777" w:rsidR="00B51746" w:rsidRPr="00F248D9" w:rsidRDefault="00B51746" w:rsidP="00B51746">
    <w:pPr>
      <w:jc w:val="center"/>
      <w:rPr>
        <w:rFonts w:cs="Arial"/>
        <w:b/>
        <w:sz w:val="36"/>
        <w:szCs w:val="36"/>
      </w:rPr>
    </w:pPr>
    <w:r w:rsidRPr="00F248D9">
      <w:rPr>
        <w:rFonts w:cs="Arial"/>
        <w:noProof/>
      </w:rPr>
      <w:drawing>
        <wp:anchor distT="0" distB="0" distL="114300" distR="114300" simplePos="0" relativeHeight="251660288" behindDoc="0" locked="0" layoutInCell="1" allowOverlap="1" wp14:anchorId="670C36F1" wp14:editId="5AA4B9E1">
          <wp:simplePos x="0" y="0"/>
          <wp:positionH relativeFrom="column">
            <wp:posOffset>5153025</wp:posOffset>
          </wp:positionH>
          <wp:positionV relativeFrom="paragraph">
            <wp:posOffset>19685</wp:posOffset>
          </wp:positionV>
          <wp:extent cx="973289" cy="742950"/>
          <wp:effectExtent l="0" t="0" r="0" b="0"/>
          <wp:wrapNone/>
          <wp:docPr id="16" name="Imagen 16"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ela Superior de Cómpu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3289" cy="74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48D9">
      <w:rPr>
        <w:rFonts w:cs="Arial"/>
        <w:noProof/>
      </w:rPr>
      <w:drawing>
        <wp:anchor distT="0" distB="0" distL="114300" distR="114300" simplePos="0" relativeHeight="251659264" behindDoc="0" locked="0" layoutInCell="1" allowOverlap="1" wp14:anchorId="7C7BD004" wp14:editId="34E81D25">
          <wp:simplePos x="0" y="0"/>
          <wp:positionH relativeFrom="column">
            <wp:posOffset>-571500</wp:posOffset>
          </wp:positionH>
          <wp:positionV relativeFrom="paragraph">
            <wp:posOffset>9525</wp:posOffset>
          </wp:positionV>
          <wp:extent cx="1400175" cy="916345"/>
          <wp:effectExtent l="0" t="0" r="0" b="0"/>
          <wp:wrapNone/>
          <wp:docPr id="17" name="Imagen 17"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bujo en blanco y negro&#10;&#10;Descripción generada automáticamente con confianza baja"/>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403544" cy="918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48D9">
      <w:rPr>
        <w:rFonts w:cs="Arial"/>
        <w:b/>
        <w:sz w:val="36"/>
        <w:szCs w:val="36"/>
      </w:rPr>
      <w:t>INSTITUTO POLITÉCNICO NACIONAL</w:t>
    </w:r>
  </w:p>
  <w:p w14:paraId="774FDF9D" w14:textId="77777777" w:rsidR="00B51746" w:rsidRDefault="00B51746" w:rsidP="00B51746">
    <w:pPr>
      <w:spacing w:after="0"/>
      <w:jc w:val="center"/>
      <w:rPr>
        <w:rFonts w:cs="Arial"/>
        <w:b/>
        <w:sz w:val="36"/>
        <w:szCs w:val="36"/>
      </w:rPr>
    </w:pPr>
    <w:r w:rsidRPr="00F248D9">
      <w:rPr>
        <w:rFonts w:cs="Arial"/>
        <w:b/>
        <w:sz w:val="36"/>
        <w:szCs w:val="36"/>
      </w:rPr>
      <w:t>ESCUELA SUPERIOR DE CÓMPUTO</w:t>
    </w:r>
  </w:p>
  <w:p w14:paraId="4E427841" w14:textId="77777777" w:rsidR="00B51746" w:rsidRPr="00503BC5" w:rsidRDefault="00B51746" w:rsidP="00B51746">
    <w:pPr>
      <w:spacing w:after="0"/>
      <w:jc w:val="center"/>
      <w:rPr>
        <w:rFonts w:cs="Arial"/>
        <w:b/>
        <w:sz w:val="28"/>
        <w:szCs w:val="28"/>
      </w:rPr>
    </w:pPr>
    <w:r w:rsidRPr="00503BC5">
      <w:rPr>
        <w:rFonts w:cs="Arial"/>
        <w:b/>
        <w:sz w:val="28"/>
        <w:szCs w:val="28"/>
      </w:rPr>
      <w:t>Gestión Empresarial</w:t>
    </w:r>
  </w:p>
  <w:p w14:paraId="30F9CC38" w14:textId="77777777" w:rsidR="00B51746" w:rsidRPr="00B51746" w:rsidRDefault="00B51746" w:rsidP="00B5174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33A1C" w14:textId="77777777" w:rsidR="00B51746" w:rsidRDefault="00B5174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14FF"/>
    <w:multiLevelType w:val="hybridMultilevel"/>
    <w:tmpl w:val="6E3673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2C046D"/>
    <w:multiLevelType w:val="hybridMultilevel"/>
    <w:tmpl w:val="E86645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92D31D2"/>
    <w:multiLevelType w:val="multilevel"/>
    <w:tmpl w:val="031E0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AF0AE5"/>
    <w:multiLevelType w:val="multilevel"/>
    <w:tmpl w:val="334EA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F22A29"/>
    <w:multiLevelType w:val="hybridMultilevel"/>
    <w:tmpl w:val="575001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3DC0753"/>
    <w:multiLevelType w:val="hybridMultilevel"/>
    <w:tmpl w:val="71788A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6FB4045"/>
    <w:multiLevelType w:val="hybridMultilevel"/>
    <w:tmpl w:val="9BB4CD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CB86290"/>
    <w:multiLevelType w:val="multilevel"/>
    <w:tmpl w:val="E7184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066FDA"/>
    <w:multiLevelType w:val="hybridMultilevel"/>
    <w:tmpl w:val="9F6EA5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908427D"/>
    <w:multiLevelType w:val="multilevel"/>
    <w:tmpl w:val="D1740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A4029A"/>
    <w:multiLevelType w:val="hybridMultilevel"/>
    <w:tmpl w:val="E1645F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9664D77"/>
    <w:multiLevelType w:val="hybridMultilevel"/>
    <w:tmpl w:val="3ACCEF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A06397F"/>
    <w:multiLevelType w:val="hybridMultilevel"/>
    <w:tmpl w:val="E22060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AA51C1F"/>
    <w:multiLevelType w:val="multilevel"/>
    <w:tmpl w:val="024A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403345"/>
    <w:multiLevelType w:val="multilevel"/>
    <w:tmpl w:val="3266F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B12349"/>
    <w:multiLevelType w:val="hybridMultilevel"/>
    <w:tmpl w:val="DA267E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C643DED"/>
    <w:multiLevelType w:val="multilevel"/>
    <w:tmpl w:val="F9BC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3749FB"/>
    <w:multiLevelType w:val="multilevel"/>
    <w:tmpl w:val="CD863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A31C5D"/>
    <w:multiLevelType w:val="hybridMultilevel"/>
    <w:tmpl w:val="975290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2162E3F"/>
    <w:multiLevelType w:val="multilevel"/>
    <w:tmpl w:val="DA4AE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2D3F72"/>
    <w:multiLevelType w:val="hybridMultilevel"/>
    <w:tmpl w:val="868624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5A94CAE"/>
    <w:multiLevelType w:val="multilevel"/>
    <w:tmpl w:val="CD14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72B2899"/>
    <w:multiLevelType w:val="multilevel"/>
    <w:tmpl w:val="6726B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E1684A"/>
    <w:multiLevelType w:val="hybridMultilevel"/>
    <w:tmpl w:val="3BB887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A534248"/>
    <w:multiLevelType w:val="multilevel"/>
    <w:tmpl w:val="F1A26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C878D4"/>
    <w:multiLevelType w:val="multilevel"/>
    <w:tmpl w:val="706E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3100453">
    <w:abstractNumId w:val="13"/>
  </w:num>
  <w:num w:numId="2" w16cid:durableId="1795098577">
    <w:abstractNumId w:val="4"/>
  </w:num>
  <w:num w:numId="3" w16cid:durableId="934023228">
    <w:abstractNumId w:val="25"/>
  </w:num>
  <w:num w:numId="4" w16cid:durableId="5981411">
    <w:abstractNumId w:val="0"/>
  </w:num>
  <w:num w:numId="5" w16cid:durableId="972908979">
    <w:abstractNumId w:val="22"/>
  </w:num>
  <w:num w:numId="6" w16cid:durableId="345713379">
    <w:abstractNumId w:val="1"/>
  </w:num>
  <w:num w:numId="7" w16cid:durableId="900753073">
    <w:abstractNumId w:val="17"/>
  </w:num>
  <w:num w:numId="8" w16cid:durableId="1424692668">
    <w:abstractNumId w:val="5"/>
  </w:num>
  <w:num w:numId="9" w16cid:durableId="873884798">
    <w:abstractNumId w:val="7"/>
  </w:num>
  <w:num w:numId="10" w16cid:durableId="1396665006">
    <w:abstractNumId w:val="18"/>
  </w:num>
  <w:num w:numId="11" w16cid:durableId="1667709688">
    <w:abstractNumId w:val="14"/>
  </w:num>
  <w:num w:numId="12" w16cid:durableId="1612056877">
    <w:abstractNumId w:val="10"/>
  </w:num>
  <w:num w:numId="13" w16cid:durableId="702559538">
    <w:abstractNumId w:val="2"/>
  </w:num>
  <w:num w:numId="14" w16cid:durableId="2122986925">
    <w:abstractNumId w:val="20"/>
  </w:num>
  <w:num w:numId="15" w16cid:durableId="840438395">
    <w:abstractNumId w:val="21"/>
  </w:num>
  <w:num w:numId="16" w16cid:durableId="201745459">
    <w:abstractNumId w:val="15"/>
  </w:num>
  <w:num w:numId="17" w16cid:durableId="1149517285">
    <w:abstractNumId w:val="24"/>
  </w:num>
  <w:num w:numId="18" w16cid:durableId="1239749927">
    <w:abstractNumId w:val="11"/>
  </w:num>
  <w:num w:numId="19" w16cid:durableId="1000545050">
    <w:abstractNumId w:val="16"/>
  </w:num>
  <w:num w:numId="20" w16cid:durableId="1830823420">
    <w:abstractNumId w:val="9"/>
  </w:num>
  <w:num w:numId="21" w16cid:durableId="1005597930">
    <w:abstractNumId w:val="12"/>
  </w:num>
  <w:num w:numId="22" w16cid:durableId="1775323438">
    <w:abstractNumId w:val="8"/>
  </w:num>
  <w:num w:numId="23" w16cid:durableId="40058082">
    <w:abstractNumId w:val="19"/>
  </w:num>
  <w:num w:numId="24" w16cid:durableId="845242963">
    <w:abstractNumId w:val="23"/>
  </w:num>
  <w:num w:numId="25" w16cid:durableId="710418951">
    <w:abstractNumId w:val="3"/>
  </w:num>
  <w:num w:numId="26" w16cid:durableId="11549065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746"/>
    <w:rsid w:val="000219E5"/>
    <w:rsid w:val="00022AF4"/>
    <w:rsid w:val="000B3232"/>
    <w:rsid w:val="00167149"/>
    <w:rsid w:val="00292605"/>
    <w:rsid w:val="003576DE"/>
    <w:rsid w:val="00361405"/>
    <w:rsid w:val="00421FFC"/>
    <w:rsid w:val="004628BC"/>
    <w:rsid w:val="005A7D3B"/>
    <w:rsid w:val="005E4CB7"/>
    <w:rsid w:val="0061365D"/>
    <w:rsid w:val="006C10BB"/>
    <w:rsid w:val="00746A16"/>
    <w:rsid w:val="007F1C8A"/>
    <w:rsid w:val="008002E8"/>
    <w:rsid w:val="008E463B"/>
    <w:rsid w:val="00970335"/>
    <w:rsid w:val="009A2A37"/>
    <w:rsid w:val="009D3F11"/>
    <w:rsid w:val="009E0C38"/>
    <w:rsid w:val="00A02E33"/>
    <w:rsid w:val="00A407B0"/>
    <w:rsid w:val="00B0555E"/>
    <w:rsid w:val="00B51746"/>
    <w:rsid w:val="00B5240E"/>
    <w:rsid w:val="00BA0853"/>
    <w:rsid w:val="00BC0188"/>
    <w:rsid w:val="00BE1446"/>
    <w:rsid w:val="00D20B46"/>
    <w:rsid w:val="00D25A9A"/>
    <w:rsid w:val="00D311DB"/>
    <w:rsid w:val="00D662BA"/>
    <w:rsid w:val="00E54892"/>
    <w:rsid w:val="00F43887"/>
    <w:rsid w:val="00F60008"/>
    <w:rsid w:val="00F960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480D1"/>
  <w15:chartTrackingRefBased/>
  <w15:docId w15:val="{9E150573-6AEE-4A21-91A1-6285DB1A2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746"/>
    <w:rPr>
      <w:kern w:val="0"/>
      <w14:ligatures w14:val="none"/>
    </w:rPr>
  </w:style>
  <w:style w:type="paragraph" w:styleId="Ttulo2">
    <w:name w:val="heading 2"/>
    <w:basedOn w:val="Normal"/>
    <w:link w:val="Ttulo2Car"/>
    <w:uiPriority w:val="9"/>
    <w:qFormat/>
    <w:rsid w:val="00BE1446"/>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5174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1746"/>
  </w:style>
  <w:style w:type="paragraph" w:styleId="Piedepgina">
    <w:name w:val="footer"/>
    <w:basedOn w:val="Normal"/>
    <w:link w:val="PiedepginaCar"/>
    <w:uiPriority w:val="99"/>
    <w:unhideWhenUsed/>
    <w:rsid w:val="00B5174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1746"/>
  </w:style>
  <w:style w:type="paragraph" w:styleId="Prrafodelista">
    <w:name w:val="List Paragraph"/>
    <w:basedOn w:val="Normal"/>
    <w:uiPriority w:val="34"/>
    <w:qFormat/>
    <w:rsid w:val="00B51746"/>
    <w:pPr>
      <w:ind w:left="720"/>
      <w:contextualSpacing/>
    </w:pPr>
  </w:style>
  <w:style w:type="paragraph" w:styleId="NormalWeb">
    <w:name w:val="Normal (Web)"/>
    <w:basedOn w:val="Normal"/>
    <w:uiPriority w:val="99"/>
    <w:semiHidden/>
    <w:unhideWhenUsed/>
    <w:rsid w:val="006C10B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C10BB"/>
    <w:rPr>
      <w:b/>
      <w:bCs/>
    </w:rPr>
  </w:style>
  <w:style w:type="character" w:styleId="Hipervnculo">
    <w:name w:val="Hyperlink"/>
    <w:basedOn w:val="Fuentedeprrafopredeter"/>
    <w:uiPriority w:val="99"/>
    <w:unhideWhenUsed/>
    <w:rsid w:val="004628BC"/>
    <w:rPr>
      <w:color w:val="0000FF"/>
      <w:u w:val="single"/>
    </w:rPr>
  </w:style>
  <w:style w:type="character" w:customStyle="1" w:styleId="Ttulo2Car">
    <w:name w:val="Título 2 Car"/>
    <w:basedOn w:val="Fuentedeprrafopredeter"/>
    <w:link w:val="Ttulo2"/>
    <w:uiPriority w:val="9"/>
    <w:rsid w:val="00BE1446"/>
    <w:rPr>
      <w:rFonts w:ascii="Times New Roman" w:eastAsia="Times New Roman" w:hAnsi="Times New Roman" w:cs="Times New Roman"/>
      <w:b/>
      <w:bCs/>
      <w:kern w:val="0"/>
      <w:sz w:val="36"/>
      <w:szCs w:val="36"/>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5118">
      <w:bodyDiv w:val="1"/>
      <w:marLeft w:val="0"/>
      <w:marRight w:val="0"/>
      <w:marTop w:val="0"/>
      <w:marBottom w:val="0"/>
      <w:divBdr>
        <w:top w:val="none" w:sz="0" w:space="0" w:color="auto"/>
        <w:left w:val="none" w:sz="0" w:space="0" w:color="auto"/>
        <w:bottom w:val="none" w:sz="0" w:space="0" w:color="auto"/>
        <w:right w:val="none" w:sz="0" w:space="0" w:color="auto"/>
      </w:divBdr>
    </w:div>
    <w:div w:id="242490683">
      <w:bodyDiv w:val="1"/>
      <w:marLeft w:val="0"/>
      <w:marRight w:val="0"/>
      <w:marTop w:val="0"/>
      <w:marBottom w:val="0"/>
      <w:divBdr>
        <w:top w:val="none" w:sz="0" w:space="0" w:color="auto"/>
        <w:left w:val="none" w:sz="0" w:space="0" w:color="auto"/>
        <w:bottom w:val="none" w:sz="0" w:space="0" w:color="auto"/>
        <w:right w:val="none" w:sz="0" w:space="0" w:color="auto"/>
      </w:divBdr>
    </w:div>
    <w:div w:id="315690361">
      <w:bodyDiv w:val="1"/>
      <w:marLeft w:val="0"/>
      <w:marRight w:val="0"/>
      <w:marTop w:val="0"/>
      <w:marBottom w:val="0"/>
      <w:divBdr>
        <w:top w:val="none" w:sz="0" w:space="0" w:color="auto"/>
        <w:left w:val="none" w:sz="0" w:space="0" w:color="auto"/>
        <w:bottom w:val="none" w:sz="0" w:space="0" w:color="auto"/>
        <w:right w:val="none" w:sz="0" w:space="0" w:color="auto"/>
      </w:divBdr>
    </w:div>
    <w:div w:id="354580405">
      <w:bodyDiv w:val="1"/>
      <w:marLeft w:val="0"/>
      <w:marRight w:val="0"/>
      <w:marTop w:val="0"/>
      <w:marBottom w:val="0"/>
      <w:divBdr>
        <w:top w:val="none" w:sz="0" w:space="0" w:color="auto"/>
        <w:left w:val="none" w:sz="0" w:space="0" w:color="auto"/>
        <w:bottom w:val="none" w:sz="0" w:space="0" w:color="auto"/>
        <w:right w:val="none" w:sz="0" w:space="0" w:color="auto"/>
      </w:divBdr>
    </w:div>
    <w:div w:id="442111194">
      <w:bodyDiv w:val="1"/>
      <w:marLeft w:val="0"/>
      <w:marRight w:val="0"/>
      <w:marTop w:val="0"/>
      <w:marBottom w:val="0"/>
      <w:divBdr>
        <w:top w:val="none" w:sz="0" w:space="0" w:color="auto"/>
        <w:left w:val="none" w:sz="0" w:space="0" w:color="auto"/>
        <w:bottom w:val="none" w:sz="0" w:space="0" w:color="auto"/>
        <w:right w:val="none" w:sz="0" w:space="0" w:color="auto"/>
      </w:divBdr>
      <w:divsChild>
        <w:div w:id="1384871934">
          <w:marLeft w:val="0"/>
          <w:marRight w:val="0"/>
          <w:marTop w:val="0"/>
          <w:marBottom w:val="0"/>
          <w:divBdr>
            <w:top w:val="single" w:sz="2" w:space="0" w:color="auto"/>
            <w:left w:val="single" w:sz="2" w:space="0" w:color="auto"/>
            <w:bottom w:val="single" w:sz="6" w:space="0" w:color="auto"/>
            <w:right w:val="single" w:sz="2" w:space="0" w:color="auto"/>
          </w:divBdr>
          <w:divsChild>
            <w:div w:id="536358607">
              <w:marLeft w:val="0"/>
              <w:marRight w:val="0"/>
              <w:marTop w:val="100"/>
              <w:marBottom w:val="100"/>
              <w:divBdr>
                <w:top w:val="single" w:sz="2" w:space="0" w:color="D9D9E3"/>
                <w:left w:val="single" w:sz="2" w:space="0" w:color="D9D9E3"/>
                <w:bottom w:val="single" w:sz="2" w:space="0" w:color="D9D9E3"/>
                <w:right w:val="single" w:sz="2" w:space="0" w:color="D9D9E3"/>
              </w:divBdr>
              <w:divsChild>
                <w:div w:id="1374693653">
                  <w:marLeft w:val="0"/>
                  <w:marRight w:val="0"/>
                  <w:marTop w:val="0"/>
                  <w:marBottom w:val="0"/>
                  <w:divBdr>
                    <w:top w:val="single" w:sz="2" w:space="0" w:color="D9D9E3"/>
                    <w:left w:val="single" w:sz="2" w:space="0" w:color="D9D9E3"/>
                    <w:bottom w:val="single" w:sz="2" w:space="0" w:color="D9D9E3"/>
                    <w:right w:val="single" w:sz="2" w:space="0" w:color="D9D9E3"/>
                  </w:divBdr>
                  <w:divsChild>
                    <w:div w:id="1775663595">
                      <w:marLeft w:val="0"/>
                      <w:marRight w:val="0"/>
                      <w:marTop w:val="0"/>
                      <w:marBottom w:val="0"/>
                      <w:divBdr>
                        <w:top w:val="single" w:sz="2" w:space="0" w:color="D9D9E3"/>
                        <w:left w:val="single" w:sz="2" w:space="0" w:color="D9D9E3"/>
                        <w:bottom w:val="single" w:sz="2" w:space="0" w:color="D9D9E3"/>
                        <w:right w:val="single" w:sz="2" w:space="0" w:color="D9D9E3"/>
                      </w:divBdr>
                      <w:divsChild>
                        <w:div w:id="655694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984395">
          <w:marLeft w:val="0"/>
          <w:marRight w:val="0"/>
          <w:marTop w:val="0"/>
          <w:marBottom w:val="0"/>
          <w:divBdr>
            <w:top w:val="single" w:sz="2" w:space="0" w:color="auto"/>
            <w:left w:val="single" w:sz="2" w:space="0" w:color="auto"/>
            <w:bottom w:val="single" w:sz="6" w:space="0" w:color="auto"/>
            <w:right w:val="single" w:sz="2" w:space="0" w:color="auto"/>
          </w:divBdr>
          <w:divsChild>
            <w:div w:id="177871872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891693">
                  <w:marLeft w:val="0"/>
                  <w:marRight w:val="0"/>
                  <w:marTop w:val="0"/>
                  <w:marBottom w:val="0"/>
                  <w:divBdr>
                    <w:top w:val="single" w:sz="2" w:space="0" w:color="D9D9E3"/>
                    <w:left w:val="single" w:sz="2" w:space="0" w:color="D9D9E3"/>
                    <w:bottom w:val="single" w:sz="2" w:space="0" w:color="D9D9E3"/>
                    <w:right w:val="single" w:sz="2" w:space="0" w:color="D9D9E3"/>
                  </w:divBdr>
                  <w:divsChild>
                    <w:div w:id="1811897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0759145">
                  <w:marLeft w:val="0"/>
                  <w:marRight w:val="0"/>
                  <w:marTop w:val="0"/>
                  <w:marBottom w:val="0"/>
                  <w:divBdr>
                    <w:top w:val="single" w:sz="2" w:space="0" w:color="D9D9E3"/>
                    <w:left w:val="single" w:sz="2" w:space="0" w:color="D9D9E3"/>
                    <w:bottom w:val="single" w:sz="2" w:space="0" w:color="D9D9E3"/>
                    <w:right w:val="single" w:sz="2" w:space="0" w:color="D9D9E3"/>
                  </w:divBdr>
                  <w:divsChild>
                    <w:div w:id="672613767">
                      <w:marLeft w:val="0"/>
                      <w:marRight w:val="0"/>
                      <w:marTop w:val="0"/>
                      <w:marBottom w:val="0"/>
                      <w:divBdr>
                        <w:top w:val="single" w:sz="2" w:space="0" w:color="D9D9E3"/>
                        <w:left w:val="single" w:sz="2" w:space="0" w:color="D9D9E3"/>
                        <w:bottom w:val="single" w:sz="2" w:space="0" w:color="D9D9E3"/>
                        <w:right w:val="single" w:sz="2" w:space="0" w:color="D9D9E3"/>
                      </w:divBdr>
                      <w:divsChild>
                        <w:div w:id="722757116">
                          <w:marLeft w:val="0"/>
                          <w:marRight w:val="0"/>
                          <w:marTop w:val="0"/>
                          <w:marBottom w:val="0"/>
                          <w:divBdr>
                            <w:top w:val="single" w:sz="2" w:space="0" w:color="D9D9E3"/>
                            <w:left w:val="single" w:sz="2" w:space="0" w:color="D9D9E3"/>
                            <w:bottom w:val="single" w:sz="2" w:space="0" w:color="D9D9E3"/>
                            <w:right w:val="single" w:sz="2" w:space="0" w:color="D9D9E3"/>
                          </w:divBdr>
                          <w:divsChild>
                            <w:div w:id="1740982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9172221">
      <w:bodyDiv w:val="1"/>
      <w:marLeft w:val="0"/>
      <w:marRight w:val="0"/>
      <w:marTop w:val="0"/>
      <w:marBottom w:val="0"/>
      <w:divBdr>
        <w:top w:val="none" w:sz="0" w:space="0" w:color="auto"/>
        <w:left w:val="none" w:sz="0" w:space="0" w:color="auto"/>
        <w:bottom w:val="none" w:sz="0" w:space="0" w:color="auto"/>
        <w:right w:val="none" w:sz="0" w:space="0" w:color="auto"/>
      </w:divBdr>
    </w:div>
    <w:div w:id="577715797">
      <w:bodyDiv w:val="1"/>
      <w:marLeft w:val="0"/>
      <w:marRight w:val="0"/>
      <w:marTop w:val="0"/>
      <w:marBottom w:val="0"/>
      <w:divBdr>
        <w:top w:val="none" w:sz="0" w:space="0" w:color="auto"/>
        <w:left w:val="none" w:sz="0" w:space="0" w:color="auto"/>
        <w:bottom w:val="none" w:sz="0" w:space="0" w:color="auto"/>
        <w:right w:val="none" w:sz="0" w:space="0" w:color="auto"/>
      </w:divBdr>
    </w:div>
    <w:div w:id="611279780">
      <w:bodyDiv w:val="1"/>
      <w:marLeft w:val="0"/>
      <w:marRight w:val="0"/>
      <w:marTop w:val="0"/>
      <w:marBottom w:val="0"/>
      <w:divBdr>
        <w:top w:val="none" w:sz="0" w:space="0" w:color="auto"/>
        <w:left w:val="none" w:sz="0" w:space="0" w:color="auto"/>
        <w:bottom w:val="none" w:sz="0" w:space="0" w:color="auto"/>
        <w:right w:val="none" w:sz="0" w:space="0" w:color="auto"/>
      </w:divBdr>
    </w:div>
    <w:div w:id="647324366">
      <w:bodyDiv w:val="1"/>
      <w:marLeft w:val="0"/>
      <w:marRight w:val="0"/>
      <w:marTop w:val="0"/>
      <w:marBottom w:val="0"/>
      <w:divBdr>
        <w:top w:val="none" w:sz="0" w:space="0" w:color="auto"/>
        <w:left w:val="none" w:sz="0" w:space="0" w:color="auto"/>
        <w:bottom w:val="none" w:sz="0" w:space="0" w:color="auto"/>
        <w:right w:val="none" w:sz="0" w:space="0" w:color="auto"/>
      </w:divBdr>
    </w:div>
    <w:div w:id="738212737">
      <w:bodyDiv w:val="1"/>
      <w:marLeft w:val="0"/>
      <w:marRight w:val="0"/>
      <w:marTop w:val="0"/>
      <w:marBottom w:val="0"/>
      <w:divBdr>
        <w:top w:val="none" w:sz="0" w:space="0" w:color="auto"/>
        <w:left w:val="none" w:sz="0" w:space="0" w:color="auto"/>
        <w:bottom w:val="none" w:sz="0" w:space="0" w:color="auto"/>
        <w:right w:val="none" w:sz="0" w:space="0" w:color="auto"/>
      </w:divBdr>
    </w:div>
    <w:div w:id="897595224">
      <w:bodyDiv w:val="1"/>
      <w:marLeft w:val="0"/>
      <w:marRight w:val="0"/>
      <w:marTop w:val="0"/>
      <w:marBottom w:val="0"/>
      <w:divBdr>
        <w:top w:val="none" w:sz="0" w:space="0" w:color="auto"/>
        <w:left w:val="none" w:sz="0" w:space="0" w:color="auto"/>
        <w:bottom w:val="none" w:sz="0" w:space="0" w:color="auto"/>
        <w:right w:val="none" w:sz="0" w:space="0" w:color="auto"/>
      </w:divBdr>
    </w:div>
    <w:div w:id="953560428">
      <w:bodyDiv w:val="1"/>
      <w:marLeft w:val="0"/>
      <w:marRight w:val="0"/>
      <w:marTop w:val="0"/>
      <w:marBottom w:val="0"/>
      <w:divBdr>
        <w:top w:val="none" w:sz="0" w:space="0" w:color="auto"/>
        <w:left w:val="none" w:sz="0" w:space="0" w:color="auto"/>
        <w:bottom w:val="none" w:sz="0" w:space="0" w:color="auto"/>
        <w:right w:val="none" w:sz="0" w:space="0" w:color="auto"/>
      </w:divBdr>
    </w:div>
    <w:div w:id="1068456137">
      <w:bodyDiv w:val="1"/>
      <w:marLeft w:val="0"/>
      <w:marRight w:val="0"/>
      <w:marTop w:val="0"/>
      <w:marBottom w:val="0"/>
      <w:divBdr>
        <w:top w:val="none" w:sz="0" w:space="0" w:color="auto"/>
        <w:left w:val="none" w:sz="0" w:space="0" w:color="auto"/>
        <w:bottom w:val="none" w:sz="0" w:space="0" w:color="auto"/>
        <w:right w:val="none" w:sz="0" w:space="0" w:color="auto"/>
      </w:divBdr>
    </w:div>
    <w:div w:id="1126433429">
      <w:bodyDiv w:val="1"/>
      <w:marLeft w:val="0"/>
      <w:marRight w:val="0"/>
      <w:marTop w:val="0"/>
      <w:marBottom w:val="0"/>
      <w:divBdr>
        <w:top w:val="none" w:sz="0" w:space="0" w:color="auto"/>
        <w:left w:val="none" w:sz="0" w:space="0" w:color="auto"/>
        <w:bottom w:val="none" w:sz="0" w:space="0" w:color="auto"/>
        <w:right w:val="none" w:sz="0" w:space="0" w:color="auto"/>
      </w:divBdr>
    </w:div>
    <w:div w:id="1132361196">
      <w:bodyDiv w:val="1"/>
      <w:marLeft w:val="0"/>
      <w:marRight w:val="0"/>
      <w:marTop w:val="0"/>
      <w:marBottom w:val="0"/>
      <w:divBdr>
        <w:top w:val="none" w:sz="0" w:space="0" w:color="auto"/>
        <w:left w:val="none" w:sz="0" w:space="0" w:color="auto"/>
        <w:bottom w:val="none" w:sz="0" w:space="0" w:color="auto"/>
        <w:right w:val="none" w:sz="0" w:space="0" w:color="auto"/>
      </w:divBdr>
    </w:div>
    <w:div w:id="1186552677">
      <w:bodyDiv w:val="1"/>
      <w:marLeft w:val="0"/>
      <w:marRight w:val="0"/>
      <w:marTop w:val="0"/>
      <w:marBottom w:val="0"/>
      <w:divBdr>
        <w:top w:val="none" w:sz="0" w:space="0" w:color="auto"/>
        <w:left w:val="none" w:sz="0" w:space="0" w:color="auto"/>
        <w:bottom w:val="none" w:sz="0" w:space="0" w:color="auto"/>
        <w:right w:val="none" w:sz="0" w:space="0" w:color="auto"/>
      </w:divBdr>
    </w:div>
    <w:div w:id="1240486145">
      <w:bodyDiv w:val="1"/>
      <w:marLeft w:val="0"/>
      <w:marRight w:val="0"/>
      <w:marTop w:val="0"/>
      <w:marBottom w:val="0"/>
      <w:divBdr>
        <w:top w:val="none" w:sz="0" w:space="0" w:color="auto"/>
        <w:left w:val="none" w:sz="0" w:space="0" w:color="auto"/>
        <w:bottom w:val="none" w:sz="0" w:space="0" w:color="auto"/>
        <w:right w:val="none" w:sz="0" w:space="0" w:color="auto"/>
      </w:divBdr>
    </w:div>
    <w:div w:id="1241867297">
      <w:bodyDiv w:val="1"/>
      <w:marLeft w:val="0"/>
      <w:marRight w:val="0"/>
      <w:marTop w:val="0"/>
      <w:marBottom w:val="0"/>
      <w:divBdr>
        <w:top w:val="none" w:sz="0" w:space="0" w:color="auto"/>
        <w:left w:val="none" w:sz="0" w:space="0" w:color="auto"/>
        <w:bottom w:val="none" w:sz="0" w:space="0" w:color="auto"/>
        <w:right w:val="none" w:sz="0" w:space="0" w:color="auto"/>
      </w:divBdr>
    </w:div>
    <w:div w:id="1254826404">
      <w:bodyDiv w:val="1"/>
      <w:marLeft w:val="0"/>
      <w:marRight w:val="0"/>
      <w:marTop w:val="0"/>
      <w:marBottom w:val="0"/>
      <w:divBdr>
        <w:top w:val="none" w:sz="0" w:space="0" w:color="auto"/>
        <w:left w:val="none" w:sz="0" w:space="0" w:color="auto"/>
        <w:bottom w:val="none" w:sz="0" w:space="0" w:color="auto"/>
        <w:right w:val="none" w:sz="0" w:space="0" w:color="auto"/>
      </w:divBdr>
    </w:div>
    <w:div w:id="1301306522">
      <w:bodyDiv w:val="1"/>
      <w:marLeft w:val="0"/>
      <w:marRight w:val="0"/>
      <w:marTop w:val="0"/>
      <w:marBottom w:val="0"/>
      <w:divBdr>
        <w:top w:val="none" w:sz="0" w:space="0" w:color="auto"/>
        <w:left w:val="none" w:sz="0" w:space="0" w:color="auto"/>
        <w:bottom w:val="none" w:sz="0" w:space="0" w:color="auto"/>
        <w:right w:val="none" w:sz="0" w:space="0" w:color="auto"/>
      </w:divBdr>
    </w:div>
    <w:div w:id="1499614223">
      <w:bodyDiv w:val="1"/>
      <w:marLeft w:val="0"/>
      <w:marRight w:val="0"/>
      <w:marTop w:val="0"/>
      <w:marBottom w:val="0"/>
      <w:divBdr>
        <w:top w:val="none" w:sz="0" w:space="0" w:color="auto"/>
        <w:left w:val="none" w:sz="0" w:space="0" w:color="auto"/>
        <w:bottom w:val="none" w:sz="0" w:space="0" w:color="auto"/>
        <w:right w:val="none" w:sz="0" w:space="0" w:color="auto"/>
      </w:divBdr>
    </w:div>
    <w:div w:id="1586845305">
      <w:bodyDiv w:val="1"/>
      <w:marLeft w:val="0"/>
      <w:marRight w:val="0"/>
      <w:marTop w:val="0"/>
      <w:marBottom w:val="0"/>
      <w:divBdr>
        <w:top w:val="none" w:sz="0" w:space="0" w:color="auto"/>
        <w:left w:val="none" w:sz="0" w:space="0" w:color="auto"/>
        <w:bottom w:val="none" w:sz="0" w:space="0" w:color="auto"/>
        <w:right w:val="none" w:sz="0" w:space="0" w:color="auto"/>
      </w:divBdr>
    </w:div>
    <w:div w:id="1647541384">
      <w:bodyDiv w:val="1"/>
      <w:marLeft w:val="0"/>
      <w:marRight w:val="0"/>
      <w:marTop w:val="0"/>
      <w:marBottom w:val="0"/>
      <w:divBdr>
        <w:top w:val="none" w:sz="0" w:space="0" w:color="auto"/>
        <w:left w:val="none" w:sz="0" w:space="0" w:color="auto"/>
        <w:bottom w:val="none" w:sz="0" w:space="0" w:color="auto"/>
        <w:right w:val="none" w:sz="0" w:space="0" w:color="auto"/>
      </w:divBdr>
    </w:div>
    <w:div w:id="1879391163">
      <w:bodyDiv w:val="1"/>
      <w:marLeft w:val="0"/>
      <w:marRight w:val="0"/>
      <w:marTop w:val="0"/>
      <w:marBottom w:val="0"/>
      <w:divBdr>
        <w:top w:val="none" w:sz="0" w:space="0" w:color="auto"/>
        <w:left w:val="none" w:sz="0" w:space="0" w:color="auto"/>
        <w:bottom w:val="none" w:sz="0" w:space="0" w:color="auto"/>
        <w:right w:val="none" w:sz="0" w:space="0" w:color="auto"/>
      </w:divBdr>
    </w:div>
    <w:div w:id="2117481961">
      <w:bodyDiv w:val="1"/>
      <w:marLeft w:val="0"/>
      <w:marRight w:val="0"/>
      <w:marTop w:val="0"/>
      <w:marBottom w:val="0"/>
      <w:divBdr>
        <w:top w:val="none" w:sz="0" w:space="0" w:color="auto"/>
        <w:left w:val="none" w:sz="0" w:space="0" w:color="auto"/>
        <w:bottom w:val="none" w:sz="0" w:space="0" w:color="auto"/>
        <w:right w:val="none" w:sz="0" w:space="0" w:color="auto"/>
      </w:divBdr>
    </w:div>
    <w:div w:id="21304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698</Words>
  <Characters>3839</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David Meza Vargas</dc:creator>
  <cp:keywords/>
  <dc:description/>
  <cp:lastModifiedBy>Brandon David Meza Vargas</cp:lastModifiedBy>
  <cp:revision>2</cp:revision>
  <cp:lastPrinted>2023-04-29T17:22:00Z</cp:lastPrinted>
  <dcterms:created xsi:type="dcterms:W3CDTF">2023-05-26T01:51:00Z</dcterms:created>
  <dcterms:modified xsi:type="dcterms:W3CDTF">2023-05-26T01:51:00Z</dcterms:modified>
</cp:coreProperties>
</file>