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2C7EF8D9" w:rsidR="00B51746" w:rsidRPr="00B0555E" w:rsidRDefault="002060C3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Propiedad intelectual y Derechos de Autor</w:t>
      </w:r>
    </w:p>
    <w:p w14:paraId="035DB227" w14:textId="77777777" w:rsidR="00B51746" w:rsidRPr="00633A0B" w:rsidRDefault="00B51746" w:rsidP="00B51746">
      <w:pPr>
        <w:jc w:val="center"/>
        <w:rPr>
          <w:rFonts w:cs="Arial"/>
          <w:b/>
          <w:sz w:val="32"/>
          <w:szCs w:val="32"/>
        </w:rPr>
      </w:pPr>
      <w:r w:rsidRPr="00633A0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12D519CC">
            <wp:extent cx="2494385" cy="1715195"/>
            <wp:effectExtent l="133350" t="133350" r="287020" b="3232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85" cy="171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0B92C" w14:textId="221D1AB8" w:rsidR="000219E5" w:rsidRDefault="000008F6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Propiedad intelectual y derechos de autor</w:t>
      </w:r>
    </w:p>
    <w:p w14:paraId="08B13A34" w14:textId="77777777" w:rsidR="000008F6" w:rsidRDefault="000008F6" w:rsidP="000008F6">
      <w:p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sz w:val="24"/>
          <w:szCs w:val="24"/>
        </w:rPr>
        <w:t>La propiedad intelectual se refiere a los derechos legales y exclusivos sobre creaciones o trabajos intelectuales, que pueden ser productos literarios, artísticos, científicos o industriales. Estos derechos otorgan a los creadores o propietarios el control y la protección de sus obras, así como el derecho a beneficiarse económicamente de ellas.</w:t>
      </w:r>
    </w:p>
    <w:p w14:paraId="146515FB" w14:textId="77777777" w:rsidR="000008F6" w:rsidRPr="000008F6" w:rsidRDefault="000008F6" w:rsidP="000008F6">
      <w:p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sz w:val="24"/>
          <w:szCs w:val="24"/>
        </w:rPr>
        <w:t>Existen varios tipos de propiedad intelectual que protegen diferentes tipos de creaciones intelectuales. Los principales tipos de propiedad intelectual son los siguientes:</w:t>
      </w:r>
    </w:p>
    <w:p w14:paraId="0508FEED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Derechos de autor</w:t>
      </w:r>
      <w:r w:rsidRPr="000008F6">
        <w:rPr>
          <w:rFonts w:ascii="Arial" w:hAnsi="Arial" w:cs="Arial"/>
          <w:sz w:val="24"/>
          <w:szCs w:val="24"/>
        </w:rPr>
        <w:t>: Protegen obras literarias y artísticas originales, como libros, música, películas, pinturas, fotografías, software y otros medios de expresión creativa.</w:t>
      </w:r>
    </w:p>
    <w:p w14:paraId="45287B2D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Marcas registradas</w:t>
      </w:r>
      <w:r w:rsidRPr="000008F6">
        <w:rPr>
          <w:rFonts w:ascii="Arial" w:hAnsi="Arial" w:cs="Arial"/>
          <w:sz w:val="24"/>
          <w:szCs w:val="24"/>
        </w:rPr>
        <w:t>: Protegen los signos distintivos que identifican productos o servicios en el mercado, como nombres de marcas, logotipos, eslóganes y diseños comerciales.</w:t>
      </w:r>
    </w:p>
    <w:p w14:paraId="3D0A4637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Patentes</w:t>
      </w:r>
      <w:r w:rsidRPr="000008F6">
        <w:rPr>
          <w:rFonts w:ascii="Arial" w:hAnsi="Arial" w:cs="Arial"/>
          <w:sz w:val="24"/>
          <w:szCs w:val="24"/>
        </w:rPr>
        <w:t>: Protegen invenciones técnicas, como nuevos productos, procesos o mejoras técnicas, otorgando al titular el derecho exclusivo de explotar y comercializar la invención durante un período de tiempo determinado.</w:t>
      </w:r>
    </w:p>
    <w:p w14:paraId="4E346FCA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Diseños industriales</w:t>
      </w:r>
      <w:r w:rsidRPr="000008F6">
        <w:rPr>
          <w:rFonts w:ascii="Arial" w:hAnsi="Arial" w:cs="Arial"/>
          <w:sz w:val="24"/>
          <w:szCs w:val="24"/>
        </w:rPr>
        <w:t xml:space="preserve">: Protegen la apariencia estética de un producto, incluyendo su forma, configuración, patrón </w:t>
      </w:r>
      <w:proofErr w:type="spellStart"/>
      <w:r w:rsidRPr="000008F6">
        <w:rPr>
          <w:rFonts w:ascii="Arial" w:hAnsi="Arial" w:cs="Arial"/>
          <w:sz w:val="24"/>
          <w:szCs w:val="24"/>
        </w:rPr>
        <w:t>o</w:t>
      </w:r>
      <w:proofErr w:type="spellEnd"/>
      <w:r w:rsidRPr="000008F6">
        <w:rPr>
          <w:rFonts w:ascii="Arial" w:hAnsi="Arial" w:cs="Arial"/>
          <w:sz w:val="24"/>
          <w:szCs w:val="24"/>
        </w:rPr>
        <w:t xml:space="preserve"> ornamentación.</w:t>
      </w:r>
    </w:p>
    <w:p w14:paraId="4CB180FB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Secretos comerciales:</w:t>
      </w:r>
      <w:r w:rsidRPr="000008F6">
        <w:rPr>
          <w:rFonts w:ascii="Arial" w:hAnsi="Arial" w:cs="Arial"/>
          <w:sz w:val="24"/>
          <w:szCs w:val="24"/>
        </w:rPr>
        <w:t xml:space="preserve"> Protegen la información confidencial y valiosa que confiere una ventaja competitiva a una empresa, como fórmulas, procesos, métodos, datos técnicos y conocimientos especializados.</w:t>
      </w:r>
    </w:p>
    <w:p w14:paraId="50AE0CE7" w14:textId="77777777" w:rsidR="000008F6" w:rsidRPr="000008F6" w:rsidRDefault="000008F6" w:rsidP="000008F6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Derechos de imagen:</w:t>
      </w:r>
      <w:r w:rsidRPr="000008F6">
        <w:rPr>
          <w:rFonts w:ascii="Arial" w:hAnsi="Arial" w:cs="Arial"/>
          <w:sz w:val="24"/>
          <w:szCs w:val="24"/>
        </w:rPr>
        <w:t xml:space="preserve"> Protegen la imagen y la identidad de una persona, incluyendo su fotografía, nombre, voz y otros aspectos relacionados con su imagen pública.</w:t>
      </w:r>
    </w:p>
    <w:p w14:paraId="39ED9045" w14:textId="5A18EC1F" w:rsidR="000008F6" w:rsidRPr="000008F6" w:rsidRDefault="000008F6" w:rsidP="000008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Derechos de autor</w:t>
      </w:r>
    </w:p>
    <w:p w14:paraId="12129B89" w14:textId="77777777" w:rsidR="000008F6" w:rsidRPr="000008F6" w:rsidRDefault="000008F6" w:rsidP="000008F6">
      <w:p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sz w:val="24"/>
          <w:szCs w:val="24"/>
        </w:rPr>
        <w:t>Los derechos de autor son un tipo de propiedad intelectual que se aplica a obras literarias y artísticas originales, como libros, música, películas, pinturas, fotografías, software y otros medios de expresión creativa. Los derechos de autor otorgan al autor o titular los derechos exclusivos para reproducir, distribuir, exhibir, interpretar públicamente y realizar obras derivadas de su creación.</w:t>
      </w:r>
    </w:p>
    <w:p w14:paraId="6EE5848C" w14:textId="77777777" w:rsidR="000008F6" w:rsidRPr="000008F6" w:rsidRDefault="000008F6" w:rsidP="000008F6">
      <w:p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sz w:val="24"/>
          <w:szCs w:val="24"/>
        </w:rPr>
        <w:t>Algunos puntos clave sobre los derechos de autor son:</w:t>
      </w:r>
    </w:p>
    <w:p w14:paraId="761AEE62" w14:textId="77777777" w:rsidR="000008F6" w:rsidRPr="000008F6" w:rsidRDefault="000008F6" w:rsidP="000008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Protección automática</w:t>
      </w:r>
      <w:r w:rsidRPr="000008F6">
        <w:rPr>
          <w:rFonts w:ascii="Arial" w:hAnsi="Arial" w:cs="Arial"/>
          <w:sz w:val="24"/>
          <w:szCs w:val="24"/>
        </w:rPr>
        <w:t>: En la mayoría de los países, los derechos de autor se otorgan automáticamente desde el momento en que se crea una obra original. No es necesario registrar la obra o colocar el símbolo de derechos de autor (©) para que esté protegida. Sin embargo, registrar una obra puede proporcionar ciertos beneficios adicionales en términos de protección legal.</w:t>
      </w:r>
    </w:p>
    <w:p w14:paraId="02382BCD" w14:textId="77777777" w:rsidR="000008F6" w:rsidRPr="000008F6" w:rsidRDefault="000008F6" w:rsidP="000008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lastRenderedPageBreak/>
        <w:t>Duración de los derechos:</w:t>
      </w:r>
      <w:r w:rsidRPr="000008F6">
        <w:rPr>
          <w:rFonts w:ascii="Arial" w:hAnsi="Arial" w:cs="Arial"/>
          <w:sz w:val="24"/>
          <w:szCs w:val="24"/>
        </w:rPr>
        <w:t xml:space="preserve"> La duración de los derechos de autor varía según el país y el tipo de obra. En general, los derechos de autor se extienden durante la vida del autor y un período adicional después de su fallecimiento, conocido como el plazo </w:t>
      </w:r>
      <w:proofErr w:type="spellStart"/>
      <w:r w:rsidRPr="000008F6">
        <w:rPr>
          <w:rFonts w:ascii="Arial" w:hAnsi="Arial" w:cs="Arial"/>
          <w:sz w:val="24"/>
          <w:szCs w:val="24"/>
        </w:rPr>
        <w:t>post-mortem</w:t>
      </w:r>
      <w:proofErr w:type="spellEnd"/>
      <w:r w:rsidRPr="000008F6">
        <w:rPr>
          <w:rFonts w:ascii="Arial" w:hAnsi="Arial" w:cs="Arial"/>
          <w:sz w:val="24"/>
          <w:szCs w:val="24"/>
        </w:rPr>
        <w:t>.</w:t>
      </w:r>
    </w:p>
    <w:p w14:paraId="3FF5173D" w14:textId="77777777" w:rsidR="000008F6" w:rsidRPr="000008F6" w:rsidRDefault="000008F6" w:rsidP="000008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Excepciones y limitaciones</w:t>
      </w:r>
      <w:r w:rsidRPr="000008F6">
        <w:rPr>
          <w:rFonts w:ascii="Arial" w:hAnsi="Arial" w:cs="Arial"/>
          <w:sz w:val="24"/>
          <w:szCs w:val="24"/>
        </w:rPr>
        <w:t>: Los derechos de autor no son absolutos y existen ciertas excepciones y limitaciones que permiten el uso legítimo de obras protegidas sin el permiso del titular de los derechos. Estas pueden incluir el uso con fines educativos, la cita de obras y el uso justo.</w:t>
      </w:r>
    </w:p>
    <w:p w14:paraId="388948BE" w14:textId="77777777" w:rsidR="000008F6" w:rsidRPr="000008F6" w:rsidRDefault="000008F6" w:rsidP="000008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Derechos morales y derechos patrimoniales:</w:t>
      </w:r>
      <w:r w:rsidRPr="000008F6">
        <w:rPr>
          <w:rFonts w:ascii="Arial" w:hAnsi="Arial" w:cs="Arial"/>
          <w:sz w:val="24"/>
          <w:szCs w:val="24"/>
        </w:rPr>
        <w:t xml:space="preserve"> Los derechos de autor se dividen en dos categorías principales: los derechos morales y los derechos patrimoniales. Los derechos morales se refieren al reconocimiento y la protección de la integridad y autoría de la obra, mientras que los derechos patrimoniales otorgan el control exclusivo sobre la explotación comercial de la obra.</w:t>
      </w:r>
    </w:p>
    <w:p w14:paraId="05B879BE" w14:textId="77777777" w:rsidR="000008F6" w:rsidRDefault="000008F6" w:rsidP="000008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Infracción de derechos de autor:</w:t>
      </w:r>
      <w:r w:rsidRPr="000008F6">
        <w:rPr>
          <w:rFonts w:ascii="Arial" w:hAnsi="Arial" w:cs="Arial"/>
          <w:sz w:val="24"/>
          <w:szCs w:val="24"/>
        </w:rPr>
        <w:t xml:space="preserve"> La violación de los derechos de autor ocurre cuando se realiza una copia no autorizada o un uso no autorizado de una obra protegida. Esto puede dar lugar a acciones legales y sanciones, incluidas indemnizaciones por daños y perjuicios.</w:t>
      </w:r>
    </w:p>
    <w:p w14:paraId="60FD2D78" w14:textId="77777777" w:rsidR="000008F6" w:rsidRPr="000008F6" w:rsidRDefault="000008F6" w:rsidP="000008F6">
      <w:p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sz w:val="24"/>
          <w:szCs w:val="24"/>
        </w:rPr>
        <w:t>Dentro del ámbito de los derechos de autor, existen diferentes tipos de obras y creaciones que pueden ser protegidas. Algunos de los principales tipos de derecho de autor son:</w:t>
      </w:r>
    </w:p>
    <w:p w14:paraId="6BC63D7E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Obras literarias:</w:t>
      </w:r>
      <w:r w:rsidRPr="000008F6">
        <w:rPr>
          <w:rFonts w:ascii="Arial" w:hAnsi="Arial" w:cs="Arial"/>
          <w:sz w:val="24"/>
          <w:szCs w:val="24"/>
        </w:rPr>
        <w:t xml:space="preserve"> Incluyen novelas, poemas, cuentos, ensayos, manuales, artículos, entre otros textos escritos.</w:t>
      </w:r>
    </w:p>
    <w:p w14:paraId="2F31F001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 xml:space="preserve">Obras musicales: </w:t>
      </w:r>
      <w:r w:rsidRPr="000008F6">
        <w:rPr>
          <w:rFonts w:ascii="Arial" w:hAnsi="Arial" w:cs="Arial"/>
          <w:sz w:val="24"/>
          <w:szCs w:val="24"/>
        </w:rPr>
        <w:t>Se refieren a composiciones musicales, ya sean con letra o instrumentales, incluyendo canciones, sinfonías, piezas musicales, entre otros.</w:t>
      </w:r>
    </w:p>
    <w:p w14:paraId="29D11920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Obras artísticas:</w:t>
      </w:r>
      <w:r w:rsidRPr="000008F6">
        <w:rPr>
          <w:rFonts w:ascii="Arial" w:hAnsi="Arial" w:cs="Arial"/>
          <w:sz w:val="24"/>
          <w:szCs w:val="24"/>
        </w:rPr>
        <w:t xml:space="preserve"> Engloban pinturas, dibujos, esculturas, fotografías, grabados, ilustraciones, artes gráficas, artesanías, entre otros.</w:t>
      </w:r>
    </w:p>
    <w:p w14:paraId="55BDB465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Obras audiovisuales:</w:t>
      </w:r>
      <w:r w:rsidRPr="000008F6">
        <w:rPr>
          <w:rFonts w:ascii="Arial" w:hAnsi="Arial" w:cs="Arial"/>
          <w:sz w:val="24"/>
          <w:szCs w:val="24"/>
        </w:rPr>
        <w:t xml:space="preserve"> Comprenden películas, cortometrajes, documentales, series de televisión, videos musicales, producciones teatrales grabadas, entre otros.</w:t>
      </w:r>
    </w:p>
    <w:p w14:paraId="69BE6360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Obras arquitectónicas:</w:t>
      </w:r>
      <w:r w:rsidRPr="000008F6">
        <w:rPr>
          <w:rFonts w:ascii="Arial" w:hAnsi="Arial" w:cs="Arial"/>
          <w:sz w:val="24"/>
          <w:szCs w:val="24"/>
        </w:rPr>
        <w:t xml:space="preserve"> Incluyen diseños arquitectónicos de edificios, estructuras y construcciones, tanto en su forma tangible como en representaciones gráficas.</w:t>
      </w:r>
    </w:p>
    <w:p w14:paraId="47F74E2A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Obras coreográficas y de danza:</w:t>
      </w:r>
      <w:r w:rsidRPr="000008F6">
        <w:rPr>
          <w:rFonts w:ascii="Arial" w:hAnsi="Arial" w:cs="Arial"/>
          <w:sz w:val="24"/>
          <w:szCs w:val="24"/>
        </w:rPr>
        <w:t xml:space="preserve"> Se refieren a coreografías, bailes y otras formas de expresión de movimiento.</w:t>
      </w:r>
    </w:p>
    <w:p w14:paraId="757E777F" w14:textId="77777777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 xml:space="preserve">Obras fotográficas: </w:t>
      </w:r>
      <w:r w:rsidRPr="000008F6">
        <w:rPr>
          <w:rFonts w:ascii="Arial" w:hAnsi="Arial" w:cs="Arial"/>
          <w:sz w:val="24"/>
          <w:szCs w:val="24"/>
        </w:rPr>
        <w:t>Protegen las fotografías y capturas visuales, ya sean analógicas o digitales.</w:t>
      </w:r>
    </w:p>
    <w:p w14:paraId="29396445" w14:textId="1516F33A" w:rsidR="000008F6" w:rsidRPr="000008F6" w:rsidRDefault="000008F6" w:rsidP="000008F6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0008F6">
        <w:rPr>
          <w:rFonts w:ascii="Arial" w:hAnsi="Arial" w:cs="Arial"/>
          <w:b/>
          <w:bCs/>
          <w:sz w:val="24"/>
          <w:szCs w:val="24"/>
        </w:rPr>
        <w:t>Programas de ordenador (software):</w:t>
      </w:r>
      <w:r w:rsidRPr="000008F6">
        <w:rPr>
          <w:rFonts w:ascii="Arial" w:hAnsi="Arial" w:cs="Arial"/>
          <w:sz w:val="24"/>
          <w:szCs w:val="24"/>
        </w:rPr>
        <w:t xml:space="preserve"> Protegen los programas informáticos y el código fuente, incluyendo aplicaciones, sistemas operativos, juegos, entre otros.</w:t>
      </w:r>
    </w:p>
    <w:sectPr w:rsidR="000008F6" w:rsidRPr="000008F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E798" w14:textId="77777777" w:rsidR="00EB2EC2" w:rsidRDefault="00EB2EC2" w:rsidP="00B51746">
      <w:pPr>
        <w:spacing w:after="0" w:line="240" w:lineRule="auto"/>
      </w:pPr>
      <w:r>
        <w:separator/>
      </w:r>
    </w:p>
  </w:endnote>
  <w:endnote w:type="continuationSeparator" w:id="0">
    <w:p w14:paraId="668B4FB5" w14:textId="77777777" w:rsidR="00EB2EC2" w:rsidRDefault="00EB2EC2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E5D4" w14:textId="77777777" w:rsidR="00EB2EC2" w:rsidRDefault="00EB2EC2" w:rsidP="00B51746">
      <w:pPr>
        <w:spacing w:after="0" w:line="240" w:lineRule="auto"/>
      </w:pPr>
      <w:r>
        <w:separator/>
      </w:r>
    </w:p>
  </w:footnote>
  <w:footnote w:type="continuationSeparator" w:id="0">
    <w:p w14:paraId="59FE24DC" w14:textId="77777777" w:rsidR="00EB2EC2" w:rsidRDefault="00EB2EC2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878702225" name="Imagen 878702225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41971045" name="Imagen 1241971045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A38"/>
    <w:multiLevelType w:val="hybridMultilevel"/>
    <w:tmpl w:val="1EC4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F0AE5"/>
    <w:multiLevelType w:val="multilevel"/>
    <w:tmpl w:val="334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0126A"/>
    <w:multiLevelType w:val="multilevel"/>
    <w:tmpl w:val="5B3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B4045"/>
    <w:multiLevelType w:val="hybridMultilevel"/>
    <w:tmpl w:val="9BB4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41BD9"/>
    <w:multiLevelType w:val="multilevel"/>
    <w:tmpl w:val="145A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66FDA"/>
    <w:multiLevelType w:val="hybridMultilevel"/>
    <w:tmpl w:val="9F6EA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F25"/>
    <w:multiLevelType w:val="hybridMultilevel"/>
    <w:tmpl w:val="B7806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8427D"/>
    <w:multiLevelType w:val="multilevel"/>
    <w:tmpl w:val="D17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A183D"/>
    <w:multiLevelType w:val="hybridMultilevel"/>
    <w:tmpl w:val="13EA5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83777"/>
    <w:multiLevelType w:val="multilevel"/>
    <w:tmpl w:val="2A94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B723A"/>
    <w:multiLevelType w:val="hybridMultilevel"/>
    <w:tmpl w:val="DB68B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B7D76"/>
    <w:multiLevelType w:val="multilevel"/>
    <w:tmpl w:val="E73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6180D"/>
    <w:multiLevelType w:val="hybridMultilevel"/>
    <w:tmpl w:val="C6E6D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64D77"/>
    <w:multiLevelType w:val="hybridMultilevel"/>
    <w:tmpl w:val="3ACCE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6397F"/>
    <w:multiLevelType w:val="hybridMultilevel"/>
    <w:tmpl w:val="E2206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25807"/>
    <w:multiLevelType w:val="multilevel"/>
    <w:tmpl w:val="ABF8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710C6F"/>
    <w:multiLevelType w:val="hybridMultilevel"/>
    <w:tmpl w:val="7CB80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43DED"/>
    <w:multiLevelType w:val="multilevel"/>
    <w:tmpl w:val="F9B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62E3F"/>
    <w:multiLevelType w:val="multilevel"/>
    <w:tmpl w:val="DA4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E1684A"/>
    <w:multiLevelType w:val="hybridMultilevel"/>
    <w:tmpl w:val="3BB8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34248"/>
    <w:multiLevelType w:val="multilevel"/>
    <w:tmpl w:val="F1A2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F6B62"/>
    <w:multiLevelType w:val="multilevel"/>
    <w:tmpl w:val="ABE0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5A2322"/>
    <w:multiLevelType w:val="hybridMultilevel"/>
    <w:tmpl w:val="0372A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70870"/>
    <w:multiLevelType w:val="multilevel"/>
    <w:tmpl w:val="A13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D36EC6"/>
    <w:multiLevelType w:val="multilevel"/>
    <w:tmpl w:val="C42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AD7C9C"/>
    <w:multiLevelType w:val="hybridMultilevel"/>
    <w:tmpl w:val="6964C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0453">
    <w:abstractNumId w:val="22"/>
  </w:num>
  <w:num w:numId="2" w16cid:durableId="1795098577">
    <w:abstractNumId w:val="5"/>
  </w:num>
  <w:num w:numId="3" w16cid:durableId="934023228">
    <w:abstractNumId w:val="36"/>
  </w:num>
  <w:num w:numId="4" w16cid:durableId="5981411">
    <w:abstractNumId w:val="1"/>
  </w:num>
  <w:num w:numId="5" w16cid:durableId="972908979">
    <w:abstractNumId w:val="33"/>
  </w:num>
  <w:num w:numId="6" w16cid:durableId="345713379">
    <w:abstractNumId w:val="2"/>
  </w:num>
  <w:num w:numId="7" w16cid:durableId="900753073">
    <w:abstractNumId w:val="28"/>
  </w:num>
  <w:num w:numId="8" w16cid:durableId="1424692668">
    <w:abstractNumId w:val="6"/>
  </w:num>
  <w:num w:numId="9" w16cid:durableId="873884798">
    <w:abstractNumId w:val="10"/>
  </w:num>
  <w:num w:numId="10" w16cid:durableId="1396665006">
    <w:abstractNumId w:val="29"/>
  </w:num>
  <w:num w:numId="11" w16cid:durableId="1667709688">
    <w:abstractNumId w:val="24"/>
  </w:num>
  <w:num w:numId="12" w16cid:durableId="1612056877">
    <w:abstractNumId w:val="16"/>
  </w:num>
  <w:num w:numId="13" w16cid:durableId="702559538">
    <w:abstractNumId w:val="3"/>
  </w:num>
  <w:num w:numId="14" w16cid:durableId="2122986925">
    <w:abstractNumId w:val="31"/>
  </w:num>
  <w:num w:numId="15" w16cid:durableId="840438395">
    <w:abstractNumId w:val="32"/>
  </w:num>
  <w:num w:numId="16" w16cid:durableId="201745459">
    <w:abstractNumId w:val="26"/>
  </w:num>
  <w:num w:numId="17" w16cid:durableId="1149517285">
    <w:abstractNumId w:val="35"/>
  </w:num>
  <w:num w:numId="18" w16cid:durableId="1239749927">
    <w:abstractNumId w:val="20"/>
  </w:num>
  <w:num w:numId="19" w16cid:durableId="1000545050">
    <w:abstractNumId w:val="27"/>
  </w:num>
  <w:num w:numId="20" w16cid:durableId="1830823420">
    <w:abstractNumId w:val="13"/>
  </w:num>
  <w:num w:numId="21" w16cid:durableId="1005597930">
    <w:abstractNumId w:val="21"/>
  </w:num>
  <w:num w:numId="22" w16cid:durableId="1775323438">
    <w:abstractNumId w:val="11"/>
  </w:num>
  <w:num w:numId="23" w16cid:durableId="40058082">
    <w:abstractNumId w:val="30"/>
  </w:num>
  <w:num w:numId="24" w16cid:durableId="845242963">
    <w:abstractNumId w:val="34"/>
  </w:num>
  <w:num w:numId="25" w16cid:durableId="710418951">
    <w:abstractNumId w:val="4"/>
  </w:num>
  <w:num w:numId="26" w16cid:durableId="1154906590">
    <w:abstractNumId w:val="8"/>
  </w:num>
  <w:num w:numId="27" w16cid:durableId="373896401">
    <w:abstractNumId w:val="23"/>
  </w:num>
  <w:num w:numId="28" w16cid:durableId="1509103320">
    <w:abstractNumId w:val="0"/>
  </w:num>
  <w:num w:numId="29" w16cid:durableId="1562522983">
    <w:abstractNumId w:val="7"/>
  </w:num>
  <w:num w:numId="30" w16cid:durableId="1011377383">
    <w:abstractNumId w:val="17"/>
  </w:num>
  <w:num w:numId="31" w16cid:durableId="1863931909">
    <w:abstractNumId w:val="15"/>
  </w:num>
  <w:num w:numId="32" w16cid:durableId="1138105212">
    <w:abstractNumId w:val="14"/>
  </w:num>
  <w:num w:numId="33" w16cid:durableId="183981998">
    <w:abstractNumId w:val="18"/>
  </w:num>
  <w:num w:numId="34" w16cid:durableId="1621955544">
    <w:abstractNumId w:val="38"/>
  </w:num>
  <w:num w:numId="35" w16cid:durableId="1680234908">
    <w:abstractNumId w:val="9"/>
  </w:num>
  <w:num w:numId="36" w16cid:durableId="1711153005">
    <w:abstractNumId w:val="25"/>
  </w:num>
  <w:num w:numId="37" w16cid:durableId="1195734479">
    <w:abstractNumId w:val="37"/>
  </w:num>
  <w:num w:numId="38" w16cid:durableId="1253319676">
    <w:abstractNumId w:val="19"/>
  </w:num>
  <w:num w:numId="39" w16cid:durableId="227419256">
    <w:abstractNumId w:val="39"/>
  </w:num>
  <w:num w:numId="40" w16cid:durableId="1245265319">
    <w:abstractNumId w:val="41"/>
  </w:num>
  <w:num w:numId="41" w16cid:durableId="322853439">
    <w:abstractNumId w:val="40"/>
  </w:num>
  <w:num w:numId="42" w16cid:durableId="20393142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0008F6"/>
    <w:rsid w:val="000219E5"/>
    <w:rsid w:val="00022AF4"/>
    <w:rsid w:val="0005391C"/>
    <w:rsid w:val="000B3232"/>
    <w:rsid w:val="00167149"/>
    <w:rsid w:val="002060C3"/>
    <w:rsid w:val="00292605"/>
    <w:rsid w:val="003576DE"/>
    <w:rsid w:val="00361405"/>
    <w:rsid w:val="0039740F"/>
    <w:rsid w:val="00421FFC"/>
    <w:rsid w:val="004628BC"/>
    <w:rsid w:val="005A7D3B"/>
    <w:rsid w:val="005E4CB7"/>
    <w:rsid w:val="0061365D"/>
    <w:rsid w:val="00633A0B"/>
    <w:rsid w:val="006C10BB"/>
    <w:rsid w:val="00746A16"/>
    <w:rsid w:val="007F1C8A"/>
    <w:rsid w:val="008002E8"/>
    <w:rsid w:val="008E463B"/>
    <w:rsid w:val="00970335"/>
    <w:rsid w:val="009A2A37"/>
    <w:rsid w:val="009D3F11"/>
    <w:rsid w:val="009E0C38"/>
    <w:rsid w:val="00A02E33"/>
    <w:rsid w:val="00A407B0"/>
    <w:rsid w:val="00B0555E"/>
    <w:rsid w:val="00B51746"/>
    <w:rsid w:val="00B5240E"/>
    <w:rsid w:val="00BA0853"/>
    <w:rsid w:val="00BC0188"/>
    <w:rsid w:val="00BE1446"/>
    <w:rsid w:val="00D20B46"/>
    <w:rsid w:val="00D25A9A"/>
    <w:rsid w:val="00D311DB"/>
    <w:rsid w:val="00D55B7C"/>
    <w:rsid w:val="00D662BA"/>
    <w:rsid w:val="00E07345"/>
    <w:rsid w:val="00E54892"/>
    <w:rsid w:val="00EB2EC2"/>
    <w:rsid w:val="00F43887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9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66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8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1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9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75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1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9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2023-05-26T02:01:00Z</cp:lastPrinted>
  <dcterms:created xsi:type="dcterms:W3CDTF">2023-05-26T02:02:00Z</dcterms:created>
  <dcterms:modified xsi:type="dcterms:W3CDTF">2023-05-26T02:08:00Z</dcterms:modified>
</cp:coreProperties>
</file>