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0CFF4" w14:textId="77777777" w:rsidR="00FB6B39" w:rsidRDefault="00207D8E">
      <w:pPr>
        <w:spacing w:before="240" w:after="40" w:line="240" w:lineRule="auto"/>
        <w:jc w:val="center"/>
        <w:rPr>
          <w:rFonts w:ascii="Arial" w:eastAsia="Arial" w:hAnsi="Arial" w:cs="Arial"/>
          <w:b/>
          <w:sz w:val="40"/>
          <w:szCs w:val="40"/>
        </w:rPr>
      </w:pPr>
      <w:r>
        <w:rPr>
          <w:rFonts w:ascii="Arial" w:eastAsia="Arial" w:hAnsi="Arial" w:cs="Arial"/>
          <w:b/>
          <w:sz w:val="40"/>
          <w:szCs w:val="40"/>
        </w:rPr>
        <w:t>“Evidencia 2A”</w:t>
      </w:r>
    </w:p>
    <w:p w14:paraId="0656C7E5" w14:textId="77777777" w:rsidR="00FB6B39" w:rsidRDefault="00FB6B39">
      <w:pPr>
        <w:spacing w:before="240" w:after="240" w:line="240" w:lineRule="auto"/>
        <w:rPr>
          <w:rFonts w:ascii="Arial" w:eastAsia="Arial" w:hAnsi="Arial" w:cs="Arial"/>
          <w:sz w:val="32"/>
          <w:szCs w:val="32"/>
        </w:rPr>
      </w:pPr>
    </w:p>
    <w:p w14:paraId="4A3F403B" w14:textId="77777777" w:rsidR="00FB6B39" w:rsidRDefault="00207D8E">
      <w:pPr>
        <w:spacing w:before="240" w:after="240" w:line="240" w:lineRule="auto"/>
        <w:rPr>
          <w:rFonts w:ascii="Arial" w:eastAsia="Arial" w:hAnsi="Arial" w:cs="Arial"/>
          <w:sz w:val="32"/>
          <w:szCs w:val="32"/>
        </w:rPr>
      </w:pPr>
      <w:r>
        <w:rPr>
          <w:rFonts w:ascii="Arial" w:eastAsia="Arial" w:hAnsi="Arial" w:cs="Arial"/>
          <w:b/>
          <w:sz w:val="32"/>
          <w:szCs w:val="32"/>
        </w:rPr>
        <w:t>GRUPO:</w:t>
      </w:r>
      <w:r>
        <w:rPr>
          <w:rFonts w:ascii="Arial" w:eastAsia="Arial" w:hAnsi="Arial" w:cs="Arial"/>
          <w:sz w:val="32"/>
          <w:szCs w:val="32"/>
        </w:rPr>
        <w:t xml:space="preserve"> 2CV13</w:t>
      </w:r>
    </w:p>
    <w:p w14:paraId="778FFF6E" w14:textId="0A192581" w:rsidR="00FB6B39" w:rsidRDefault="00253766">
      <w:pPr>
        <w:spacing w:before="240" w:after="240" w:line="240" w:lineRule="auto"/>
        <w:rPr>
          <w:rFonts w:ascii="Arial" w:eastAsia="Arial" w:hAnsi="Arial" w:cs="Arial"/>
          <w:sz w:val="32"/>
          <w:szCs w:val="32"/>
        </w:rPr>
      </w:pPr>
      <w:r>
        <w:rPr>
          <w:rFonts w:ascii="Arial" w:eastAsia="Arial" w:hAnsi="Arial" w:cs="Arial"/>
          <w:b/>
          <w:sz w:val="32"/>
          <w:szCs w:val="32"/>
        </w:rPr>
        <w:t>TEMA:</w:t>
      </w:r>
      <w:r>
        <w:rPr>
          <w:rFonts w:ascii="Arial" w:eastAsia="Arial" w:hAnsi="Arial" w:cs="Arial"/>
          <w:sz w:val="32"/>
          <w:szCs w:val="32"/>
        </w:rPr>
        <w:t xml:space="preserve"> Depreciación</w:t>
      </w:r>
      <w:r w:rsidR="00207D8E">
        <w:rPr>
          <w:rFonts w:ascii="Arial" w:eastAsia="Arial" w:hAnsi="Arial" w:cs="Arial"/>
          <w:sz w:val="32"/>
          <w:szCs w:val="32"/>
        </w:rPr>
        <w:t xml:space="preserve"> y Amortización</w:t>
      </w:r>
    </w:p>
    <w:p w14:paraId="6A4723A8" w14:textId="77777777" w:rsidR="00FB6B39" w:rsidRDefault="00207D8E">
      <w:pPr>
        <w:spacing w:before="240" w:after="240" w:line="240" w:lineRule="auto"/>
        <w:rPr>
          <w:rFonts w:ascii="Arial" w:eastAsia="Arial" w:hAnsi="Arial" w:cs="Arial"/>
          <w:sz w:val="32"/>
          <w:szCs w:val="32"/>
        </w:rPr>
      </w:pPr>
      <w:r>
        <w:rPr>
          <w:rFonts w:ascii="Arial" w:eastAsia="Arial" w:hAnsi="Arial" w:cs="Arial"/>
          <w:b/>
          <w:sz w:val="32"/>
          <w:szCs w:val="32"/>
        </w:rPr>
        <w:t>INTEGRANTES:</w:t>
      </w:r>
      <w:r>
        <w:rPr>
          <w:rFonts w:ascii="Arial" w:eastAsia="Arial" w:hAnsi="Arial" w:cs="Arial"/>
          <w:sz w:val="32"/>
          <w:szCs w:val="32"/>
        </w:rPr>
        <w:t xml:space="preserve"> </w:t>
      </w:r>
    </w:p>
    <w:p w14:paraId="1A861E34" w14:textId="485B7120" w:rsidR="00EB4E7D" w:rsidRDefault="00EB4E7D">
      <w:pPr>
        <w:spacing w:before="240" w:after="240" w:line="240" w:lineRule="auto"/>
        <w:rPr>
          <w:rFonts w:ascii="Arial" w:eastAsia="Arial" w:hAnsi="Arial" w:cs="Arial"/>
          <w:sz w:val="32"/>
          <w:szCs w:val="32"/>
        </w:rPr>
      </w:pP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t>Antonio Francisco Luis</w:t>
      </w:r>
    </w:p>
    <w:p w14:paraId="2ABE676F" w14:textId="77777777" w:rsidR="00FB6B39" w:rsidRDefault="0094765F">
      <w:pPr>
        <w:spacing w:before="240" w:after="240" w:line="240" w:lineRule="auto"/>
        <w:ind w:left="1440" w:firstLine="720"/>
        <w:rPr>
          <w:rFonts w:ascii="Arial" w:eastAsia="Arial" w:hAnsi="Arial" w:cs="Arial"/>
          <w:sz w:val="32"/>
          <w:szCs w:val="32"/>
        </w:rPr>
      </w:pPr>
      <w:r>
        <w:rPr>
          <w:rFonts w:ascii="Arial" w:eastAsia="Arial" w:hAnsi="Arial" w:cs="Arial"/>
          <w:sz w:val="32"/>
          <w:szCs w:val="32"/>
        </w:rPr>
        <w:t>Estrada Borja Frida Fernanda</w:t>
      </w:r>
    </w:p>
    <w:p w14:paraId="3487B829" w14:textId="77777777" w:rsidR="00FB6B39" w:rsidRDefault="00207D8E">
      <w:pPr>
        <w:spacing w:before="240" w:after="240" w:line="240" w:lineRule="auto"/>
        <w:ind w:left="1440" w:firstLine="720"/>
        <w:rPr>
          <w:rFonts w:ascii="Arial" w:eastAsia="Arial" w:hAnsi="Arial" w:cs="Arial"/>
          <w:sz w:val="32"/>
          <w:szCs w:val="32"/>
        </w:rPr>
      </w:pPr>
      <w:r>
        <w:rPr>
          <w:rFonts w:ascii="Arial" w:eastAsia="Arial" w:hAnsi="Arial" w:cs="Arial"/>
          <w:sz w:val="32"/>
          <w:szCs w:val="32"/>
        </w:rPr>
        <w:t>Meza Vargas Brandon David</w:t>
      </w:r>
    </w:p>
    <w:p w14:paraId="55B0DD7A" w14:textId="77777777" w:rsidR="00FB6B39" w:rsidRDefault="00FB6B39">
      <w:pPr>
        <w:spacing w:before="240" w:after="240" w:line="240" w:lineRule="auto"/>
        <w:ind w:left="1440" w:firstLine="720"/>
        <w:rPr>
          <w:rFonts w:ascii="Arial" w:eastAsia="Arial" w:hAnsi="Arial" w:cs="Arial"/>
          <w:sz w:val="32"/>
          <w:szCs w:val="32"/>
        </w:rPr>
      </w:pPr>
    </w:p>
    <w:p w14:paraId="7D2D7053" w14:textId="77777777" w:rsidR="00FB6B39" w:rsidRDefault="00207D8E">
      <w:pPr>
        <w:spacing w:before="240" w:after="240" w:line="240" w:lineRule="auto"/>
        <w:rPr>
          <w:b/>
        </w:rPr>
        <w:sectPr w:rsidR="00FB6B39">
          <w:headerReference w:type="default" r:id="rId11"/>
          <w:pgSz w:w="12240" w:h="15840"/>
          <w:pgMar w:top="1417" w:right="1701" w:bottom="1417" w:left="1701" w:header="708" w:footer="708" w:gutter="0"/>
          <w:pgNumType w:start="1"/>
          <w:cols w:space="720"/>
        </w:sectPr>
      </w:pPr>
      <w:r>
        <w:rPr>
          <w:rFonts w:ascii="Arial" w:eastAsia="Arial" w:hAnsi="Arial" w:cs="Arial"/>
          <w:b/>
          <w:sz w:val="32"/>
          <w:szCs w:val="32"/>
        </w:rPr>
        <w:t>PROFESOR:</w:t>
      </w:r>
      <w:r>
        <w:rPr>
          <w:rFonts w:ascii="Arial" w:eastAsia="Arial" w:hAnsi="Arial" w:cs="Arial"/>
          <w:sz w:val="32"/>
          <w:szCs w:val="32"/>
        </w:rPr>
        <w:t xml:space="preserve"> Jiménez Galán </w:t>
      </w:r>
      <w:proofErr w:type="spellStart"/>
      <w:r>
        <w:rPr>
          <w:rFonts w:ascii="Arial" w:eastAsia="Arial" w:hAnsi="Arial" w:cs="Arial"/>
          <w:sz w:val="32"/>
          <w:szCs w:val="32"/>
        </w:rPr>
        <w:t>Yasmin</w:t>
      </w:r>
      <w:proofErr w:type="spellEnd"/>
      <w:r>
        <w:rPr>
          <w:rFonts w:ascii="Arial" w:eastAsia="Arial" w:hAnsi="Arial" w:cs="Arial"/>
          <w:sz w:val="32"/>
          <w:szCs w:val="32"/>
        </w:rPr>
        <w:t xml:space="preserve"> Ivette</w:t>
      </w:r>
    </w:p>
    <w:p w14:paraId="533B2CA4" w14:textId="77777777" w:rsidR="00FB6B39" w:rsidRPr="00EB4E7D" w:rsidRDefault="00207D8E" w:rsidP="00EB4E7D">
      <w:pPr>
        <w:rPr>
          <w:rFonts w:ascii="Arial" w:hAnsi="Arial" w:cs="Arial"/>
          <w:b/>
          <w:bCs/>
          <w:sz w:val="28"/>
          <w:szCs w:val="28"/>
        </w:rPr>
      </w:pPr>
      <w:bookmarkStart w:id="0" w:name="_gz0utku5ovy5" w:colFirst="0" w:colLast="0"/>
      <w:bookmarkEnd w:id="0"/>
      <w:r w:rsidRPr="00EB4E7D">
        <w:rPr>
          <w:rFonts w:ascii="Arial" w:hAnsi="Arial" w:cs="Arial"/>
          <w:b/>
          <w:bCs/>
          <w:sz w:val="28"/>
          <w:szCs w:val="28"/>
        </w:rPr>
        <w:lastRenderedPageBreak/>
        <w:t>ÍNDICE</w:t>
      </w:r>
    </w:p>
    <w:sdt>
      <w:sdtPr>
        <w:rPr>
          <w:rFonts w:ascii="Calibri" w:eastAsia="Calibri" w:hAnsi="Calibri" w:cs="Calibri"/>
          <w:color w:val="auto"/>
          <w:sz w:val="22"/>
          <w:szCs w:val="22"/>
          <w:lang w:val="es-ES"/>
        </w:rPr>
        <w:id w:val="-144441899"/>
        <w:docPartObj>
          <w:docPartGallery w:val="Table of Contents"/>
          <w:docPartUnique/>
        </w:docPartObj>
      </w:sdtPr>
      <w:sdtEndPr>
        <w:rPr>
          <w:b/>
          <w:bCs/>
        </w:rPr>
      </w:sdtEndPr>
      <w:sdtContent>
        <w:p w14:paraId="547F4F78" w14:textId="2B518C2E" w:rsidR="00EB4E7D" w:rsidRDefault="00EB4E7D">
          <w:pPr>
            <w:pStyle w:val="TtuloTDC"/>
          </w:pPr>
        </w:p>
        <w:p w14:paraId="7B724D9F" w14:textId="5F1E04AC" w:rsidR="00EB4E7D" w:rsidRDefault="00EB4E7D">
          <w:pPr>
            <w:pStyle w:val="TDC1"/>
            <w:tabs>
              <w:tab w:val="right" w:leader="dot" w:pos="882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84368301" w:history="1">
            <w:r w:rsidRPr="006B440A">
              <w:rPr>
                <w:rStyle w:val="Hipervnculo"/>
                <w:rFonts w:ascii="Arial" w:eastAsia="Arial" w:hAnsi="Arial" w:cs="Arial"/>
                <w:noProof/>
              </w:rPr>
              <w:t>INTRODUCCIÓN</w:t>
            </w:r>
            <w:r>
              <w:rPr>
                <w:noProof/>
                <w:webHidden/>
              </w:rPr>
              <w:tab/>
            </w:r>
            <w:r>
              <w:rPr>
                <w:noProof/>
                <w:webHidden/>
              </w:rPr>
              <w:fldChar w:fldCharType="begin"/>
            </w:r>
            <w:r>
              <w:rPr>
                <w:noProof/>
                <w:webHidden/>
              </w:rPr>
              <w:instrText xml:space="preserve"> PAGEREF _Toc84368301 \h </w:instrText>
            </w:r>
            <w:r>
              <w:rPr>
                <w:noProof/>
                <w:webHidden/>
              </w:rPr>
            </w:r>
            <w:r>
              <w:rPr>
                <w:noProof/>
                <w:webHidden/>
              </w:rPr>
              <w:fldChar w:fldCharType="separate"/>
            </w:r>
            <w:r>
              <w:rPr>
                <w:noProof/>
                <w:webHidden/>
              </w:rPr>
              <w:t>3</w:t>
            </w:r>
            <w:r>
              <w:rPr>
                <w:noProof/>
                <w:webHidden/>
              </w:rPr>
              <w:fldChar w:fldCharType="end"/>
            </w:r>
          </w:hyperlink>
        </w:p>
        <w:p w14:paraId="6B18BF10" w14:textId="101B512E" w:rsidR="00EB4E7D" w:rsidRDefault="0066326F">
          <w:pPr>
            <w:pStyle w:val="TDC1"/>
            <w:tabs>
              <w:tab w:val="right" w:leader="dot" w:pos="8828"/>
            </w:tabs>
            <w:rPr>
              <w:rFonts w:asciiTheme="minorHAnsi" w:eastAsiaTheme="minorEastAsia" w:hAnsiTheme="minorHAnsi" w:cstheme="minorBidi"/>
              <w:noProof/>
            </w:rPr>
          </w:pPr>
          <w:hyperlink w:anchor="_Toc84368302" w:history="1">
            <w:r w:rsidR="00EB4E7D" w:rsidRPr="006B440A">
              <w:rPr>
                <w:rStyle w:val="Hipervnculo"/>
                <w:rFonts w:ascii="Arial" w:eastAsia="Arial" w:hAnsi="Arial" w:cs="Arial"/>
                <w:noProof/>
              </w:rPr>
              <w:t>DESARROLLO</w:t>
            </w:r>
            <w:r w:rsidR="00EB4E7D">
              <w:rPr>
                <w:noProof/>
                <w:webHidden/>
              </w:rPr>
              <w:tab/>
            </w:r>
            <w:r w:rsidR="00EB4E7D">
              <w:rPr>
                <w:noProof/>
                <w:webHidden/>
              </w:rPr>
              <w:fldChar w:fldCharType="begin"/>
            </w:r>
            <w:r w:rsidR="00EB4E7D">
              <w:rPr>
                <w:noProof/>
                <w:webHidden/>
              </w:rPr>
              <w:instrText xml:space="preserve"> PAGEREF _Toc84368302 \h </w:instrText>
            </w:r>
            <w:r w:rsidR="00EB4E7D">
              <w:rPr>
                <w:noProof/>
                <w:webHidden/>
              </w:rPr>
            </w:r>
            <w:r w:rsidR="00EB4E7D">
              <w:rPr>
                <w:noProof/>
                <w:webHidden/>
              </w:rPr>
              <w:fldChar w:fldCharType="separate"/>
            </w:r>
            <w:r w:rsidR="00EB4E7D">
              <w:rPr>
                <w:noProof/>
                <w:webHidden/>
              </w:rPr>
              <w:t>4</w:t>
            </w:r>
            <w:r w:rsidR="00EB4E7D">
              <w:rPr>
                <w:noProof/>
                <w:webHidden/>
              </w:rPr>
              <w:fldChar w:fldCharType="end"/>
            </w:r>
          </w:hyperlink>
        </w:p>
        <w:p w14:paraId="2F66B96E" w14:textId="7CDE121F" w:rsidR="00EB4E7D" w:rsidRDefault="0066326F">
          <w:pPr>
            <w:pStyle w:val="TDC2"/>
            <w:tabs>
              <w:tab w:val="right" w:leader="dot" w:pos="8828"/>
            </w:tabs>
            <w:rPr>
              <w:rFonts w:asciiTheme="minorHAnsi" w:eastAsiaTheme="minorEastAsia" w:hAnsiTheme="minorHAnsi" w:cstheme="minorBidi"/>
              <w:noProof/>
            </w:rPr>
          </w:pPr>
          <w:hyperlink w:anchor="_Toc84368303" w:history="1">
            <w:r w:rsidR="00EB4E7D" w:rsidRPr="006B440A">
              <w:rPr>
                <w:rStyle w:val="Hipervnculo"/>
                <w:noProof/>
              </w:rPr>
              <w:t>Método de la línea recta</w:t>
            </w:r>
            <w:r w:rsidR="00EB4E7D">
              <w:rPr>
                <w:noProof/>
                <w:webHidden/>
              </w:rPr>
              <w:tab/>
            </w:r>
            <w:r w:rsidR="00EB4E7D">
              <w:rPr>
                <w:noProof/>
                <w:webHidden/>
              </w:rPr>
              <w:fldChar w:fldCharType="begin"/>
            </w:r>
            <w:r w:rsidR="00EB4E7D">
              <w:rPr>
                <w:noProof/>
                <w:webHidden/>
              </w:rPr>
              <w:instrText xml:space="preserve"> PAGEREF _Toc84368303 \h </w:instrText>
            </w:r>
            <w:r w:rsidR="00EB4E7D">
              <w:rPr>
                <w:noProof/>
                <w:webHidden/>
              </w:rPr>
            </w:r>
            <w:r w:rsidR="00EB4E7D">
              <w:rPr>
                <w:noProof/>
                <w:webHidden/>
              </w:rPr>
              <w:fldChar w:fldCharType="separate"/>
            </w:r>
            <w:r w:rsidR="00EB4E7D">
              <w:rPr>
                <w:noProof/>
                <w:webHidden/>
              </w:rPr>
              <w:t>4</w:t>
            </w:r>
            <w:r w:rsidR="00EB4E7D">
              <w:rPr>
                <w:noProof/>
                <w:webHidden/>
              </w:rPr>
              <w:fldChar w:fldCharType="end"/>
            </w:r>
          </w:hyperlink>
        </w:p>
        <w:p w14:paraId="12E48B1A" w14:textId="0FDA74A3" w:rsidR="00EB4E7D" w:rsidRDefault="0066326F">
          <w:pPr>
            <w:pStyle w:val="TDC2"/>
            <w:tabs>
              <w:tab w:val="right" w:leader="dot" w:pos="8828"/>
            </w:tabs>
            <w:rPr>
              <w:rFonts w:asciiTheme="minorHAnsi" w:eastAsiaTheme="minorEastAsia" w:hAnsiTheme="minorHAnsi" w:cstheme="minorBidi"/>
              <w:noProof/>
            </w:rPr>
          </w:pPr>
          <w:hyperlink w:anchor="_Toc84368304" w:history="1">
            <w:r w:rsidR="00EB4E7D" w:rsidRPr="006B440A">
              <w:rPr>
                <w:rStyle w:val="Hipervnculo"/>
                <w:noProof/>
              </w:rPr>
              <w:t>Método de depreciación acelerada: saldos decrecientes o doble salto decreciente</w:t>
            </w:r>
            <w:r w:rsidR="00EB4E7D">
              <w:rPr>
                <w:noProof/>
                <w:webHidden/>
              </w:rPr>
              <w:tab/>
            </w:r>
            <w:r w:rsidR="00EB4E7D">
              <w:rPr>
                <w:noProof/>
                <w:webHidden/>
              </w:rPr>
              <w:fldChar w:fldCharType="begin"/>
            </w:r>
            <w:r w:rsidR="00EB4E7D">
              <w:rPr>
                <w:noProof/>
                <w:webHidden/>
              </w:rPr>
              <w:instrText xml:space="preserve"> PAGEREF _Toc84368304 \h </w:instrText>
            </w:r>
            <w:r w:rsidR="00EB4E7D">
              <w:rPr>
                <w:noProof/>
                <w:webHidden/>
              </w:rPr>
            </w:r>
            <w:r w:rsidR="00EB4E7D">
              <w:rPr>
                <w:noProof/>
                <w:webHidden/>
              </w:rPr>
              <w:fldChar w:fldCharType="separate"/>
            </w:r>
            <w:r w:rsidR="00EB4E7D">
              <w:rPr>
                <w:noProof/>
                <w:webHidden/>
              </w:rPr>
              <w:t>5</w:t>
            </w:r>
            <w:r w:rsidR="00EB4E7D">
              <w:rPr>
                <w:noProof/>
                <w:webHidden/>
              </w:rPr>
              <w:fldChar w:fldCharType="end"/>
            </w:r>
          </w:hyperlink>
        </w:p>
        <w:p w14:paraId="64B92BA0" w14:textId="5420C411" w:rsidR="00EB4E7D" w:rsidRDefault="0066326F">
          <w:pPr>
            <w:pStyle w:val="TDC2"/>
            <w:tabs>
              <w:tab w:val="right" w:leader="dot" w:pos="8828"/>
            </w:tabs>
            <w:rPr>
              <w:rFonts w:asciiTheme="minorHAnsi" w:eastAsiaTheme="minorEastAsia" w:hAnsiTheme="minorHAnsi" w:cstheme="minorBidi"/>
              <w:noProof/>
            </w:rPr>
          </w:pPr>
          <w:hyperlink w:anchor="_Toc84368305" w:history="1">
            <w:r w:rsidR="00EB4E7D" w:rsidRPr="006B440A">
              <w:rPr>
                <w:rStyle w:val="Hipervnculo"/>
                <w:noProof/>
              </w:rPr>
              <w:t>Método de depreciación acelerada: suma de los dígitos de los años</w:t>
            </w:r>
            <w:r w:rsidR="00EB4E7D">
              <w:rPr>
                <w:noProof/>
                <w:webHidden/>
              </w:rPr>
              <w:tab/>
            </w:r>
            <w:r w:rsidR="00EB4E7D">
              <w:rPr>
                <w:noProof/>
                <w:webHidden/>
              </w:rPr>
              <w:fldChar w:fldCharType="begin"/>
            </w:r>
            <w:r w:rsidR="00EB4E7D">
              <w:rPr>
                <w:noProof/>
                <w:webHidden/>
              </w:rPr>
              <w:instrText xml:space="preserve"> PAGEREF _Toc84368305 \h </w:instrText>
            </w:r>
            <w:r w:rsidR="00EB4E7D">
              <w:rPr>
                <w:noProof/>
                <w:webHidden/>
              </w:rPr>
            </w:r>
            <w:r w:rsidR="00EB4E7D">
              <w:rPr>
                <w:noProof/>
                <w:webHidden/>
              </w:rPr>
              <w:fldChar w:fldCharType="separate"/>
            </w:r>
            <w:r w:rsidR="00EB4E7D">
              <w:rPr>
                <w:noProof/>
                <w:webHidden/>
              </w:rPr>
              <w:t>5</w:t>
            </w:r>
            <w:r w:rsidR="00EB4E7D">
              <w:rPr>
                <w:noProof/>
                <w:webHidden/>
              </w:rPr>
              <w:fldChar w:fldCharType="end"/>
            </w:r>
          </w:hyperlink>
        </w:p>
        <w:p w14:paraId="2ECB8865" w14:textId="0EF29BC1" w:rsidR="00EB4E7D" w:rsidRDefault="0066326F">
          <w:pPr>
            <w:pStyle w:val="TDC2"/>
            <w:tabs>
              <w:tab w:val="right" w:leader="dot" w:pos="8828"/>
            </w:tabs>
            <w:rPr>
              <w:rFonts w:asciiTheme="minorHAnsi" w:eastAsiaTheme="minorEastAsia" w:hAnsiTheme="minorHAnsi" w:cstheme="minorBidi"/>
              <w:noProof/>
            </w:rPr>
          </w:pPr>
          <w:hyperlink w:anchor="_Toc84368306" w:history="1">
            <w:r w:rsidR="00EB4E7D" w:rsidRPr="006B440A">
              <w:rPr>
                <w:rStyle w:val="Hipervnculo"/>
                <w:noProof/>
              </w:rPr>
              <w:t>Método de actividad</w:t>
            </w:r>
            <w:r w:rsidR="00EB4E7D">
              <w:rPr>
                <w:noProof/>
                <w:webHidden/>
              </w:rPr>
              <w:tab/>
            </w:r>
            <w:r w:rsidR="00EB4E7D">
              <w:rPr>
                <w:noProof/>
                <w:webHidden/>
              </w:rPr>
              <w:fldChar w:fldCharType="begin"/>
            </w:r>
            <w:r w:rsidR="00EB4E7D">
              <w:rPr>
                <w:noProof/>
                <w:webHidden/>
              </w:rPr>
              <w:instrText xml:space="preserve"> PAGEREF _Toc84368306 \h </w:instrText>
            </w:r>
            <w:r w:rsidR="00EB4E7D">
              <w:rPr>
                <w:noProof/>
                <w:webHidden/>
              </w:rPr>
            </w:r>
            <w:r w:rsidR="00EB4E7D">
              <w:rPr>
                <w:noProof/>
                <w:webHidden/>
              </w:rPr>
              <w:fldChar w:fldCharType="separate"/>
            </w:r>
            <w:r w:rsidR="00EB4E7D">
              <w:rPr>
                <w:noProof/>
                <w:webHidden/>
              </w:rPr>
              <w:t>6</w:t>
            </w:r>
            <w:r w:rsidR="00EB4E7D">
              <w:rPr>
                <w:noProof/>
                <w:webHidden/>
              </w:rPr>
              <w:fldChar w:fldCharType="end"/>
            </w:r>
          </w:hyperlink>
        </w:p>
        <w:p w14:paraId="513C5A6A" w14:textId="7D57F524" w:rsidR="00EB4E7D" w:rsidRDefault="0066326F">
          <w:pPr>
            <w:pStyle w:val="TDC1"/>
            <w:tabs>
              <w:tab w:val="right" w:leader="dot" w:pos="8828"/>
            </w:tabs>
            <w:rPr>
              <w:rFonts w:asciiTheme="minorHAnsi" w:eastAsiaTheme="minorEastAsia" w:hAnsiTheme="minorHAnsi" w:cstheme="minorBidi"/>
              <w:noProof/>
            </w:rPr>
          </w:pPr>
          <w:hyperlink w:anchor="_Toc84368307" w:history="1">
            <w:r w:rsidR="00EB4E7D" w:rsidRPr="006B440A">
              <w:rPr>
                <w:rStyle w:val="Hipervnculo"/>
                <w:rFonts w:ascii="Arial" w:eastAsia="Arial" w:hAnsi="Arial" w:cs="Arial"/>
                <w:noProof/>
              </w:rPr>
              <w:t>CONCLUSIÓN</w:t>
            </w:r>
            <w:r w:rsidR="00EB4E7D">
              <w:rPr>
                <w:noProof/>
                <w:webHidden/>
              </w:rPr>
              <w:tab/>
            </w:r>
            <w:r w:rsidR="00EB4E7D">
              <w:rPr>
                <w:noProof/>
                <w:webHidden/>
              </w:rPr>
              <w:fldChar w:fldCharType="begin"/>
            </w:r>
            <w:r w:rsidR="00EB4E7D">
              <w:rPr>
                <w:noProof/>
                <w:webHidden/>
              </w:rPr>
              <w:instrText xml:space="preserve"> PAGEREF _Toc84368307 \h </w:instrText>
            </w:r>
            <w:r w:rsidR="00EB4E7D">
              <w:rPr>
                <w:noProof/>
                <w:webHidden/>
              </w:rPr>
            </w:r>
            <w:r w:rsidR="00EB4E7D">
              <w:rPr>
                <w:noProof/>
                <w:webHidden/>
              </w:rPr>
              <w:fldChar w:fldCharType="separate"/>
            </w:r>
            <w:r w:rsidR="00EB4E7D">
              <w:rPr>
                <w:noProof/>
                <w:webHidden/>
              </w:rPr>
              <w:t>7</w:t>
            </w:r>
            <w:r w:rsidR="00EB4E7D">
              <w:rPr>
                <w:noProof/>
                <w:webHidden/>
              </w:rPr>
              <w:fldChar w:fldCharType="end"/>
            </w:r>
          </w:hyperlink>
        </w:p>
        <w:p w14:paraId="3318848A" w14:textId="1365788A" w:rsidR="00EB4E7D" w:rsidRDefault="00EB4E7D">
          <w:r>
            <w:rPr>
              <w:b/>
              <w:bCs/>
              <w:lang w:val="es-ES"/>
            </w:rPr>
            <w:fldChar w:fldCharType="end"/>
          </w:r>
        </w:p>
      </w:sdtContent>
    </w:sdt>
    <w:p w14:paraId="202C7F99" w14:textId="77777777" w:rsidR="00FB6B39" w:rsidRDefault="00FB6B39">
      <w:pPr>
        <w:rPr>
          <w:b/>
        </w:rPr>
      </w:pPr>
    </w:p>
    <w:p w14:paraId="6627D943" w14:textId="77777777" w:rsidR="00FB6B39" w:rsidRDefault="00FB6B39">
      <w:pPr>
        <w:rPr>
          <w:b/>
        </w:rPr>
      </w:pPr>
    </w:p>
    <w:p w14:paraId="21C6C086" w14:textId="77777777" w:rsidR="00FB6B39" w:rsidRDefault="00FB6B39">
      <w:pPr>
        <w:rPr>
          <w:b/>
        </w:rPr>
      </w:pPr>
    </w:p>
    <w:p w14:paraId="60D49EB5" w14:textId="77777777" w:rsidR="00FB6B39" w:rsidRDefault="00FB6B39">
      <w:pPr>
        <w:rPr>
          <w:b/>
        </w:rPr>
      </w:pPr>
    </w:p>
    <w:p w14:paraId="57D97146" w14:textId="77777777" w:rsidR="00FB6B39" w:rsidRDefault="00FB6B39">
      <w:pPr>
        <w:rPr>
          <w:b/>
        </w:rPr>
      </w:pPr>
    </w:p>
    <w:p w14:paraId="4BDB7D5F" w14:textId="77777777" w:rsidR="00FB6B39" w:rsidRDefault="00FB6B39">
      <w:pPr>
        <w:rPr>
          <w:b/>
        </w:rPr>
      </w:pPr>
    </w:p>
    <w:p w14:paraId="3E65716A" w14:textId="77777777" w:rsidR="00FB6B39" w:rsidRDefault="00FB6B39">
      <w:pPr>
        <w:rPr>
          <w:b/>
        </w:rPr>
      </w:pPr>
    </w:p>
    <w:p w14:paraId="54BCC96C" w14:textId="77777777" w:rsidR="00FB6B39" w:rsidRDefault="00FB6B39">
      <w:pPr>
        <w:rPr>
          <w:b/>
        </w:rPr>
      </w:pPr>
    </w:p>
    <w:p w14:paraId="69880CDF" w14:textId="77777777" w:rsidR="00FB6B39" w:rsidRDefault="00FB6B39">
      <w:pPr>
        <w:rPr>
          <w:b/>
        </w:rPr>
      </w:pPr>
    </w:p>
    <w:p w14:paraId="2362C2A5" w14:textId="77777777" w:rsidR="00FB6B39" w:rsidRDefault="00FB6B39">
      <w:pPr>
        <w:rPr>
          <w:b/>
        </w:rPr>
      </w:pPr>
    </w:p>
    <w:p w14:paraId="1ED2028B" w14:textId="77777777" w:rsidR="00FB6B39" w:rsidRDefault="00FB6B39">
      <w:pPr>
        <w:rPr>
          <w:b/>
        </w:rPr>
      </w:pPr>
    </w:p>
    <w:p w14:paraId="79B856B9" w14:textId="77777777" w:rsidR="00FB6B39" w:rsidRDefault="00FB6B39">
      <w:pPr>
        <w:rPr>
          <w:b/>
        </w:rPr>
      </w:pPr>
    </w:p>
    <w:p w14:paraId="2FE3FB4F" w14:textId="77777777" w:rsidR="00FB6B39" w:rsidRDefault="00FB6B39">
      <w:pPr>
        <w:rPr>
          <w:b/>
        </w:rPr>
      </w:pPr>
    </w:p>
    <w:p w14:paraId="582CC22A" w14:textId="77777777" w:rsidR="00FB6B39" w:rsidRDefault="00FB6B39">
      <w:pPr>
        <w:rPr>
          <w:b/>
        </w:rPr>
      </w:pPr>
    </w:p>
    <w:p w14:paraId="4821B580" w14:textId="77777777" w:rsidR="00FB6B39" w:rsidRDefault="00FB6B39">
      <w:pPr>
        <w:rPr>
          <w:b/>
        </w:rPr>
      </w:pPr>
    </w:p>
    <w:p w14:paraId="503CCD16" w14:textId="77777777" w:rsidR="00FB6B39" w:rsidRDefault="00FB6B39">
      <w:pPr>
        <w:rPr>
          <w:b/>
        </w:rPr>
      </w:pPr>
    </w:p>
    <w:p w14:paraId="479499D0" w14:textId="77777777" w:rsidR="00FB6B39" w:rsidRDefault="00FB6B39">
      <w:pPr>
        <w:rPr>
          <w:b/>
        </w:rPr>
      </w:pPr>
    </w:p>
    <w:p w14:paraId="2ADD8BB8" w14:textId="77777777" w:rsidR="00FB6B39" w:rsidRDefault="00FB6B39">
      <w:pPr>
        <w:rPr>
          <w:b/>
        </w:rPr>
      </w:pPr>
    </w:p>
    <w:p w14:paraId="1045CC71" w14:textId="77777777" w:rsidR="00FB6B39" w:rsidRDefault="00FB6B39">
      <w:pPr>
        <w:rPr>
          <w:b/>
        </w:rPr>
      </w:pPr>
    </w:p>
    <w:p w14:paraId="7B433C00" w14:textId="77777777" w:rsidR="00FB6B39" w:rsidRDefault="00FB6B39">
      <w:pPr>
        <w:rPr>
          <w:b/>
        </w:rPr>
      </w:pPr>
    </w:p>
    <w:p w14:paraId="5D61B6C5" w14:textId="77777777" w:rsidR="00FB6B39" w:rsidRDefault="00207D8E">
      <w:pPr>
        <w:pStyle w:val="Ttulo1"/>
        <w:rPr>
          <w:rFonts w:ascii="Arial" w:eastAsia="Arial" w:hAnsi="Arial" w:cs="Arial"/>
          <w:sz w:val="28"/>
          <w:szCs w:val="28"/>
        </w:rPr>
      </w:pPr>
      <w:bookmarkStart w:id="1" w:name="_172vswgn1v0k" w:colFirst="0" w:colLast="0"/>
      <w:bookmarkStart w:id="2" w:name="_Toc84368301"/>
      <w:bookmarkEnd w:id="1"/>
      <w:r>
        <w:rPr>
          <w:rFonts w:ascii="Arial" w:eastAsia="Arial" w:hAnsi="Arial" w:cs="Arial"/>
          <w:sz w:val="28"/>
          <w:szCs w:val="28"/>
        </w:rPr>
        <w:lastRenderedPageBreak/>
        <w:t>INTRODUCCIÓN</w:t>
      </w:r>
      <w:bookmarkEnd w:id="2"/>
    </w:p>
    <w:p w14:paraId="0784D8D9" w14:textId="6EDAE779" w:rsidR="00FB6B39" w:rsidRDefault="004048E5" w:rsidP="004048E5">
      <w:pPr>
        <w:jc w:val="both"/>
        <w:rPr>
          <w:rFonts w:ascii="Arial" w:hAnsi="Arial" w:cs="Arial"/>
          <w:bCs/>
        </w:rPr>
      </w:pPr>
      <w:r>
        <w:rPr>
          <w:rFonts w:ascii="Arial" w:hAnsi="Arial" w:cs="Arial"/>
          <w:bCs/>
        </w:rPr>
        <w:t>En el presente ejercicio realizaremos la depreciación sobre un activo por los dientitos métodos que hay, para esto recordemos un poco:</w:t>
      </w:r>
    </w:p>
    <w:p w14:paraId="5EEEF209" w14:textId="4C0D2852" w:rsidR="004048E5" w:rsidRDefault="004048E5" w:rsidP="004048E5">
      <w:pPr>
        <w:jc w:val="both"/>
        <w:rPr>
          <w:rFonts w:ascii="Arial" w:hAnsi="Arial" w:cs="Arial"/>
          <w:bCs/>
        </w:rPr>
      </w:pPr>
      <w:r>
        <w:rPr>
          <w:rFonts w:ascii="Arial" w:hAnsi="Arial" w:cs="Arial"/>
          <w:bCs/>
        </w:rPr>
        <w:t>La depreciación es la pérdida del valor de los activos de larga duración, es decir, de bienes tangibles. Existen varios métodos para calcular la depreciación, entre ellos:</w:t>
      </w:r>
    </w:p>
    <w:p w14:paraId="2FD0AA5B" w14:textId="5C15984A" w:rsidR="004048E5" w:rsidRDefault="004048E5" w:rsidP="004048E5">
      <w:pPr>
        <w:jc w:val="both"/>
        <w:rPr>
          <w:rFonts w:ascii="Arial" w:hAnsi="Arial" w:cs="Arial"/>
          <w:bCs/>
        </w:rPr>
      </w:pPr>
      <w:r>
        <w:rPr>
          <w:rFonts w:ascii="Arial" w:hAnsi="Arial" w:cs="Arial"/>
          <w:b/>
        </w:rPr>
        <w:t xml:space="preserve">Por la línea recta: </w:t>
      </w:r>
      <w:r>
        <w:rPr>
          <w:rFonts w:ascii="Arial" w:hAnsi="Arial" w:cs="Arial"/>
          <w:bCs/>
        </w:rPr>
        <w:t>es muy sencillo y usado frecuentemente, su premisa es que cada activo fijo se desgasta por igual en cada periodo contable o durante los años de vida útil.</w:t>
      </w:r>
    </w:p>
    <w:p w14:paraId="43802C3E" w14:textId="7889E208" w:rsidR="004048E5" w:rsidRDefault="004048E5" w:rsidP="004048E5">
      <w:pPr>
        <w:jc w:val="both"/>
        <w:rPr>
          <w:rFonts w:ascii="Arial" w:hAnsi="Arial" w:cs="Arial"/>
          <w:b/>
        </w:rPr>
      </w:pPr>
      <w:r>
        <w:rPr>
          <w:rFonts w:ascii="Arial" w:hAnsi="Arial" w:cs="Arial"/>
          <w:b/>
        </w:rPr>
        <w:t xml:space="preserve">Por depreciación celerada: </w:t>
      </w:r>
      <w:r>
        <w:rPr>
          <w:rFonts w:ascii="Arial" w:hAnsi="Arial" w:cs="Arial"/>
          <w:bCs/>
        </w:rPr>
        <w:t xml:space="preserve">implica que la recuperación del costo del activo sea </w:t>
      </w:r>
      <w:r w:rsidR="00D66A99">
        <w:rPr>
          <w:rFonts w:ascii="Arial" w:hAnsi="Arial" w:cs="Arial"/>
          <w:bCs/>
        </w:rPr>
        <w:t>más</w:t>
      </w:r>
      <w:r>
        <w:rPr>
          <w:rFonts w:ascii="Arial" w:hAnsi="Arial" w:cs="Arial"/>
          <w:bCs/>
        </w:rPr>
        <w:t xml:space="preserve"> rápida, por lo que se aplican tasas más altas en los primeros años; aquí distinguimos dos: </w:t>
      </w:r>
      <w:r>
        <w:rPr>
          <w:rFonts w:ascii="Arial" w:hAnsi="Arial" w:cs="Arial"/>
          <w:b/>
        </w:rPr>
        <w:t>método de saldos decrecientes y por la suma de los dígitos de los años</w:t>
      </w:r>
    </w:p>
    <w:p w14:paraId="5270A5D2" w14:textId="37AFF8E1" w:rsidR="00FB6B39" w:rsidRPr="00D66A99" w:rsidRDefault="004048E5" w:rsidP="00D66A99">
      <w:pPr>
        <w:jc w:val="both"/>
        <w:rPr>
          <w:rFonts w:ascii="Arial" w:hAnsi="Arial" w:cs="Arial"/>
          <w:bCs/>
        </w:rPr>
      </w:pPr>
      <w:r>
        <w:rPr>
          <w:rFonts w:ascii="Arial" w:hAnsi="Arial" w:cs="Arial"/>
          <w:b/>
        </w:rPr>
        <w:t xml:space="preserve">Método de actividad: </w:t>
      </w:r>
      <w:r>
        <w:rPr>
          <w:rFonts w:ascii="Arial" w:hAnsi="Arial" w:cs="Arial"/>
          <w:bCs/>
        </w:rPr>
        <w:t xml:space="preserve">aquí la depreciación está en función de la productividad </w:t>
      </w:r>
      <w:r w:rsidR="00AA151A">
        <w:rPr>
          <w:rFonts w:ascii="Arial" w:hAnsi="Arial" w:cs="Arial"/>
          <w:bCs/>
        </w:rPr>
        <w:t>más</w:t>
      </w:r>
      <w:r>
        <w:rPr>
          <w:rFonts w:ascii="Arial" w:hAnsi="Arial" w:cs="Arial"/>
          <w:bCs/>
        </w:rPr>
        <w:t xml:space="preserve"> que al paso del tiempo, se distribuye el gasto por depreciación de una manera equitativa.</w:t>
      </w:r>
    </w:p>
    <w:p w14:paraId="46964946" w14:textId="5CCB9EA6" w:rsidR="00FB6B39" w:rsidRPr="00D66A99" w:rsidRDefault="00D66A99">
      <w:pPr>
        <w:rPr>
          <w:rFonts w:ascii="Arial" w:hAnsi="Arial" w:cs="Arial"/>
          <w:bCs/>
        </w:rPr>
      </w:pPr>
      <w:r>
        <w:rPr>
          <w:rFonts w:ascii="Arial" w:hAnsi="Arial" w:cs="Arial"/>
          <w:bCs/>
        </w:rPr>
        <w:t xml:space="preserve">De igual forma recordemos el concepto de amortización; quiere decir, recuperar los fondos invertidos en alguna empresa, es dar muerte a la inversión. </w:t>
      </w:r>
    </w:p>
    <w:p w14:paraId="0E85D00F" w14:textId="77777777" w:rsidR="00FB6B39" w:rsidRDefault="00FB6B39">
      <w:pPr>
        <w:rPr>
          <w:b/>
        </w:rPr>
      </w:pPr>
    </w:p>
    <w:p w14:paraId="3E8B89D2" w14:textId="77777777" w:rsidR="00FB6B39" w:rsidRDefault="00FB6B39">
      <w:pPr>
        <w:rPr>
          <w:b/>
        </w:rPr>
      </w:pPr>
    </w:p>
    <w:p w14:paraId="0A3303E0" w14:textId="77777777" w:rsidR="00FB6B39" w:rsidRDefault="00FB6B39">
      <w:pPr>
        <w:rPr>
          <w:b/>
        </w:rPr>
      </w:pPr>
    </w:p>
    <w:p w14:paraId="62285FE5" w14:textId="77777777" w:rsidR="00FB6B39" w:rsidRDefault="00FB6B39">
      <w:pPr>
        <w:rPr>
          <w:b/>
        </w:rPr>
      </w:pPr>
    </w:p>
    <w:p w14:paraId="41F3C4E2" w14:textId="77777777" w:rsidR="00FB6B39" w:rsidRDefault="00FB6B39">
      <w:pPr>
        <w:rPr>
          <w:b/>
        </w:rPr>
      </w:pPr>
    </w:p>
    <w:p w14:paraId="3FD4F322" w14:textId="77777777" w:rsidR="00FB6B39" w:rsidRDefault="00FB6B39">
      <w:pPr>
        <w:rPr>
          <w:b/>
        </w:rPr>
      </w:pPr>
    </w:p>
    <w:p w14:paraId="678041CE" w14:textId="77777777" w:rsidR="00FB6B39" w:rsidRDefault="00FB6B39">
      <w:pPr>
        <w:rPr>
          <w:b/>
        </w:rPr>
      </w:pPr>
    </w:p>
    <w:p w14:paraId="3E696F9A" w14:textId="77777777" w:rsidR="00FB6B39" w:rsidRDefault="00FB6B39">
      <w:pPr>
        <w:rPr>
          <w:b/>
        </w:rPr>
      </w:pPr>
    </w:p>
    <w:p w14:paraId="6DEB32C5" w14:textId="77777777" w:rsidR="00FB6B39" w:rsidRDefault="00FB6B39">
      <w:pPr>
        <w:rPr>
          <w:b/>
        </w:rPr>
      </w:pPr>
    </w:p>
    <w:p w14:paraId="7307A8DF" w14:textId="77777777" w:rsidR="00FB6B39" w:rsidRDefault="00FB6B39">
      <w:pPr>
        <w:rPr>
          <w:b/>
        </w:rPr>
      </w:pPr>
    </w:p>
    <w:p w14:paraId="07E67637" w14:textId="77777777" w:rsidR="00FB6B39" w:rsidRDefault="00FB6B39">
      <w:pPr>
        <w:rPr>
          <w:b/>
        </w:rPr>
      </w:pPr>
    </w:p>
    <w:p w14:paraId="2F51D18E" w14:textId="77777777" w:rsidR="00FB6B39" w:rsidRDefault="00FB6B39">
      <w:pPr>
        <w:rPr>
          <w:b/>
        </w:rPr>
      </w:pPr>
    </w:p>
    <w:p w14:paraId="70E1098D" w14:textId="77777777" w:rsidR="00FB6B39" w:rsidRDefault="00FB6B39">
      <w:pPr>
        <w:rPr>
          <w:b/>
        </w:rPr>
      </w:pPr>
    </w:p>
    <w:p w14:paraId="043865AE" w14:textId="77777777" w:rsidR="00FB6B39" w:rsidRDefault="00FB6B39">
      <w:pPr>
        <w:rPr>
          <w:b/>
        </w:rPr>
      </w:pPr>
    </w:p>
    <w:p w14:paraId="02A176A4" w14:textId="77777777" w:rsidR="00FB6B39" w:rsidRDefault="00FB6B39">
      <w:pPr>
        <w:rPr>
          <w:b/>
        </w:rPr>
      </w:pPr>
    </w:p>
    <w:p w14:paraId="07512E6C" w14:textId="77777777" w:rsidR="00FB6B39" w:rsidRDefault="00FB6B39">
      <w:pPr>
        <w:rPr>
          <w:b/>
        </w:rPr>
      </w:pPr>
    </w:p>
    <w:p w14:paraId="506EAB98" w14:textId="77777777" w:rsidR="00FB6B39" w:rsidRDefault="00FB6B39">
      <w:pPr>
        <w:rPr>
          <w:b/>
        </w:rPr>
      </w:pPr>
    </w:p>
    <w:p w14:paraId="73146734" w14:textId="77777777" w:rsidR="00FB6B39" w:rsidRDefault="00FB6B39">
      <w:pPr>
        <w:rPr>
          <w:b/>
        </w:rPr>
      </w:pPr>
    </w:p>
    <w:p w14:paraId="70C81C17" w14:textId="77777777" w:rsidR="00FB6B39" w:rsidRDefault="00207D8E">
      <w:pPr>
        <w:pStyle w:val="Ttulo1"/>
        <w:rPr>
          <w:rFonts w:ascii="Arial" w:eastAsia="Arial" w:hAnsi="Arial" w:cs="Arial"/>
        </w:rPr>
      </w:pPr>
      <w:bookmarkStart w:id="3" w:name="_68nf6texcjca" w:colFirst="0" w:colLast="0"/>
      <w:bookmarkStart w:id="4" w:name="_Toc84368302"/>
      <w:bookmarkEnd w:id="3"/>
      <w:r>
        <w:rPr>
          <w:rFonts w:ascii="Arial" w:eastAsia="Arial" w:hAnsi="Arial" w:cs="Arial"/>
          <w:sz w:val="28"/>
          <w:szCs w:val="28"/>
        </w:rPr>
        <w:lastRenderedPageBreak/>
        <w:t>DESARROLLO</w:t>
      </w:r>
      <w:bookmarkEnd w:id="4"/>
    </w:p>
    <w:p w14:paraId="47EA9544" w14:textId="77777777" w:rsidR="00FB6B39" w:rsidRDefault="00207D8E">
      <w:pPr>
        <w:rPr>
          <w:rFonts w:ascii="Arial" w:eastAsia="Arial" w:hAnsi="Arial" w:cs="Arial"/>
          <w:b/>
        </w:rPr>
      </w:pPr>
      <w:r>
        <w:rPr>
          <w:rFonts w:ascii="Arial" w:eastAsia="Arial" w:hAnsi="Arial" w:cs="Arial"/>
          <w:b/>
        </w:rPr>
        <w:t>EVIDENCIA 2.   Empresa Software básico S. A.</w:t>
      </w:r>
    </w:p>
    <w:p w14:paraId="0D6D35BC" w14:textId="77777777" w:rsidR="00FB6B39" w:rsidRDefault="00207D8E">
      <w:pPr>
        <w:rPr>
          <w:rFonts w:ascii="Arial" w:eastAsia="Arial" w:hAnsi="Arial" w:cs="Arial"/>
          <w:b/>
        </w:rPr>
      </w:pPr>
      <w:r>
        <w:rPr>
          <w:rFonts w:ascii="Arial" w:eastAsia="Arial" w:hAnsi="Arial" w:cs="Arial"/>
          <w:b/>
        </w:rPr>
        <w:t xml:space="preserve"> INSTRUCCIONES</w:t>
      </w:r>
    </w:p>
    <w:p w14:paraId="31B33395" w14:textId="77777777" w:rsidR="00FB6B39" w:rsidRDefault="00207D8E">
      <w:pPr>
        <w:numPr>
          <w:ilvl w:val="0"/>
          <w:numId w:val="1"/>
        </w:numPr>
        <w:pBdr>
          <w:top w:val="nil"/>
          <w:left w:val="nil"/>
          <w:bottom w:val="nil"/>
          <w:right w:val="nil"/>
          <w:between w:val="nil"/>
        </w:pBdr>
        <w:spacing w:after="0"/>
        <w:rPr>
          <w:rFonts w:ascii="Arial" w:eastAsia="Arial" w:hAnsi="Arial" w:cs="Arial"/>
          <w:b/>
          <w:color w:val="000000"/>
        </w:rPr>
      </w:pPr>
      <w:r>
        <w:rPr>
          <w:rFonts w:ascii="Arial" w:eastAsia="Arial" w:hAnsi="Arial" w:cs="Arial"/>
          <w:b/>
          <w:color w:val="000000"/>
        </w:rPr>
        <w:t>LEE CON ATENCIÓN EL SIGUIENTE EJERCICIO</w:t>
      </w:r>
    </w:p>
    <w:p w14:paraId="42CE9D24" w14:textId="77777777" w:rsidR="00FB6B39" w:rsidRDefault="00207D8E">
      <w:pPr>
        <w:numPr>
          <w:ilvl w:val="0"/>
          <w:numId w:val="1"/>
        </w:numPr>
        <w:pBdr>
          <w:top w:val="nil"/>
          <w:left w:val="nil"/>
          <w:bottom w:val="nil"/>
          <w:right w:val="nil"/>
          <w:between w:val="nil"/>
        </w:pBdr>
        <w:spacing w:after="0"/>
        <w:rPr>
          <w:rFonts w:ascii="Arial" w:eastAsia="Arial" w:hAnsi="Arial" w:cs="Arial"/>
          <w:b/>
          <w:color w:val="000000"/>
        </w:rPr>
      </w:pPr>
      <w:r>
        <w:rPr>
          <w:rFonts w:ascii="Arial" w:eastAsia="Arial" w:hAnsi="Arial" w:cs="Arial"/>
          <w:b/>
          <w:color w:val="000000"/>
        </w:rPr>
        <w:t>RESUELVE LOS EJERCICIOS QUE SE TE INDICAN</w:t>
      </w:r>
    </w:p>
    <w:p w14:paraId="0B6F48E5" w14:textId="77777777" w:rsidR="00FB6B39" w:rsidRDefault="00207D8E">
      <w:pPr>
        <w:numPr>
          <w:ilvl w:val="0"/>
          <w:numId w:val="1"/>
        </w:numPr>
        <w:pBdr>
          <w:top w:val="nil"/>
          <w:left w:val="nil"/>
          <w:bottom w:val="nil"/>
          <w:right w:val="nil"/>
          <w:between w:val="nil"/>
        </w:pBdr>
        <w:rPr>
          <w:rFonts w:ascii="Arial" w:eastAsia="Arial" w:hAnsi="Arial" w:cs="Arial"/>
          <w:b/>
          <w:color w:val="000000"/>
        </w:rPr>
      </w:pPr>
      <w:r>
        <w:rPr>
          <w:rFonts w:ascii="Arial" w:eastAsia="Arial" w:hAnsi="Arial" w:cs="Arial"/>
          <w:b/>
          <w:color w:val="000000"/>
        </w:rPr>
        <w:t>SUBE TU EVIDENCIA A LA PLATAFORMA CLASSROOM</w:t>
      </w:r>
    </w:p>
    <w:p w14:paraId="474C325D" w14:textId="77777777" w:rsidR="00FB6B39" w:rsidRDefault="00FB6B39">
      <w:pPr>
        <w:ind w:left="360"/>
        <w:rPr>
          <w:rFonts w:ascii="Arial" w:eastAsia="Arial" w:hAnsi="Arial" w:cs="Arial"/>
          <w:b/>
        </w:rPr>
      </w:pPr>
    </w:p>
    <w:p w14:paraId="5134E3F7" w14:textId="77777777" w:rsidR="00FB6B39" w:rsidRDefault="00207D8E">
      <w:pPr>
        <w:rPr>
          <w:rFonts w:ascii="Arial" w:eastAsia="Arial" w:hAnsi="Arial" w:cs="Arial"/>
        </w:rPr>
      </w:pPr>
      <w:r>
        <w:rPr>
          <w:rFonts w:ascii="Arial" w:eastAsia="Arial" w:hAnsi="Arial" w:cs="Arial"/>
        </w:rPr>
        <w:t xml:space="preserve">Suponga que la empresa Software básico SA: </w:t>
      </w:r>
    </w:p>
    <w:p w14:paraId="751A4DD3" w14:textId="77777777" w:rsidR="00FB6B39" w:rsidRDefault="00207D8E">
      <w:pPr>
        <w:jc w:val="both"/>
        <w:rPr>
          <w:rFonts w:ascii="Arial" w:eastAsia="Arial" w:hAnsi="Arial" w:cs="Arial"/>
        </w:rPr>
      </w:pPr>
      <w:r>
        <w:rPr>
          <w:rFonts w:ascii="Arial" w:eastAsia="Arial" w:hAnsi="Arial" w:cs="Arial"/>
        </w:rPr>
        <w:t>Adquiere un equipo de reparto que tiene un costo de adquisición de $ 325,000 más IVA; vida útil estimada en 5 años y posee un valor de salvamento de $ 165,000. Se espera que éste recorra 10,000 Kilómetros el primer año; 15,000 kilómetros año 2 y 3; y los dos últimos 18,000 c/u.</w:t>
      </w:r>
    </w:p>
    <w:p w14:paraId="661D8358" w14:textId="27F30FBA" w:rsidR="00FB6B39" w:rsidRPr="00017B82" w:rsidRDefault="00207D8E" w:rsidP="00017B82">
      <w:pPr>
        <w:jc w:val="both"/>
        <w:rPr>
          <w:rFonts w:ascii="Arial" w:eastAsia="Arial" w:hAnsi="Arial" w:cs="Arial"/>
        </w:rPr>
      </w:pPr>
      <w:r>
        <w:rPr>
          <w:rFonts w:ascii="Arial" w:eastAsia="Arial" w:hAnsi="Arial" w:cs="Arial"/>
        </w:rPr>
        <w:t>A. Determinar la depreciación anual por cada uno de los métodos vistos en clase y elaborar la tabla de amortización respectiva.</w:t>
      </w:r>
    </w:p>
    <w:p w14:paraId="1544C035" w14:textId="77777777" w:rsidR="00FB6B39" w:rsidRDefault="00207D8E">
      <w:pPr>
        <w:pStyle w:val="Ttulo2"/>
      </w:pPr>
      <w:bookmarkStart w:id="5" w:name="_vocfurb52hzf" w:colFirst="0" w:colLast="0"/>
      <w:bookmarkStart w:id="6" w:name="_Toc84368303"/>
      <w:bookmarkEnd w:id="5"/>
      <w:r>
        <w:rPr>
          <w:sz w:val="26"/>
          <w:szCs w:val="26"/>
        </w:rPr>
        <w:t>Método de la línea recta</w:t>
      </w:r>
      <w:bookmarkEnd w:id="6"/>
    </w:p>
    <w:p w14:paraId="2C3B80D0" w14:textId="77777777" w:rsidR="00676DA5" w:rsidRDefault="00277BA0" w:rsidP="00676DA5">
      <m:oMathPara>
        <m:oMath>
          <m:r>
            <w:rPr>
              <w:rFonts w:ascii="Cambria Math" w:hAnsi="Cambria Math"/>
            </w:rPr>
            <m:t>Precio neto=325,000*1.16=377,000</m:t>
          </m:r>
        </m:oMath>
      </m:oMathPara>
    </w:p>
    <w:p w14:paraId="098E60B0" w14:textId="6A30D40D" w:rsidR="00FB6B39" w:rsidRDefault="00FB6B39">
      <w:pPr>
        <w:jc w:val="center"/>
      </w:pPr>
    </w:p>
    <w:p w14:paraId="361FF297" w14:textId="2C6EBEAB" w:rsidR="00FB6B39" w:rsidRPr="00017B82" w:rsidRDefault="00017B82" w:rsidP="00017B82">
      <w:pPr>
        <w:rPr>
          <w:rFonts w:ascii="Arial" w:hAnsi="Arial" w:cs="Arial"/>
        </w:rPr>
      </w:pPr>
      <m:oMathPara>
        <m:oMath>
          <m:r>
            <w:rPr>
              <w:rFonts w:ascii="Cambria Math" w:hAnsi="Cambria Math" w:cs="Arial"/>
            </w:rPr>
            <m:t xml:space="preserve">Depreciación anual= </m:t>
          </m:r>
          <m:f>
            <m:fPr>
              <m:ctrlPr>
                <w:rPr>
                  <w:rFonts w:ascii="Cambria Math" w:hAnsi="Cambria Math" w:cs="Arial"/>
                  <w:i/>
                </w:rPr>
              </m:ctrlPr>
            </m:fPr>
            <m:num>
              <m:r>
                <w:rPr>
                  <w:rFonts w:ascii="Cambria Math" w:hAnsi="Cambria Math" w:cs="Arial"/>
                </w:rPr>
                <m:t>costo de adquisición-valor residual</m:t>
              </m:r>
            </m:num>
            <m:den>
              <m:r>
                <w:rPr>
                  <w:rFonts w:ascii="Cambria Math" w:hAnsi="Cambria Math" w:cs="Arial"/>
                </w:rPr>
                <m:t>Número de años de vida útil</m:t>
              </m:r>
            </m:den>
          </m:f>
        </m:oMath>
      </m:oMathPara>
    </w:p>
    <w:p w14:paraId="02AA5C9B" w14:textId="77777777" w:rsidR="00FB6B39" w:rsidRDefault="00FB6B39">
      <w:pPr>
        <w:jc w:val="center"/>
      </w:pPr>
    </w:p>
    <w:p w14:paraId="5CAF604D" w14:textId="3A5C2DF8" w:rsidR="00FB6B39" w:rsidRDefault="00277BA0">
      <w:pPr>
        <w:jc w:val="center"/>
      </w:pPr>
      <m:oMathPara>
        <m:oMath>
          <m:r>
            <w:rPr>
              <w:rFonts w:ascii="Cambria Math" w:hAnsi="Cambria Math" w:cs="Arial"/>
            </w:rPr>
            <m:t>Depreciación anual=</m:t>
          </m:r>
          <m:f>
            <m:fPr>
              <m:ctrlPr>
                <w:rPr>
                  <w:rFonts w:ascii="Cambria Math" w:hAnsi="Cambria Math" w:cs="Arial"/>
                  <w:i/>
                </w:rPr>
              </m:ctrlPr>
            </m:fPr>
            <m:num>
              <m:r>
                <w:rPr>
                  <w:rFonts w:ascii="Cambria Math" w:hAnsi="Cambria Math" w:cs="Arial"/>
                </w:rPr>
                <m:t>377,000-165,000</m:t>
              </m:r>
            </m:num>
            <m:den>
              <m:r>
                <w:rPr>
                  <w:rFonts w:ascii="Cambria Math" w:hAnsi="Cambria Math" w:cs="Arial"/>
                </w:rPr>
                <m:t>5</m:t>
              </m:r>
            </m:den>
          </m:f>
          <m:r>
            <w:rPr>
              <w:rFonts w:ascii="Cambria Math" w:hAnsi="Cambria Math" w:cs="Arial"/>
            </w:rPr>
            <m:t>=</m:t>
          </m:r>
          <m:r>
            <w:rPr>
              <w:rFonts w:ascii="Cambria Math" w:hAnsi="Cambria Math" w:cs="Arial"/>
              <w:highlight w:val="yellow"/>
            </w:rPr>
            <m:t>42,400</m:t>
          </m:r>
        </m:oMath>
      </m:oMathPara>
    </w:p>
    <w:p w14:paraId="4F0E5A71" w14:textId="77777777" w:rsidR="00FB6B39" w:rsidRPr="00017B82" w:rsidRDefault="00FB6B39" w:rsidP="00017B82">
      <w:pPr>
        <w:jc w:val="center"/>
        <w:rPr>
          <w:rFonts w:ascii="Arial" w:hAnsi="Arial" w:cs="Arial"/>
        </w:rPr>
      </w:pPr>
    </w:p>
    <w:tbl>
      <w:tblPr>
        <w:tblStyle w:val="Tablaconcuadrcula2-nfasis3"/>
        <w:tblW w:w="0" w:type="auto"/>
        <w:tblLook w:val="04A0" w:firstRow="1" w:lastRow="0" w:firstColumn="1" w:lastColumn="0" w:noHBand="0" w:noVBand="1"/>
      </w:tblPr>
      <w:tblGrid>
        <w:gridCol w:w="2207"/>
        <w:gridCol w:w="2207"/>
        <w:gridCol w:w="2207"/>
        <w:gridCol w:w="2207"/>
      </w:tblGrid>
      <w:tr w:rsidR="00017B82" w:rsidRPr="00017B82" w14:paraId="10F1B40F" w14:textId="77777777" w:rsidTr="00017B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6C1F3AF" w14:textId="11A8A9E5" w:rsidR="00017B82" w:rsidRPr="00017B82" w:rsidRDefault="00017B82" w:rsidP="00017B82">
            <w:pPr>
              <w:jc w:val="center"/>
              <w:rPr>
                <w:rFonts w:ascii="Arial" w:hAnsi="Arial" w:cs="Arial"/>
              </w:rPr>
            </w:pPr>
            <w:r>
              <w:rPr>
                <w:rFonts w:ascii="Arial" w:hAnsi="Arial" w:cs="Arial"/>
              </w:rPr>
              <w:t>Año</w:t>
            </w:r>
          </w:p>
        </w:tc>
        <w:tc>
          <w:tcPr>
            <w:tcW w:w="2207" w:type="dxa"/>
          </w:tcPr>
          <w:p w14:paraId="29AE4463" w14:textId="3B58E460" w:rsidR="00017B82" w:rsidRPr="00017B82" w:rsidRDefault="00017B82" w:rsidP="00017B82">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Depreciación anual</w:t>
            </w:r>
          </w:p>
        </w:tc>
        <w:tc>
          <w:tcPr>
            <w:tcW w:w="2207" w:type="dxa"/>
          </w:tcPr>
          <w:p w14:paraId="1D824C34" w14:textId="6816FCD2" w:rsidR="00017B82" w:rsidRPr="00017B82" w:rsidRDefault="00017B82" w:rsidP="00017B82">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Depreciación acumulada</w:t>
            </w:r>
          </w:p>
        </w:tc>
        <w:tc>
          <w:tcPr>
            <w:tcW w:w="2207" w:type="dxa"/>
          </w:tcPr>
          <w:p w14:paraId="2AB2303F" w14:textId="1BBD9397" w:rsidR="00017B82" w:rsidRPr="00017B82" w:rsidRDefault="00017B82" w:rsidP="00017B82">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 en libros</w:t>
            </w:r>
          </w:p>
        </w:tc>
      </w:tr>
      <w:tr w:rsidR="00017B82" w:rsidRPr="00017B82" w14:paraId="0B2528AE" w14:textId="77777777" w:rsidTr="00017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3956EC1" w14:textId="52D3CB11" w:rsidR="00017B82" w:rsidRPr="00017B82" w:rsidRDefault="00017B82" w:rsidP="00017B82">
            <w:pPr>
              <w:jc w:val="center"/>
              <w:rPr>
                <w:rFonts w:ascii="Arial" w:hAnsi="Arial" w:cs="Arial"/>
              </w:rPr>
            </w:pPr>
            <w:r>
              <w:rPr>
                <w:rFonts w:ascii="Arial" w:hAnsi="Arial" w:cs="Arial"/>
              </w:rPr>
              <w:t>0</w:t>
            </w:r>
          </w:p>
        </w:tc>
        <w:tc>
          <w:tcPr>
            <w:tcW w:w="2207" w:type="dxa"/>
          </w:tcPr>
          <w:p w14:paraId="36C6AAA5" w14:textId="77777777" w:rsidR="00017B82" w:rsidRPr="00017B82" w:rsidRDefault="00017B82" w:rsidP="00017B8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07" w:type="dxa"/>
          </w:tcPr>
          <w:p w14:paraId="7E8D4F2F" w14:textId="77777777" w:rsidR="00017B82" w:rsidRPr="00017B82" w:rsidRDefault="00017B82" w:rsidP="00017B8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07" w:type="dxa"/>
          </w:tcPr>
          <w:p w14:paraId="0E23B6B6" w14:textId="2477EAD1" w:rsidR="00017B82" w:rsidRPr="00017B82" w:rsidRDefault="00017B82" w:rsidP="00017B8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r w:rsidRPr="6C0E4CAD">
              <w:rPr>
                <w:rFonts w:ascii="Arial" w:hAnsi="Arial" w:cs="Arial"/>
              </w:rPr>
              <w:t>3</w:t>
            </w:r>
            <w:r w:rsidR="09C1A4F1" w:rsidRPr="6C0E4CAD">
              <w:rPr>
                <w:rFonts w:ascii="Arial" w:hAnsi="Arial" w:cs="Arial"/>
              </w:rPr>
              <w:t>77</w:t>
            </w:r>
            <w:r>
              <w:rPr>
                <w:rFonts w:ascii="Arial" w:hAnsi="Arial" w:cs="Arial"/>
              </w:rPr>
              <w:t>,000</w:t>
            </w:r>
          </w:p>
        </w:tc>
      </w:tr>
      <w:tr w:rsidR="00017B82" w:rsidRPr="00017B82" w14:paraId="086A0365" w14:textId="77777777" w:rsidTr="00017B82">
        <w:tc>
          <w:tcPr>
            <w:cnfStyle w:val="001000000000" w:firstRow="0" w:lastRow="0" w:firstColumn="1" w:lastColumn="0" w:oddVBand="0" w:evenVBand="0" w:oddHBand="0" w:evenHBand="0" w:firstRowFirstColumn="0" w:firstRowLastColumn="0" w:lastRowFirstColumn="0" w:lastRowLastColumn="0"/>
            <w:tcW w:w="2207" w:type="dxa"/>
          </w:tcPr>
          <w:p w14:paraId="2B965668" w14:textId="22222265" w:rsidR="00017B82" w:rsidRPr="00017B82" w:rsidRDefault="00017B82" w:rsidP="00017B82">
            <w:pPr>
              <w:jc w:val="center"/>
              <w:rPr>
                <w:rFonts w:ascii="Arial" w:hAnsi="Arial" w:cs="Arial"/>
              </w:rPr>
            </w:pPr>
            <w:r>
              <w:rPr>
                <w:rFonts w:ascii="Arial" w:hAnsi="Arial" w:cs="Arial"/>
              </w:rPr>
              <w:t>1</w:t>
            </w:r>
          </w:p>
        </w:tc>
        <w:tc>
          <w:tcPr>
            <w:tcW w:w="2207" w:type="dxa"/>
          </w:tcPr>
          <w:p w14:paraId="417D9A4A" w14:textId="7006CC6F" w:rsidR="00017B82" w:rsidRPr="00017B82" w:rsidRDefault="00017B82" w:rsidP="00017B8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r w:rsidR="60DDAE5B" w:rsidRPr="28173C0B">
              <w:rPr>
                <w:rFonts w:ascii="Arial" w:hAnsi="Arial" w:cs="Arial"/>
              </w:rPr>
              <w:t>4</w:t>
            </w:r>
            <w:r w:rsidRPr="28173C0B">
              <w:rPr>
                <w:rFonts w:ascii="Arial" w:hAnsi="Arial" w:cs="Arial"/>
              </w:rPr>
              <w:t>2</w:t>
            </w:r>
            <w:r>
              <w:rPr>
                <w:rFonts w:ascii="Arial" w:hAnsi="Arial" w:cs="Arial"/>
              </w:rPr>
              <w:t>,</w:t>
            </w:r>
            <w:r w:rsidR="7B491BC0" w:rsidRPr="09910F43">
              <w:rPr>
                <w:rFonts w:ascii="Arial" w:hAnsi="Arial" w:cs="Arial"/>
              </w:rPr>
              <w:t>4</w:t>
            </w:r>
            <w:r w:rsidRPr="09910F43">
              <w:rPr>
                <w:rFonts w:ascii="Arial" w:hAnsi="Arial" w:cs="Arial"/>
              </w:rPr>
              <w:t>00</w:t>
            </w:r>
          </w:p>
        </w:tc>
        <w:tc>
          <w:tcPr>
            <w:tcW w:w="2207" w:type="dxa"/>
          </w:tcPr>
          <w:p w14:paraId="0A94DFCE" w14:textId="55C15E98" w:rsidR="00017B82" w:rsidRPr="00017B82" w:rsidRDefault="00017B82" w:rsidP="00017B8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r w:rsidR="2AFAEAEF" w:rsidRPr="520F1235">
              <w:rPr>
                <w:rFonts w:ascii="Arial" w:hAnsi="Arial" w:cs="Arial"/>
              </w:rPr>
              <w:t>4</w:t>
            </w:r>
            <w:r w:rsidRPr="520F1235">
              <w:rPr>
                <w:rFonts w:ascii="Arial" w:hAnsi="Arial" w:cs="Arial"/>
              </w:rPr>
              <w:t>2</w:t>
            </w:r>
            <w:r>
              <w:rPr>
                <w:rFonts w:ascii="Arial" w:hAnsi="Arial" w:cs="Arial"/>
              </w:rPr>
              <w:t>,</w:t>
            </w:r>
            <w:r w:rsidR="5803AE2D" w:rsidRPr="0E5CF882">
              <w:rPr>
                <w:rFonts w:ascii="Arial" w:hAnsi="Arial" w:cs="Arial"/>
              </w:rPr>
              <w:t>4</w:t>
            </w:r>
            <w:r w:rsidRPr="0E5CF882">
              <w:rPr>
                <w:rFonts w:ascii="Arial" w:hAnsi="Arial" w:cs="Arial"/>
              </w:rPr>
              <w:t>00</w:t>
            </w:r>
          </w:p>
        </w:tc>
        <w:tc>
          <w:tcPr>
            <w:tcW w:w="2207" w:type="dxa"/>
          </w:tcPr>
          <w:p w14:paraId="0C5A89ED" w14:textId="5A2E5008" w:rsidR="00017B82" w:rsidRPr="00017B82" w:rsidRDefault="4C3430ED" w:rsidP="00017B8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EEE6E44">
              <w:rPr>
                <w:rFonts w:ascii="Arial" w:hAnsi="Arial" w:cs="Arial"/>
              </w:rPr>
              <w:t>$</w:t>
            </w:r>
            <w:r w:rsidR="48DEF81B" w:rsidRPr="0EEE6E44">
              <w:rPr>
                <w:rFonts w:ascii="Arial" w:hAnsi="Arial" w:cs="Arial"/>
              </w:rPr>
              <w:t>334</w:t>
            </w:r>
            <w:r w:rsidRPr="0EEE6E44">
              <w:rPr>
                <w:rFonts w:ascii="Arial" w:hAnsi="Arial" w:cs="Arial"/>
              </w:rPr>
              <w:t>,</w:t>
            </w:r>
            <w:r w:rsidR="3172AD17" w:rsidRPr="0EEE6E44">
              <w:rPr>
                <w:rFonts w:ascii="Arial" w:hAnsi="Arial" w:cs="Arial"/>
              </w:rPr>
              <w:t>6</w:t>
            </w:r>
            <w:r w:rsidRPr="0EEE6E44">
              <w:rPr>
                <w:rFonts w:ascii="Arial" w:hAnsi="Arial" w:cs="Arial"/>
              </w:rPr>
              <w:t>00</w:t>
            </w:r>
          </w:p>
        </w:tc>
      </w:tr>
      <w:tr w:rsidR="00017B82" w:rsidRPr="00017B82" w14:paraId="383A8595" w14:textId="77777777" w:rsidTr="00017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610F94E" w14:textId="128E40A8" w:rsidR="00017B82" w:rsidRPr="00017B82" w:rsidRDefault="00017B82" w:rsidP="00017B82">
            <w:pPr>
              <w:jc w:val="center"/>
              <w:rPr>
                <w:rFonts w:ascii="Arial" w:hAnsi="Arial" w:cs="Arial"/>
              </w:rPr>
            </w:pPr>
            <w:r>
              <w:rPr>
                <w:rFonts w:ascii="Arial" w:hAnsi="Arial" w:cs="Arial"/>
              </w:rPr>
              <w:t>2</w:t>
            </w:r>
          </w:p>
        </w:tc>
        <w:tc>
          <w:tcPr>
            <w:tcW w:w="2207" w:type="dxa"/>
          </w:tcPr>
          <w:p w14:paraId="34390758" w14:textId="0A9C1AF9" w:rsidR="00017B82" w:rsidRPr="00017B82" w:rsidRDefault="00017B82" w:rsidP="00017B8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9910F43">
              <w:rPr>
                <w:rFonts w:ascii="Arial" w:hAnsi="Arial" w:cs="Arial"/>
              </w:rPr>
              <w:t>$</w:t>
            </w:r>
            <w:r w:rsidR="4911A797" w:rsidRPr="09910F43">
              <w:rPr>
                <w:rFonts w:ascii="Arial" w:hAnsi="Arial" w:cs="Arial"/>
              </w:rPr>
              <w:t>4</w:t>
            </w:r>
            <w:r w:rsidRPr="09910F43">
              <w:rPr>
                <w:rFonts w:ascii="Arial" w:hAnsi="Arial" w:cs="Arial"/>
              </w:rPr>
              <w:t>2,</w:t>
            </w:r>
            <w:r w:rsidR="367451BE" w:rsidRPr="09910F43">
              <w:rPr>
                <w:rFonts w:ascii="Arial" w:hAnsi="Arial" w:cs="Arial"/>
              </w:rPr>
              <w:t>4</w:t>
            </w:r>
            <w:r w:rsidRPr="09910F43">
              <w:rPr>
                <w:rFonts w:ascii="Arial" w:hAnsi="Arial" w:cs="Arial"/>
              </w:rPr>
              <w:t>00</w:t>
            </w:r>
          </w:p>
        </w:tc>
        <w:tc>
          <w:tcPr>
            <w:tcW w:w="2207" w:type="dxa"/>
          </w:tcPr>
          <w:p w14:paraId="0ADB84ED" w14:textId="3B685EB2" w:rsidR="00017B82" w:rsidRPr="00017B82" w:rsidRDefault="00017B82" w:rsidP="00017B8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69F2A703">
              <w:rPr>
                <w:rFonts w:ascii="Arial" w:hAnsi="Arial" w:cs="Arial"/>
              </w:rPr>
              <w:t>$</w:t>
            </w:r>
            <w:r w:rsidR="662620EC" w:rsidRPr="69F2A703">
              <w:rPr>
                <w:rFonts w:ascii="Arial" w:hAnsi="Arial" w:cs="Arial"/>
              </w:rPr>
              <w:t>8</w:t>
            </w:r>
            <w:r w:rsidRPr="69F2A703">
              <w:rPr>
                <w:rFonts w:ascii="Arial" w:hAnsi="Arial" w:cs="Arial"/>
              </w:rPr>
              <w:t>4,</w:t>
            </w:r>
            <w:r w:rsidR="0C5BEF03" w:rsidRPr="69F2A703">
              <w:rPr>
                <w:rFonts w:ascii="Arial" w:hAnsi="Arial" w:cs="Arial"/>
              </w:rPr>
              <w:t>8</w:t>
            </w:r>
            <w:r w:rsidRPr="69F2A703">
              <w:rPr>
                <w:rFonts w:ascii="Arial" w:hAnsi="Arial" w:cs="Arial"/>
              </w:rPr>
              <w:t>00</w:t>
            </w:r>
          </w:p>
        </w:tc>
        <w:tc>
          <w:tcPr>
            <w:tcW w:w="2207" w:type="dxa"/>
          </w:tcPr>
          <w:p w14:paraId="2287364A" w14:textId="1A9DF17A" w:rsidR="00017B82" w:rsidRPr="00017B82" w:rsidRDefault="00017B82" w:rsidP="00017B8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11220D5B">
              <w:rPr>
                <w:rFonts w:ascii="Arial" w:hAnsi="Arial" w:cs="Arial"/>
              </w:rPr>
              <w:t>$2</w:t>
            </w:r>
            <w:r w:rsidR="341213B8" w:rsidRPr="11220D5B">
              <w:rPr>
                <w:rFonts w:ascii="Arial" w:hAnsi="Arial" w:cs="Arial"/>
              </w:rPr>
              <w:t>92</w:t>
            </w:r>
            <w:r w:rsidRPr="11220D5B">
              <w:rPr>
                <w:rFonts w:ascii="Arial" w:hAnsi="Arial" w:cs="Arial"/>
              </w:rPr>
              <w:t>,</w:t>
            </w:r>
            <w:r w:rsidR="28EEC35A" w:rsidRPr="11220D5B">
              <w:rPr>
                <w:rFonts w:ascii="Arial" w:hAnsi="Arial" w:cs="Arial"/>
              </w:rPr>
              <w:t>2</w:t>
            </w:r>
            <w:r w:rsidRPr="11220D5B">
              <w:rPr>
                <w:rFonts w:ascii="Arial" w:hAnsi="Arial" w:cs="Arial"/>
              </w:rPr>
              <w:t>00</w:t>
            </w:r>
          </w:p>
        </w:tc>
      </w:tr>
      <w:tr w:rsidR="00017B82" w:rsidRPr="00017B82" w14:paraId="66640FC3" w14:textId="77777777" w:rsidTr="00017B82">
        <w:tc>
          <w:tcPr>
            <w:cnfStyle w:val="001000000000" w:firstRow="0" w:lastRow="0" w:firstColumn="1" w:lastColumn="0" w:oddVBand="0" w:evenVBand="0" w:oddHBand="0" w:evenHBand="0" w:firstRowFirstColumn="0" w:firstRowLastColumn="0" w:lastRowFirstColumn="0" w:lastRowLastColumn="0"/>
            <w:tcW w:w="2207" w:type="dxa"/>
          </w:tcPr>
          <w:p w14:paraId="382370A8" w14:textId="765316D7" w:rsidR="00017B82" w:rsidRPr="00017B82" w:rsidRDefault="00017B82" w:rsidP="00017B82">
            <w:pPr>
              <w:jc w:val="center"/>
              <w:rPr>
                <w:rFonts w:ascii="Arial" w:hAnsi="Arial" w:cs="Arial"/>
              </w:rPr>
            </w:pPr>
            <w:r>
              <w:rPr>
                <w:rFonts w:ascii="Arial" w:hAnsi="Arial" w:cs="Arial"/>
              </w:rPr>
              <w:t>3</w:t>
            </w:r>
          </w:p>
        </w:tc>
        <w:tc>
          <w:tcPr>
            <w:tcW w:w="2207" w:type="dxa"/>
          </w:tcPr>
          <w:p w14:paraId="42A5BA78" w14:textId="081830E2" w:rsidR="00017B82" w:rsidRPr="00017B82" w:rsidRDefault="00017B82" w:rsidP="00017B8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9910F43">
              <w:rPr>
                <w:rFonts w:ascii="Arial" w:hAnsi="Arial" w:cs="Arial"/>
              </w:rPr>
              <w:t>$</w:t>
            </w:r>
            <w:r w:rsidR="57341A56" w:rsidRPr="09910F43">
              <w:rPr>
                <w:rFonts w:ascii="Arial" w:hAnsi="Arial" w:cs="Arial"/>
              </w:rPr>
              <w:t>4</w:t>
            </w:r>
            <w:r w:rsidRPr="09910F43">
              <w:rPr>
                <w:rFonts w:ascii="Arial" w:hAnsi="Arial" w:cs="Arial"/>
              </w:rPr>
              <w:t>2,</w:t>
            </w:r>
            <w:r w:rsidR="77F3E2EE" w:rsidRPr="09910F43">
              <w:rPr>
                <w:rFonts w:ascii="Arial" w:hAnsi="Arial" w:cs="Arial"/>
              </w:rPr>
              <w:t>4</w:t>
            </w:r>
            <w:r w:rsidRPr="09910F43">
              <w:rPr>
                <w:rFonts w:ascii="Arial" w:hAnsi="Arial" w:cs="Arial"/>
              </w:rPr>
              <w:t>00</w:t>
            </w:r>
          </w:p>
        </w:tc>
        <w:tc>
          <w:tcPr>
            <w:tcW w:w="2207" w:type="dxa"/>
          </w:tcPr>
          <w:p w14:paraId="6AEF5479" w14:textId="46CA8C3F" w:rsidR="00017B82" w:rsidRPr="00017B82" w:rsidRDefault="00017B82" w:rsidP="00017B8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r w:rsidR="10FF55A1" w:rsidRPr="4F76C80D">
              <w:rPr>
                <w:rFonts w:ascii="Arial" w:hAnsi="Arial" w:cs="Arial"/>
              </w:rPr>
              <w:t>127</w:t>
            </w:r>
            <w:r>
              <w:rPr>
                <w:rFonts w:ascii="Arial" w:hAnsi="Arial" w:cs="Arial"/>
              </w:rPr>
              <w:t>,</w:t>
            </w:r>
            <w:r w:rsidR="66F5B4C3" w:rsidRPr="207139DE">
              <w:rPr>
                <w:rFonts w:ascii="Arial" w:hAnsi="Arial" w:cs="Arial"/>
              </w:rPr>
              <w:t>2</w:t>
            </w:r>
            <w:r w:rsidRPr="207139DE">
              <w:rPr>
                <w:rFonts w:ascii="Arial" w:hAnsi="Arial" w:cs="Arial"/>
              </w:rPr>
              <w:t>00</w:t>
            </w:r>
          </w:p>
        </w:tc>
        <w:tc>
          <w:tcPr>
            <w:tcW w:w="2207" w:type="dxa"/>
          </w:tcPr>
          <w:p w14:paraId="7A889FB6" w14:textId="68A2895A" w:rsidR="00017B82" w:rsidRPr="00017B82" w:rsidRDefault="00017B82" w:rsidP="00017B8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11220D5B">
              <w:rPr>
                <w:rFonts w:ascii="Arial" w:hAnsi="Arial" w:cs="Arial"/>
              </w:rPr>
              <w:t>$2</w:t>
            </w:r>
            <w:r w:rsidR="0DCD83C4" w:rsidRPr="11220D5B">
              <w:rPr>
                <w:rFonts w:ascii="Arial" w:hAnsi="Arial" w:cs="Arial"/>
              </w:rPr>
              <w:t>4</w:t>
            </w:r>
            <w:r w:rsidRPr="11220D5B">
              <w:rPr>
                <w:rFonts w:ascii="Arial" w:hAnsi="Arial" w:cs="Arial"/>
              </w:rPr>
              <w:t>9,</w:t>
            </w:r>
            <w:r w:rsidR="4F4D14F4" w:rsidRPr="11220D5B">
              <w:rPr>
                <w:rFonts w:ascii="Arial" w:hAnsi="Arial" w:cs="Arial"/>
              </w:rPr>
              <w:t>8</w:t>
            </w:r>
            <w:r w:rsidRPr="11220D5B">
              <w:rPr>
                <w:rFonts w:ascii="Arial" w:hAnsi="Arial" w:cs="Arial"/>
              </w:rPr>
              <w:t>00</w:t>
            </w:r>
          </w:p>
        </w:tc>
      </w:tr>
      <w:tr w:rsidR="00017B82" w:rsidRPr="00017B82" w14:paraId="1F881F3E" w14:textId="77777777" w:rsidTr="00017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7BD956A" w14:textId="6CA01D94" w:rsidR="00017B82" w:rsidRPr="00017B82" w:rsidRDefault="00017B82" w:rsidP="00017B82">
            <w:pPr>
              <w:jc w:val="center"/>
              <w:rPr>
                <w:rFonts w:ascii="Arial" w:hAnsi="Arial" w:cs="Arial"/>
              </w:rPr>
            </w:pPr>
            <w:r>
              <w:rPr>
                <w:rFonts w:ascii="Arial" w:hAnsi="Arial" w:cs="Arial"/>
              </w:rPr>
              <w:t>4</w:t>
            </w:r>
          </w:p>
        </w:tc>
        <w:tc>
          <w:tcPr>
            <w:tcW w:w="2207" w:type="dxa"/>
          </w:tcPr>
          <w:p w14:paraId="2F19DABA" w14:textId="257CFA47" w:rsidR="00017B82" w:rsidRPr="00017B82" w:rsidRDefault="00017B82" w:rsidP="00017B8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r w:rsidR="4C10C9F8" w:rsidRPr="09910F43">
              <w:rPr>
                <w:rFonts w:ascii="Arial" w:hAnsi="Arial" w:cs="Arial"/>
              </w:rPr>
              <w:t>4</w:t>
            </w:r>
            <w:r w:rsidRPr="09910F43">
              <w:rPr>
                <w:rFonts w:ascii="Arial" w:hAnsi="Arial" w:cs="Arial"/>
              </w:rPr>
              <w:t>2</w:t>
            </w:r>
            <w:r>
              <w:rPr>
                <w:rFonts w:ascii="Arial" w:hAnsi="Arial" w:cs="Arial"/>
              </w:rPr>
              <w:t>,</w:t>
            </w:r>
            <w:r w:rsidR="0D905B29" w:rsidRPr="50353B51">
              <w:rPr>
                <w:rFonts w:ascii="Arial" w:hAnsi="Arial" w:cs="Arial"/>
              </w:rPr>
              <w:t>4</w:t>
            </w:r>
            <w:r w:rsidRPr="50353B51">
              <w:rPr>
                <w:rFonts w:ascii="Arial" w:hAnsi="Arial" w:cs="Arial"/>
              </w:rPr>
              <w:t>00</w:t>
            </w:r>
          </w:p>
        </w:tc>
        <w:tc>
          <w:tcPr>
            <w:tcW w:w="2207" w:type="dxa"/>
          </w:tcPr>
          <w:p w14:paraId="0DE8D589" w14:textId="65BA899C" w:rsidR="00017B82" w:rsidRPr="00017B82" w:rsidRDefault="00017B82" w:rsidP="00017B8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r w:rsidRPr="207139DE">
              <w:rPr>
                <w:rFonts w:ascii="Arial" w:hAnsi="Arial" w:cs="Arial"/>
              </w:rPr>
              <w:t>1</w:t>
            </w:r>
            <w:r w:rsidR="04CCB1A3" w:rsidRPr="207139DE">
              <w:rPr>
                <w:rFonts w:ascii="Arial" w:hAnsi="Arial" w:cs="Arial"/>
              </w:rPr>
              <w:t>69</w:t>
            </w:r>
            <w:r>
              <w:rPr>
                <w:rFonts w:ascii="Arial" w:hAnsi="Arial" w:cs="Arial"/>
              </w:rPr>
              <w:t>,</w:t>
            </w:r>
            <w:r w:rsidR="2220EAC1" w:rsidRPr="3854CEAC">
              <w:rPr>
                <w:rFonts w:ascii="Arial" w:hAnsi="Arial" w:cs="Arial"/>
              </w:rPr>
              <w:t>6</w:t>
            </w:r>
            <w:r w:rsidRPr="3854CEAC">
              <w:rPr>
                <w:rFonts w:ascii="Arial" w:hAnsi="Arial" w:cs="Arial"/>
              </w:rPr>
              <w:t>00</w:t>
            </w:r>
          </w:p>
        </w:tc>
        <w:tc>
          <w:tcPr>
            <w:tcW w:w="2207" w:type="dxa"/>
          </w:tcPr>
          <w:p w14:paraId="38549295" w14:textId="40793F17" w:rsidR="00017B82" w:rsidRPr="00017B82" w:rsidRDefault="00017B82" w:rsidP="00017B8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r w:rsidR="2369FBFE" w:rsidRPr="11220D5B">
              <w:rPr>
                <w:rFonts w:ascii="Arial" w:hAnsi="Arial" w:cs="Arial"/>
              </w:rPr>
              <w:t>20</w:t>
            </w:r>
            <w:r w:rsidRPr="11220D5B">
              <w:rPr>
                <w:rFonts w:ascii="Arial" w:hAnsi="Arial" w:cs="Arial"/>
              </w:rPr>
              <w:t>7</w:t>
            </w:r>
            <w:r>
              <w:rPr>
                <w:rFonts w:ascii="Arial" w:hAnsi="Arial" w:cs="Arial"/>
              </w:rPr>
              <w:t>,</w:t>
            </w:r>
            <w:r w:rsidR="5E9531FB" w:rsidRPr="2905A229">
              <w:rPr>
                <w:rFonts w:ascii="Arial" w:hAnsi="Arial" w:cs="Arial"/>
              </w:rPr>
              <w:t>4</w:t>
            </w:r>
            <w:r w:rsidRPr="2905A229">
              <w:rPr>
                <w:rFonts w:ascii="Arial" w:hAnsi="Arial" w:cs="Arial"/>
              </w:rPr>
              <w:t>00</w:t>
            </w:r>
          </w:p>
        </w:tc>
      </w:tr>
      <w:tr w:rsidR="00017B82" w:rsidRPr="00017B82" w14:paraId="2A53BF16" w14:textId="77777777" w:rsidTr="00017B82">
        <w:tc>
          <w:tcPr>
            <w:cnfStyle w:val="001000000000" w:firstRow="0" w:lastRow="0" w:firstColumn="1" w:lastColumn="0" w:oddVBand="0" w:evenVBand="0" w:oddHBand="0" w:evenHBand="0" w:firstRowFirstColumn="0" w:firstRowLastColumn="0" w:lastRowFirstColumn="0" w:lastRowLastColumn="0"/>
            <w:tcW w:w="2207" w:type="dxa"/>
          </w:tcPr>
          <w:p w14:paraId="445D2896" w14:textId="16423F75" w:rsidR="00017B82" w:rsidRDefault="00017B82" w:rsidP="00017B82">
            <w:pPr>
              <w:jc w:val="center"/>
              <w:rPr>
                <w:rFonts w:ascii="Arial" w:hAnsi="Arial" w:cs="Arial"/>
              </w:rPr>
            </w:pPr>
            <w:r>
              <w:rPr>
                <w:rFonts w:ascii="Arial" w:hAnsi="Arial" w:cs="Arial"/>
              </w:rPr>
              <w:t>5</w:t>
            </w:r>
          </w:p>
        </w:tc>
        <w:tc>
          <w:tcPr>
            <w:tcW w:w="2207" w:type="dxa"/>
          </w:tcPr>
          <w:p w14:paraId="44EAED44" w14:textId="7D95553A" w:rsidR="00017B82" w:rsidRPr="00017B82" w:rsidRDefault="00017B82" w:rsidP="00017B8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r w:rsidR="06CF28CC" w:rsidRPr="50353B51">
              <w:rPr>
                <w:rFonts w:ascii="Arial" w:hAnsi="Arial" w:cs="Arial"/>
              </w:rPr>
              <w:t>4</w:t>
            </w:r>
            <w:r w:rsidRPr="50353B51">
              <w:rPr>
                <w:rFonts w:ascii="Arial" w:hAnsi="Arial" w:cs="Arial"/>
              </w:rPr>
              <w:t>2</w:t>
            </w:r>
            <w:r>
              <w:rPr>
                <w:rFonts w:ascii="Arial" w:hAnsi="Arial" w:cs="Arial"/>
              </w:rPr>
              <w:t>,</w:t>
            </w:r>
            <w:r w:rsidR="6326FE8B" w:rsidRPr="5CAA4EE6">
              <w:rPr>
                <w:rFonts w:ascii="Arial" w:hAnsi="Arial" w:cs="Arial"/>
              </w:rPr>
              <w:t>4</w:t>
            </w:r>
            <w:r w:rsidRPr="5CAA4EE6">
              <w:rPr>
                <w:rFonts w:ascii="Arial" w:hAnsi="Arial" w:cs="Arial"/>
              </w:rPr>
              <w:t>00</w:t>
            </w:r>
          </w:p>
        </w:tc>
        <w:tc>
          <w:tcPr>
            <w:tcW w:w="2207" w:type="dxa"/>
          </w:tcPr>
          <w:p w14:paraId="039D1D54" w14:textId="0BAF6C39" w:rsidR="00017B82" w:rsidRPr="00017B82" w:rsidRDefault="00017B82" w:rsidP="00017B8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r w:rsidR="14081D51" w:rsidRPr="0EEE6E44">
              <w:rPr>
                <w:rFonts w:ascii="Arial" w:hAnsi="Arial" w:cs="Arial"/>
              </w:rPr>
              <w:t>212</w:t>
            </w:r>
            <w:r>
              <w:rPr>
                <w:rFonts w:ascii="Arial" w:hAnsi="Arial" w:cs="Arial"/>
              </w:rPr>
              <w:t>,000</w:t>
            </w:r>
          </w:p>
        </w:tc>
        <w:tc>
          <w:tcPr>
            <w:tcW w:w="2207" w:type="dxa"/>
          </w:tcPr>
          <w:p w14:paraId="3D7AC7E7" w14:textId="0A2CC5EB" w:rsidR="00017B82" w:rsidRPr="00017B82" w:rsidRDefault="00017B82" w:rsidP="00017B8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$165,000</w:t>
            </w:r>
          </w:p>
        </w:tc>
      </w:tr>
    </w:tbl>
    <w:p w14:paraId="74B0842E" w14:textId="61DDD48B" w:rsidR="00FB6B39" w:rsidRDefault="00FB6B39" w:rsidP="00017B82"/>
    <w:p w14:paraId="162FB9AE" w14:textId="3FF3123E" w:rsidR="004539FE" w:rsidRDefault="004539FE" w:rsidP="00017B82"/>
    <w:p w14:paraId="6B0F99AE" w14:textId="50879B26" w:rsidR="004539FE" w:rsidRDefault="004539FE" w:rsidP="00017B82"/>
    <w:p w14:paraId="7D57F337" w14:textId="77777777" w:rsidR="004539FE" w:rsidRDefault="004539FE" w:rsidP="00017B82"/>
    <w:p w14:paraId="6F9AD776" w14:textId="20F283CC" w:rsidR="00017B82" w:rsidRDefault="00017B82" w:rsidP="00017B82">
      <w:pPr>
        <w:pStyle w:val="Ttulo2"/>
        <w:rPr>
          <w:sz w:val="26"/>
          <w:szCs w:val="26"/>
        </w:rPr>
      </w:pPr>
      <w:bookmarkStart w:id="7" w:name="_Toc84368304"/>
      <w:r>
        <w:rPr>
          <w:sz w:val="26"/>
          <w:szCs w:val="26"/>
        </w:rPr>
        <w:lastRenderedPageBreak/>
        <w:t xml:space="preserve">Método de </w:t>
      </w:r>
      <w:r w:rsidR="004539FE">
        <w:rPr>
          <w:sz w:val="26"/>
          <w:szCs w:val="26"/>
        </w:rPr>
        <w:t>depreciación acelerada: saldos decrecientes o doble salto decreciente</w:t>
      </w:r>
      <w:bookmarkEnd w:id="7"/>
    </w:p>
    <w:p w14:paraId="12B6E08F" w14:textId="15A82477" w:rsidR="004539FE" w:rsidRPr="004539FE" w:rsidRDefault="004539FE" w:rsidP="004539FE">
      <m:oMathPara>
        <m:oMath>
          <m:r>
            <w:rPr>
              <w:rFonts w:ascii="Cambria Math" w:hAnsi="Cambria Math"/>
            </w:rPr>
            <m:t xml:space="preserve">Tasa de depreciación=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d>
            <m:dPr>
              <m:ctrlPr>
                <w:rPr>
                  <w:rFonts w:ascii="Cambria Math" w:hAnsi="Cambria Math"/>
                  <w:i/>
                </w:rPr>
              </m:ctrlPr>
            </m:dPr>
            <m:e>
              <m:r>
                <w:rPr>
                  <w:rFonts w:ascii="Cambria Math" w:hAnsi="Cambria Math"/>
                </w:rPr>
                <m:t>2</m:t>
              </m:r>
            </m:e>
          </m:d>
          <m:r>
            <w:rPr>
              <w:rFonts w:ascii="Cambria Math" w:hAnsi="Cambria Math"/>
            </w:rPr>
            <m:t>=40%</m:t>
          </m:r>
        </m:oMath>
      </m:oMathPara>
    </w:p>
    <w:tbl>
      <w:tblPr>
        <w:tblStyle w:val="Tablaconcuadrcula2-nfasis4"/>
        <w:tblW w:w="0" w:type="auto"/>
        <w:tblLook w:val="04A0" w:firstRow="1" w:lastRow="0" w:firstColumn="1" w:lastColumn="0" w:noHBand="0" w:noVBand="1"/>
      </w:tblPr>
      <w:tblGrid>
        <w:gridCol w:w="1573"/>
        <w:gridCol w:w="1960"/>
        <w:gridCol w:w="1960"/>
        <w:gridCol w:w="1574"/>
        <w:gridCol w:w="1771"/>
      </w:tblGrid>
      <w:tr w:rsidR="004539FE" w:rsidRPr="00017B82" w14:paraId="3E66486A" w14:textId="77777777" w:rsidTr="00925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EDC2858" w14:textId="77777777" w:rsidR="004539FE" w:rsidRPr="00017B82" w:rsidRDefault="004539FE" w:rsidP="00EB4E7D">
            <w:pPr>
              <w:jc w:val="center"/>
              <w:rPr>
                <w:rFonts w:ascii="Arial" w:hAnsi="Arial" w:cs="Arial"/>
              </w:rPr>
            </w:pPr>
            <w:r>
              <w:rPr>
                <w:rFonts w:ascii="Arial" w:hAnsi="Arial" w:cs="Arial"/>
              </w:rPr>
              <w:t>Año</w:t>
            </w:r>
          </w:p>
        </w:tc>
        <w:tc>
          <w:tcPr>
            <w:tcW w:w="1960" w:type="dxa"/>
          </w:tcPr>
          <w:p w14:paraId="5F04A43D" w14:textId="77777777" w:rsidR="004539FE" w:rsidRPr="00017B82" w:rsidRDefault="004539FE" w:rsidP="00C0224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Depreciación anual</w:t>
            </w:r>
          </w:p>
        </w:tc>
        <w:tc>
          <w:tcPr>
            <w:tcW w:w="1960" w:type="dxa"/>
          </w:tcPr>
          <w:p w14:paraId="501DA422" w14:textId="77777777" w:rsidR="004539FE" w:rsidRPr="00017B82" w:rsidRDefault="004539FE" w:rsidP="00EB4E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Depreciación acumulada</w:t>
            </w:r>
          </w:p>
        </w:tc>
        <w:tc>
          <w:tcPr>
            <w:tcW w:w="1574" w:type="dxa"/>
          </w:tcPr>
          <w:p w14:paraId="09FC8EC8" w14:textId="599DB921" w:rsidR="004539FE" w:rsidRDefault="004539FE" w:rsidP="00EB4E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Tasa de depreciación</w:t>
            </w:r>
          </w:p>
        </w:tc>
        <w:tc>
          <w:tcPr>
            <w:tcW w:w="1771" w:type="dxa"/>
          </w:tcPr>
          <w:p w14:paraId="1C2E7C61" w14:textId="1BD9B4DF" w:rsidR="004539FE" w:rsidRPr="00017B82" w:rsidRDefault="004539FE" w:rsidP="00EB4E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 en libros</w:t>
            </w:r>
          </w:p>
        </w:tc>
      </w:tr>
      <w:tr w:rsidR="004539FE" w:rsidRPr="00017B82" w14:paraId="6F85E8A1" w14:textId="77777777" w:rsidTr="00925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4F4E6AB" w14:textId="77777777" w:rsidR="004539FE" w:rsidRPr="00017B82" w:rsidRDefault="004539FE" w:rsidP="00EB4E7D">
            <w:pPr>
              <w:jc w:val="center"/>
              <w:rPr>
                <w:rFonts w:ascii="Arial" w:hAnsi="Arial" w:cs="Arial"/>
              </w:rPr>
            </w:pPr>
            <w:r>
              <w:rPr>
                <w:rFonts w:ascii="Arial" w:hAnsi="Arial" w:cs="Arial"/>
              </w:rPr>
              <w:t>0</w:t>
            </w:r>
          </w:p>
        </w:tc>
        <w:tc>
          <w:tcPr>
            <w:tcW w:w="1960" w:type="dxa"/>
          </w:tcPr>
          <w:p w14:paraId="724217FE" w14:textId="77777777" w:rsidR="004539FE" w:rsidRPr="00017B82" w:rsidRDefault="004539FE" w:rsidP="00EB4E7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60" w:type="dxa"/>
          </w:tcPr>
          <w:p w14:paraId="6C9F5E70" w14:textId="77777777" w:rsidR="004539FE" w:rsidRPr="00017B82" w:rsidRDefault="004539FE" w:rsidP="00EB4E7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574" w:type="dxa"/>
          </w:tcPr>
          <w:p w14:paraId="0ACC2017" w14:textId="77777777" w:rsidR="004539FE" w:rsidRDefault="004539FE" w:rsidP="00EB4E7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71" w:type="dxa"/>
          </w:tcPr>
          <w:p w14:paraId="38F6CF92" w14:textId="05B40982" w:rsidR="004539FE" w:rsidRPr="00017B82" w:rsidRDefault="004539FE" w:rsidP="00EB4E7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r w:rsidR="00C057FD">
              <w:rPr>
                <w:rFonts w:ascii="Arial" w:hAnsi="Arial" w:cs="Arial"/>
              </w:rPr>
              <w:t>77</w:t>
            </w:r>
            <w:r>
              <w:rPr>
                <w:rFonts w:ascii="Arial" w:hAnsi="Arial" w:cs="Arial"/>
              </w:rPr>
              <w:t>,000</w:t>
            </w:r>
          </w:p>
        </w:tc>
      </w:tr>
      <w:tr w:rsidR="004539FE" w:rsidRPr="00017B82" w14:paraId="694B689D" w14:textId="77777777" w:rsidTr="00925D8B">
        <w:tc>
          <w:tcPr>
            <w:cnfStyle w:val="001000000000" w:firstRow="0" w:lastRow="0" w:firstColumn="1" w:lastColumn="0" w:oddVBand="0" w:evenVBand="0" w:oddHBand="0" w:evenHBand="0" w:firstRowFirstColumn="0" w:firstRowLastColumn="0" w:lastRowFirstColumn="0" w:lastRowLastColumn="0"/>
            <w:tcW w:w="1573" w:type="dxa"/>
          </w:tcPr>
          <w:p w14:paraId="7F3A6B76" w14:textId="77777777" w:rsidR="004539FE" w:rsidRPr="00017B82" w:rsidRDefault="004539FE" w:rsidP="00EB4E7D">
            <w:pPr>
              <w:jc w:val="center"/>
              <w:rPr>
                <w:rFonts w:ascii="Arial" w:hAnsi="Arial" w:cs="Arial"/>
              </w:rPr>
            </w:pPr>
            <w:r>
              <w:rPr>
                <w:rFonts w:ascii="Arial" w:hAnsi="Arial" w:cs="Arial"/>
              </w:rPr>
              <w:t>1</w:t>
            </w:r>
          </w:p>
        </w:tc>
        <w:tc>
          <w:tcPr>
            <w:tcW w:w="1960" w:type="dxa"/>
          </w:tcPr>
          <w:p w14:paraId="7F397B2F" w14:textId="7B4A9FB4" w:rsidR="004539FE" w:rsidRPr="00017B82" w:rsidRDefault="004539FE" w:rsidP="00EB4E7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r w:rsidR="008811C8">
              <w:rPr>
                <w:rFonts w:ascii="Arial" w:hAnsi="Arial" w:cs="Arial"/>
              </w:rPr>
              <w:t>150,800</w:t>
            </w:r>
          </w:p>
        </w:tc>
        <w:tc>
          <w:tcPr>
            <w:tcW w:w="1960" w:type="dxa"/>
          </w:tcPr>
          <w:p w14:paraId="5B37BAE0" w14:textId="1890905E" w:rsidR="004539FE" w:rsidRPr="00017B82" w:rsidRDefault="008811C8" w:rsidP="00EB4E7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$150,800</w:t>
            </w:r>
          </w:p>
        </w:tc>
        <w:tc>
          <w:tcPr>
            <w:tcW w:w="1574" w:type="dxa"/>
          </w:tcPr>
          <w:p w14:paraId="65251A43" w14:textId="008DB67A" w:rsidR="004539FE" w:rsidRDefault="004539FE" w:rsidP="00EB4E7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40%</w:t>
            </w:r>
          </w:p>
        </w:tc>
        <w:tc>
          <w:tcPr>
            <w:tcW w:w="1771" w:type="dxa"/>
          </w:tcPr>
          <w:p w14:paraId="04090682" w14:textId="7A902CB2" w:rsidR="004539FE" w:rsidRPr="00017B82" w:rsidRDefault="004539FE" w:rsidP="00EB4E7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r w:rsidR="00BA7A3D">
              <w:rPr>
                <w:rFonts w:ascii="Arial" w:hAnsi="Arial" w:cs="Arial"/>
              </w:rPr>
              <w:t>226,200</w:t>
            </w:r>
          </w:p>
        </w:tc>
      </w:tr>
      <w:tr w:rsidR="004539FE" w:rsidRPr="00017B82" w14:paraId="10B80DB1" w14:textId="77777777" w:rsidTr="00925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6BCF8C95" w14:textId="504286E8" w:rsidR="004539FE" w:rsidRDefault="00925D8B" w:rsidP="00EB4E7D">
            <w:pPr>
              <w:jc w:val="center"/>
              <w:rPr>
                <w:rFonts w:ascii="Arial" w:hAnsi="Arial" w:cs="Arial"/>
              </w:rPr>
            </w:pPr>
            <w:r>
              <w:rPr>
                <w:rFonts w:ascii="Arial" w:hAnsi="Arial" w:cs="Arial"/>
              </w:rPr>
              <w:t>2</w:t>
            </w:r>
          </w:p>
        </w:tc>
        <w:tc>
          <w:tcPr>
            <w:tcW w:w="1960" w:type="dxa"/>
          </w:tcPr>
          <w:p w14:paraId="14513069" w14:textId="4DD4CDE7" w:rsidR="004539FE" w:rsidRDefault="00925D8B" w:rsidP="00EB4E7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r w:rsidR="00AE4B29">
              <w:rPr>
                <w:rFonts w:ascii="Arial" w:hAnsi="Arial" w:cs="Arial"/>
              </w:rPr>
              <w:t>61</w:t>
            </w:r>
            <w:r>
              <w:rPr>
                <w:rFonts w:ascii="Arial" w:hAnsi="Arial" w:cs="Arial"/>
              </w:rPr>
              <w:t>,</w:t>
            </w:r>
            <w:r w:rsidR="00AE4B29">
              <w:rPr>
                <w:rFonts w:ascii="Arial" w:hAnsi="Arial" w:cs="Arial"/>
              </w:rPr>
              <w:t>2</w:t>
            </w:r>
            <w:r>
              <w:rPr>
                <w:rFonts w:ascii="Arial" w:hAnsi="Arial" w:cs="Arial"/>
              </w:rPr>
              <w:t>00</w:t>
            </w:r>
          </w:p>
        </w:tc>
        <w:tc>
          <w:tcPr>
            <w:tcW w:w="1960" w:type="dxa"/>
          </w:tcPr>
          <w:p w14:paraId="09BAE9F7" w14:textId="0A50587A" w:rsidR="004539FE" w:rsidRDefault="00925D8B" w:rsidP="00EB4E7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r w:rsidR="00DA68B9">
              <w:rPr>
                <w:rFonts w:ascii="Arial" w:hAnsi="Arial" w:cs="Arial"/>
              </w:rPr>
              <w:t>212</w:t>
            </w:r>
            <w:r>
              <w:rPr>
                <w:rFonts w:ascii="Arial" w:hAnsi="Arial" w:cs="Arial"/>
              </w:rPr>
              <w:t>,000</w:t>
            </w:r>
          </w:p>
        </w:tc>
        <w:tc>
          <w:tcPr>
            <w:tcW w:w="1574" w:type="dxa"/>
          </w:tcPr>
          <w:p w14:paraId="62AE5696" w14:textId="174ED454" w:rsidR="004539FE" w:rsidRDefault="009A12AD" w:rsidP="00EB4E7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31</w:t>
            </w:r>
            <w:r w:rsidR="00925D8B">
              <w:rPr>
                <w:rFonts w:ascii="Arial" w:hAnsi="Arial" w:cs="Arial"/>
              </w:rPr>
              <w:t>.38%</w:t>
            </w:r>
          </w:p>
        </w:tc>
        <w:tc>
          <w:tcPr>
            <w:tcW w:w="1771" w:type="dxa"/>
          </w:tcPr>
          <w:p w14:paraId="553C98A0" w14:textId="749A2545" w:rsidR="004539FE" w:rsidRDefault="00925D8B" w:rsidP="00EB4E7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$165,000</w:t>
            </w:r>
          </w:p>
        </w:tc>
      </w:tr>
      <w:tr w:rsidR="004539FE" w:rsidRPr="00017B82" w14:paraId="5E1085C5" w14:textId="77777777" w:rsidTr="00925D8B">
        <w:tc>
          <w:tcPr>
            <w:cnfStyle w:val="001000000000" w:firstRow="0" w:lastRow="0" w:firstColumn="1" w:lastColumn="0" w:oddVBand="0" w:evenVBand="0" w:oddHBand="0" w:evenHBand="0" w:firstRowFirstColumn="0" w:firstRowLastColumn="0" w:lastRowFirstColumn="0" w:lastRowLastColumn="0"/>
            <w:tcW w:w="1573" w:type="dxa"/>
          </w:tcPr>
          <w:p w14:paraId="0CF94281" w14:textId="29DB1D56" w:rsidR="004539FE" w:rsidRPr="00017B82" w:rsidRDefault="00925D8B" w:rsidP="00EB4E7D">
            <w:pPr>
              <w:jc w:val="center"/>
              <w:rPr>
                <w:rFonts w:ascii="Arial" w:hAnsi="Arial" w:cs="Arial"/>
              </w:rPr>
            </w:pPr>
            <w:r>
              <w:rPr>
                <w:rFonts w:ascii="Arial" w:hAnsi="Arial" w:cs="Arial"/>
              </w:rPr>
              <w:t>3</w:t>
            </w:r>
          </w:p>
        </w:tc>
        <w:tc>
          <w:tcPr>
            <w:tcW w:w="1960" w:type="dxa"/>
          </w:tcPr>
          <w:p w14:paraId="5178FED1" w14:textId="4316E23E" w:rsidR="004539FE" w:rsidRPr="00017B82" w:rsidRDefault="004539FE" w:rsidP="00EB4E7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60" w:type="dxa"/>
          </w:tcPr>
          <w:p w14:paraId="29D47B5B" w14:textId="28FB130F" w:rsidR="004539FE" w:rsidRPr="00017B82" w:rsidRDefault="004539FE" w:rsidP="00EB4E7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74" w:type="dxa"/>
          </w:tcPr>
          <w:p w14:paraId="0FBD6FC9" w14:textId="52C34A02" w:rsidR="004539FE" w:rsidRDefault="004539FE" w:rsidP="00EB4E7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71" w:type="dxa"/>
          </w:tcPr>
          <w:p w14:paraId="578D2D52" w14:textId="0B04D09A" w:rsidR="004539FE" w:rsidRPr="00017B82" w:rsidRDefault="004539FE" w:rsidP="00EB4E7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539FE" w:rsidRPr="00017B82" w14:paraId="254F74A5" w14:textId="77777777" w:rsidTr="00925D8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573" w:type="dxa"/>
          </w:tcPr>
          <w:p w14:paraId="3AE8AE62" w14:textId="0A324212" w:rsidR="004539FE" w:rsidRPr="00017B82" w:rsidRDefault="00925D8B" w:rsidP="00EB4E7D">
            <w:pPr>
              <w:jc w:val="center"/>
              <w:rPr>
                <w:rFonts w:ascii="Arial" w:hAnsi="Arial" w:cs="Arial"/>
              </w:rPr>
            </w:pPr>
            <w:r>
              <w:rPr>
                <w:rFonts w:ascii="Arial" w:hAnsi="Arial" w:cs="Arial"/>
              </w:rPr>
              <w:t>4</w:t>
            </w:r>
          </w:p>
        </w:tc>
        <w:tc>
          <w:tcPr>
            <w:tcW w:w="1960" w:type="dxa"/>
          </w:tcPr>
          <w:p w14:paraId="0B76BAF3" w14:textId="7543CB1B" w:rsidR="004539FE" w:rsidRPr="00017B82" w:rsidRDefault="004539FE" w:rsidP="00EB4E7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60" w:type="dxa"/>
          </w:tcPr>
          <w:p w14:paraId="64EEAB7B" w14:textId="44D3B428" w:rsidR="004539FE" w:rsidRPr="00017B82" w:rsidRDefault="004539FE" w:rsidP="00EB4E7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574" w:type="dxa"/>
          </w:tcPr>
          <w:p w14:paraId="5FEA83E1" w14:textId="77777777" w:rsidR="004539FE" w:rsidRDefault="004539FE" w:rsidP="00EB4E7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71" w:type="dxa"/>
          </w:tcPr>
          <w:p w14:paraId="33357828" w14:textId="0A827C81" w:rsidR="004539FE" w:rsidRPr="00017B82" w:rsidRDefault="004539FE" w:rsidP="00EB4E7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539FE" w:rsidRPr="00017B82" w14:paraId="39507A8E" w14:textId="77777777" w:rsidTr="00925D8B">
        <w:tc>
          <w:tcPr>
            <w:cnfStyle w:val="001000000000" w:firstRow="0" w:lastRow="0" w:firstColumn="1" w:lastColumn="0" w:oddVBand="0" w:evenVBand="0" w:oddHBand="0" w:evenHBand="0" w:firstRowFirstColumn="0" w:firstRowLastColumn="0" w:lastRowFirstColumn="0" w:lastRowLastColumn="0"/>
            <w:tcW w:w="1573" w:type="dxa"/>
          </w:tcPr>
          <w:p w14:paraId="743A96CF" w14:textId="14B6D715" w:rsidR="004539FE" w:rsidRPr="00017B82" w:rsidRDefault="00925D8B" w:rsidP="00EB4E7D">
            <w:pPr>
              <w:jc w:val="center"/>
              <w:rPr>
                <w:rFonts w:ascii="Arial" w:hAnsi="Arial" w:cs="Arial"/>
              </w:rPr>
            </w:pPr>
            <w:r>
              <w:rPr>
                <w:rFonts w:ascii="Arial" w:hAnsi="Arial" w:cs="Arial"/>
              </w:rPr>
              <w:t>5</w:t>
            </w:r>
          </w:p>
        </w:tc>
        <w:tc>
          <w:tcPr>
            <w:tcW w:w="1960" w:type="dxa"/>
          </w:tcPr>
          <w:p w14:paraId="06B87E3C" w14:textId="45660111" w:rsidR="004539FE" w:rsidRPr="00017B82" w:rsidRDefault="004539FE" w:rsidP="00EB4E7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60" w:type="dxa"/>
          </w:tcPr>
          <w:p w14:paraId="6ECF8129" w14:textId="08B34B5C" w:rsidR="004539FE" w:rsidRPr="00017B82" w:rsidRDefault="004539FE" w:rsidP="00EB4E7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74" w:type="dxa"/>
          </w:tcPr>
          <w:p w14:paraId="17315BFD" w14:textId="77777777" w:rsidR="004539FE" w:rsidRDefault="004539FE" w:rsidP="00EB4E7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71" w:type="dxa"/>
          </w:tcPr>
          <w:p w14:paraId="299AF908" w14:textId="58BA9F6A" w:rsidR="004539FE" w:rsidRPr="00017B82" w:rsidRDefault="004539FE" w:rsidP="00EB4E7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6E8BA8EB" w14:textId="396D32F8" w:rsidR="004539FE" w:rsidRDefault="004539FE" w:rsidP="004539FE"/>
    <w:p w14:paraId="2D4931AE" w14:textId="05529F43" w:rsidR="004539FE" w:rsidRDefault="00925D8B" w:rsidP="00925D8B">
      <w:pPr>
        <w:spacing w:after="0" w:line="240" w:lineRule="auto"/>
        <w:jc w:val="center"/>
      </w:pPr>
      <w:r>
        <w:t>$195,000 ----- 100%</w:t>
      </w:r>
    </w:p>
    <w:p w14:paraId="43AE8706" w14:textId="5E2AA773" w:rsidR="00925D8B" w:rsidRDefault="00925D8B" w:rsidP="00925D8B">
      <w:pPr>
        <w:spacing w:after="0" w:line="240" w:lineRule="auto"/>
        <w:jc w:val="center"/>
      </w:pPr>
      <w:r>
        <w:t>$</w:t>
      </w:r>
      <w:r w:rsidR="00AE4B29">
        <w:t>61</w:t>
      </w:r>
      <w:r>
        <w:t>,</w:t>
      </w:r>
      <w:r w:rsidR="00AE4B29">
        <w:t>2</w:t>
      </w:r>
      <w:r>
        <w:t>00 ----- x</w:t>
      </w:r>
    </w:p>
    <w:p w14:paraId="21894F18" w14:textId="7FB2BC43" w:rsidR="00925D8B" w:rsidRPr="004539FE" w:rsidRDefault="00925D8B" w:rsidP="00925D8B">
      <w:pPr>
        <w:spacing w:after="0" w:line="240" w:lineRule="auto"/>
        <w:jc w:val="center"/>
      </w:pPr>
      <w:r>
        <w:t xml:space="preserve">x = </w:t>
      </w:r>
      <w:r w:rsidR="009A12AD">
        <w:t>31</w:t>
      </w:r>
      <w:r>
        <w:t>.38%</w:t>
      </w:r>
    </w:p>
    <w:p w14:paraId="408DB5B6" w14:textId="2481C1BF" w:rsidR="004539FE" w:rsidRDefault="004539FE" w:rsidP="004539FE">
      <w:pPr>
        <w:pStyle w:val="Ttulo2"/>
      </w:pPr>
      <w:bookmarkStart w:id="8" w:name="_Toc84368305"/>
      <w:r>
        <w:rPr>
          <w:sz w:val="26"/>
          <w:szCs w:val="26"/>
        </w:rPr>
        <w:t>Método de depreciación acelerada: suma de los dígitos de los años</w:t>
      </w:r>
      <w:bookmarkEnd w:id="8"/>
    </w:p>
    <w:p w14:paraId="0351AE5D" w14:textId="77777777" w:rsidR="00017B82" w:rsidRDefault="00017B82" w:rsidP="00017B82"/>
    <w:p w14:paraId="32CBBE77" w14:textId="39DF2D81" w:rsidR="00FB6B39" w:rsidRPr="00C02240" w:rsidRDefault="00C02240" w:rsidP="00925D8B">
      <m:oMathPara>
        <m:oMath>
          <m:r>
            <w:rPr>
              <w:rFonts w:ascii="Cambria Math" w:hAnsi="Cambria Math"/>
            </w:rPr>
            <m:t>Suma de los dígitos de los años=1+2+3+4+5=15</m:t>
          </m:r>
        </m:oMath>
      </m:oMathPara>
    </w:p>
    <w:p w14:paraId="6799765C" w14:textId="6EA47573" w:rsidR="00C02240" w:rsidRDefault="00C02240" w:rsidP="0EBB8B6D">
      <w:pPr>
        <w:jc w:val="center"/>
      </w:pPr>
    </w:p>
    <w:tbl>
      <w:tblPr>
        <w:tblStyle w:val="Tablaconcuadrcula2-nfasis1"/>
        <w:tblpPr w:leftFromText="141" w:rightFromText="141" w:vertAnchor="text" w:horzAnchor="margin" w:tblpY="109"/>
        <w:tblW w:w="9214" w:type="dxa"/>
        <w:tblLayout w:type="fixed"/>
        <w:tblLook w:val="04A0" w:firstRow="1" w:lastRow="0" w:firstColumn="1" w:lastColumn="0" w:noHBand="0" w:noVBand="1"/>
      </w:tblPr>
      <w:tblGrid>
        <w:gridCol w:w="567"/>
        <w:gridCol w:w="993"/>
        <w:gridCol w:w="1559"/>
        <w:gridCol w:w="1134"/>
        <w:gridCol w:w="1417"/>
        <w:gridCol w:w="1701"/>
        <w:gridCol w:w="1843"/>
      </w:tblGrid>
      <w:tr w:rsidR="00906DC8" w:rsidRPr="00017B82" w14:paraId="57E80EF4" w14:textId="77777777" w:rsidTr="00B65BEA">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67" w:type="dxa"/>
            <w:vAlign w:val="center"/>
          </w:tcPr>
          <w:p w14:paraId="55B12875" w14:textId="77777777" w:rsidR="004958DC" w:rsidRPr="00017B82" w:rsidRDefault="00CF5E76" w:rsidP="00B65BEA">
            <w:pPr>
              <w:jc w:val="center"/>
              <w:rPr>
                <w:rFonts w:ascii="Arial" w:hAnsi="Arial" w:cs="Arial"/>
              </w:rPr>
            </w:pPr>
            <m:oMathPara>
              <m:oMath>
                <m:r>
                  <m:rPr>
                    <m:sty m:val="b"/>
                  </m:rPr>
                  <w:rPr>
                    <w:rFonts w:ascii="Arial" w:hAnsi="Arial" w:cs="Arial"/>
                  </w:rPr>
                  <m:t>Año</m:t>
                </m:r>
              </m:oMath>
            </m:oMathPara>
          </w:p>
        </w:tc>
        <w:tc>
          <w:tcPr>
            <w:tcW w:w="993" w:type="dxa"/>
            <w:vAlign w:val="center"/>
          </w:tcPr>
          <w:p w14:paraId="0869F79C" w14:textId="77777777" w:rsidR="004958DC" w:rsidRDefault="00CF5E76" w:rsidP="00B65BEA">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m:oMathPara>
              <m:oMath>
                <m:r>
                  <m:rPr>
                    <m:sty m:val="b"/>
                  </m:rPr>
                  <w:rPr>
                    <w:rFonts w:ascii="Arial" w:hAnsi="Arial" w:cs="Arial"/>
                  </w:rPr>
                  <m:t>Fracción</m:t>
                </m:r>
              </m:oMath>
            </m:oMathPara>
          </w:p>
        </w:tc>
        <w:tc>
          <w:tcPr>
            <w:tcW w:w="1559" w:type="dxa"/>
            <w:vAlign w:val="center"/>
          </w:tcPr>
          <w:p w14:paraId="644CCCBF" w14:textId="30503069" w:rsidR="004958DC" w:rsidRPr="004958DC" w:rsidRDefault="00CF5E76" w:rsidP="00B65BE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m:oMathPara>
              <m:oMath>
                <m:r>
                  <m:rPr>
                    <m:sty m:val="b"/>
                  </m:rPr>
                  <w:rPr>
                    <w:rFonts w:ascii="Arial" w:hAnsi="Arial" w:cs="Arial"/>
                  </w:rPr>
                  <m:t>Tasa de</m:t>
                </m:r>
              </m:oMath>
            </m:oMathPara>
          </w:p>
          <w:p w14:paraId="7157BA9D" w14:textId="77777777" w:rsidR="004958DC" w:rsidRDefault="00CF5E76" w:rsidP="00B65BEA">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m:oMathPara>
              <m:oMath>
                <m:r>
                  <m:rPr>
                    <m:sty m:val="b"/>
                  </m:rPr>
                  <w:rPr>
                    <w:rFonts w:ascii="Arial" w:hAnsi="Arial" w:cs="Arial"/>
                  </w:rPr>
                  <m:t>depreciación</m:t>
                </m:r>
              </m:oMath>
            </m:oMathPara>
          </w:p>
        </w:tc>
        <w:tc>
          <w:tcPr>
            <w:tcW w:w="1134" w:type="dxa"/>
            <w:vAlign w:val="center"/>
          </w:tcPr>
          <w:p w14:paraId="4D9F0335" w14:textId="0F5DFB0C" w:rsidR="004958DC" w:rsidRPr="004958DC" w:rsidRDefault="00CF5E76" w:rsidP="00B65BE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m:oMathPara>
              <m:oMath>
                <m:r>
                  <m:rPr>
                    <m:sty m:val="b"/>
                  </m:rPr>
                  <w:rPr>
                    <w:rFonts w:ascii="Arial" w:hAnsi="Arial" w:cs="Arial"/>
                  </w:rPr>
                  <m:t>Suma a</m:t>
                </m:r>
              </m:oMath>
            </m:oMathPara>
          </w:p>
          <w:p w14:paraId="684AF0ED" w14:textId="77777777" w:rsidR="004958DC" w:rsidRDefault="00CF5E76" w:rsidP="00B65BEA">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m:oMathPara>
              <m:oMath>
                <m:r>
                  <m:rPr>
                    <m:sty m:val="b"/>
                  </m:rPr>
                  <w:rPr>
                    <w:rFonts w:ascii="Arial" w:hAnsi="Arial" w:cs="Arial"/>
                  </w:rPr>
                  <m:t>depreciar</m:t>
                </m:r>
              </m:oMath>
            </m:oMathPara>
          </w:p>
        </w:tc>
        <w:tc>
          <w:tcPr>
            <w:tcW w:w="1417" w:type="dxa"/>
            <w:vAlign w:val="center"/>
          </w:tcPr>
          <w:p w14:paraId="1E09AAC9" w14:textId="2374B91A" w:rsidR="004958DC" w:rsidRPr="004958DC" w:rsidRDefault="00CF5E76" w:rsidP="00B65BE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m:oMathPara>
              <m:oMath>
                <m:r>
                  <m:rPr>
                    <m:sty m:val="b"/>
                  </m:rPr>
                  <w:rPr>
                    <w:rFonts w:ascii="Arial" w:hAnsi="Arial" w:cs="Arial"/>
                  </w:rPr>
                  <m:t>Depreciación</m:t>
                </m:r>
              </m:oMath>
            </m:oMathPara>
          </w:p>
          <w:p w14:paraId="73E9B011" w14:textId="77777777" w:rsidR="004958DC" w:rsidRPr="00017B82" w:rsidRDefault="00CF5E76" w:rsidP="00B65BEA">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m:oMathPara>
              <m:oMath>
                <m:r>
                  <m:rPr>
                    <m:sty m:val="b"/>
                  </m:rPr>
                  <w:rPr>
                    <w:rFonts w:ascii="Arial" w:hAnsi="Arial" w:cs="Arial"/>
                  </w:rPr>
                  <m:t>anual</m:t>
                </m:r>
              </m:oMath>
            </m:oMathPara>
          </w:p>
        </w:tc>
        <w:tc>
          <w:tcPr>
            <w:tcW w:w="1701" w:type="dxa"/>
            <w:vAlign w:val="center"/>
          </w:tcPr>
          <w:p w14:paraId="67146E37" w14:textId="77777777" w:rsidR="004958DC" w:rsidRPr="004958DC" w:rsidRDefault="00CF5E76" w:rsidP="00B65BE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m:oMathPara>
              <m:oMath>
                <m:r>
                  <m:rPr>
                    <m:sty m:val="b"/>
                  </m:rPr>
                  <w:rPr>
                    <w:rFonts w:ascii="Arial" w:hAnsi="Arial" w:cs="Arial"/>
                  </w:rPr>
                  <m:t>Depreciación</m:t>
                </m:r>
              </m:oMath>
            </m:oMathPara>
          </w:p>
          <w:p w14:paraId="15D51F81" w14:textId="4FEDE7B2" w:rsidR="004958DC" w:rsidRPr="00017B82" w:rsidRDefault="00CF5E76" w:rsidP="00B65BEA">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m:oMathPara>
              <m:oMath>
                <m:r>
                  <m:rPr>
                    <m:sty m:val="b"/>
                  </m:rPr>
                  <w:rPr>
                    <w:rFonts w:ascii="Arial" w:hAnsi="Arial" w:cs="Arial"/>
                  </w:rPr>
                  <m:t>acumulada</m:t>
                </m:r>
              </m:oMath>
            </m:oMathPara>
          </w:p>
        </w:tc>
        <w:tc>
          <w:tcPr>
            <w:tcW w:w="1843" w:type="dxa"/>
            <w:vAlign w:val="center"/>
          </w:tcPr>
          <w:p w14:paraId="2C266471" w14:textId="77777777" w:rsidR="004958DC" w:rsidRPr="00017B82" w:rsidRDefault="00CF5E76" w:rsidP="00B65BEA">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m:oMathPara>
              <m:oMath>
                <m:r>
                  <m:rPr>
                    <m:sty m:val="b"/>
                  </m:rPr>
                  <w:rPr>
                    <w:rFonts w:ascii="Arial" w:hAnsi="Arial" w:cs="Arial"/>
                  </w:rPr>
                  <m:t>Valor en libros</m:t>
                </m:r>
              </m:oMath>
            </m:oMathPara>
          </w:p>
        </w:tc>
      </w:tr>
      <w:tr w:rsidR="00906DC8" w:rsidRPr="00017B82" w14:paraId="52293CBB" w14:textId="77777777" w:rsidTr="00B65BEA">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567" w:type="dxa"/>
            <w:vAlign w:val="center"/>
          </w:tcPr>
          <w:p w14:paraId="7C92808D" w14:textId="77777777" w:rsidR="004958DC" w:rsidRPr="00017B82" w:rsidRDefault="00CF5E76" w:rsidP="00B65BEA">
            <w:pPr>
              <w:jc w:val="center"/>
              <w:rPr>
                <w:rFonts w:ascii="Arial" w:hAnsi="Arial" w:cs="Arial"/>
              </w:rPr>
            </w:pPr>
            <m:oMathPara>
              <m:oMath>
                <m:r>
                  <m:rPr>
                    <m:sty m:val="b"/>
                  </m:rPr>
                  <w:rPr>
                    <w:rFonts w:ascii="Arial" w:hAnsi="Arial" w:cs="Arial"/>
                  </w:rPr>
                  <m:t>0</m:t>
                </m:r>
              </m:oMath>
            </m:oMathPara>
          </w:p>
        </w:tc>
        <w:tc>
          <w:tcPr>
            <w:tcW w:w="993" w:type="dxa"/>
            <w:vAlign w:val="center"/>
          </w:tcPr>
          <w:p w14:paraId="1B5AA03B" w14:textId="77777777" w:rsidR="004958DC" w:rsidRPr="00017B82" w:rsidRDefault="004958DC" w:rsidP="00B65BE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559" w:type="dxa"/>
            <w:vAlign w:val="center"/>
          </w:tcPr>
          <w:p w14:paraId="7EC1A669" w14:textId="77777777" w:rsidR="004958DC" w:rsidRPr="00017B82" w:rsidRDefault="004958DC" w:rsidP="00B65BE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34" w:type="dxa"/>
            <w:vAlign w:val="center"/>
          </w:tcPr>
          <w:p w14:paraId="661A0613" w14:textId="77777777" w:rsidR="004958DC" w:rsidRPr="00017B82" w:rsidRDefault="004958DC" w:rsidP="00B65BE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7" w:type="dxa"/>
            <w:vAlign w:val="center"/>
          </w:tcPr>
          <w:p w14:paraId="0F67F187" w14:textId="77777777" w:rsidR="004958DC" w:rsidRPr="00017B82" w:rsidRDefault="004958DC" w:rsidP="00B65BE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1" w:type="dxa"/>
            <w:vAlign w:val="center"/>
          </w:tcPr>
          <w:p w14:paraId="21A98DBA" w14:textId="77777777" w:rsidR="004958DC" w:rsidRPr="00017B82" w:rsidRDefault="004958DC" w:rsidP="00B65BE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43" w:type="dxa"/>
            <w:vAlign w:val="center"/>
          </w:tcPr>
          <w:p w14:paraId="00AEEF91" w14:textId="70502C21" w:rsidR="004958DC" w:rsidRPr="00017B82" w:rsidRDefault="004958DC" w:rsidP="00B65BE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r>
                  <m:rPr>
                    <m:sty m:val="p"/>
                  </m:rPr>
                  <w:rPr>
                    <w:rFonts w:ascii="Arial" w:hAnsi="Arial" w:cs="Arial"/>
                  </w:rPr>
                  <m:t>$3</m:t>
                </m:r>
                <m:r>
                  <w:rPr>
                    <w:rFonts w:ascii="Cambria Math" w:hAnsi="Cambria Math" w:cs="Arial"/>
                  </w:rPr>
                  <m:t>77</m:t>
                </m:r>
                <m:r>
                  <m:rPr>
                    <m:sty m:val="p"/>
                  </m:rPr>
                  <w:rPr>
                    <w:rFonts w:ascii="Arial" w:hAnsi="Arial" w:cs="Arial"/>
                  </w:rPr>
                  <m:t>,000</m:t>
                </m:r>
              </m:oMath>
            </m:oMathPara>
          </w:p>
        </w:tc>
      </w:tr>
      <w:tr w:rsidR="00906DC8" w:rsidRPr="00017B82" w14:paraId="3DCED7B7" w14:textId="77777777" w:rsidTr="00B65BEA">
        <w:trPr>
          <w:trHeight w:val="218"/>
        </w:trPr>
        <w:tc>
          <w:tcPr>
            <w:cnfStyle w:val="001000000000" w:firstRow="0" w:lastRow="0" w:firstColumn="1" w:lastColumn="0" w:oddVBand="0" w:evenVBand="0" w:oddHBand="0" w:evenHBand="0" w:firstRowFirstColumn="0" w:firstRowLastColumn="0" w:lastRowFirstColumn="0" w:lastRowLastColumn="0"/>
            <w:tcW w:w="567" w:type="dxa"/>
            <w:vAlign w:val="center"/>
          </w:tcPr>
          <w:p w14:paraId="130BAE79" w14:textId="77777777" w:rsidR="004958DC" w:rsidRPr="00017B82" w:rsidRDefault="00CF5E76" w:rsidP="00B65BEA">
            <w:pPr>
              <w:jc w:val="center"/>
              <w:rPr>
                <w:rFonts w:ascii="Arial" w:hAnsi="Arial" w:cs="Arial"/>
              </w:rPr>
            </w:pPr>
            <m:oMathPara>
              <m:oMath>
                <m:r>
                  <m:rPr>
                    <m:sty m:val="b"/>
                  </m:rPr>
                  <w:rPr>
                    <w:rFonts w:ascii="Arial" w:hAnsi="Arial" w:cs="Arial"/>
                  </w:rPr>
                  <m:t>1</m:t>
                </m:r>
              </m:oMath>
            </m:oMathPara>
          </w:p>
        </w:tc>
        <w:tc>
          <w:tcPr>
            <w:tcW w:w="993" w:type="dxa"/>
            <w:vAlign w:val="center"/>
          </w:tcPr>
          <w:p w14:paraId="42312369" w14:textId="77777777" w:rsidR="004958DC" w:rsidRDefault="004958DC" w:rsidP="00B65BE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r>
                  <m:rPr>
                    <m:sty m:val="p"/>
                  </m:rPr>
                  <w:rPr>
                    <w:rFonts w:ascii="Arial" w:hAnsi="Arial" w:cs="Arial"/>
                  </w:rPr>
                  <m:t>5/15</m:t>
                </m:r>
              </m:oMath>
            </m:oMathPara>
          </w:p>
        </w:tc>
        <w:tc>
          <w:tcPr>
            <w:tcW w:w="1559" w:type="dxa"/>
            <w:vAlign w:val="center"/>
          </w:tcPr>
          <w:p w14:paraId="7228499C" w14:textId="77777777" w:rsidR="004958DC" w:rsidRDefault="004958DC" w:rsidP="00B65BE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r>
                  <m:rPr>
                    <m:sty m:val="p"/>
                  </m:rPr>
                  <w:rPr>
                    <w:rFonts w:ascii="Arial" w:hAnsi="Arial" w:cs="Arial"/>
                  </w:rPr>
                  <m:t>33.33%</m:t>
                </m:r>
              </m:oMath>
            </m:oMathPara>
          </w:p>
        </w:tc>
        <w:tc>
          <w:tcPr>
            <w:tcW w:w="1134" w:type="dxa"/>
            <w:vAlign w:val="center"/>
          </w:tcPr>
          <w:p w14:paraId="0E9CD70B" w14:textId="77777777" w:rsidR="004958DC" w:rsidRDefault="004958DC" w:rsidP="00B65BE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r>
                  <m:rPr>
                    <m:sty m:val="p"/>
                  </m:rPr>
                  <w:rPr>
                    <w:rFonts w:ascii="Arial" w:hAnsi="Arial" w:cs="Arial"/>
                  </w:rPr>
                  <m:t>$212,000</m:t>
                </m:r>
              </m:oMath>
            </m:oMathPara>
          </w:p>
        </w:tc>
        <w:tc>
          <w:tcPr>
            <w:tcW w:w="1417" w:type="dxa"/>
            <w:vAlign w:val="center"/>
          </w:tcPr>
          <w:p w14:paraId="31F26DBB" w14:textId="77777777" w:rsidR="004958DC" w:rsidRPr="00017B82" w:rsidRDefault="004958DC" w:rsidP="00B65BE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r>
                  <m:rPr>
                    <m:sty m:val="p"/>
                  </m:rPr>
                  <w:rPr>
                    <w:rFonts w:ascii="Arial" w:hAnsi="Arial" w:cs="Arial"/>
                  </w:rPr>
                  <m:t>$70,659.60</m:t>
                </m:r>
              </m:oMath>
            </m:oMathPara>
          </w:p>
        </w:tc>
        <w:tc>
          <w:tcPr>
            <w:tcW w:w="1701" w:type="dxa"/>
            <w:vAlign w:val="center"/>
          </w:tcPr>
          <w:p w14:paraId="3C686345" w14:textId="77777777" w:rsidR="004958DC" w:rsidRPr="00017B82" w:rsidRDefault="004958DC" w:rsidP="00B65BE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r>
                  <m:rPr>
                    <m:sty m:val="p"/>
                  </m:rPr>
                  <w:rPr>
                    <w:rFonts w:ascii="Arial" w:hAnsi="Arial" w:cs="Arial"/>
                  </w:rPr>
                  <m:t>$70,659.60</m:t>
                </m:r>
              </m:oMath>
            </m:oMathPara>
          </w:p>
        </w:tc>
        <w:tc>
          <w:tcPr>
            <w:tcW w:w="1843" w:type="dxa"/>
            <w:vAlign w:val="center"/>
          </w:tcPr>
          <w:p w14:paraId="0BB51AB9" w14:textId="77777777" w:rsidR="004958DC" w:rsidRPr="00017B82" w:rsidRDefault="004958DC" w:rsidP="00B65BE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r>
                  <m:rPr>
                    <m:sty m:val="p"/>
                  </m:rPr>
                  <w:rPr>
                    <w:rFonts w:ascii="Arial" w:hAnsi="Arial" w:cs="Arial"/>
                  </w:rPr>
                  <m:t>$271,666.6667</m:t>
                </m:r>
              </m:oMath>
            </m:oMathPara>
          </w:p>
        </w:tc>
      </w:tr>
      <w:tr w:rsidR="00906DC8" w:rsidRPr="00017B82" w14:paraId="26D76A02" w14:textId="77777777" w:rsidTr="00B65BEA">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567" w:type="dxa"/>
            <w:vAlign w:val="center"/>
          </w:tcPr>
          <w:p w14:paraId="43365D46" w14:textId="77777777" w:rsidR="004958DC" w:rsidRDefault="00CF5E76" w:rsidP="00B65BEA">
            <w:pPr>
              <w:jc w:val="center"/>
              <w:rPr>
                <w:rFonts w:ascii="Arial" w:hAnsi="Arial" w:cs="Arial"/>
              </w:rPr>
            </w:pPr>
            <m:oMathPara>
              <m:oMath>
                <m:r>
                  <m:rPr>
                    <m:sty m:val="b"/>
                  </m:rPr>
                  <w:rPr>
                    <w:rFonts w:ascii="Arial" w:hAnsi="Arial" w:cs="Arial"/>
                  </w:rPr>
                  <m:t>2</m:t>
                </m:r>
              </m:oMath>
            </m:oMathPara>
          </w:p>
        </w:tc>
        <w:tc>
          <w:tcPr>
            <w:tcW w:w="993" w:type="dxa"/>
            <w:vAlign w:val="center"/>
          </w:tcPr>
          <w:p w14:paraId="17A51F73" w14:textId="77777777" w:rsidR="004958DC" w:rsidRDefault="004958DC" w:rsidP="00B65BE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r>
                  <m:rPr>
                    <m:sty m:val="p"/>
                  </m:rPr>
                  <w:rPr>
                    <w:rFonts w:ascii="Arial" w:hAnsi="Arial" w:cs="Arial"/>
                  </w:rPr>
                  <m:t>4/15</m:t>
                </m:r>
              </m:oMath>
            </m:oMathPara>
          </w:p>
        </w:tc>
        <w:tc>
          <w:tcPr>
            <w:tcW w:w="1559" w:type="dxa"/>
            <w:vAlign w:val="center"/>
          </w:tcPr>
          <w:p w14:paraId="34B42A29" w14:textId="77777777" w:rsidR="004958DC" w:rsidRDefault="004958DC" w:rsidP="00B65BE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r>
                  <m:rPr>
                    <m:sty m:val="p"/>
                  </m:rPr>
                  <w:rPr>
                    <w:rFonts w:ascii="Arial" w:hAnsi="Arial" w:cs="Arial"/>
                  </w:rPr>
                  <m:t>26.66%</m:t>
                </m:r>
              </m:oMath>
            </m:oMathPara>
          </w:p>
        </w:tc>
        <w:tc>
          <w:tcPr>
            <w:tcW w:w="1134" w:type="dxa"/>
            <w:vAlign w:val="center"/>
          </w:tcPr>
          <w:p w14:paraId="7EC24740" w14:textId="77777777" w:rsidR="004958DC" w:rsidRDefault="004958DC" w:rsidP="00B65BE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r>
                  <m:rPr>
                    <m:sty m:val="p"/>
                  </m:rPr>
                  <w:rPr>
                    <w:rFonts w:ascii="Arial" w:hAnsi="Arial" w:cs="Arial"/>
                  </w:rPr>
                  <m:t>$212,000</m:t>
                </m:r>
              </m:oMath>
            </m:oMathPara>
          </w:p>
          <w:p w14:paraId="7E3452B7" w14:textId="77777777" w:rsidR="004958DC" w:rsidRDefault="004958DC" w:rsidP="00B65BE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7" w:type="dxa"/>
            <w:vAlign w:val="center"/>
          </w:tcPr>
          <w:p w14:paraId="3856290C" w14:textId="77777777" w:rsidR="004958DC" w:rsidRDefault="004958DC" w:rsidP="00B65BE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r>
                  <m:rPr>
                    <m:sty m:val="p"/>
                  </m:rPr>
                  <w:rPr>
                    <w:rFonts w:ascii="Arial" w:hAnsi="Arial" w:cs="Arial"/>
                  </w:rPr>
                  <m:t>$56,519.20</m:t>
                </m:r>
              </m:oMath>
            </m:oMathPara>
          </w:p>
        </w:tc>
        <w:tc>
          <w:tcPr>
            <w:tcW w:w="1701" w:type="dxa"/>
            <w:vAlign w:val="center"/>
          </w:tcPr>
          <w:p w14:paraId="5C7180DB" w14:textId="77777777" w:rsidR="004958DC" w:rsidRDefault="004958DC" w:rsidP="00B65BE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r>
                  <m:rPr>
                    <m:sty m:val="p"/>
                  </m:rPr>
                  <w:rPr>
                    <w:rFonts w:ascii="Arial" w:hAnsi="Arial" w:cs="Arial"/>
                  </w:rPr>
                  <m:t>$127,178.80</m:t>
                </m:r>
              </m:oMath>
            </m:oMathPara>
          </w:p>
        </w:tc>
        <w:tc>
          <w:tcPr>
            <w:tcW w:w="1843" w:type="dxa"/>
            <w:vAlign w:val="center"/>
          </w:tcPr>
          <w:p w14:paraId="0969470D" w14:textId="77777777" w:rsidR="004958DC" w:rsidRDefault="004958DC" w:rsidP="00B65BE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r>
                  <m:rPr>
                    <m:sty m:val="p"/>
                  </m:rPr>
                  <w:rPr>
                    <w:rFonts w:ascii="Arial" w:hAnsi="Arial" w:cs="Arial"/>
                  </w:rPr>
                  <m:t>$229,000.0067</m:t>
                </m:r>
              </m:oMath>
            </m:oMathPara>
          </w:p>
        </w:tc>
      </w:tr>
      <w:tr w:rsidR="00906DC8" w:rsidRPr="00017B82" w14:paraId="07F0D0E9" w14:textId="77777777" w:rsidTr="00B65BEA">
        <w:trPr>
          <w:trHeight w:val="114"/>
        </w:trPr>
        <w:tc>
          <w:tcPr>
            <w:cnfStyle w:val="001000000000" w:firstRow="0" w:lastRow="0" w:firstColumn="1" w:lastColumn="0" w:oddVBand="0" w:evenVBand="0" w:oddHBand="0" w:evenHBand="0" w:firstRowFirstColumn="0" w:firstRowLastColumn="0" w:lastRowFirstColumn="0" w:lastRowLastColumn="0"/>
            <w:tcW w:w="567" w:type="dxa"/>
            <w:vAlign w:val="center"/>
          </w:tcPr>
          <w:p w14:paraId="310A8F9E" w14:textId="77777777" w:rsidR="004958DC" w:rsidRPr="00017B82" w:rsidRDefault="00CF5E76" w:rsidP="00B65BEA">
            <w:pPr>
              <w:jc w:val="center"/>
              <w:rPr>
                <w:rFonts w:ascii="Arial" w:hAnsi="Arial" w:cs="Arial"/>
              </w:rPr>
            </w:pPr>
            <m:oMathPara>
              <m:oMath>
                <m:r>
                  <m:rPr>
                    <m:sty m:val="b"/>
                  </m:rPr>
                  <w:rPr>
                    <w:rFonts w:ascii="Arial" w:hAnsi="Arial" w:cs="Arial"/>
                  </w:rPr>
                  <m:t>3</m:t>
                </m:r>
              </m:oMath>
            </m:oMathPara>
          </w:p>
        </w:tc>
        <w:tc>
          <w:tcPr>
            <w:tcW w:w="993" w:type="dxa"/>
            <w:vAlign w:val="center"/>
          </w:tcPr>
          <w:p w14:paraId="7D345F69" w14:textId="77777777" w:rsidR="004958DC" w:rsidRPr="00017B82" w:rsidRDefault="004958DC" w:rsidP="00B65BE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r>
                  <m:rPr>
                    <m:sty m:val="p"/>
                  </m:rPr>
                  <w:rPr>
                    <w:rFonts w:ascii="Arial" w:hAnsi="Arial" w:cs="Arial"/>
                  </w:rPr>
                  <m:t>3/15</m:t>
                </m:r>
              </m:oMath>
            </m:oMathPara>
          </w:p>
        </w:tc>
        <w:tc>
          <w:tcPr>
            <w:tcW w:w="1559" w:type="dxa"/>
            <w:vAlign w:val="center"/>
          </w:tcPr>
          <w:p w14:paraId="5D3D3621" w14:textId="77777777" w:rsidR="004958DC" w:rsidRPr="00017B82" w:rsidRDefault="004958DC" w:rsidP="00B65BE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r>
                  <m:rPr>
                    <m:sty m:val="p"/>
                  </m:rPr>
                  <w:rPr>
                    <w:rFonts w:ascii="Arial" w:hAnsi="Arial" w:cs="Arial"/>
                  </w:rPr>
                  <m:t>20%</m:t>
                </m:r>
              </m:oMath>
            </m:oMathPara>
          </w:p>
        </w:tc>
        <w:tc>
          <w:tcPr>
            <w:tcW w:w="1134" w:type="dxa"/>
            <w:vAlign w:val="center"/>
          </w:tcPr>
          <w:p w14:paraId="10527AEA" w14:textId="77777777" w:rsidR="004958DC" w:rsidRPr="00017B82" w:rsidRDefault="004958DC" w:rsidP="00B65BE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r>
                  <m:rPr>
                    <m:sty m:val="p"/>
                  </m:rPr>
                  <w:rPr>
                    <w:rFonts w:ascii="Arial" w:hAnsi="Arial" w:cs="Arial"/>
                  </w:rPr>
                  <m:t>$212,000</m:t>
                </m:r>
              </m:oMath>
            </m:oMathPara>
          </w:p>
        </w:tc>
        <w:tc>
          <w:tcPr>
            <w:tcW w:w="1417" w:type="dxa"/>
            <w:vAlign w:val="center"/>
          </w:tcPr>
          <w:p w14:paraId="47421E33" w14:textId="77777777" w:rsidR="004958DC" w:rsidRPr="00017B82" w:rsidRDefault="004958DC" w:rsidP="00B65BE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r>
                  <m:rPr>
                    <m:sty m:val="p"/>
                  </m:rPr>
                  <w:rPr>
                    <w:rFonts w:ascii="Arial" w:hAnsi="Arial" w:cs="Arial"/>
                  </w:rPr>
                  <m:t>$42,400.00</m:t>
                </m:r>
              </m:oMath>
            </m:oMathPara>
          </w:p>
        </w:tc>
        <w:tc>
          <w:tcPr>
            <w:tcW w:w="1701" w:type="dxa"/>
            <w:vAlign w:val="center"/>
          </w:tcPr>
          <w:p w14:paraId="4E8D7766" w14:textId="77777777" w:rsidR="004958DC" w:rsidRPr="00017B82" w:rsidRDefault="004958DC" w:rsidP="00B65BE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r>
                  <m:rPr>
                    <m:sty m:val="p"/>
                  </m:rPr>
                  <w:rPr>
                    <w:rFonts w:ascii="Arial" w:hAnsi="Arial" w:cs="Arial"/>
                  </w:rPr>
                  <m:t>$169,578.80</m:t>
                </m:r>
              </m:oMath>
            </m:oMathPara>
          </w:p>
        </w:tc>
        <w:tc>
          <w:tcPr>
            <w:tcW w:w="1843" w:type="dxa"/>
            <w:vAlign w:val="center"/>
          </w:tcPr>
          <w:p w14:paraId="242A5AF9" w14:textId="77777777" w:rsidR="004958DC" w:rsidRPr="00017B82" w:rsidRDefault="004958DC" w:rsidP="00B65BE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r>
                  <m:rPr>
                    <m:sty m:val="p"/>
                  </m:rPr>
                  <w:rPr>
                    <w:rFonts w:ascii="Arial" w:hAnsi="Arial" w:cs="Arial"/>
                  </w:rPr>
                  <m:t>$197,000.0067</m:t>
                </m:r>
              </m:oMath>
            </m:oMathPara>
          </w:p>
        </w:tc>
      </w:tr>
      <w:tr w:rsidR="00906DC8" w:rsidRPr="00017B82" w14:paraId="79A8FEF3" w14:textId="77777777" w:rsidTr="00B65BEA">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567" w:type="dxa"/>
            <w:vAlign w:val="center"/>
          </w:tcPr>
          <w:p w14:paraId="3C8B34F0" w14:textId="77777777" w:rsidR="004958DC" w:rsidRPr="00017B82" w:rsidRDefault="00CF5E76" w:rsidP="00B65BEA">
            <w:pPr>
              <w:jc w:val="center"/>
              <w:rPr>
                <w:rFonts w:ascii="Arial" w:hAnsi="Arial" w:cs="Arial"/>
              </w:rPr>
            </w:pPr>
            <m:oMathPara>
              <m:oMath>
                <m:r>
                  <m:rPr>
                    <m:sty m:val="b"/>
                  </m:rPr>
                  <w:rPr>
                    <w:rFonts w:ascii="Arial" w:hAnsi="Arial" w:cs="Arial"/>
                  </w:rPr>
                  <m:t>4</m:t>
                </m:r>
              </m:oMath>
            </m:oMathPara>
          </w:p>
        </w:tc>
        <w:tc>
          <w:tcPr>
            <w:tcW w:w="993" w:type="dxa"/>
            <w:vAlign w:val="center"/>
          </w:tcPr>
          <w:p w14:paraId="437AC12A" w14:textId="77777777" w:rsidR="004958DC" w:rsidRPr="00017B82" w:rsidRDefault="004958DC" w:rsidP="00B65BE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r>
                  <m:rPr>
                    <m:sty m:val="p"/>
                  </m:rPr>
                  <w:rPr>
                    <w:rFonts w:ascii="Arial" w:hAnsi="Arial" w:cs="Arial"/>
                  </w:rPr>
                  <m:t>2/15</m:t>
                </m:r>
              </m:oMath>
            </m:oMathPara>
          </w:p>
        </w:tc>
        <w:tc>
          <w:tcPr>
            <w:tcW w:w="1559" w:type="dxa"/>
            <w:vAlign w:val="center"/>
          </w:tcPr>
          <w:p w14:paraId="57514A43" w14:textId="77777777" w:rsidR="004958DC" w:rsidRPr="00017B82" w:rsidRDefault="004958DC" w:rsidP="00B65BE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r>
                  <m:rPr>
                    <m:sty m:val="p"/>
                  </m:rPr>
                  <w:rPr>
                    <w:rFonts w:ascii="Arial" w:hAnsi="Arial" w:cs="Arial"/>
                  </w:rPr>
                  <m:t>13.33%</m:t>
                </m:r>
              </m:oMath>
            </m:oMathPara>
          </w:p>
        </w:tc>
        <w:tc>
          <w:tcPr>
            <w:tcW w:w="1134" w:type="dxa"/>
            <w:vAlign w:val="center"/>
          </w:tcPr>
          <w:p w14:paraId="649ADCA8" w14:textId="77777777" w:rsidR="004958DC" w:rsidRPr="00017B82" w:rsidRDefault="004958DC" w:rsidP="00B65BE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r>
                  <m:rPr>
                    <m:sty m:val="p"/>
                  </m:rPr>
                  <w:rPr>
                    <w:rFonts w:ascii="Arial" w:hAnsi="Arial" w:cs="Arial"/>
                  </w:rPr>
                  <m:t>$212,000</m:t>
                </m:r>
              </m:oMath>
            </m:oMathPara>
          </w:p>
        </w:tc>
        <w:tc>
          <w:tcPr>
            <w:tcW w:w="1417" w:type="dxa"/>
            <w:vAlign w:val="center"/>
          </w:tcPr>
          <w:p w14:paraId="240FFD96" w14:textId="77777777" w:rsidR="004958DC" w:rsidRPr="00017B82" w:rsidRDefault="004958DC" w:rsidP="00B65BE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r>
                  <m:rPr>
                    <m:sty m:val="p"/>
                  </m:rPr>
                  <w:rPr>
                    <w:rFonts w:ascii="Arial" w:hAnsi="Arial" w:cs="Arial"/>
                  </w:rPr>
                  <m:t>$28,259.60</m:t>
                </m:r>
              </m:oMath>
            </m:oMathPara>
          </w:p>
        </w:tc>
        <w:tc>
          <w:tcPr>
            <w:tcW w:w="1701" w:type="dxa"/>
            <w:vAlign w:val="center"/>
          </w:tcPr>
          <w:p w14:paraId="14803431" w14:textId="77777777" w:rsidR="004958DC" w:rsidRPr="00017B82" w:rsidRDefault="004958DC" w:rsidP="00B65BE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r>
                  <m:rPr>
                    <m:sty m:val="p"/>
                  </m:rPr>
                  <w:rPr>
                    <w:rFonts w:ascii="Arial" w:hAnsi="Arial" w:cs="Arial"/>
                  </w:rPr>
                  <m:t>$197,838.40</m:t>
                </m:r>
              </m:oMath>
            </m:oMathPara>
          </w:p>
        </w:tc>
        <w:tc>
          <w:tcPr>
            <w:tcW w:w="1843" w:type="dxa"/>
            <w:vAlign w:val="center"/>
          </w:tcPr>
          <w:p w14:paraId="155F0755" w14:textId="77777777" w:rsidR="004958DC" w:rsidRPr="00017B82" w:rsidRDefault="004958DC" w:rsidP="00B65BE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r>
                  <m:rPr>
                    <m:sty m:val="p"/>
                  </m:rPr>
                  <w:rPr>
                    <w:rFonts w:ascii="Arial" w:hAnsi="Arial" w:cs="Arial"/>
                  </w:rPr>
                  <m:t>$175,666.67</m:t>
                </m:r>
              </m:oMath>
            </m:oMathPara>
          </w:p>
        </w:tc>
      </w:tr>
      <w:tr w:rsidR="00906DC8" w:rsidRPr="00017B82" w14:paraId="749D3742" w14:textId="77777777" w:rsidTr="00B65BEA">
        <w:trPr>
          <w:trHeight w:val="108"/>
        </w:trPr>
        <w:tc>
          <w:tcPr>
            <w:cnfStyle w:val="001000000000" w:firstRow="0" w:lastRow="0" w:firstColumn="1" w:lastColumn="0" w:oddVBand="0" w:evenVBand="0" w:oddHBand="0" w:evenHBand="0" w:firstRowFirstColumn="0" w:firstRowLastColumn="0" w:lastRowFirstColumn="0" w:lastRowLastColumn="0"/>
            <w:tcW w:w="567" w:type="dxa"/>
            <w:vAlign w:val="center"/>
          </w:tcPr>
          <w:p w14:paraId="63499D85" w14:textId="77777777" w:rsidR="004958DC" w:rsidRPr="00017B82" w:rsidRDefault="00CF5E76" w:rsidP="00B65BEA">
            <w:pPr>
              <w:jc w:val="center"/>
              <w:rPr>
                <w:rFonts w:ascii="Arial" w:hAnsi="Arial" w:cs="Arial"/>
              </w:rPr>
            </w:pPr>
            <m:oMathPara>
              <m:oMath>
                <m:r>
                  <m:rPr>
                    <m:sty m:val="b"/>
                  </m:rPr>
                  <w:rPr>
                    <w:rFonts w:ascii="Arial" w:hAnsi="Arial" w:cs="Arial"/>
                  </w:rPr>
                  <m:t>5</m:t>
                </m:r>
              </m:oMath>
            </m:oMathPara>
          </w:p>
        </w:tc>
        <w:tc>
          <w:tcPr>
            <w:tcW w:w="993" w:type="dxa"/>
            <w:vAlign w:val="center"/>
          </w:tcPr>
          <w:p w14:paraId="1A2CF13A" w14:textId="77777777" w:rsidR="004958DC" w:rsidRPr="00017B82" w:rsidRDefault="004958DC" w:rsidP="00B65BE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r>
                  <m:rPr>
                    <m:sty m:val="p"/>
                  </m:rPr>
                  <w:rPr>
                    <w:rFonts w:ascii="Arial" w:hAnsi="Arial" w:cs="Arial"/>
                  </w:rPr>
                  <m:t>1/15</m:t>
                </m:r>
              </m:oMath>
            </m:oMathPara>
          </w:p>
        </w:tc>
        <w:tc>
          <w:tcPr>
            <w:tcW w:w="1559" w:type="dxa"/>
            <w:vAlign w:val="center"/>
          </w:tcPr>
          <w:p w14:paraId="492F05DA" w14:textId="77777777" w:rsidR="004958DC" w:rsidRPr="00017B82" w:rsidRDefault="004958DC" w:rsidP="00B65BE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r>
                  <m:rPr>
                    <m:sty m:val="p"/>
                  </m:rPr>
                  <w:rPr>
                    <w:rFonts w:ascii="Arial" w:hAnsi="Arial" w:cs="Arial"/>
                  </w:rPr>
                  <m:t>6.66%</m:t>
                </m:r>
              </m:oMath>
            </m:oMathPara>
          </w:p>
        </w:tc>
        <w:tc>
          <w:tcPr>
            <w:tcW w:w="1134" w:type="dxa"/>
            <w:vAlign w:val="center"/>
          </w:tcPr>
          <w:p w14:paraId="2C00567C" w14:textId="77777777" w:rsidR="004958DC" w:rsidRPr="00017B82" w:rsidRDefault="004958DC" w:rsidP="00B65BE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r>
                  <m:rPr>
                    <m:sty m:val="p"/>
                  </m:rPr>
                  <w:rPr>
                    <w:rFonts w:ascii="Arial" w:hAnsi="Arial" w:cs="Arial"/>
                  </w:rPr>
                  <m:t>$212,000</m:t>
                </m:r>
              </m:oMath>
            </m:oMathPara>
          </w:p>
        </w:tc>
        <w:tc>
          <w:tcPr>
            <w:tcW w:w="1417" w:type="dxa"/>
            <w:vAlign w:val="center"/>
          </w:tcPr>
          <w:p w14:paraId="2402A82B" w14:textId="77777777" w:rsidR="004958DC" w:rsidRPr="00017B82" w:rsidRDefault="004958DC" w:rsidP="00B65BE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r>
                  <m:rPr>
                    <m:sty m:val="p"/>
                  </m:rPr>
                  <w:rPr>
                    <w:rFonts w:ascii="Arial" w:hAnsi="Arial" w:cs="Arial"/>
                  </w:rPr>
                  <m:t>$14,119.20</m:t>
                </m:r>
              </m:oMath>
            </m:oMathPara>
          </w:p>
        </w:tc>
        <w:tc>
          <w:tcPr>
            <w:tcW w:w="1701" w:type="dxa"/>
            <w:vAlign w:val="center"/>
          </w:tcPr>
          <w:p w14:paraId="14FA3A4A" w14:textId="77777777" w:rsidR="004958DC" w:rsidRPr="00017B82" w:rsidRDefault="004958DC" w:rsidP="00B65BE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r>
                  <m:rPr>
                    <m:sty m:val="p"/>
                  </m:rPr>
                  <w:rPr>
                    <w:rFonts w:ascii="Arial" w:hAnsi="Arial" w:cs="Arial"/>
                  </w:rPr>
                  <m:t>$211,917.60</m:t>
                </m:r>
              </m:oMath>
            </m:oMathPara>
          </w:p>
        </w:tc>
        <w:tc>
          <w:tcPr>
            <w:tcW w:w="1843" w:type="dxa"/>
            <w:vAlign w:val="center"/>
          </w:tcPr>
          <w:p w14:paraId="5E9AD2FE" w14:textId="77777777" w:rsidR="004958DC" w:rsidRPr="00017B82" w:rsidRDefault="004958DC" w:rsidP="00B65BE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r>
                  <m:rPr>
                    <m:sty m:val="p"/>
                  </m:rPr>
                  <w:rPr>
                    <w:rFonts w:ascii="Arial" w:hAnsi="Arial" w:cs="Arial"/>
                  </w:rPr>
                  <m:t>$165,000</m:t>
                </m:r>
              </m:oMath>
            </m:oMathPara>
          </w:p>
        </w:tc>
      </w:tr>
      <w:tr w:rsidR="00906DC8" w:rsidRPr="00017B82" w14:paraId="7305188F" w14:textId="77777777" w:rsidTr="00B65BEA">
        <w:trPr>
          <w:cnfStyle w:val="000000100000" w:firstRow="0" w:lastRow="0" w:firstColumn="0" w:lastColumn="0" w:oddVBand="0" w:evenVBand="0" w:oddHBand="1" w:evenHBand="0" w:firstRowFirstColumn="0" w:firstRowLastColumn="0" w:lastRowFirstColumn="0" w:lastRowLastColumn="0"/>
          <w:trHeight w:val="108"/>
        </w:trPr>
        <w:tc>
          <w:tcPr>
            <w:cnfStyle w:val="001000000000" w:firstRow="0" w:lastRow="0" w:firstColumn="1" w:lastColumn="0" w:oddVBand="0" w:evenVBand="0" w:oddHBand="0" w:evenHBand="0" w:firstRowFirstColumn="0" w:firstRowLastColumn="0" w:lastRowFirstColumn="0" w:lastRowLastColumn="0"/>
            <w:tcW w:w="567" w:type="dxa"/>
            <w:vAlign w:val="center"/>
          </w:tcPr>
          <w:p w14:paraId="4E5DC8C6" w14:textId="77777777" w:rsidR="004958DC" w:rsidRDefault="004958DC" w:rsidP="00B65BEA">
            <w:pPr>
              <w:jc w:val="center"/>
              <w:rPr>
                <w:rFonts w:ascii="Arial" w:hAnsi="Arial" w:cs="Arial"/>
              </w:rPr>
            </w:pPr>
          </w:p>
        </w:tc>
        <w:tc>
          <w:tcPr>
            <w:tcW w:w="993" w:type="dxa"/>
            <w:vAlign w:val="center"/>
          </w:tcPr>
          <w:p w14:paraId="7EEC400C" w14:textId="77777777" w:rsidR="004958DC" w:rsidRPr="00621B69" w:rsidRDefault="00CF5E76" w:rsidP="00B65BE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m:oMathPara>
              <m:oMath>
                <m:r>
                  <m:rPr>
                    <m:sty m:val="b"/>
                  </m:rPr>
                  <w:rPr>
                    <w:rFonts w:ascii="Arial" w:hAnsi="Arial" w:cs="Arial"/>
                  </w:rPr>
                  <m:t>10/10</m:t>
                </m:r>
              </m:oMath>
            </m:oMathPara>
          </w:p>
        </w:tc>
        <w:tc>
          <w:tcPr>
            <w:tcW w:w="1559" w:type="dxa"/>
            <w:vAlign w:val="center"/>
          </w:tcPr>
          <w:p w14:paraId="486210AF" w14:textId="77777777" w:rsidR="004958DC" w:rsidRPr="00621B69" w:rsidRDefault="00CF5E76" w:rsidP="00B65BE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m:oMathPara>
              <m:oMath>
                <m:r>
                  <m:rPr>
                    <m:sty m:val="b"/>
                  </m:rPr>
                  <w:rPr>
                    <w:rFonts w:ascii="Arial" w:hAnsi="Arial" w:cs="Arial"/>
                  </w:rPr>
                  <m:t>100%</m:t>
                </m:r>
              </m:oMath>
            </m:oMathPara>
          </w:p>
        </w:tc>
        <w:tc>
          <w:tcPr>
            <w:tcW w:w="1134" w:type="dxa"/>
            <w:vAlign w:val="center"/>
          </w:tcPr>
          <w:p w14:paraId="7526DB05" w14:textId="77777777" w:rsidR="004958DC" w:rsidRPr="00017B82" w:rsidRDefault="004958DC" w:rsidP="00B65BE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7" w:type="dxa"/>
            <w:vAlign w:val="center"/>
          </w:tcPr>
          <w:p w14:paraId="6EAD39A9" w14:textId="77777777" w:rsidR="004958DC" w:rsidRPr="00017B82" w:rsidRDefault="004958DC" w:rsidP="00B65BE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1" w:type="dxa"/>
            <w:vAlign w:val="center"/>
          </w:tcPr>
          <w:p w14:paraId="068A0980" w14:textId="77777777" w:rsidR="004958DC" w:rsidRPr="00017B82" w:rsidRDefault="004958DC" w:rsidP="00B65BE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43" w:type="dxa"/>
            <w:vAlign w:val="center"/>
          </w:tcPr>
          <w:p w14:paraId="789B25C6" w14:textId="77777777" w:rsidR="004958DC" w:rsidRPr="00017B82" w:rsidRDefault="004958DC" w:rsidP="00B65BE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169005FA" w14:textId="1FD3B647" w:rsidR="00C02240" w:rsidRDefault="00C02240" w:rsidP="0EBB8B6D">
      <w:pPr>
        <w:jc w:val="center"/>
        <w:rPr>
          <w:highlight w:val="yellow"/>
        </w:rPr>
      </w:pPr>
    </w:p>
    <w:p w14:paraId="4D56A87B" w14:textId="155EECF3" w:rsidR="00FB6B39" w:rsidRDefault="00FB6B39" w:rsidP="00621B69"/>
    <w:p w14:paraId="75B4DF4B" w14:textId="36E74937" w:rsidR="00621B69" w:rsidRDefault="00621B69" w:rsidP="00621B69"/>
    <w:p w14:paraId="61F09E51" w14:textId="66F6735F" w:rsidR="00621B69" w:rsidRDefault="00621B69" w:rsidP="00621B69"/>
    <w:p w14:paraId="17B4FD93" w14:textId="15709FC3" w:rsidR="00621B69" w:rsidRDefault="00621B69" w:rsidP="00621B69"/>
    <w:p w14:paraId="1CADA787" w14:textId="4D00958C" w:rsidR="00621B69" w:rsidRDefault="00621B69" w:rsidP="00621B69"/>
    <w:p w14:paraId="64F28873" w14:textId="476990B9" w:rsidR="00621B69" w:rsidRDefault="00621B69" w:rsidP="00621B69"/>
    <w:p w14:paraId="514B61CD" w14:textId="74923928" w:rsidR="00621B69" w:rsidRDefault="00CF5E76" w:rsidP="00621B69">
      <w:pPr>
        <w:pStyle w:val="Ttulo2"/>
        <w:rPr>
          <w:sz w:val="26"/>
          <w:szCs w:val="26"/>
        </w:rPr>
      </w:pPr>
      <w:bookmarkStart w:id="9" w:name="_Toc84368306"/>
      <m:oMathPara>
        <m:oMath>
          <m:r>
            <m:rPr>
              <m:sty m:val="b"/>
            </m:rPr>
            <w:rPr>
              <w:rFonts w:ascii="Cambria Math" w:hAnsi="Cambria Math"/>
              <w:sz w:val="26"/>
              <w:szCs w:val="26"/>
            </w:rPr>
            <w:lastRenderedPageBreak/>
            <m:t>Método de actividad</m:t>
          </m:r>
        </m:oMath>
      </m:oMathPara>
      <w:bookmarkEnd w:id="9"/>
    </w:p>
    <w:p w14:paraId="28A7A8A5" w14:textId="7981C7B3" w:rsidR="00621B69" w:rsidRPr="00621B69" w:rsidRDefault="00621B69" w:rsidP="00621B69">
      <m:oMathPara>
        <m:oMath>
          <m:r>
            <w:rPr>
              <w:rFonts w:ascii="Cambria Math" w:hAnsi="Cambria Math"/>
            </w:rPr>
            <m:t xml:space="preserve">Costo de depreciación unitaria= </m:t>
          </m:r>
          <m:f>
            <m:fPr>
              <m:ctrlPr>
                <w:rPr>
                  <w:rFonts w:ascii="Cambria Math" w:hAnsi="Cambria Math"/>
                  <w:i/>
                </w:rPr>
              </m:ctrlPr>
            </m:fPr>
            <m:num>
              <m:r>
                <w:rPr>
                  <w:rFonts w:ascii="Cambria Math" w:hAnsi="Cambria Math"/>
                </w:rPr>
                <m:t>Costo adquisición-valor de desecho</m:t>
              </m:r>
            </m:num>
            <m:den>
              <m:r>
                <w:rPr>
                  <w:rFonts w:ascii="Cambria Math" w:hAnsi="Cambria Math"/>
                </w:rPr>
                <m:t>Número de unidades, km recorridos, etc</m:t>
              </m:r>
            </m:den>
          </m:f>
        </m:oMath>
      </m:oMathPara>
    </w:p>
    <w:p w14:paraId="056F239A" w14:textId="099497FA" w:rsidR="00621B69" w:rsidRPr="00621B69" w:rsidRDefault="00621B69" w:rsidP="00621B69">
      <m:oMathPara>
        <m:oMath>
          <m:r>
            <w:rPr>
              <w:rFonts w:ascii="Cambria Math" w:hAnsi="Cambria Math"/>
            </w:rPr>
            <m:t xml:space="preserve">Costo de depreciación por kilometro recorrido= </m:t>
          </m:r>
          <m:f>
            <m:fPr>
              <m:ctrlPr>
                <w:rPr>
                  <w:rFonts w:ascii="Cambria Math" w:hAnsi="Cambria Math"/>
                  <w:i/>
                </w:rPr>
              </m:ctrlPr>
            </m:fPr>
            <m:num>
              <m:r>
                <w:rPr>
                  <w:rFonts w:ascii="Cambria Math" w:hAnsi="Cambria Math"/>
                </w:rPr>
                <m:t>377,000-165,000</m:t>
              </m:r>
            </m:num>
            <m:den>
              <m:r>
                <w:rPr>
                  <w:rFonts w:ascii="Cambria Math" w:hAnsi="Cambria Math"/>
                </w:rPr>
                <m:t>76,000</m:t>
              </m:r>
            </m:den>
          </m:f>
          <m:r>
            <w:rPr>
              <w:rFonts w:ascii="Cambria Math" w:hAnsi="Cambria Math"/>
            </w:rPr>
            <m:t>=$2.78</m:t>
          </m:r>
        </m:oMath>
      </m:oMathPara>
    </w:p>
    <w:p w14:paraId="108A5AF1" w14:textId="02D7274D" w:rsidR="00FB6B39" w:rsidRDefault="00FB6B39" w:rsidP="00621B69"/>
    <w:tbl>
      <w:tblPr>
        <w:tblStyle w:val="Tablaconcuadrcula2-nfasis2"/>
        <w:tblW w:w="8638" w:type="dxa"/>
        <w:tblLook w:val="04A0" w:firstRow="1" w:lastRow="0" w:firstColumn="1" w:lastColumn="0" w:noHBand="0" w:noVBand="1"/>
      </w:tblPr>
      <w:tblGrid>
        <w:gridCol w:w="951"/>
        <w:gridCol w:w="1305"/>
        <w:gridCol w:w="1598"/>
        <w:gridCol w:w="1672"/>
        <w:gridCol w:w="1672"/>
        <w:gridCol w:w="1440"/>
      </w:tblGrid>
      <w:tr w:rsidR="00E44E72" w:rsidRPr="00017B82" w14:paraId="20ABA0F9" w14:textId="77777777" w:rsidTr="00D66A99">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950" w:type="dxa"/>
          </w:tcPr>
          <w:p w14:paraId="0A9C6545" w14:textId="77777777" w:rsidR="00E44E72" w:rsidRPr="00017B82" w:rsidRDefault="00E44E72" w:rsidP="00EB4E7D">
            <w:pPr>
              <w:jc w:val="center"/>
              <w:rPr>
                <w:rFonts w:ascii="Arial" w:hAnsi="Arial" w:cs="Arial"/>
              </w:rPr>
            </w:pPr>
            <w:r>
              <w:rPr>
                <w:rFonts w:ascii="Arial" w:hAnsi="Arial" w:cs="Arial"/>
              </w:rPr>
              <w:t>Año</w:t>
            </w:r>
          </w:p>
        </w:tc>
        <w:tc>
          <w:tcPr>
            <w:tcW w:w="1305" w:type="dxa"/>
          </w:tcPr>
          <w:p w14:paraId="52CB0FAF" w14:textId="43B60C96" w:rsidR="00E44E72" w:rsidRDefault="00E44E72" w:rsidP="00EB4E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Km recorridos</w:t>
            </w:r>
          </w:p>
        </w:tc>
        <w:tc>
          <w:tcPr>
            <w:tcW w:w="1598" w:type="dxa"/>
          </w:tcPr>
          <w:p w14:paraId="0CFC07DD" w14:textId="21F5AB35" w:rsidR="00E44E72" w:rsidRDefault="00E44E72" w:rsidP="00EB4E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Depreciación por Km</w:t>
            </w:r>
          </w:p>
        </w:tc>
        <w:tc>
          <w:tcPr>
            <w:tcW w:w="1759" w:type="dxa"/>
          </w:tcPr>
          <w:p w14:paraId="2CE5B4CD" w14:textId="31C5D152" w:rsidR="00E44E72" w:rsidRPr="00017B82" w:rsidRDefault="00E44E72" w:rsidP="00EB4E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Depreciación anual</w:t>
            </w:r>
          </w:p>
        </w:tc>
        <w:tc>
          <w:tcPr>
            <w:tcW w:w="1759" w:type="dxa"/>
          </w:tcPr>
          <w:p w14:paraId="0355E0D0" w14:textId="77777777" w:rsidR="00E44E72" w:rsidRPr="00017B82" w:rsidRDefault="00E44E72" w:rsidP="00EB4E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Depreciación acumulada</w:t>
            </w:r>
          </w:p>
        </w:tc>
        <w:tc>
          <w:tcPr>
            <w:tcW w:w="1267" w:type="dxa"/>
          </w:tcPr>
          <w:p w14:paraId="1FEB4B11" w14:textId="77777777" w:rsidR="00E44E72" w:rsidRPr="00017B82" w:rsidRDefault="00E44E72" w:rsidP="00EB4E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 en libros</w:t>
            </w:r>
          </w:p>
        </w:tc>
      </w:tr>
      <w:tr w:rsidR="00E44E72" w:rsidRPr="00017B82" w14:paraId="4AA92D93" w14:textId="77777777" w:rsidTr="00D66A99">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950" w:type="dxa"/>
          </w:tcPr>
          <w:p w14:paraId="734B231B" w14:textId="77777777" w:rsidR="00E44E72" w:rsidRPr="00017B82" w:rsidRDefault="00E44E72" w:rsidP="00EB4E7D">
            <w:pPr>
              <w:jc w:val="center"/>
              <w:rPr>
                <w:rFonts w:ascii="Arial" w:hAnsi="Arial" w:cs="Arial"/>
              </w:rPr>
            </w:pPr>
            <w:r>
              <w:rPr>
                <w:rFonts w:ascii="Arial" w:hAnsi="Arial" w:cs="Arial"/>
              </w:rPr>
              <w:t>0</w:t>
            </w:r>
          </w:p>
        </w:tc>
        <w:tc>
          <w:tcPr>
            <w:tcW w:w="1305" w:type="dxa"/>
          </w:tcPr>
          <w:p w14:paraId="617D03DC" w14:textId="6A654C34" w:rsidR="00E44E72" w:rsidRPr="00017B82" w:rsidRDefault="00E44E72" w:rsidP="00EB4E7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598" w:type="dxa"/>
          </w:tcPr>
          <w:p w14:paraId="46F51314" w14:textId="77777777" w:rsidR="00E44E72" w:rsidRPr="00017B82" w:rsidRDefault="00E44E72" w:rsidP="00EB4E7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59" w:type="dxa"/>
          </w:tcPr>
          <w:p w14:paraId="248EBAEC" w14:textId="3BC6714B" w:rsidR="00E44E72" w:rsidRPr="00017B82" w:rsidRDefault="00E44E72" w:rsidP="00EB4E7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59" w:type="dxa"/>
          </w:tcPr>
          <w:p w14:paraId="12A5A9CF" w14:textId="77777777" w:rsidR="00E44E72" w:rsidRPr="00017B82" w:rsidRDefault="00E44E72" w:rsidP="00EB4E7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267" w:type="dxa"/>
          </w:tcPr>
          <w:p w14:paraId="7EDEF6A6" w14:textId="5933F880" w:rsidR="00E44E72" w:rsidRPr="00017B82" w:rsidRDefault="00E44E72" w:rsidP="00EB4E7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r w:rsidR="00DE67EB">
              <w:rPr>
                <w:rFonts w:ascii="Arial" w:hAnsi="Arial" w:cs="Arial"/>
              </w:rPr>
              <w:t>77</w:t>
            </w:r>
            <w:r>
              <w:rPr>
                <w:rFonts w:ascii="Arial" w:hAnsi="Arial" w:cs="Arial"/>
              </w:rPr>
              <w:t>,000</w:t>
            </w:r>
          </w:p>
        </w:tc>
      </w:tr>
      <w:tr w:rsidR="00E44E72" w:rsidRPr="00017B82" w14:paraId="2AC262F1" w14:textId="77777777" w:rsidTr="00D66A99">
        <w:trPr>
          <w:trHeight w:val="229"/>
        </w:trPr>
        <w:tc>
          <w:tcPr>
            <w:cnfStyle w:val="001000000000" w:firstRow="0" w:lastRow="0" w:firstColumn="1" w:lastColumn="0" w:oddVBand="0" w:evenVBand="0" w:oddHBand="0" w:evenHBand="0" w:firstRowFirstColumn="0" w:firstRowLastColumn="0" w:lastRowFirstColumn="0" w:lastRowLastColumn="0"/>
            <w:tcW w:w="950" w:type="dxa"/>
          </w:tcPr>
          <w:p w14:paraId="57463033" w14:textId="77777777" w:rsidR="00E44E72" w:rsidRPr="00017B82" w:rsidRDefault="00E44E72" w:rsidP="00EB4E7D">
            <w:pPr>
              <w:jc w:val="center"/>
              <w:rPr>
                <w:rFonts w:ascii="Arial" w:hAnsi="Arial" w:cs="Arial"/>
              </w:rPr>
            </w:pPr>
            <w:r>
              <w:rPr>
                <w:rFonts w:ascii="Arial" w:hAnsi="Arial" w:cs="Arial"/>
              </w:rPr>
              <w:t>1</w:t>
            </w:r>
          </w:p>
        </w:tc>
        <w:tc>
          <w:tcPr>
            <w:tcW w:w="1305" w:type="dxa"/>
          </w:tcPr>
          <w:p w14:paraId="5D699908" w14:textId="5BFCE995" w:rsidR="00E44E72" w:rsidRDefault="00E44E72" w:rsidP="00EB4E7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10,000</w:t>
            </w:r>
          </w:p>
        </w:tc>
        <w:tc>
          <w:tcPr>
            <w:tcW w:w="1598" w:type="dxa"/>
          </w:tcPr>
          <w:p w14:paraId="19EC3AF8" w14:textId="12055E23" w:rsidR="00E44E72" w:rsidRDefault="00E44E72" w:rsidP="00EB4E7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r w:rsidR="00AC025A">
              <w:rPr>
                <w:rFonts w:ascii="Arial" w:hAnsi="Arial" w:cs="Arial"/>
              </w:rPr>
              <w:t>78</w:t>
            </w:r>
          </w:p>
        </w:tc>
        <w:tc>
          <w:tcPr>
            <w:tcW w:w="1759" w:type="dxa"/>
          </w:tcPr>
          <w:p w14:paraId="3AB3FF87" w14:textId="3EFD857B" w:rsidR="00E44E72" w:rsidRPr="00017B82" w:rsidRDefault="00E44E72" w:rsidP="00EB4E7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r w:rsidR="0022379D">
              <w:rPr>
                <w:rFonts w:ascii="Arial" w:hAnsi="Arial" w:cs="Arial"/>
              </w:rPr>
              <w:t>7</w:t>
            </w:r>
            <w:r>
              <w:rPr>
                <w:rFonts w:ascii="Arial" w:hAnsi="Arial" w:cs="Arial"/>
              </w:rPr>
              <w:t>,</w:t>
            </w:r>
            <w:r w:rsidR="0022379D">
              <w:rPr>
                <w:rFonts w:ascii="Arial" w:hAnsi="Arial" w:cs="Arial"/>
              </w:rPr>
              <w:t>8</w:t>
            </w:r>
            <w:r w:rsidR="00CB2AF3">
              <w:rPr>
                <w:rFonts w:ascii="Arial" w:hAnsi="Arial" w:cs="Arial"/>
              </w:rPr>
              <w:t>94.73</w:t>
            </w:r>
          </w:p>
        </w:tc>
        <w:tc>
          <w:tcPr>
            <w:tcW w:w="1759" w:type="dxa"/>
          </w:tcPr>
          <w:p w14:paraId="265EA035" w14:textId="12CDF46D" w:rsidR="00E44E72" w:rsidRPr="00017B82" w:rsidRDefault="0022379D" w:rsidP="00EB4E7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r w:rsidR="004A4A70">
              <w:rPr>
                <w:rFonts w:ascii="Arial" w:hAnsi="Arial" w:cs="Arial"/>
              </w:rPr>
              <w:t>27,894.73</w:t>
            </w:r>
          </w:p>
        </w:tc>
        <w:tc>
          <w:tcPr>
            <w:tcW w:w="1267" w:type="dxa"/>
          </w:tcPr>
          <w:p w14:paraId="60A811DE" w14:textId="435547ED" w:rsidR="00E44E72" w:rsidRPr="00017B82" w:rsidRDefault="00E44E72" w:rsidP="00EB4E7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r w:rsidR="00273001">
              <w:rPr>
                <w:rFonts w:ascii="Arial" w:hAnsi="Arial" w:cs="Arial"/>
              </w:rPr>
              <w:t>349,105.27</w:t>
            </w:r>
          </w:p>
        </w:tc>
      </w:tr>
      <w:tr w:rsidR="00E44E72" w:rsidRPr="00017B82" w14:paraId="7B50F217" w14:textId="77777777" w:rsidTr="00D66A99">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950" w:type="dxa"/>
          </w:tcPr>
          <w:p w14:paraId="7E5A8399" w14:textId="77777777" w:rsidR="00E44E72" w:rsidRDefault="00E44E72" w:rsidP="00EB4E7D">
            <w:pPr>
              <w:jc w:val="center"/>
              <w:rPr>
                <w:rFonts w:ascii="Arial" w:hAnsi="Arial" w:cs="Arial"/>
              </w:rPr>
            </w:pPr>
            <w:r>
              <w:rPr>
                <w:rFonts w:ascii="Arial" w:hAnsi="Arial" w:cs="Arial"/>
              </w:rPr>
              <w:t>2</w:t>
            </w:r>
          </w:p>
        </w:tc>
        <w:tc>
          <w:tcPr>
            <w:tcW w:w="1305" w:type="dxa"/>
          </w:tcPr>
          <w:p w14:paraId="7EA9D75A" w14:textId="6C16FAB3" w:rsidR="00E44E72" w:rsidRDefault="00E44E72" w:rsidP="00EB4E7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15,000</w:t>
            </w:r>
          </w:p>
        </w:tc>
        <w:tc>
          <w:tcPr>
            <w:tcW w:w="1598" w:type="dxa"/>
          </w:tcPr>
          <w:p w14:paraId="6D1CA5E5" w14:textId="571E72DC" w:rsidR="00E44E72" w:rsidRDefault="00E44E72" w:rsidP="00EB4E7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r w:rsidR="00AC025A">
              <w:rPr>
                <w:rFonts w:ascii="Arial" w:hAnsi="Arial" w:cs="Arial"/>
              </w:rPr>
              <w:t>2.78</w:t>
            </w:r>
          </w:p>
        </w:tc>
        <w:tc>
          <w:tcPr>
            <w:tcW w:w="1759" w:type="dxa"/>
          </w:tcPr>
          <w:p w14:paraId="717792CB" w14:textId="1B5EC0D3" w:rsidR="00E44E72" w:rsidRDefault="00E44E72" w:rsidP="00EB4E7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r w:rsidR="00575931">
              <w:rPr>
                <w:rFonts w:ascii="Arial" w:hAnsi="Arial" w:cs="Arial"/>
              </w:rPr>
              <w:t>41,</w:t>
            </w:r>
            <w:r w:rsidR="00B563B0">
              <w:rPr>
                <w:rFonts w:ascii="Arial" w:hAnsi="Arial" w:cs="Arial"/>
              </w:rPr>
              <w:t>842.10</w:t>
            </w:r>
          </w:p>
        </w:tc>
        <w:tc>
          <w:tcPr>
            <w:tcW w:w="1759" w:type="dxa"/>
          </w:tcPr>
          <w:p w14:paraId="13476CA9" w14:textId="1E53D5DE" w:rsidR="00E44E72" w:rsidRDefault="00E44E72" w:rsidP="00EB4E7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r w:rsidR="007B41F3">
              <w:rPr>
                <w:rFonts w:ascii="Arial" w:hAnsi="Arial" w:cs="Arial"/>
              </w:rPr>
              <w:t>69,736.83</w:t>
            </w:r>
          </w:p>
        </w:tc>
        <w:tc>
          <w:tcPr>
            <w:tcW w:w="1267" w:type="dxa"/>
          </w:tcPr>
          <w:p w14:paraId="10392519" w14:textId="7B8B6946" w:rsidR="00E44E72" w:rsidRDefault="00E44E72" w:rsidP="00EB4E7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r w:rsidR="00AD252B">
              <w:rPr>
                <w:rFonts w:ascii="Arial" w:hAnsi="Arial" w:cs="Arial"/>
              </w:rPr>
              <w:t>307,263.17</w:t>
            </w:r>
          </w:p>
        </w:tc>
      </w:tr>
      <w:tr w:rsidR="00E44E72" w:rsidRPr="00017B82" w14:paraId="65EE5F61" w14:textId="77777777" w:rsidTr="00D66A99">
        <w:trPr>
          <w:trHeight w:val="229"/>
        </w:trPr>
        <w:tc>
          <w:tcPr>
            <w:cnfStyle w:val="001000000000" w:firstRow="0" w:lastRow="0" w:firstColumn="1" w:lastColumn="0" w:oddVBand="0" w:evenVBand="0" w:oddHBand="0" w:evenHBand="0" w:firstRowFirstColumn="0" w:firstRowLastColumn="0" w:lastRowFirstColumn="0" w:lastRowLastColumn="0"/>
            <w:tcW w:w="950" w:type="dxa"/>
          </w:tcPr>
          <w:p w14:paraId="6B645D88" w14:textId="77777777" w:rsidR="00E44E72" w:rsidRPr="00017B82" w:rsidRDefault="00E44E72" w:rsidP="00EB4E7D">
            <w:pPr>
              <w:jc w:val="center"/>
              <w:rPr>
                <w:rFonts w:ascii="Arial" w:hAnsi="Arial" w:cs="Arial"/>
              </w:rPr>
            </w:pPr>
            <w:r>
              <w:rPr>
                <w:rFonts w:ascii="Arial" w:hAnsi="Arial" w:cs="Arial"/>
              </w:rPr>
              <w:t>3</w:t>
            </w:r>
          </w:p>
        </w:tc>
        <w:tc>
          <w:tcPr>
            <w:tcW w:w="1305" w:type="dxa"/>
          </w:tcPr>
          <w:p w14:paraId="1FB3221A" w14:textId="6CC42755" w:rsidR="00E44E72" w:rsidRPr="00017B82" w:rsidRDefault="00E44E72" w:rsidP="00EB4E7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15,000</w:t>
            </w:r>
          </w:p>
        </w:tc>
        <w:tc>
          <w:tcPr>
            <w:tcW w:w="1598" w:type="dxa"/>
          </w:tcPr>
          <w:p w14:paraId="6B1D0B68" w14:textId="386918E6" w:rsidR="00E44E72" w:rsidRPr="00017B82" w:rsidRDefault="00E44E72" w:rsidP="00EB4E7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r w:rsidR="00AC025A">
              <w:rPr>
                <w:rFonts w:ascii="Arial" w:hAnsi="Arial" w:cs="Arial"/>
              </w:rPr>
              <w:t>2.78</w:t>
            </w:r>
          </w:p>
        </w:tc>
        <w:tc>
          <w:tcPr>
            <w:tcW w:w="1759" w:type="dxa"/>
          </w:tcPr>
          <w:p w14:paraId="046509F2" w14:textId="74F8A24C" w:rsidR="00E44E72" w:rsidRPr="00017B82" w:rsidRDefault="00E44E72" w:rsidP="00EB4E7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r w:rsidR="00B563B0">
              <w:rPr>
                <w:rFonts w:ascii="Arial" w:hAnsi="Arial" w:cs="Arial"/>
              </w:rPr>
              <w:t>41,842.10</w:t>
            </w:r>
          </w:p>
        </w:tc>
        <w:tc>
          <w:tcPr>
            <w:tcW w:w="1759" w:type="dxa"/>
          </w:tcPr>
          <w:p w14:paraId="333B2CCE" w14:textId="11850833" w:rsidR="00E44E72" w:rsidRPr="00017B82" w:rsidRDefault="00E44E72" w:rsidP="00EB4E7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r w:rsidR="00090F45">
              <w:rPr>
                <w:rFonts w:ascii="Arial" w:hAnsi="Arial" w:cs="Arial"/>
              </w:rPr>
              <w:t>111,578.93</w:t>
            </w:r>
          </w:p>
        </w:tc>
        <w:tc>
          <w:tcPr>
            <w:tcW w:w="1267" w:type="dxa"/>
          </w:tcPr>
          <w:p w14:paraId="3452C222" w14:textId="1DDBCC42" w:rsidR="00E44E72" w:rsidRPr="00017B82" w:rsidRDefault="00E44E72" w:rsidP="00EB4E7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r w:rsidR="004C0E77">
              <w:rPr>
                <w:rFonts w:ascii="Arial" w:hAnsi="Arial" w:cs="Arial"/>
              </w:rPr>
              <w:t>26</w:t>
            </w:r>
            <w:r w:rsidR="005A0676">
              <w:rPr>
                <w:rFonts w:ascii="Arial" w:hAnsi="Arial" w:cs="Arial"/>
              </w:rPr>
              <w:t>5,421.07</w:t>
            </w:r>
          </w:p>
        </w:tc>
      </w:tr>
      <w:tr w:rsidR="00E44E72" w:rsidRPr="00017B82" w14:paraId="2F4E3CA8" w14:textId="77777777" w:rsidTr="00D66A99">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50" w:type="dxa"/>
          </w:tcPr>
          <w:p w14:paraId="04CDE9FA" w14:textId="77777777" w:rsidR="00E44E72" w:rsidRPr="00017B82" w:rsidRDefault="00E44E72" w:rsidP="00EB4E7D">
            <w:pPr>
              <w:jc w:val="center"/>
              <w:rPr>
                <w:rFonts w:ascii="Arial" w:hAnsi="Arial" w:cs="Arial"/>
              </w:rPr>
            </w:pPr>
            <w:r>
              <w:rPr>
                <w:rFonts w:ascii="Arial" w:hAnsi="Arial" w:cs="Arial"/>
              </w:rPr>
              <w:t>4</w:t>
            </w:r>
          </w:p>
        </w:tc>
        <w:tc>
          <w:tcPr>
            <w:tcW w:w="1305" w:type="dxa"/>
          </w:tcPr>
          <w:p w14:paraId="6D248440" w14:textId="79AE2B88" w:rsidR="00E44E72" w:rsidRPr="00017B82" w:rsidRDefault="00E44E72" w:rsidP="00EB4E7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18,000</w:t>
            </w:r>
          </w:p>
        </w:tc>
        <w:tc>
          <w:tcPr>
            <w:tcW w:w="1598" w:type="dxa"/>
          </w:tcPr>
          <w:p w14:paraId="6E388BFD" w14:textId="591295F7" w:rsidR="00E44E72" w:rsidRPr="00017B82" w:rsidRDefault="00E44E72" w:rsidP="00EB4E7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r w:rsidR="00AC025A">
              <w:rPr>
                <w:rFonts w:ascii="Arial" w:hAnsi="Arial" w:cs="Arial"/>
              </w:rPr>
              <w:t>2.78</w:t>
            </w:r>
          </w:p>
        </w:tc>
        <w:tc>
          <w:tcPr>
            <w:tcW w:w="1759" w:type="dxa"/>
          </w:tcPr>
          <w:p w14:paraId="6A95D836" w14:textId="210A911F" w:rsidR="00E44E72" w:rsidRPr="00017B82" w:rsidRDefault="00E44E72" w:rsidP="00EB4E7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r w:rsidR="004A4A70">
              <w:rPr>
                <w:rFonts w:ascii="Arial" w:hAnsi="Arial" w:cs="Arial"/>
              </w:rPr>
              <w:t>50,210.52</w:t>
            </w:r>
          </w:p>
        </w:tc>
        <w:tc>
          <w:tcPr>
            <w:tcW w:w="1759" w:type="dxa"/>
          </w:tcPr>
          <w:p w14:paraId="119478E5" w14:textId="3502F723" w:rsidR="00E44E72" w:rsidRPr="00017B82" w:rsidRDefault="00E44E72" w:rsidP="00EB4E7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r w:rsidR="007E28BF">
              <w:rPr>
                <w:rFonts w:ascii="Arial" w:hAnsi="Arial" w:cs="Arial"/>
              </w:rPr>
              <w:t>161,789.45</w:t>
            </w:r>
          </w:p>
        </w:tc>
        <w:tc>
          <w:tcPr>
            <w:tcW w:w="1267" w:type="dxa"/>
          </w:tcPr>
          <w:p w14:paraId="692AF036" w14:textId="5E6D413E" w:rsidR="00E44E72" w:rsidRPr="00017B82" w:rsidRDefault="00E44E72" w:rsidP="00EB4E7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r w:rsidR="00A30019">
              <w:rPr>
                <w:rFonts w:ascii="Arial" w:hAnsi="Arial" w:cs="Arial"/>
              </w:rPr>
              <w:t>215,210.55</w:t>
            </w:r>
          </w:p>
        </w:tc>
      </w:tr>
      <w:tr w:rsidR="00E44E72" w:rsidRPr="00017B82" w14:paraId="69D8D4D0" w14:textId="77777777" w:rsidTr="00D66A99">
        <w:trPr>
          <w:trHeight w:val="242"/>
        </w:trPr>
        <w:tc>
          <w:tcPr>
            <w:cnfStyle w:val="001000000000" w:firstRow="0" w:lastRow="0" w:firstColumn="1" w:lastColumn="0" w:oddVBand="0" w:evenVBand="0" w:oddHBand="0" w:evenHBand="0" w:firstRowFirstColumn="0" w:firstRowLastColumn="0" w:lastRowFirstColumn="0" w:lastRowLastColumn="0"/>
            <w:tcW w:w="950" w:type="dxa"/>
          </w:tcPr>
          <w:p w14:paraId="6779C83A" w14:textId="77777777" w:rsidR="00E44E72" w:rsidRPr="00017B82" w:rsidRDefault="00E44E72" w:rsidP="00EB4E7D">
            <w:pPr>
              <w:jc w:val="center"/>
              <w:rPr>
                <w:rFonts w:ascii="Arial" w:hAnsi="Arial" w:cs="Arial"/>
              </w:rPr>
            </w:pPr>
            <w:r>
              <w:rPr>
                <w:rFonts w:ascii="Arial" w:hAnsi="Arial" w:cs="Arial"/>
              </w:rPr>
              <w:t>5</w:t>
            </w:r>
          </w:p>
        </w:tc>
        <w:tc>
          <w:tcPr>
            <w:tcW w:w="1305" w:type="dxa"/>
          </w:tcPr>
          <w:p w14:paraId="6EEE1D8B" w14:textId="225547D5" w:rsidR="00E44E72" w:rsidRPr="00017B82" w:rsidRDefault="00E44E72" w:rsidP="00EB4E7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18,000</w:t>
            </w:r>
          </w:p>
        </w:tc>
        <w:tc>
          <w:tcPr>
            <w:tcW w:w="1598" w:type="dxa"/>
          </w:tcPr>
          <w:p w14:paraId="052B9F15" w14:textId="39FA1614" w:rsidR="00E44E72" w:rsidRPr="00017B82" w:rsidRDefault="00E44E72" w:rsidP="00EB4E7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r w:rsidR="00AC025A">
              <w:rPr>
                <w:rFonts w:ascii="Arial" w:hAnsi="Arial" w:cs="Arial"/>
              </w:rPr>
              <w:t>2.78</w:t>
            </w:r>
          </w:p>
        </w:tc>
        <w:tc>
          <w:tcPr>
            <w:tcW w:w="1759" w:type="dxa"/>
          </w:tcPr>
          <w:p w14:paraId="4603590C" w14:textId="6D6A329D" w:rsidR="00E44E72" w:rsidRPr="00017B82" w:rsidRDefault="00E44E72" w:rsidP="00EB4E7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r w:rsidR="004A4A70">
              <w:rPr>
                <w:rFonts w:ascii="Arial" w:hAnsi="Arial" w:cs="Arial"/>
              </w:rPr>
              <w:t>50,210.52</w:t>
            </w:r>
          </w:p>
        </w:tc>
        <w:tc>
          <w:tcPr>
            <w:tcW w:w="1759" w:type="dxa"/>
          </w:tcPr>
          <w:p w14:paraId="097C047E" w14:textId="67D91042" w:rsidR="00E44E72" w:rsidRPr="00017B82" w:rsidRDefault="00E44E72" w:rsidP="00EB4E7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r w:rsidR="00A06941">
              <w:rPr>
                <w:rFonts w:ascii="Arial" w:hAnsi="Arial" w:cs="Arial"/>
              </w:rPr>
              <w:t>212,000</w:t>
            </w:r>
          </w:p>
        </w:tc>
        <w:tc>
          <w:tcPr>
            <w:tcW w:w="1267" w:type="dxa"/>
          </w:tcPr>
          <w:p w14:paraId="24C9B95C" w14:textId="12447548" w:rsidR="00E44E72" w:rsidRPr="00017B82" w:rsidRDefault="00E44E72" w:rsidP="00EB4E7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$165,000</w:t>
            </w:r>
          </w:p>
        </w:tc>
      </w:tr>
      <w:tr w:rsidR="00E44E72" w:rsidRPr="00017B82" w14:paraId="4BFD06F7" w14:textId="77777777" w:rsidTr="00D66A99">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950" w:type="dxa"/>
          </w:tcPr>
          <w:p w14:paraId="17F4D07E" w14:textId="727EB0BC" w:rsidR="00E44E72" w:rsidRDefault="00E44E72" w:rsidP="00EB4E7D">
            <w:pPr>
              <w:jc w:val="center"/>
              <w:rPr>
                <w:rFonts w:ascii="Arial" w:hAnsi="Arial" w:cs="Arial"/>
              </w:rPr>
            </w:pPr>
            <w:r>
              <w:rPr>
                <w:rFonts w:ascii="Arial" w:hAnsi="Arial" w:cs="Arial"/>
              </w:rPr>
              <w:t>TOTAL</w:t>
            </w:r>
          </w:p>
        </w:tc>
        <w:tc>
          <w:tcPr>
            <w:tcW w:w="1305" w:type="dxa"/>
          </w:tcPr>
          <w:p w14:paraId="25EF3D4E" w14:textId="691F04EA" w:rsidR="00E44E72" w:rsidRPr="00017B82" w:rsidRDefault="00E44E72" w:rsidP="00EB4E7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76,000</w:t>
            </w:r>
          </w:p>
        </w:tc>
        <w:tc>
          <w:tcPr>
            <w:tcW w:w="1598" w:type="dxa"/>
          </w:tcPr>
          <w:p w14:paraId="660F9068" w14:textId="77777777" w:rsidR="00E44E72" w:rsidRPr="00017B82" w:rsidRDefault="00E44E72" w:rsidP="00EB4E7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59" w:type="dxa"/>
          </w:tcPr>
          <w:p w14:paraId="7E23D306" w14:textId="77777777" w:rsidR="00E44E72" w:rsidRPr="00017B82" w:rsidRDefault="00E44E72" w:rsidP="00EB4E7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59" w:type="dxa"/>
          </w:tcPr>
          <w:p w14:paraId="3F6386F0" w14:textId="77777777" w:rsidR="00E44E72" w:rsidRPr="00017B82" w:rsidRDefault="00E44E72" w:rsidP="00EB4E7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267" w:type="dxa"/>
          </w:tcPr>
          <w:p w14:paraId="74D93617" w14:textId="77777777" w:rsidR="00E44E72" w:rsidRPr="00017B82" w:rsidRDefault="00E44E72" w:rsidP="00EB4E7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130B5F76" w14:textId="3659E4F9" w:rsidR="00621B69" w:rsidRDefault="00621B69" w:rsidP="00621B69"/>
    <w:p w14:paraId="31B1EA4B" w14:textId="1175FDD0" w:rsidR="00621B69" w:rsidRDefault="00621B69" w:rsidP="00621B69"/>
    <w:p w14:paraId="7696E1BC" w14:textId="77777777" w:rsidR="00621B69" w:rsidRDefault="00621B69" w:rsidP="00621B69"/>
    <w:p w14:paraId="26CF8461" w14:textId="77777777" w:rsidR="00FB6B39" w:rsidRDefault="00FB6B39">
      <w:pPr>
        <w:jc w:val="center"/>
      </w:pPr>
    </w:p>
    <w:p w14:paraId="021632E4" w14:textId="77777777" w:rsidR="00FB6B39" w:rsidRDefault="00FB6B39">
      <w:pPr>
        <w:jc w:val="center"/>
      </w:pPr>
    </w:p>
    <w:p w14:paraId="28AB0A67" w14:textId="78E9AF2B" w:rsidR="00FB6B39" w:rsidRDefault="00FB6B39">
      <w:pPr>
        <w:jc w:val="center"/>
      </w:pPr>
    </w:p>
    <w:p w14:paraId="37F1FC22" w14:textId="59627366" w:rsidR="00E44E72" w:rsidRDefault="00E44E72">
      <w:pPr>
        <w:jc w:val="center"/>
      </w:pPr>
    </w:p>
    <w:p w14:paraId="30F20219" w14:textId="4F473E17" w:rsidR="00E44E72" w:rsidRDefault="00E44E72">
      <w:pPr>
        <w:jc w:val="center"/>
      </w:pPr>
    </w:p>
    <w:p w14:paraId="7B25DD5B" w14:textId="76A9E690" w:rsidR="00E44E72" w:rsidRDefault="00E44E72">
      <w:pPr>
        <w:jc w:val="center"/>
      </w:pPr>
    </w:p>
    <w:p w14:paraId="6EFF21EA" w14:textId="4CC4F4BC" w:rsidR="00E44E72" w:rsidRDefault="00E44E72">
      <w:pPr>
        <w:jc w:val="center"/>
      </w:pPr>
    </w:p>
    <w:p w14:paraId="3AEDAB56" w14:textId="4AD2D051" w:rsidR="00E44E72" w:rsidRDefault="00E44E72">
      <w:pPr>
        <w:jc w:val="center"/>
      </w:pPr>
    </w:p>
    <w:p w14:paraId="148E979C" w14:textId="3D5AE987" w:rsidR="00E44E72" w:rsidRDefault="00E44E72">
      <w:pPr>
        <w:jc w:val="center"/>
      </w:pPr>
    </w:p>
    <w:p w14:paraId="63BDC02D" w14:textId="018259EA" w:rsidR="00E44E72" w:rsidRDefault="00E44E72">
      <w:pPr>
        <w:jc w:val="center"/>
      </w:pPr>
    </w:p>
    <w:p w14:paraId="00C01824" w14:textId="646ABE0C" w:rsidR="00E44E72" w:rsidRDefault="00E44E72">
      <w:pPr>
        <w:jc w:val="center"/>
      </w:pPr>
    </w:p>
    <w:p w14:paraId="6E09B4B3" w14:textId="05661C8F" w:rsidR="00E44E72" w:rsidRDefault="00E44E72">
      <w:pPr>
        <w:jc w:val="center"/>
      </w:pPr>
    </w:p>
    <w:p w14:paraId="39625239" w14:textId="0BF917FF" w:rsidR="00E44E72" w:rsidRDefault="00E44E72">
      <w:pPr>
        <w:jc w:val="center"/>
      </w:pPr>
    </w:p>
    <w:p w14:paraId="6E1A4975" w14:textId="0180F3B6" w:rsidR="00E44E72" w:rsidRDefault="00E44E72">
      <w:pPr>
        <w:jc w:val="center"/>
      </w:pPr>
    </w:p>
    <w:p w14:paraId="4B12374D" w14:textId="77777777" w:rsidR="00E44E72" w:rsidRDefault="00E44E72">
      <w:pPr>
        <w:jc w:val="center"/>
      </w:pPr>
    </w:p>
    <w:p w14:paraId="44BAE664" w14:textId="3F1A4579" w:rsidR="00FB6B39" w:rsidRDefault="00207D8E">
      <w:pPr>
        <w:pStyle w:val="Ttulo1"/>
      </w:pPr>
      <w:bookmarkStart w:id="10" w:name="_rynhn7j2kwqu" w:colFirst="0" w:colLast="0"/>
      <w:bookmarkStart w:id="11" w:name="_Toc84368307"/>
      <w:bookmarkEnd w:id="10"/>
      <w:r>
        <w:rPr>
          <w:rFonts w:ascii="Arial" w:eastAsia="Arial" w:hAnsi="Arial" w:cs="Arial"/>
          <w:sz w:val="28"/>
          <w:szCs w:val="28"/>
        </w:rPr>
        <w:lastRenderedPageBreak/>
        <w:t>CONCLUSIÓN</w:t>
      </w:r>
      <w:bookmarkEnd w:id="11"/>
    </w:p>
    <w:p w14:paraId="5B3CFB6B" w14:textId="7B38FB29" w:rsidR="00D66A99" w:rsidRDefault="00D66A99" w:rsidP="00D66A99">
      <w:pPr>
        <w:tabs>
          <w:tab w:val="left" w:pos="2145"/>
        </w:tabs>
        <w:jc w:val="both"/>
        <w:rPr>
          <w:rFonts w:ascii="Arial" w:hAnsi="Arial" w:cs="Arial"/>
        </w:rPr>
      </w:pPr>
      <w:r>
        <w:rPr>
          <w:rFonts w:ascii="Arial" w:hAnsi="Arial" w:cs="Arial"/>
        </w:rPr>
        <w:t xml:space="preserve">Con esta actividad queda de una mejora manera entendido el tema de la depreciación al tener que calcularla por todos los métodos en el presente ejercicio. Considero que al hacer el </w:t>
      </w:r>
      <w:r w:rsidR="00253766">
        <w:rPr>
          <w:rFonts w:ascii="Arial" w:hAnsi="Arial" w:cs="Arial"/>
        </w:rPr>
        <w:t>cálculo</w:t>
      </w:r>
      <w:r>
        <w:rPr>
          <w:rFonts w:ascii="Arial" w:hAnsi="Arial" w:cs="Arial"/>
        </w:rPr>
        <w:t xml:space="preserve"> por todos los métodos nos permitió identificar cual de estos es el más sencillo, el más complicado o confuso y </w:t>
      </w:r>
      <w:r w:rsidR="00253766">
        <w:rPr>
          <w:rFonts w:ascii="Arial" w:hAnsi="Arial" w:cs="Arial"/>
        </w:rPr>
        <w:t>cuál</w:t>
      </w:r>
      <w:r>
        <w:rPr>
          <w:rFonts w:ascii="Arial" w:hAnsi="Arial" w:cs="Arial"/>
        </w:rPr>
        <w:t xml:space="preserve"> de ellos el más rápido, y, en su defecto, el más tardado.</w:t>
      </w:r>
    </w:p>
    <w:p w14:paraId="5125540F" w14:textId="5945D73A" w:rsidR="00FB6B39" w:rsidRDefault="00016882" w:rsidP="00D66A99">
      <w:pPr>
        <w:tabs>
          <w:tab w:val="left" w:pos="2145"/>
        </w:tabs>
        <w:jc w:val="both"/>
      </w:pPr>
      <w:r>
        <w:rPr>
          <w:rFonts w:ascii="Arial" w:hAnsi="Arial" w:cs="Arial"/>
        </w:rPr>
        <w:t xml:space="preserve">De igual forma con este ejercicio se comprendió la importancia que tiene la depreciación, pues esta no será la misma para todos los activos y el </w:t>
      </w:r>
      <w:r w:rsidR="00253766">
        <w:rPr>
          <w:rFonts w:ascii="Arial" w:hAnsi="Arial" w:cs="Arial"/>
        </w:rPr>
        <w:t>cálculo</w:t>
      </w:r>
      <w:r>
        <w:rPr>
          <w:rFonts w:ascii="Arial" w:hAnsi="Arial" w:cs="Arial"/>
        </w:rPr>
        <w:t xml:space="preserve"> de esta dependerá del activo al cual se </w:t>
      </w:r>
      <w:r w:rsidR="00253766">
        <w:rPr>
          <w:rFonts w:ascii="Arial" w:hAnsi="Arial" w:cs="Arial"/>
        </w:rPr>
        <w:t>esté</w:t>
      </w:r>
      <w:r>
        <w:rPr>
          <w:rFonts w:ascii="Arial" w:hAnsi="Arial" w:cs="Arial"/>
        </w:rPr>
        <w:t xml:space="preserve"> aplicando. Algo interesante es como se puede calcular esta depreciación </w:t>
      </w:r>
      <w:r w:rsidR="00253766">
        <w:rPr>
          <w:rFonts w:ascii="Arial" w:hAnsi="Arial" w:cs="Arial"/>
        </w:rPr>
        <w:t>de acuerdo con</w:t>
      </w:r>
      <w:r>
        <w:rPr>
          <w:rFonts w:ascii="Arial" w:hAnsi="Arial" w:cs="Arial"/>
        </w:rPr>
        <w:t xml:space="preserve"> su productividad con el ultimo método visto, en este caso para el automóvil fue por km recorrido, pero puede cambiar dependiendo el activo.</w:t>
      </w:r>
    </w:p>
    <w:sectPr w:rsidR="00FB6B39">
      <w:headerReference w:type="default" r:id="rId12"/>
      <w:pgSz w:w="12240" w:h="15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9AFE0" w14:textId="77777777" w:rsidR="0066326F" w:rsidRDefault="0066326F">
      <w:pPr>
        <w:spacing w:after="0" w:line="240" w:lineRule="auto"/>
      </w:pPr>
      <w:r>
        <w:separator/>
      </w:r>
    </w:p>
  </w:endnote>
  <w:endnote w:type="continuationSeparator" w:id="0">
    <w:p w14:paraId="330A673E" w14:textId="77777777" w:rsidR="0066326F" w:rsidRDefault="0066326F">
      <w:pPr>
        <w:spacing w:after="0" w:line="240" w:lineRule="auto"/>
      </w:pPr>
      <w:r>
        <w:continuationSeparator/>
      </w:r>
    </w:p>
  </w:endnote>
  <w:endnote w:type="continuationNotice" w:id="1">
    <w:p w14:paraId="53638F19" w14:textId="77777777" w:rsidR="0066326F" w:rsidRDefault="006632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41F56" w14:textId="77777777" w:rsidR="0066326F" w:rsidRDefault="0066326F">
      <w:pPr>
        <w:spacing w:after="0" w:line="240" w:lineRule="auto"/>
      </w:pPr>
      <w:r>
        <w:separator/>
      </w:r>
    </w:p>
  </w:footnote>
  <w:footnote w:type="continuationSeparator" w:id="0">
    <w:p w14:paraId="1EA31A6C" w14:textId="77777777" w:rsidR="0066326F" w:rsidRDefault="0066326F">
      <w:pPr>
        <w:spacing w:after="0" w:line="240" w:lineRule="auto"/>
      </w:pPr>
      <w:r>
        <w:continuationSeparator/>
      </w:r>
    </w:p>
  </w:footnote>
  <w:footnote w:type="continuationNotice" w:id="1">
    <w:p w14:paraId="20B50AC7" w14:textId="77777777" w:rsidR="0066326F" w:rsidRDefault="006632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65BBC" w14:textId="77777777" w:rsidR="00FB6B39" w:rsidRDefault="00FB6B39">
    <w:pPr>
      <w:spacing w:after="0" w:line="276" w:lineRule="auto"/>
      <w:rPr>
        <w:rFonts w:ascii="Arial" w:eastAsia="Arial" w:hAnsi="Arial" w:cs="Arial"/>
      </w:rPr>
    </w:pPr>
  </w:p>
  <w:tbl>
    <w:tblPr>
      <w:tblW w:w="882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290"/>
      <w:gridCol w:w="6120"/>
      <w:gridCol w:w="1410"/>
    </w:tblGrid>
    <w:tr w:rsidR="00FB6B39" w14:paraId="69FB0BCA" w14:textId="77777777">
      <w:trPr>
        <w:trHeight w:val="2525"/>
      </w:trPr>
      <w:tc>
        <w:tcPr>
          <w:tcW w:w="1290" w:type="dxa"/>
          <w:tcBorders>
            <w:top w:val="nil"/>
            <w:left w:val="nil"/>
            <w:bottom w:val="nil"/>
            <w:right w:val="nil"/>
          </w:tcBorders>
          <w:tcMar>
            <w:top w:w="100" w:type="dxa"/>
            <w:left w:w="80" w:type="dxa"/>
            <w:bottom w:w="100" w:type="dxa"/>
            <w:right w:w="80" w:type="dxa"/>
          </w:tcMar>
        </w:tcPr>
        <w:p w14:paraId="741A2864" w14:textId="77777777" w:rsidR="00FB6B39" w:rsidRDefault="00207D8E">
          <w:pPr>
            <w:spacing w:before="240" w:after="240" w:line="240" w:lineRule="auto"/>
            <w:rPr>
              <w:rFonts w:ascii="Arial" w:eastAsia="Arial" w:hAnsi="Arial" w:cs="Arial"/>
            </w:rPr>
          </w:pPr>
          <w:r>
            <w:rPr>
              <w:rFonts w:ascii="Arial" w:eastAsia="Arial" w:hAnsi="Arial" w:cs="Arial"/>
              <w:noProof/>
            </w:rPr>
            <w:drawing>
              <wp:inline distT="114300" distB="114300" distL="114300" distR="114300" wp14:anchorId="54AEDCA1" wp14:editId="5352EEB8">
                <wp:extent cx="504825" cy="6953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04825" cy="695325"/>
                        </a:xfrm>
                        <a:prstGeom prst="rect">
                          <a:avLst/>
                        </a:prstGeom>
                        <a:ln/>
                      </pic:spPr>
                    </pic:pic>
                  </a:graphicData>
                </a:graphic>
              </wp:inline>
            </w:drawing>
          </w:r>
        </w:p>
      </w:tc>
      <w:tc>
        <w:tcPr>
          <w:tcW w:w="6120" w:type="dxa"/>
          <w:tcBorders>
            <w:top w:val="nil"/>
            <w:left w:val="nil"/>
            <w:bottom w:val="nil"/>
            <w:right w:val="nil"/>
          </w:tcBorders>
          <w:tcMar>
            <w:top w:w="100" w:type="dxa"/>
            <w:left w:w="80" w:type="dxa"/>
            <w:bottom w:w="100" w:type="dxa"/>
            <w:right w:w="80" w:type="dxa"/>
          </w:tcMar>
        </w:tcPr>
        <w:p w14:paraId="2A8C8728" w14:textId="77777777" w:rsidR="00FB6B39" w:rsidRDefault="00207D8E">
          <w:pPr>
            <w:spacing w:after="80" w:line="240" w:lineRule="auto"/>
            <w:rPr>
              <w:rFonts w:ascii="Arial" w:eastAsia="Arial" w:hAnsi="Arial" w:cs="Arial"/>
              <w:b/>
              <w:sz w:val="32"/>
              <w:szCs w:val="32"/>
            </w:rPr>
          </w:pPr>
          <w:r>
            <w:rPr>
              <w:rFonts w:ascii="Arial" w:eastAsia="Arial" w:hAnsi="Arial" w:cs="Arial"/>
              <w:b/>
              <w:sz w:val="32"/>
              <w:szCs w:val="32"/>
            </w:rPr>
            <w:t>INSTITUTO POLITÉCNICO NACIONAL</w:t>
          </w:r>
        </w:p>
        <w:p w14:paraId="6C29C2B3" w14:textId="77777777" w:rsidR="00FB6B39" w:rsidRDefault="00207D8E">
          <w:pPr>
            <w:spacing w:after="0" w:line="240" w:lineRule="auto"/>
            <w:jc w:val="center"/>
            <w:rPr>
              <w:rFonts w:ascii="Arial" w:eastAsia="Arial" w:hAnsi="Arial" w:cs="Arial"/>
              <w:b/>
              <w:sz w:val="32"/>
              <w:szCs w:val="32"/>
            </w:rPr>
          </w:pPr>
          <w:r>
            <w:rPr>
              <w:rFonts w:ascii="Arial" w:eastAsia="Arial" w:hAnsi="Arial" w:cs="Arial"/>
              <w:b/>
              <w:sz w:val="32"/>
              <w:szCs w:val="32"/>
            </w:rPr>
            <w:t>ESCUELA SUPERIOR DE CÓMPUTO</w:t>
          </w:r>
        </w:p>
        <w:p w14:paraId="191F3D93" w14:textId="77777777" w:rsidR="00FB6B39" w:rsidRDefault="00207D8E">
          <w:pPr>
            <w:spacing w:before="240" w:after="0" w:line="240" w:lineRule="auto"/>
            <w:jc w:val="center"/>
            <w:rPr>
              <w:rFonts w:ascii="Arial" w:eastAsia="Arial" w:hAnsi="Arial" w:cs="Arial"/>
            </w:rPr>
          </w:pPr>
          <w:r>
            <w:rPr>
              <w:rFonts w:ascii="Arial" w:eastAsia="Arial" w:hAnsi="Arial" w:cs="Arial"/>
              <w:b/>
              <w:sz w:val="32"/>
              <w:szCs w:val="32"/>
            </w:rPr>
            <w:t>ADMINISTRACIÓN FINANCIERA</w:t>
          </w:r>
          <w:r>
            <w:rPr>
              <w:rFonts w:ascii="Arial" w:eastAsia="Arial" w:hAnsi="Arial" w:cs="Arial"/>
            </w:rPr>
            <w:t xml:space="preserve"> </w:t>
          </w:r>
        </w:p>
      </w:tc>
      <w:tc>
        <w:tcPr>
          <w:tcW w:w="1410" w:type="dxa"/>
          <w:tcBorders>
            <w:top w:val="nil"/>
            <w:left w:val="nil"/>
            <w:bottom w:val="nil"/>
            <w:right w:val="nil"/>
          </w:tcBorders>
          <w:tcMar>
            <w:top w:w="100" w:type="dxa"/>
            <w:left w:w="80" w:type="dxa"/>
            <w:bottom w:w="100" w:type="dxa"/>
            <w:right w:w="80" w:type="dxa"/>
          </w:tcMar>
        </w:tcPr>
        <w:p w14:paraId="5E89DD48" w14:textId="77777777" w:rsidR="00FB6B39" w:rsidRDefault="00207D8E">
          <w:pPr>
            <w:spacing w:before="240" w:after="240" w:line="240" w:lineRule="auto"/>
            <w:rPr>
              <w:rFonts w:ascii="Arial" w:eastAsia="Arial" w:hAnsi="Arial" w:cs="Arial"/>
            </w:rPr>
          </w:pPr>
          <w:r>
            <w:rPr>
              <w:rFonts w:ascii="Arial" w:eastAsia="Arial" w:hAnsi="Arial" w:cs="Arial"/>
              <w:noProof/>
            </w:rPr>
            <w:drawing>
              <wp:inline distT="114300" distB="114300" distL="114300" distR="114300" wp14:anchorId="2F9CE7B4" wp14:editId="3171BC95">
                <wp:extent cx="714375" cy="523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714375" cy="523875"/>
                        </a:xfrm>
                        <a:prstGeom prst="rect">
                          <a:avLst/>
                        </a:prstGeom>
                        <a:ln/>
                      </pic:spPr>
                    </pic:pic>
                  </a:graphicData>
                </a:graphic>
              </wp:inline>
            </w:drawing>
          </w:r>
        </w:p>
      </w:tc>
    </w:tr>
  </w:tbl>
  <w:p w14:paraId="5F002F27" w14:textId="77777777" w:rsidR="00FB6B39" w:rsidRDefault="00FB6B39">
    <w:pPr>
      <w:spacing w:after="0" w:line="276"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CD7EC" w14:textId="77777777" w:rsidR="00FB6B39" w:rsidRDefault="00FB6B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F7B45"/>
    <w:multiLevelType w:val="multilevel"/>
    <w:tmpl w:val="D51642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B39"/>
    <w:rsid w:val="0001003A"/>
    <w:rsid w:val="00016882"/>
    <w:rsid w:val="00017B82"/>
    <w:rsid w:val="0002349D"/>
    <w:rsid w:val="00060ABB"/>
    <w:rsid w:val="00090F45"/>
    <w:rsid w:val="000E6360"/>
    <w:rsid w:val="000F5A70"/>
    <w:rsid w:val="00146EE1"/>
    <w:rsid w:val="00160D4E"/>
    <w:rsid w:val="0016447E"/>
    <w:rsid w:val="00186857"/>
    <w:rsid w:val="00190129"/>
    <w:rsid w:val="001923AD"/>
    <w:rsid w:val="001A2AD2"/>
    <w:rsid w:val="001C4B3F"/>
    <w:rsid w:val="00204A3B"/>
    <w:rsid w:val="00207D8E"/>
    <w:rsid w:val="0022379D"/>
    <w:rsid w:val="00224FA3"/>
    <w:rsid w:val="00233986"/>
    <w:rsid w:val="0024495D"/>
    <w:rsid w:val="00253010"/>
    <w:rsid w:val="00253766"/>
    <w:rsid w:val="0026548B"/>
    <w:rsid w:val="00273001"/>
    <w:rsid w:val="00277BA0"/>
    <w:rsid w:val="002B586D"/>
    <w:rsid w:val="002D541D"/>
    <w:rsid w:val="002E55D5"/>
    <w:rsid w:val="002F60DC"/>
    <w:rsid w:val="00347FB9"/>
    <w:rsid w:val="003822AF"/>
    <w:rsid w:val="003A2546"/>
    <w:rsid w:val="003F7C37"/>
    <w:rsid w:val="004048E5"/>
    <w:rsid w:val="004539FE"/>
    <w:rsid w:val="00456F26"/>
    <w:rsid w:val="0046345A"/>
    <w:rsid w:val="0046440C"/>
    <w:rsid w:val="0049554D"/>
    <w:rsid w:val="004958DC"/>
    <w:rsid w:val="004A02AC"/>
    <w:rsid w:val="004A49C9"/>
    <w:rsid w:val="004A4A70"/>
    <w:rsid w:val="004C0E77"/>
    <w:rsid w:val="004C3C1A"/>
    <w:rsid w:val="004E1E40"/>
    <w:rsid w:val="00504D0B"/>
    <w:rsid w:val="00510E8E"/>
    <w:rsid w:val="00515B20"/>
    <w:rsid w:val="00517631"/>
    <w:rsid w:val="00527C66"/>
    <w:rsid w:val="00545FBF"/>
    <w:rsid w:val="0057026A"/>
    <w:rsid w:val="00575931"/>
    <w:rsid w:val="00583594"/>
    <w:rsid w:val="005A0676"/>
    <w:rsid w:val="005A2182"/>
    <w:rsid w:val="005A794D"/>
    <w:rsid w:val="005C3156"/>
    <w:rsid w:val="005E023B"/>
    <w:rsid w:val="005E5B68"/>
    <w:rsid w:val="00621B69"/>
    <w:rsid w:val="00647F9E"/>
    <w:rsid w:val="0066326F"/>
    <w:rsid w:val="00672C32"/>
    <w:rsid w:val="006747F7"/>
    <w:rsid w:val="00676223"/>
    <w:rsid w:val="00676DA5"/>
    <w:rsid w:val="00737418"/>
    <w:rsid w:val="00742B32"/>
    <w:rsid w:val="007432D4"/>
    <w:rsid w:val="00770692"/>
    <w:rsid w:val="00780A81"/>
    <w:rsid w:val="00787B0D"/>
    <w:rsid w:val="007B41F3"/>
    <w:rsid w:val="007E28BF"/>
    <w:rsid w:val="007F03A0"/>
    <w:rsid w:val="007F1EAA"/>
    <w:rsid w:val="008328B6"/>
    <w:rsid w:val="008632BD"/>
    <w:rsid w:val="008642D3"/>
    <w:rsid w:val="00870FA9"/>
    <w:rsid w:val="008811C8"/>
    <w:rsid w:val="00884E91"/>
    <w:rsid w:val="00887CAF"/>
    <w:rsid w:val="009064DC"/>
    <w:rsid w:val="00906DC8"/>
    <w:rsid w:val="009213D3"/>
    <w:rsid w:val="00925D8B"/>
    <w:rsid w:val="00944AF6"/>
    <w:rsid w:val="0094765F"/>
    <w:rsid w:val="00955A65"/>
    <w:rsid w:val="009923B2"/>
    <w:rsid w:val="009A12AD"/>
    <w:rsid w:val="009B0882"/>
    <w:rsid w:val="00A06941"/>
    <w:rsid w:val="00A06C33"/>
    <w:rsid w:val="00A27783"/>
    <w:rsid w:val="00A30019"/>
    <w:rsid w:val="00A47CD3"/>
    <w:rsid w:val="00A811D0"/>
    <w:rsid w:val="00AA151A"/>
    <w:rsid w:val="00AA5453"/>
    <w:rsid w:val="00AC025A"/>
    <w:rsid w:val="00AD252B"/>
    <w:rsid w:val="00AD2ADF"/>
    <w:rsid w:val="00AE4B29"/>
    <w:rsid w:val="00B13C23"/>
    <w:rsid w:val="00B339AC"/>
    <w:rsid w:val="00B47826"/>
    <w:rsid w:val="00B563B0"/>
    <w:rsid w:val="00B65BEA"/>
    <w:rsid w:val="00BA7A3D"/>
    <w:rsid w:val="00BC1B06"/>
    <w:rsid w:val="00BE1F9F"/>
    <w:rsid w:val="00BE7A73"/>
    <w:rsid w:val="00BF259E"/>
    <w:rsid w:val="00C02240"/>
    <w:rsid w:val="00C04D3A"/>
    <w:rsid w:val="00C057FD"/>
    <w:rsid w:val="00C1034B"/>
    <w:rsid w:val="00CB2AF3"/>
    <w:rsid w:val="00CD3B4A"/>
    <w:rsid w:val="00CD4D6E"/>
    <w:rsid w:val="00CE2A68"/>
    <w:rsid w:val="00CE48DE"/>
    <w:rsid w:val="00CF1752"/>
    <w:rsid w:val="00CF33EE"/>
    <w:rsid w:val="00CF5E76"/>
    <w:rsid w:val="00D12B86"/>
    <w:rsid w:val="00D1595B"/>
    <w:rsid w:val="00D36B0A"/>
    <w:rsid w:val="00D66A99"/>
    <w:rsid w:val="00D75444"/>
    <w:rsid w:val="00D8054F"/>
    <w:rsid w:val="00DA68B9"/>
    <w:rsid w:val="00DC04FB"/>
    <w:rsid w:val="00DE67EB"/>
    <w:rsid w:val="00E06851"/>
    <w:rsid w:val="00E169C9"/>
    <w:rsid w:val="00E37136"/>
    <w:rsid w:val="00E44E72"/>
    <w:rsid w:val="00E6767B"/>
    <w:rsid w:val="00EA4EB7"/>
    <w:rsid w:val="00EB4E7D"/>
    <w:rsid w:val="00F03541"/>
    <w:rsid w:val="00F24730"/>
    <w:rsid w:val="00F829F3"/>
    <w:rsid w:val="00F83EC7"/>
    <w:rsid w:val="00F87E49"/>
    <w:rsid w:val="00FB6B39"/>
    <w:rsid w:val="02C179C7"/>
    <w:rsid w:val="02CCB8ED"/>
    <w:rsid w:val="03CDECD3"/>
    <w:rsid w:val="04CCB1A3"/>
    <w:rsid w:val="05B38C22"/>
    <w:rsid w:val="06CF28CC"/>
    <w:rsid w:val="07A2671B"/>
    <w:rsid w:val="096411C1"/>
    <w:rsid w:val="09910F43"/>
    <w:rsid w:val="09C1A4F1"/>
    <w:rsid w:val="0A776714"/>
    <w:rsid w:val="0C5BEF03"/>
    <w:rsid w:val="0C6E505A"/>
    <w:rsid w:val="0D149760"/>
    <w:rsid w:val="0D905B29"/>
    <w:rsid w:val="0DCD83C4"/>
    <w:rsid w:val="0E5CF882"/>
    <w:rsid w:val="0EBB8B6D"/>
    <w:rsid w:val="0EEE6E44"/>
    <w:rsid w:val="10FF55A1"/>
    <w:rsid w:val="111DB516"/>
    <w:rsid w:val="11220D5B"/>
    <w:rsid w:val="11BD77D9"/>
    <w:rsid w:val="14081D51"/>
    <w:rsid w:val="160622D8"/>
    <w:rsid w:val="17AFD411"/>
    <w:rsid w:val="18B33E44"/>
    <w:rsid w:val="1A5D224E"/>
    <w:rsid w:val="1ACEE3EE"/>
    <w:rsid w:val="1CA8BAD2"/>
    <w:rsid w:val="207139DE"/>
    <w:rsid w:val="2220EAC1"/>
    <w:rsid w:val="2369FBFE"/>
    <w:rsid w:val="262893E3"/>
    <w:rsid w:val="26B4AE13"/>
    <w:rsid w:val="273D561B"/>
    <w:rsid w:val="2743F783"/>
    <w:rsid w:val="28173C0B"/>
    <w:rsid w:val="28EEC35A"/>
    <w:rsid w:val="2905A229"/>
    <w:rsid w:val="2AFAEAEF"/>
    <w:rsid w:val="2CE3254A"/>
    <w:rsid w:val="2FD6D915"/>
    <w:rsid w:val="305897A3"/>
    <w:rsid w:val="3066AD67"/>
    <w:rsid w:val="3172AD17"/>
    <w:rsid w:val="32857B3A"/>
    <w:rsid w:val="32F911C9"/>
    <w:rsid w:val="341213B8"/>
    <w:rsid w:val="348C4FA0"/>
    <w:rsid w:val="35366A81"/>
    <w:rsid w:val="367451BE"/>
    <w:rsid w:val="3854CEAC"/>
    <w:rsid w:val="3B1940D4"/>
    <w:rsid w:val="3C1D4DB8"/>
    <w:rsid w:val="47C8182B"/>
    <w:rsid w:val="48DEF81B"/>
    <w:rsid w:val="4911A797"/>
    <w:rsid w:val="4999C694"/>
    <w:rsid w:val="4BC6426E"/>
    <w:rsid w:val="4C10C9F8"/>
    <w:rsid w:val="4C3430ED"/>
    <w:rsid w:val="4D5B2263"/>
    <w:rsid w:val="4F4D14F4"/>
    <w:rsid w:val="4F76C80D"/>
    <w:rsid w:val="50353B51"/>
    <w:rsid w:val="5107BBE6"/>
    <w:rsid w:val="514C3B58"/>
    <w:rsid w:val="520F1235"/>
    <w:rsid w:val="53B8F63F"/>
    <w:rsid w:val="54B83072"/>
    <w:rsid w:val="57341A56"/>
    <w:rsid w:val="57B16825"/>
    <w:rsid w:val="57DE65A7"/>
    <w:rsid w:val="5803AE2D"/>
    <w:rsid w:val="59CD0DCF"/>
    <w:rsid w:val="5CAA4EE6"/>
    <w:rsid w:val="5D49F7A9"/>
    <w:rsid w:val="5E111161"/>
    <w:rsid w:val="5E9531FB"/>
    <w:rsid w:val="5F6F63BF"/>
    <w:rsid w:val="60DDAE5B"/>
    <w:rsid w:val="617D8B1D"/>
    <w:rsid w:val="6326FE8B"/>
    <w:rsid w:val="633FD32D"/>
    <w:rsid w:val="65494365"/>
    <w:rsid w:val="6611FBB9"/>
    <w:rsid w:val="661BF075"/>
    <w:rsid w:val="662620EC"/>
    <w:rsid w:val="66F5B4C3"/>
    <w:rsid w:val="671565EC"/>
    <w:rsid w:val="69F2A703"/>
    <w:rsid w:val="6B9F5C8C"/>
    <w:rsid w:val="6BE8612C"/>
    <w:rsid w:val="6C0E4CAD"/>
    <w:rsid w:val="6CCCBFF1"/>
    <w:rsid w:val="6ED6FD4E"/>
    <w:rsid w:val="730DD503"/>
    <w:rsid w:val="74D567A3"/>
    <w:rsid w:val="763794ED"/>
    <w:rsid w:val="763A01C5"/>
    <w:rsid w:val="77F3E2EE"/>
    <w:rsid w:val="7877ECF8"/>
    <w:rsid w:val="79053C67"/>
    <w:rsid w:val="7B307BAE"/>
    <w:rsid w:val="7B491BC0"/>
    <w:rsid w:val="7C48B725"/>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5E9B"/>
  <w15:docId w15:val="{E05CA2EC-5C47-4ADE-8498-60220CECB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TDC">
    <w:name w:val="TOC Heading"/>
    <w:basedOn w:val="Ttulo1"/>
    <w:next w:val="Normal"/>
    <w:uiPriority w:val="39"/>
    <w:unhideWhenUsed/>
    <w:qFormat/>
    <w:rsid w:val="00EB4E7D"/>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Ind w:w="0" w:type="nil"/>
      <w:tblCellMar>
        <w:top w:w="100" w:type="dxa"/>
        <w:left w:w="100" w:type="dxa"/>
        <w:bottom w:w="100" w:type="dxa"/>
        <w:right w:w="100" w:type="dxa"/>
      </w:tblCellMar>
    </w:tblPr>
  </w:style>
  <w:style w:type="character" w:styleId="Textodelmarcadordeposicin">
    <w:name w:val="Placeholder Text"/>
    <w:basedOn w:val="Fuentedeprrafopredeter"/>
    <w:uiPriority w:val="99"/>
    <w:semiHidden/>
    <w:rsid w:val="00017B82"/>
    <w:rPr>
      <w:color w:val="808080"/>
    </w:rPr>
  </w:style>
  <w:style w:type="table" w:styleId="Tablaconcuadrcula">
    <w:name w:val="Table Grid"/>
    <w:basedOn w:val="Tablanormal"/>
    <w:uiPriority w:val="39"/>
    <w:rsid w:val="00017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3">
    <w:name w:val="Grid Table 2 Accent 3"/>
    <w:basedOn w:val="Tablanormal"/>
    <w:uiPriority w:val="47"/>
    <w:rsid w:val="00017B82"/>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2-nfasis4">
    <w:name w:val="Grid Table 2 Accent 4"/>
    <w:basedOn w:val="Tablanormal"/>
    <w:uiPriority w:val="47"/>
    <w:rsid w:val="004539FE"/>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2-nfasis1">
    <w:name w:val="Grid Table 2 Accent 1"/>
    <w:basedOn w:val="Tablanormal"/>
    <w:uiPriority w:val="47"/>
    <w:rsid w:val="00D66A9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2-nfasis2">
    <w:name w:val="Grid Table 2 Accent 2"/>
    <w:basedOn w:val="Tablanormal"/>
    <w:uiPriority w:val="47"/>
    <w:rsid w:val="00D66A99"/>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Encabezado">
    <w:name w:val="header"/>
    <w:basedOn w:val="Normal"/>
    <w:link w:val="EncabezadoCar"/>
    <w:uiPriority w:val="99"/>
    <w:semiHidden/>
    <w:unhideWhenUsed/>
    <w:rsid w:val="00CD4D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064DC"/>
  </w:style>
  <w:style w:type="paragraph" w:styleId="Piedepgina">
    <w:name w:val="footer"/>
    <w:basedOn w:val="Normal"/>
    <w:link w:val="PiedepginaCar"/>
    <w:uiPriority w:val="99"/>
    <w:semiHidden/>
    <w:unhideWhenUsed/>
    <w:rsid w:val="00CD4D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064DC"/>
  </w:style>
  <w:style w:type="table" w:customStyle="1" w:styleId="TableNormal1">
    <w:name w:val="Table Normal1"/>
    <w:rsid w:val="009064DC"/>
    <w:tblPr>
      <w:tblCellMar>
        <w:top w:w="0" w:type="dxa"/>
        <w:left w:w="0" w:type="dxa"/>
        <w:bottom w:w="0" w:type="dxa"/>
        <w:right w:w="0" w:type="dxa"/>
      </w:tblCellMar>
    </w:tblPr>
  </w:style>
  <w:style w:type="paragraph" w:styleId="TDC1">
    <w:name w:val="toc 1"/>
    <w:basedOn w:val="Normal"/>
    <w:next w:val="Normal"/>
    <w:autoRedefine/>
    <w:uiPriority w:val="39"/>
    <w:unhideWhenUsed/>
    <w:rsid w:val="00EB4E7D"/>
    <w:pPr>
      <w:spacing w:after="100"/>
    </w:pPr>
  </w:style>
  <w:style w:type="paragraph" w:styleId="TDC2">
    <w:name w:val="toc 2"/>
    <w:basedOn w:val="Normal"/>
    <w:next w:val="Normal"/>
    <w:autoRedefine/>
    <w:uiPriority w:val="39"/>
    <w:unhideWhenUsed/>
    <w:rsid w:val="00EB4E7D"/>
    <w:pPr>
      <w:spacing w:after="100"/>
      <w:ind w:left="220"/>
    </w:pPr>
  </w:style>
  <w:style w:type="character" w:styleId="Hipervnculo">
    <w:name w:val="Hyperlink"/>
    <w:basedOn w:val="Fuentedeprrafopredeter"/>
    <w:uiPriority w:val="99"/>
    <w:unhideWhenUsed/>
    <w:rsid w:val="00EB4E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C7B77470494DF45B6F9CFD69859CE62" ma:contentTypeVersion="10" ma:contentTypeDescription="Create a new document." ma:contentTypeScope="" ma:versionID="5bfe89b1ab0e9a29ee9be2da4ef903e8">
  <xsd:schema xmlns:xsd="http://www.w3.org/2001/XMLSchema" xmlns:xs="http://www.w3.org/2001/XMLSchema" xmlns:p="http://schemas.microsoft.com/office/2006/metadata/properties" xmlns:ns3="5d1658cc-2bec-4c67-9179-57827c712b29" xmlns:ns4="2b1941cf-624b-4432-811c-dadbfb0ae532" targetNamespace="http://schemas.microsoft.com/office/2006/metadata/properties" ma:root="true" ma:fieldsID="4782046f7319bcb8c6511f9a0101921a" ns3:_="" ns4:_="">
    <xsd:import namespace="5d1658cc-2bec-4c67-9179-57827c712b29"/>
    <xsd:import namespace="2b1941cf-624b-4432-811c-dadbfb0ae53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658cc-2bec-4c67-9179-57827c712b2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1941cf-624b-4432-811c-dadbfb0ae53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42637A-12E7-4BD1-AB28-85EB5A324D72}">
  <ds:schemaRefs>
    <ds:schemaRef ds:uri="http://purl.org/dc/dcmitype/"/>
    <ds:schemaRef ds:uri="5d1658cc-2bec-4c67-9179-57827c712b29"/>
    <ds:schemaRef ds:uri="http://purl.org/dc/elements/1.1/"/>
    <ds:schemaRef ds:uri="http://www.w3.org/XML/1998/namespace"/>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2b1941cf-624b-4432-811c-dadbfb0ae532"/>
    <ds:schemaRef ds:uri="http://schemas.microsoft.com/office/2006/metadata/properties"/>
  </ds:schemaRefs>
</ds:datastoreItem>
</file>

<file path=customXml/itemProps2.xml><?xml version="1.0" encoding="utf-8"?>
<ds:datastoreItem xmlns:ds="http://schemas.openxmlformats.org/officeDocument/2006/customXml" ds:itemID="{23DB579C-20D4-42B5-9104-2295E0489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658cc-2bec-4c67-9179-57827c712b29"/>
    <ds:schemaRef ds:uri="2b1941cf-624b-4432-811c-dadbfb0ae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538F9C-0BB4-48CE-A4C2-4EE8C945EF3F}">
  <ds:schemaRefs>
    <ds:schemaRef ds:uri="http://schemas.openxmlformats.org/officeDocument/2006/bibliography"/>
  </ds:schemaRefs>
</ds:datastoreItem>
</file>

<file path=customXml/itemProps4.xml><?xml version="1.0" encoding="utf-8"?>
<ds:datastoreItem xmlns:ds="http://schemas.openxmlformats.org/officeDocument/2006/customXml" ds:itemID="{50FDD7D9-7BD6-4AE1-BF6D-CE2041419A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885</Words>
  <Characters>4871</Characters>
  <Application>Microsoft Office Word</Application>
  <DocSecurity>0</DocSecurity>
  <Lines>40</Lines>
  <Paragraphs>11</Paragraphs>
  <ScaleCrop>false</ScaleCrop>
  <Company/>
  <LinksUpToDate>false</LinksUpToDate>
  <CharactersWithSpaces>5745</CharactersWithSpaces>
  <SharedDoc>false</SharedDoc>
  <HLinks>
    <vt:vector size="42" baseType="variant">
      <vt:variant>
        <vt:i4>1114163</vt:i4>
      </vt:variant>
      <vt:variant>
        <vt:i4>38</vt:i4>
      </vt:variant>
      <vt:variant>
        <vt:i4>0</vt:i4>
      </vt:variant>
      <vt:variant>
        <vt:i4>5</vt:i4>
      </vt:variant>
      <vt:variant>
        <vt:lpwstr/>
      </vt:variant>
      <vt:variant>
        <vt:lpwstr>_Toc84368307</vt:lpwstr>
      </vt:variant>
      <vt:variant>
        <vt:i4>1048627</vt:i4>
      </vt:variant>
      <vt:variant>
        <vt:i4>32</vt:i4>
      </vt:variant>
      <vt:variant>
        <vt:i4>0</vt:i4>
      </vt:variant>
      <vt:variant>
        <vt:i4>5</vt:i4>
      </vt:variant>
      <vt:variant>
        <vt:lpwstr/>
      </vt:variant>
      <vt:variant>
        <vt:lpwstr>_Toc84368306</vt:lpwstr>
      </vt:variant>
      <vt:variant>
        <vt:i4>1245235</vt:i4>
      </vt:variant>
      <vt:variant>
        <vt:i4>26</vt:i4>
      </vt:variant>
      <vt:variant>
        <vt:i4>0</vt:i4>
      </vt:variant>
      <vt:variant>
        <vt:i4>5</vt:i4>
      </vt:variant>
      <vt:variant>
        <vt:lpwstr/>
      </vt:variant>
      <vt:variant>
        <vt:lpwstr>_Toc84368305</vt:lpwstr>
      </vt:variant>
      <vt:variant>
        <vt:i4>1179699</vt:i4>
      </vt:variant>
      <vt:variant>
        <vt:i4>20</vt:i4>
      </vt:variant>
      <vt:variant>
        <vt:i4>0</vt:i4>
      </vt:variant>
      <vt:variant>
        <vt:i4>5</vt:i4>
      </vt:variant>
      <vt:variant>
        <vt:lpwstr/>
      </vt:variant>
      <vt:variant>
        <vt:lpwstr>_Toc84368304</vt:lpwstr>
      </vt:variant>
      <vt:variant>
        <vt:i4>1376307</vt:i4>
      </vt:variant>
      <vt:variant>
        <vt:i4>14</vt:i4>
      </vt:variant>
      <vt:variant>
        <vt:i4>0</vt:i4>
      </vt:variant>
      <vt:variant>
        <vt:i4>5</vt:i4>
      </vt:variant>
      <vt:variant>
        <vt:lpwstr/>
      </vt:variant>
      <vt:variant>
        <vt:lpwstr>_Toc84368303</vt:lpwstr>
      </vt:variant>
      <vt:variant>
        <vt:i4>1310771</vt:i4>
      </vt:variant>
      <vt:variant>
        <vt:i4>8</vt:i4>
      </vt:variant>
      <vt:variant>
        <vt:i4>0</vt:i4>
      </vt:variant>
      <vt:variant>
        <vt:i4>5</vt:i4>
      </vt:variant>
      <vt:variant>
        <vt:lpwstr/>
      </vt:variant>
      <vt:variant>
        <vt:lpwstr>_Toc84368302</vt:lpwstr>
      </vt:variant>
      <vt:variant>
        <vt:i4>1507379</vt:i4>
      </vt:variant>
      <vt:variant>
        <vt:i4>2</vt:i4>
      </vt:variant>
      <vt:variant>
        <vt:i4>0</vt:i4>
      </vt:variant>
      <vt:variant>
        <vt:i4>5</vt:i4>
      </vt:variant>
      <vt:variant>
        <vt:lpwstr/>
      </vt:variant>
      <vt:variant>
        <vt:lpwstr>_Toc84368301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francisco</dc:creator>
  <cp:keywords/>
  <cp:lastModifiedBy>Brandon David Meza Vargas</cp:lastModifiedBy>
  <cp:revision>2</cp:revision>
  <dcterms:created xsi:type="dcterms:W3CDTF">2021-10-07T15:35:00Z</dcterms:created>
  <dcterms:modified xsi:type="dcterms:W3CDTF">2021-10-07T15:35:00Z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0x0101009C7B77470494DF45B6F9CFD69859CE62</vt:lpwstr>
  </property>
</Properties>
</file>