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D6F0F" w14:textId="77777777" w:rsidR="00E876DE" w:rsidRDefault="00E876DE" w:rsidP="00E876DE">
      <w:pPr>
        <w:spacing w:before="240" w:after="240" w:line="240" w:lineRule="auto"/>
        <w:rPr>
          <w:rFonts w:ascii="Arial" w:eastAsia="Arial" w:hAnsi="Arial" w:cs="Arial"/>
          <w:sz w:val="32"/>
          <w:szCs w:val="32"/>
        </w:rPr>
      </w:pPr>
      <w:r>
        <w:rPr>
          <w:rFonts w:ascii="Arial" w:eastAsia="Arial" w:hAnsi="Arial" w:cs="Arial"/>
          <w:b/>
          <w:sz w:val="32"/>
          <w:szCs w:val="32"/>
        </w:rPr>
        <w:t>GRUPO:</w:t>
      </w:r>
      <w:r>
        <w:rPr>
          <w:rFonts w:ascii="Arial" w:eastAsia="Arial" w:hAnsi="Arial" w:cs="Arial"/>
          <w:sz w:val="32"/>
          <w:szCs w:val="32"/>
        </w:rPr>
        <w:t xml:space="preserve"> 2CV13</w:t>
      </w:r>
    </w:p>
    <w:p w14:paraId="08EA8817" w14:textId="037B8977" w:rsidR="00E876DE" w:rsidRDefault="00E876DE" w:rsidP="00E876DE">
      <w:pPr>
        <w:spacing w:before="240" w:after="240" w:line="240" w:lineRule="auto"/>
        <w:rPr>
          <w:rFonts w:ascii="Arial" w:eastAsia="Arial" w:hAnsi="Arial" w:cs="Arial"/>
          <w:sz w:val="32"/>
          <w:szCs w:val="32"/>
        </w:rPr>
      </w:pPr>
      <w:r>
        <w:rPr>
          <w:rFonts w:ascii="Arial" w:eastAsia="Arial" w:hAnsi="Arial" w:cs="Arial"/>
          <w:b/>
          <w:sz w:val="32"/>
          <w:szCs w:val="32"/>
        </w:rPr>
        <w:t>TEMA:</w:t>
      </w:r>
      <w:r>
        <w:rPr>
          <w:rFonts w:ascii="Arial" w:eastAsia="Arial" w:hAnsi="Arial" w:cs="Arial"/>
          <w:sz w:val="32"/>
          <w:szCs w:val="32"/>
        </w:rPr>
        <w:t xml:space="preserve"> </w:t>
      </w:r>
      <w:r w:rsidR="00DE4D2F">
        <w:rPr>
          <w:rFonts w:ascii="Arial" w:eastAsia="Arial" w:hAnsi="Arial" w:cs="Arial"/>
          <w:sz w:val="32"/>
          <w:szCs w:val="32"/>
        </w:rPr>
        <w:t xml:space="preserve">Calculo </w:t>
      </w:r>
      <w:r w:rsidR="00E5348F">
        <w:rPr>
          <w:rFonts w:ascii="Arial" w:eastAsia="Arial" w:hAnsi="Arial" w:cs="Arial"/>
          <w:sz w:val="32"/>
          <w:szCs w:val="32"/>
        </w:rPr>
        <w:t>TIR</w:t>
      </w:r>
      <w:r w:rsidR="00DE4D2F">
        <w:rPr>
          <w:rFonts w:ascii="Arial" w:eastAsia="Arial" w:hAnsi="Arial" w:cs="Arial"/>
          <w:sz w:val="32"/>
          <w:szCs w:val="32"/>
        </w:rPr>
        <w:t xml:space="preserve"> </w:t>
      </w:r>
    </w:p>
    <w:p w14:paraId="287394BA" w14:textId="77777777" w:rsidR="00E876DE" w:rsidRDefault="00E876DE" w:rsidP="00E876DE">
      <w:pPr>
        <w:spacing w:before="240" w:after="240" w:line="240" w:lineRule="auto"/>
        <w:rPr>
          <w:rFonts w:ascii="Arial" w:eastAsia="Arial" w:hAnsi="Arial" w:cs="Arial"/>
          <w:sz w:val="32"/>
          <w:szCs w:val="32"/>
        </w:rPr>
      </w:pPr>
      <w:r>
        <w:rPr>
          <w:rFonts w:ascii="Arial" w:eastAsia="Arial" w:hAnsi="Arial" w:cs="Arial"/>
          <w:b/>
          <w:sz w:val="32"/>
          <w:szCs w:val="32"/>
        </w:rPr>
        <w:t>INTEGRANTES:</w:t>
      </w:r>
      <w:r>
        <w:rPr>
          <w:rFonts w:ascii="Arial" w:eastAsia="Arial" w:hAnsi="Arial" w:cs="Arial"/>
          <w:sz w:val="32"/>
          <w:szCs w:val="32"/>
        </w:rPr>
        <w:t xml:space="preserve"> </w:t>
      </w:r>
    </w:p>
    <w:p w14:paraId="751D6A26" w14:textId="77777777" w:rsidR="00E876DE" w:rsidRDefault="00E876DE" w:rsidP="00E876DE">
      <w:pPr>
        <w:spacing w:before="240" w:after="240" w:line="240" w:lineRule="auto"/>
        <w:rPr>
          <w:rFonts w:ascii="Arial" w:eastAsia="Arial" w:hAnsi="Arial" w:cs="Arial"/>
          <w:sz w:val="32"/>
          <w:szCs w:val="32"/>
        </w:rPr>
      </w:pPr>
      <w:r>
        <w:rPr>
          <w:rFonts w:ascii="Arial" w:eastAsia="Arial" w:hAnsi="Arial" w:cs="Arial"/>
          <w:sz w:val="32"/>
          <w:szCs w:val="32"/>
        </w:rPr>
        <w:tab/>
      </w:r>
      <w:r>
        <w:rPr>
          <w:rFonts w:ascii="Arial" w:eastAsia="Arial" w:hAnsi="Arial" w:cs="Arial"/>
          <w:sz w:val="32"/>
          <w:szCs w:val="32"/>
        </w:rPr>
        <w:tab/>
      </w:r>
      <w:r>
        <w:rPr>
          <w:rFonts w:ascii="Arial" w:eastAsia="Arial" w:hAnsi="Arial" w:cs="Arial"/>
          <w:sz w:val="32"/>
          <w:szCs w:val="32"/>
        </w:rPr>
        <w:tab/>
        <w:t>Antonio Francisco Luis</w:t>
      </w:r>
    </w:p>
    <w:p w14:paraId="047E380F" w14:textId="77777777" w:rsidR="00E876DE" w:rsidRDefault="00E876DE" w:rsidP="00E876DE">
      <w:pPr>
        <w:spacing w:before="240" w:after="240" w:line="240" w:lineRule="auto"/>
        <w:ind w:left="1440" w:firstLine="720"/>
        <w:rPr>
          <w:rFonts w:ascii="Arial" w:eastAsia="Arial" w:hAnsi="Arial" w:cs="Arial"/>
          <w:sz w:val="32"/>
          <w:szCs w:val="32"/>
        </w:rPr>
      </w:pPr>
      <w:r>
        <w:rPr>
          <w:rFonts w:ascii="Arial" w:eastAsia="Arial" w:hAnsi="Arial" w:cs="Arial"/>
          <w:sz w:val="32"/>
          <w:szCs w:val="32"/>
        </w:rPr>
        <w:t>Estrada Borja Frida Fernanda</w:t>
      </w:r>
    </w:p>
    <w:p w14:paraId="79393B7D" w14:textId="77777777" w:rsidR="00E876DE" w:rsidRDefault="00E876DE" w:rsidP="00E876DE">
      <w:pPr>
        <w:spacing w:before="240" w:after="240" w:line="240" w:lineRule="auto"/>
        <w:ind w:left="1440" w:firstLine="720"/>
        <w:rPr>
          <w:rFonts w:ascii="Arial" w:eastAsia="Arial" w:hAnsi="Arial" w:cs="Arial"/>
          <w:sz w:val="32"/>
          <w:szCs w:val="32"/>
        </w:rPr>
      </w:pPr>
      <w:r>
        <w:rPr>
          <w:rFonts w:ascii="Arial" w:eastAsia="Arial" w:hAnsi="Arial" w:cs="Arial"/>
          <w:sz w:val="32"/>
          <w:szCs w:val="32"/>
        </w:rPr>
        <w:t>Meza Vargas Brandon David</w:t>
      </w:r>
    </w:p>
    <w:p w14:paraId="23AC126A" w14:textId="77777777" w:rsidR="00E876DE" w:rsidRDefault="00E876DE" w:rsidP="00E876DE">
      <w:pPr>
        <w:spacing w:before="240" w:after="240" w:line="240" w:lineRule="auto"/>
        <w:ind w:left="1440" w:firstLine="720"/>
        <w:rPr>
          <w:rFonts w:ascii="Arial" w:eastAsia="Arial" w:hAnsi="Arial" w:cs="Arial"/>
          <w:sz w:val="32"/>
          <w:szCs w:val="32"/>
        </w:rPr>
      </w:pPr>
    </w:p>
    <w:p w14:paraId="1B4B247B" w14:textId="77777777" w:rsidR="00E876DE" w:rsidRDefault="00E876DE" w:rsidP="00E876DE">
      <w:pPr>
        <w:spacing w:before="240" w:after="240" w:line="240" w:lineRule="auto"/>
        <w:rPr>
          <w:b/>
        </w:rPr>
        <w:sectPr w:rsidR="00E876DE">
          <w:headerReference w:type="default" r:id="rId11"/>
          <w:pgSz w:w="12240" w:h="15840"/>
          <w:pgMar w:top="1417" w:right="1701" w:bottom="1417" w:left="1701" w:header="708" w:footer="708" w:gutter="0"/>
          <w:pgNumType w:start="1"/>
          <w:cols w:space="720"/>
        </w:sectPr>
      </w:pPr>
      <w:r>
        <w:rPr>
          <w:rFonts w:ascii="Arial" w:eastAsia="Arial" w:hAnsi="Arial" w:cs="Arial"/>
          <w:b/>
          <w:sz w:val="32"/>
          <w:szCs w:val="32"/>
        </w:rPr>
        <w:t>PROFESOR:</w:t>
      </w:r>
      <w:r>
        <w:rPr>
          <w:rFonts w:ascii="Arial" w:eastAsia="Arial" w:hAnsi="Arial" w:cs="Arial"/>
          <w:sz w:val="32"/>
          <w:szCs w:val="32"/>
        </w:rPr>
        <w:t xml:space="preserve"> Jiménez Galán </w:t>
      </w:r>
      <w:proofErr w:type="spellStart"/>
      <w:r>
        <w:rPr>
          <w:rFonts w:ascii="Arial" w:eastAsia="Arial" w:hAnsi="Arial" w:cs="Arial"/>
          <w:sz w:val="32"/>
          <w:szCs w:val="32"/>
        </w:rPr>
        <w:t>Yasmin</w:t>
      </w:r>
      <w:proofErr w:type="spellEnd"/>
      <w:r>
        <w:rPr>
          <w:rFonts w:ascii="Arial" w:eastAsia="Arial" w:hAnsi="Arial" w:cs="Arial"/>
          <w:sz w:val="32"/>
          <w:szCs w:val="32"/>
        </w:rPr>
        <w:t xml:space="preserve"> Ivette</w:t>
      </w:r>
    </w:p>
    <w:p w14:paraId="53FF36AD" w14:textId="77777777" w:rsidR="00E876DE" w:rsidRDefault="00E876DE" w:rsidP="00E876DE">
      <w:pPr>
        <w:tabs>
          <w:tab w:val="left" w:pos="1755"/>
        </w:tabs>
        <w:rPr>
          <w:rFonts w:ascii="Arial" w:hAnsi="Arial" w:cs="Arial"/>
          <w:b/>
          <w:bCs/>
          <w:sz w:val="28"/>
          <w:szCs w:val="28"/>
        </w:rPr>
      </w:pPr>
      <w:r>
        <w:rPr>
          <w:rFonts w:ascii="Arial" w:hAnsi="Arial" w:cs="Arial"/>
          <w:b/>
          <w:bCs/>
          <w:sz w:val="28"/>
          <w:szCs w:val="28"/>
        </w:rPr>
        <w:lastRenderedPageBreak/>
        <w:t>índice</w:t>
      </w:r>
    </w:p>
    <w:sdt>
      <w:sdtPr>
        <w:rPr>
          <w:rFonts w:asciiTheme="minorHAnsi" w:eastAsiaTheme="minorHAnsi" w:hAnsiTheme="minorHAnsi" w:cstheme="minorBidi"/>
          <w:color w:val="auto"/>
          <w:sz w:val="22"/>
          <w:szCs w:val="22"/>
          <w:lang w:val="es-ES" w:eastAsia="en-US"/>
        </w:rPr>
        <w:id w:val="-194766101"/>
        <w:docPartObj>
          <w:docPartGallery w:val="Table of Contents"/>
          <w:docPartUnique/>
        </w:docPartObj>
      </w:sdtPr>
      <w:sdtEndPr>
        <w:rPr>
          <w:b/>
          <w:bCs/>
        </w:rPr>
      </w:sdtEndPr>
      <w:sdtContent>
        <w:p w14:paraId="7785CBB5" w14:textId="02AA12DD" w:rsidR="001E0C71" w:rsidRDefault="001E0C71">
          <w:pPr>
            <w:pStyle w:val="TtuloTDC"/>
          </w:pPr>
        </w:p>
        <w:p w14:paraId="4BD82E35" w14:textId="32171B7E" w:rsidR="00A52962" w:rsidRDefault="001E0C71">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90049381" w:history="1">
            <w:r w:rsidR="00A52962" w:rsidRPr="00C92676">
              <w:rPr>
                <w:rStyle w:val="Hipervnculo"/>
                <w:rFonts w:ascii="Arial" w:hAnsi="Arial" w:cs="Arial"/>
                <w:b/>
                <w:bCs/>
                <w:noProof/>
              </w:rPr>
              <w:t>Introducción</w:t>
            </w:r>
            <w:r w:rsidR="00A52962">
              <w:rPr>
                <w:noProof/>
                <w:webHidden/>
              </w:rPr>
              <w:tab/>
            </w:r>
            <w:r w:rsidR="00A52962">
              <w:rPr>
                <w:noProof/>
                <w:webHidden/>
              </w:rPr>
              <w:fldChar w:fldCharType="begin"/>
            </w:r>
            <w:r w:rsidR="00A52962">
              <w:rPr>
                <w:noProof/>
                <w:webHidden/>
              </w:rPr>
              <w:instrText xml:space="preserve"> PAGEREF _Toc90049381 \h </w:instrText>
            </w:r>
            <w:r w:rsidR="00A52962">
              <w:rPr>
                <w:noProof/>
                <w:webHidden/>
              </w:rPr>
            </w:r>
            <w:r w:rsidR="00A52962">
              <w:rPr>
                <w:noProof/>
                <w:webHidden/>
              </w:rPr>
              <w:fldChar w:fldCharType="separate"/>
            </w:r>
            <w:r w:rsidR="008256CA">
              <w:rPr>
                <w:noProof/>
                <w:webHidden/>
              </w:rPr>
              <w:t>3</w:t>
            </w:r>
            <w:r w:rsidR="00A52962">
              <w:rPr>
                <w:noProof/>
                <w:webHidden/>
              </w:rPr>
              <w:fldChar w:fldCharType="end"/>
            </w:r>
          </w:hyperlink>
        </w:p>
        <w:p w14:paraId="3F718238" w14:textId="3FD7356E" w:rsidR="00A52962" w:rsidRDefault="00A52962">
          <w:pPr>
            <w:pStyle w:val="TDC1"/>
            <w:tabs>
              <w:tab w:val="right" w:leader="dot" w:pos="8828"/>
            </w:tabs>
            <w:rPr>
              <w:rFonts w:eastAsiaTheme="minorEastAsia"/>
              <w:noProof/>
              <w:lang w:eastAsia="es-MX"/>
            </w:rPr>
          </w:pPr>
          <w:hyperlink w:anchor="_Toc90049382" w:history="1">
            <w:r w:rsidRPr="00C92676">
              <w:rPr>
                <w:rStyle w:val="Hipervnculo"/>
                <w:rFonts w:ascii="Arial" w:hAnsi="Arial" w:cs="Arial"/>
                <w:b/>
                <w:bCs/>
                <w:noProof/>
              </w:rPr>
              <w:t>Desarrollo</w:t>
            </w:r>
            <w:r>
              <w:rPr>
                <w:noProof/>
                <w:webHidden/>
              </w:rPr>
              <w:tab/>
            </w:r>
            <w:r>
              <w:rPr>
                <w:noProof/>
                <w:webHidden/>
              </w:rPr>
              <w:fldChar w:fldCharType="begin"/>
            </w:r>
            <w:r>
              <w:rPr>
                <w:noProof/>
                <w:webHidden/>
              </w:rPr>
              <w:instrText xml:space="preserve"> PAGEREF _Toc90049382 \h </w:instrText>
            </w:r>
            <w:r>
              <w:rPr>
                <w:noProof/>
                <w:webHidden/>
              </w:rPr>
            </w:r>
            <w:r>
              <w:rPr>
                <w:noProof/>
                <w:webHidden/>
              </w:rPr>
              <w:fldChar w:fldCharType="separate"/>
            </w:r>
            <w:r w:rsidR="008256CA">
              <w:rPr>
                <w:noProof/>
                <w:webHidden/>
              </w:rPr>
              <w:t>4</w:t>
            </w:r>
            <w:r>
              <w:rPr>
                <w:noProof/>
                <w:webHidden/>
              </w:rPr>
              <w:fldChar w:fldCharType="end"/>
            </w:r>
          </w:hyperlink>
        </w:p>
        <w:p w14:paraId="009D6574" w14:textId="5E541395" w:rsidR="00A52962" w:rsidRDefault="00A52962">
          <w:pPr>
            <w:pStyle w:val="TDC2"/>
            <w:tabs>
              <w:tab w:val="right" w:leader="dot" w:pos="8828"/>
            </w:tabs>
            <w:rPr>
              <w:rFonts w:eastAsiaTheme="minorEastAsia"/>
              <w:noProof/>
              <w:lang w:eastAsia="es-MX"/>
            </w:rPr>
          </w:pPr>
          <w:hyperlink w:anchor="_Toc90049383" w:history="1">
            <w:r w:rsidRPr="00C92676">
              <w:rPr>
                <w:rStyle w:val="Hipervnculo"/>
                <w:rFonts w:ascii="Arial" w:hAnsi="Arial" w:cs="Arial"/>
                <w:b/>
                <w:bCs/>
                <w:noProof/>
                <w:lang w:eastAsia="es-MX"/>
              </w:rPr>
              <w:t>Ejercicio 1</w:t>
            </w:r>
            <w:r>
              <w:rPr>
                <w:noProof/>
                <w:webHidden/>
              </w:rPr>
              <w:tab/>
            </w:r>
            <w:r>
              <w:rPr>
                <w:noProof/>
                <w:webHidden/>
              </w:rPr>
              <w:fldChar w:fldCharType="begin"/>
            </w:r>
            <w:r>
              <w:rPr>
                <w:noProof/>
                <w:webHidden/>
              </w:rPr>
              <w:instrText xml:space="preserve"> PAGEREF _Toc90049383 \h </w:instrText>
            </w:r>
            <w:r>
              <w:rPr>
                <w:noProof/>
                <w:webHidden/>
              </w:rPr>
            </w:r>
            <w:r>
              <w:rPr>
                <w:noProof/>
                <w:webHidden/>
              </w:rPr>
              <w:fldChar w:fldCharType="separate"/>
            </w:r>
            <w:r w:rsidR="008256CA">
              <w:rPr>
                <w:noProof/>
                <w:webHidden/>
              </w:rPr>
              <w:t>4</w:t>
            </w:r>
            <w:r>
              <w:rPr>
                <w:noProof/>
                <w:webHidden/>
              </w:rPr>
              <w:fldChar w:fldCharType="end"/>
            </w:r>
          </w:hyperlink>
        </w:p>
        <w:p w14:paraId="3149D514" w14:textId="7E2A25D7" w:rsidR="00A52962" w:rsidRDefault="00A52962">
          <w:pPr>
            <w:pStyle w:val="TDC3"/>
            <w:tabs>
              <w:tab w:val="right" w:leader="dot" w:pos="8828"/>
            </w:tabs>
            <w:rPr>
              <w:rFonts w:eastAsiaTheme="minorEastAsia"/>
              <w:noProof/>
              <w:lang w:eastAsia="es-MX"/>
            </w:rPr>
          </w:pPr>
          <w:hyperlink w:anchor="_Toc90049384" w:history="1">
            <w:r w:rsidRPr="00C92676">
              <w:rPr>
                <w:rStyle w:val="Hipervnculo"/>
                <w:rFonts w:ascii="Arial" w:hAnsi="Arial" w:cs="Arial"/>
                <w:b/>
                <w:noProof/>
                <w:lang w:eastAsia="es-MX"/>
              </w:rPr>
              <w:t>TIR por método de prueba y error</w:t>
            </w:r>
            <w:r>
              <w:rPr>
                <w:noProof/>
                <w:webHidden/>
              </w:rPr>
              <w:tab/>
            </w:r>
            <w:r>
              <w:rPr>
                <w:noProof/>
                <w:webHidden/>
              </w:rPr>
              <w:fldChar w:fldCharType="begin"/>
            </w:r>
            <w:r>
              <w:rPr>
                <w:noProof/>
                <w:webHidden/>
              </w:rPr>
              <w:instrText xml:space="preserve"> PAGEREF _Toc90049384 \h </w:instrText>
            </w:r>
            <w:r>
              <w:rPr>
                <w:noProof/>
                <w:webHidden/>
              </w:rPr>
            </w:r>
            <w:r>
              <w:rPr>
                <w:noProof/>
                <w:webHidden/>
              </w:rPr>
              <w:fldChar w:fldCharType="separate"/>
            </w:r>
            <w:r w:rsidR="008256CA">
              <w:rPr>
                <w:noProof/>
                <w:webHidden/>
              </w:rPr>
              <w:t>4</w:t>
            </w:r>
            <w:r>
              <w:rPr>
                <w:noProof/>
                <w:webHidden/>
              </w:rPr>
              <w:fldChar w:fldCharType="end"/>
            </w:r>
          </w:hyperlink>
        </w:p>
        <w:p w14:paraId="7880341C" w14:textId="7874AB10" w:rsidR="00A52962" w:rsidRDefault="00A52962">
          <w:pPr>
            <w:pStyle w:val="TDC2"/>
            <w:tabs>
              <w:tab w:val="right" w:leader="dot" w:pos="8828"/>
            </w:tabs>
            <w:rPr>
              <w:rFonts w:eastAsiaTheme="minorEastAsia"/>
              <w:noProof/>
              <w:lang w:eastAsia="es-MX"/>
            </w:rPr>
          </w:pPr>
          <w:hyperlink w:anchor="_Toc90049385" w:history="1">
            <w:r w:rsidRPr="00C92676">
              <w:rPr>
                <w:rStyle w:val="Hipervnculo"/>
                <w:rFonts w:ascii="Arial" w:hAnsi="Arial" w:cs="Arial"/>
                <w:b/>
                <w:bCs/>
                <w:noProof/>
                <w:lang w:eastAsia="es-MX"/>
              </w:rPr>
              <w:t>Ejercicio 2</w:t>
            </w:r>
            <w:r>
              <w:rPr>
                <w:noProof/>
                <w:webHidden/>
              </w:rPr>
              <w:tab/>
            </w:r>
            <w:r>
              <w:rPr>
                <w:noProof/>
                <w:webHidden/>
              </w:rPr>
              <w:fldChar w:fldCharType="begin"/>
            </w:r>
            <w:r>
              <w:rPr>
                <w:noProof/>
                <w:webHidden/>
              </w:rPr>
              <w:instrText xml:space="preserve"> PAGEREF _Toc90049385 \h </w:instrText>
            </w:r>
            <w:r>
              <w:rPr>
                <w:noProof/>
                <w:webHidden/>
              </w:rPr>
            </w:r>
            <w:r>
              <w:rPr>
                <w:noProof/>
                <w:webHidden/>
              </w:rPr>
              <w:fldChar w:fldCharType="separate"/>
            </w:r>
            <w:r w:rsidR="008256CA">
              <w:rPr>
                <w:noProof/>
                <w:webHidden/>
              </w:rPr>
              <w:t>6</w:t>
            </w:r>
            <w:r>
              <w:rPr>
                <w:noProof/>
                <w:webHidden/>
              </w:rPr>
              <w:fldChar w:fldCharType="end"/>
            </w:r>
          </w:hyperlink>
        </w:p>
        <w:p w14:paraId="695C0553" w14:textId="7FAC09EC" w:rsidR="00A52962" w:rsidRDefault="00A52962">
          <w:pPr>
            <w:pStyle w:val="TDC3"/>
            <w:tabs>
              <w:tab w:val="right" w:leader="dot" w:pos="8828"/>
            </w:tabs>
            <w:rPr>
              <w:rFonts w:eastAsiaTheme="minorEastAsia"/>
              <w:noProof/>
              <w:lang w:eastAsia="es-MX"/>
            </w:rPr>
          </w:pPr>
          <w:hyperlink w:anchor="_Toc90049386" w:history="1">
            <w:r w:rsidRPr="00C92676">
              <w:rPr>
                <w:rStyle w:val="Hipervnculo"/>
                <w:rFonts w:ascii="Arial" w:hAnsi="Arial" w:cs="Arial"/>
                <w:b/>
                <w:bCs/>
                <w:noProof/>
                <w:lang w:eastAsia="es-MX"/>
              </w:rPr>
              <w:t>TIR por método de prueba y error</w:t>
            </w:r>
            <w:r>
              <w:rPr>
                <w:noProof/>
                <w:webHidden/>
              </w:rPr>
              <w:tab/>
            </w:r>
            <w:r>
              <w:rPr>
                <w:noProof/>
                <w:webHidden/>
              </w:rPr>
              <w:fldChar w:fldCharType="begin"/>
            </w:r>
            <w:r>
              <w:rPr>
                <w:noProof/>
                <w:webHidden/>
              </w:rPr>
              <w:instrText xml:space="preserve"> PAGEREF _Toc90049386 \h </w:instrText>
            </w:r>
            <w:r>
              <w:rPr>
                <w:noProof/>
                <w:webHidden/>
              </w:rPr>
            </w:r>
            <w:r>
              <w:rPr>
                <w:noProof/>
                <w:webHidden/>
              </w:rPr>
              <w:fldChar w:fldCharType="separate"/>
            </w:r>
            <w:r w:rsidR="008256CA">
              <w:rPr>
                <w:noProof/>
                <w:webHidden/>
              </w:rPr>
              <w:t>6</w:t>
            </w:r>
            <w:r>
              <w:rPr>
                <w:noProof/>
                <w:webHidden/>
              </w:rPr>
              <w:fldChar w:fldCharType="end"/>
            </w:r>
          </w:hyperlink>
        </w:p>
        <w:p w14:paraId="0A454002" w14:textId="22D83109" w:rsidR="00A52962" w:rsidRDefault="00A52962">
          <w:pPr>
            <w:pStyle w:val="TDC1"/>
            <w:tabs>
              <w:tab w:val="right" w:leader="dot" w:pos="8828"/>
            </w:tabs>
            <w:rPr>
              <w:rFonts w:eastAsiaTheme="minorEastAsia"/>
              <w:noProof/>
              <w:lang w:eastAsia="es-MX"/>
            </w:rPr>
          </w:pPr>
          <w:hyperlink w:anchor="_Toc90049387" w:history="1">
            <w:r w:rsidRPr="00C92676">
              <w:rPr>
                <w:rStyle w:val="Hipervnculo"/>
                <w:rFonts w:ascii="Arial" w:hAnsi="Arial" w:cs="Arial"/>
                <w:b/>
                <w:noProof/>
              </w:rPr>
              <w:t>Conclusiones</w:t>
            </w:r>
            <w:r>
              <w:rPr>
                <w:noProof/>
                <w:webHidden/>
              </w:rPr>
              <w:tab/>
            </w:r>
            <w:r>
              <w:rPr>
                <w:noProof/>
                <w:webHidden/>
              </w:rPr>
              <w:fldChar w:fldCharType="begin"/>
            </w:r>
            <w:r>
              <w:rPr>
                <w:noProof/>
                <w:webHidden/>
              </w:rPr>
              <w:instrText xml:space="preserve"> PAGEREF _Toc90049387 \h </w:instrText>
            </w:r>
            <w:r>
              <w:rPr>
                <w:noProof/>
                <w:webHidden/>
              </w:rPr>
            </w:r>
            <w:r>
              <w:rPr>
                <w:noProof/>
                <w:webHidden/>
              </w:rPr>
              <w:fldChar w:fldCharType="separate"/>
            </w:r>
            <w:r w:rsidR="008256CA">
              <w:rPr>
                <w:noProof/>
                <w:webHidden/>
              </w:rPr>
              <w:t>7</w:t>
            </w:r>
            <w:r>
              <w:rPr>
                <w:noProof/>
                <w:webHidden/>
              </w:rPr>
              <w:fldChar w:fldCharType="end"/>
            </w:r>
          </w:hyperlink>
        </w:p>
        <w:p w14:paraId="62E4C3E8" w14:textId="1DB55410" w:rsidR="001E0C71" w:rsidRDefault="001E0C71">
          <w:r>
            <w:rPr>
              <w:b/>
              <w:bCs/>
              <w:lang w:val="es-ES"/>
            </w:rPr>
            <w:fldChar w:fldCharType="end"/>
          </w:r>
        </w:p>
      </w:sdtContent>
    </w:sdt>
    <w:p w14:paraId="6B2FF6D7" w14:textId="3DBBE6AE" w:rsidR="00E876DE" w:rsidRDefault="00E876DE" w:rsidP="00E876DE">
      <w:pPr>
        <w:tabs>
          <w:tab w:val="left" w:pos="1830"/>
        </w:tabs>
      </w:pPr>
    </w:p>
    <w:p w14:paraId="3F1E677A" w14:textId="2A1D970F" w:rsidR="00E876DE" w:rsidRPr="00E876DE" w:rsidRDefault="00E876DE" w:rsidP="00E876DE">
      <w:pPr>
        <w:tabs>
          <w:tab w:val="left" w:pos="1830"/>
        </w:tabs>
        <w:sectPr w:rsidR="00E876DE" w:rsidRPr="00E876DE">
          <w:headerReference w:type="default" r:id="rId12"/>
          <w:pgSz w:w="12240" w:h="15840"/>
          <w:pgMar w:top="1417" w:right="1701" w:bottom="1417" w:left="1701" w:header="708" w:footer="708" w:gutter="0"/>
          <w:cols w:space="708"/>
          <w:docGrid w:linePitch="360"/>
        </w:sectPr>
      </w:pPr>
      <w:r>
        <w:tab/>
      </w:r>
    </w:p>
    <w:p w14:paraId="2AA1E83C" w14:textId="77777777" w:rsidR="00E876DE" w:rsidRDefault="00E876DE" w:rsidP="00E876DE">
      <w:pPr>
        <w:pStyle w:val="Ttulo1"/>
        <w:spacing w:after="240"/>
        <w:jc w:val="both"/>
        <w:rPr>
          <w:rFonts w:ascii="Arial" w:hAnsi="Arial" w:cs="Arial"/>
          <w:b/>
          <w:bCs/>
          <w:color w:val="auto"/>
          <w:sz w:val="28"/>
          <w:szCs w:val="28"/>
        </w:rPr>
      </w:pPr>
      <w:bookmarkStart w:id="0" w:name="_Toc87536276"/>
      <w:bookmarkStart w:id="1" w:name="_Toc90049381"/>
      <w:r w:rsidRPr="00AF14CB">
        <w:rPr>
          <w:rFonts w:ascii="Arial" w:hAnsi="Arial" w:cs="Arial"/>
          <w:b/>
          <w:bCs/>
          <w:color w:val="auto"/>
          <w:sz w:val="28"/>
          <w:szCs w:val="28"/>
        </w:rPr>
        <w:lastRenderedPageBreak/>
        <w:t>Introducción</w:t>
      </w:r>
      <w:bookmarkEnd w:id="0"/>
      <w:bookmarkEnd w:id="1"/>
    </w:p>
    <w:p w14:paraId="1BAA41B2" w14:textId="76E51054" w:rsidR="00DE4D2F" w:rsidRDefault="00901C67" w:rsidP="00901C67">
      <w:pPr>
        <w:jc w:val="both"/>
        <w:rPr>
          <w:rFonts w:ascii="Arial" w:hAnsi="Arial" w:cs="Arial"/>
        </w:rPr>
      </w:pPr>
      <w:r>
        <w:rPr>
          <w:rFonts w:ascii="Arial" w:hAnsi="Arial" w:cs="Arial"/>
        </w:rPr>
        <w:t xml:space="preserve">Dentro </w:t>
      </w:r>
      <w:r w:rsidR="00494F30">
        <w:rPr>
          <w:rFonts w:ascii="Arial" w:hAnsi="Arial" w:cs="Arial"/>
        </w:rPr>
        <w:t>de los métodos que consideran el dinero en el tiempo</w:t>
      </w:r>
      <w:r w:rsidR="000E0C23">
        <w:rPr>
          <w:rFonts w:ascii="Arial" w:hAnsi="Arial" w:cs="Arial"/>
        </w:rPr>
        <w:t xml:space="preserve"> tenemos a la TIR, esta es la tasa interna de retorno y es la tasa de interés o rentabilidad que ofrece una inversión, en otras palabras, es el porcentaje de beneficio o pérdida que tendrá una inversión para las cantidades que no se han retirado del proyecto</w:t>
      </w:r>
      <w:r w:rsidR="00EC0EFC">
        <w:rPr>
          <w:rFonts w:ascii="Arial" w:hAnsi="Arial" w:cs="Arial"/>
        </w:rPr>
        <w:t>.</w:t>
      </w:r>
    </w:p>
    <w:p w14:paraId="4CB05FD3" w14:textId="102B95C1" w:rsidR="00EC0EFC" w:rsidRDefault="00EC0EFC" w:rsidP="00901C67">
      <w:pPr>
        <w:jc w:val="both"/>
        <w:rPr>
          <w:rFonts w:ascii="Arial" w:hAnsi="Arial" w:cs="Arial"/>
        </w:rPr>
      </w:pPr>
      <w:r>
        <w:rPr>
          <w:rFonts w:ascii="Arial" w:hAnsi="Arial" w:cs="Arial"/>
        </w:rPr>
        <w:t>En la actividad anterior revisamos el VPN</w:t>
      </w:r>
      <w:r w:rsidR="00557FA2">
        <w:rPr>
          <w:rFonts w:ascii="Arial" w:hAnsi="Arial" w:cs="Arial"/>
        </w:rPr>
        <w:t>, siendo estos dos parecidos, sin embargo la TIR nos da una medida relativa de la rentabilidad, es decir, viene expresada en porcentaje</w:t>
      </w:r>
      <w:r w:rsidR="00C65003">
        <w:rPr>
          <w:rFonts w:ascii="Arial" w:hAnsi="Arial" w:cs="Arial"/>
        </w:rPr>
        <w:t xml:space="preserve">, además de que para calcular la TIR </w:t>
      </w:r>
      <w:r w:rsidR="009069D6">
        <w:rPr>
          <w:rFonts w:ascii="Arial" w:hAnsi="Arial" w:cs="Arial"/>
        </w:rPr>
        <w:t>nos apoyamos en la fórmula del VPN</w:t>
      </w:r>
      <w:r w:rsidR="00C65003">
        <w:rPr>
          <w:rFonts w:ascii="Arial" w:hAnsi="Arial" w:cs="Arial"/>
        </w:rPr>
        <w:t>.</w:t>
      </w:r>
      <w:r w:rsidR="00557FA2">
        <w:rPr>
          <w:rFonts w:ascii="Arial" w:hAnsi="Arial" w:cs="Arial"/>
        </w:rPr>
        <w:t xml:space="preserve"> </w:t>
      </w:r>
    </w:p>
    <w:p w14:paraId="0CE7E7E5" w14:textId="07062785" w:rsidR="00712A32" w:rsidRDefault="000E2735" w:rsidP="00901C67">
      <w:pPr>
        <w:jc w:val="both"/>
        <w:rPr>
          <w:rFonts w:ascii="Arial" w:hAnsi="Arial" w:cs="Arial"/>
        </w:rPr>
      </w:pPr>
      <w:r>
        <w:rPr>
          <w:rFonts w:ascii="Arial" w:hAnsi="Arial" w:cs="Arial"/>
        </w:rPr>
        <w:t xml:space="preserve">De igual forma existe un método llamado de prueba y error para calcular de manera manual la TIR, </w:t>
      </w:r>
      <w:r w:rsidR="007B7630">
        <w:rPr>
          <w:rFonts w:ascii="Arial" w:hAnsi="Arial" w:cs="Arial"/>
        </w:rPr>
        <w:t>donde usaremos porcentajes aleatorios y las siguientes formulas.</w:t>
      </w:r>
    </w:p>
    <w:p w14:paraId="747485F6" w14:textId="12E0F294" w:rsidR="007B7630" w:rsidRPr="00D75ACF" w:rsidRDefault="007B7630" w:rsidP="00901C67">
      <w:pPr>
        <w:jc w:val="both"/>
        <w:rPr>
          <w:rFonts w:ascii="Arial" w:eastAsiaTheme="minorEastAsia" w:hAnsi="Arial" w:cs="Arial"/>
        </w:rPr>
      </w:pPr>
      <m:oMathPara>
        <m:oMath>
          <m:r>
            <w:rPr>
              <w:rFonts w:ascii="Cambria Math" w:hAnsi="Cambria Math" w:cs="Arial"/>
            </w:rPr>
            <m:t>VP=</m:t>
          </m:r>
          <m:f>
            <m:fPr>
              <m:ctrlPr>
                <w:rPr>
                  <w:rFonts w:ascii="Cambria Math" w:hAnsi="Cambria Math" w:cs="Arial"/>
                  <w:i/>
                </w:rPr>
              </m:ctrlPr>
            </m:fPr>
            <m:num>
              <m:r>
                <w:rPr>
                  <w:rFonts w:ascii="Cambria Math" w:hAnsi="Cambria Math" w:cs="Arial"/>
                </w:rPr>
                <m:t>VF</m:t>
              </m:r>
            </m:num>
            <m:den>
              <m:sSup>
                <m:sSupPr>
                  <m:ctrlPr>
                    <w:rPr>
                      <w:rFonts w:ascii="Cambria Math" w:hAnsi="Cambria Math" w:cs="Arial"/>
                      <w:i/>
                    </w:rPr>
                  </m:ctrlPr>
                </m:sSupPr>
                <m:e>
                  <m:r>
                    <w:rPr>
                      <w:rFonts w:ascii="Cambria Math" w:hAnsi="Cambria Math" w:cs="Arial"/>
                    </w:rPr>
                    <m:t>(1+i)</m:t>
                  </m:r>
                </m:e>
                <m:sup>
                  <m:r>
                    <w:rPr>
                      <w:rFonts w:ascii="Cambria Math" w:hAnsi="Cambria Math" w:cs="Arial"/>
                    </w:rPr>
                    <m:t>n</m:t>
                  </m:r>
                </m:sup>
              </m:sSup>
            </m:den>
          </m:f>
        </m:oMath>
      </m:oMathPara>
    </w:p>
    <w:p w14:paraId="012EE0E0" w14:textId="713D1C5B" w:rsidR="00D75ACF" w:rsidRDefault="00D75ACF" w:rsidP="00901C67">
      <w:pPr>
        <w:jc w:val="both"/>
        <w:rPr>
          <w:rFonts w:ascii="Arial" w:hAnsi="Arial" w:cs="Arial"/>
        </w:rPr>
      </w:pPr>
      <m:oMathPara>
        <m:oMath>
          <m:r>
            <w:rPr>
              <w:rFonts w:ascii="Cambria Math" w:hAnsi="Cambria Math" w:cs="Arial"/>
            </w:rPr>
            <m:t>TIR=</m:t>
          </m:r>
          <m:f>
            <m:fPr>
              <m:ctrlPr>
                <w:rPr>
                  <w:rFonts w:ascii="Cambria Math" w:hAnsi="Cambria Math" w:cs="Arial"/>
                  <w:i/>
                </w:rPr>
              </m:ctrlPr>
            </m:fPr>
            <m:num>
              <m:d>
                <m:dPr>
                  <m:ctrlPr>
                    <w:rPr>
                      <w:rFonts w:ascii="Cambria Math" w:hAnsi="Cambria Math" w:cs="Arial"/>
                      <w:i/>
                    </w:rPr>
                  </m:ctrlPr>
                </m:dPr>
                <m:e>
                  <m:r>
                    <w:rPr>
                      <w:rFonts w:ascii="Cambria Math" w:hAnsi="Cambria Math" w:cs="Arial"/>
                    </w:rPr>
                    <m:t>VAN1</m:t>
                  </m:r>
                </m:e>
              </m:d>
              <m:d>
                <m:dPr>
                  <m:ctrlPr>
                    <w:rPr>
                      <w:rFonts w:ascii="Cambria Math" w:hAnsi="Cambria Math" w:cs="Arial"/>
                      <w:i/>
                    </w:rPr>
                  </m:ctrlPr>
                </m:dPr>
                <m:e>
                  <m:r>
                    <w:rPr>
                      <w:rFonts w:ascii="Cambria Math" w:hAnsi="Cambria Math" w:cs="Arial"/>
                    </w:rPr>
                    <m:t>T2</m:t>
                  </m:r>
                </m:e>
              </m:d>
              <m:r>
                <w:rPr>
                  <w:rFonts w:ascii="Cambria Math" w:hAnsi="Cambria Math" w:cs="Arial"/>
                </w:rPr>
                <m:t>-(VAN2)(T1)</m:t>
              </m:r>
            </m:num>
            <m:den>
              <m:r>
                <w:rPr>
                  <w:rFonts w:ascii="Cambria Math" w:hAnsi="Cambria Math" w:cs="Arial"/>
                </w:rPr>
                <m:t>VAN1-VAN2</m:t>
              </m:r>
            </m:den>
          </m:f>
        </m:oMath>
      </m:oMathPara>
    </w:p>
    <w:p w14:paraId="69F97BA1" w14:textId="2DCCE2C6" w:rsidR="00557FA2" w:rsidRDefault="00557FA2" w:rsidP="00901C67">
      <w:pPr>
        <w:jc w:val="both"/>
        <w:rPr>
          <w:rFonts w:ascii="Arial" w:hAnsi="Arial" w:cs="Arial"/>
        </w:rPr>
      </w:pPr>
      <w:r>
        <w:rPr>
          <w:rFonts w:ascii="Arial" w:hAnsi="Arial" w:cs="Arial"/>
        </w:rPr>
        <w:t>En la presente actividad se realizará el calculo de la TIR de dos ejercicios que contienen diversas opciones de proyectos de inversión para una empresa.</w:t>
      </w:r>
    </w:p>
    <w:p w14:paraId="25A6DE03" w14:textId="1C69D6C2" w:rsidR="00E5348F" w:rsidRDefault="00E5348F">
      <w:pPr>
        <w:rPr>
          <w:rFonts w:ascii="Arial" w:hAnsi="Arial" w:cs="Arial"/>
        </w:rPr>
      </w:pPr>
    </w:p>
    <w:p w14:paraId="4A5A3B9A" w14:textId="02AD55E5" w:rsidR="00E5348F" w:rsidRDefault="00E5348F">
      <w:pPr>
        <w:rPr>
          <w:rFonts w:ascii="Arial" w:hAnsi="Arial" w:cs="Arial"/>
        </w:rPr>
      </w:pPr>
    </w:p>
    <w:p w14:paraId="4EC4E897" w14:textId="731BBDC0" w:rsidR="00E5348F" w:rsidRDefault="00E5348F">
      <w:pPr>
        <w:rPr>
          <w:rFonts w:ascii="Arial" w:hAnsi="Arial" w:cs="Arial"/>
        </w:rPr>
      </w:pPr>
    </w:p>
    <w:p w14:paraId="0A4B57E1" w14:textId="07770039" w:rsidR="00E5348F" w:rsidRDefault="00E5348F">
      <w:pPr>
        <w:rPr>
          <w:rFonts w:ascii="Arial" w:hAnsi="Arial" w:cs="Arial"/>
        </w:rPr>
      </w:pPr>
    </w:p>
    <w:p w14:paraId="7B5047FF" w14:textId="51E6F1CE" w:rsidR="00E5348F" w:rsidRDefault="00E5348F">
      <w:pPr>
        <w:rPr>
          <w:rFonts w:ascii="Arial" w:hAnsi="Arial" w:cs="Arial"/>
        </w:rPr>
      </w:pPr>
    </w:p>
    <w:p w14:paraId="23D74288" w14:textId="142014F4" w:rsidR="00E5348F" w:rsidRDefault="00E5348F">
      <w:pPr>
        <w:rPr>
          <w:rFonts w:ascii="Arial" w:hAnsi="Arial" w:cs="Arial"/>
        </w:rPr>
      </w:pPr>
    </w:p>
    <w:p w14:paraId="2DD09B4D" w14:textId="36E29777" w:rsidR="00E5348F" w:rsidRDefault="00E5348F">
      <w:pPr>
        <w:rPr>
          <w:rFonts w:ascii="Arial" w:hAnsi="Arial" w:cs="Arial"/>
        </w:rPr>
      </w:pPr>
    </w:p>
    <w:p w14:paraId="2DD97671" w14:textId="77777777" w:rsidR="00E5348F" w:rsidRDefault="00E5348F">
      <w:pPr>
        <w:rPr>
          <w:rFonts w:ascii="Arial" w:hAnsi="Arial" w:cs="Arial"/>
        </w:rPr>
      </w:pPr>
    </w:p>
    <w:p w14:paraId="3C7D8667" w14:textId="3699F4DC" w:rsidR="00DE4D2F" w:rsidRDefault="00DE4D2F">
      <w:pPr>
        <w:rPr>
          <w:rFonts w:ascii="Arial" w:hAnsi="Arial" w:cs="Arial"/>
        </w:rPr>
      </w:pPr>
    </w:p>
    <w:p w14:paraId="4B5374C9" w14:textId="5BB42D31" w:rsidR="00DE4D2F" w:rsidRDefault="00DE4D2F">
      <w:pPr>
        <w:rPr>
          <w:rFonts w:ascii="Arial" w:hAnsi="Arial" w:cs="Arial"/>
        </w:rPr>
      </w:pPr>
    </w:p>
    <w:p w14:paraId="2A369967" w14:textId="77777777" w:rsidR="00DE4D2F" w:rsidRDefault="00DE4D2F">
      <w:pPr>
        <w:rPr>
          <w:rFonts w:ascii="Arial" w:hAnsi="Arial" w:cs="Arial"/>
        </w:rPr>
      </w:pPr>
    </w:p>
    <w:p w14:paraId="5E90894C" w14:textId="69F00CDD" w:rsidR="009C4338" w:rsidRDefault="009C4338">
      <w:pPr>
        <w:rPr>
          <w:rFonts w:ascii="Arial" w:hAnsi="Arial" w:cs="Arial"/>
        </w:rPr>
      </w:pPr>
    </w:p>
    <w:p w14:paraId="392A60F0" w14:textId="29D5AB2F" w:rsidR="009C4338" w:rsidRDefault="009C4338">
      <w:pPr>
        <w:rPr>
          <w:rFonts w:ascii="Arial" w:hAnsi="Arial" w:cs="Arial"/>
        </w:rPr>
      </w:pPr>
    </w:p>
    <w:p w14:paraId="0514F54E" w14:textId="101372E7" w:rsidR="009C4338" w:rsidRDefault="009C4338">
      <w:pPr>
        <w:rPr>
          <w:rFonts w:ascii="Arial" w:hAnsi="Arial" w:cs="Arial"/>
        </w:rPr>
      </w:pPr>
    </w:p>
    <w:p w14:paraId="552BB8EC" w14:textId="77777777" w:rsidR="009C4338" w:rsidRDefault="009C4338"/>
    <w:p w14:paraId="1F07C014" w14:textId="076086E7" w:rsidR="00E876DE" w:rsidRDefault="00E876DE"/>
    <w:p w14:paraId="2DAF3DD3" w14:textId="77777777" w:rsidR="00555107" w:rsidRDefault="00555107"/>
    <w:p w14:paraId="21C182DE" w14:textId="77777777" w:rsidR="00CA626F" w:rsidRDefault="00E876DE" w:rsidP="00CA626F">
      <w:pPr>
        <w:pStyle w:val="Ttulo1"/>
        <w:spacing w:after="240"/>
        <w:rPr>
          <w:rFonts w:ascii="Arial" w:hAnsi="Arial" w:cs="Arial"/>
          <w:b/>
          <w:bCs/>
          <w:color w:val="auto"/>
          <w:sz w:val="28"/>
          <w:szCs w:val="28"/>
        </w:rPr>
      </w:pPr>
      <w:bookmarkStart w:id="2" w:name="_Toc87536277"/>
      <w:bookmarkStart w:id="3" w:name="_Toc90049382"/>
      <w:r>
        <w:rPr>
          <w:rFonts w:ascii="Arial" w:hAnsi="Arial" w:cs="Arial"/>
          <w:b/>
          <w:bCs/>
          <w:color w:val="auto"/>
          <w:sz w:val="28"/>
          <w:szCs w:val="28"/>
        </w:rPr>
        <w:lastRenderedPageBreak/>
        <w:t>Desarrollo</w:t>
      </w:r>
      <w:bookmarkEnd w:id="2"/>
      <w:bookmarkEnd w:id="3"/>
    </w:p>
    <w:p w14:paraId="6E94956A" w14:textId="39535A8A" w:rsidR="00E16523" w:rsidRPr="00E16523" w:rsidRDefault="00E16523" w:rsidP="00E16523">
      <w:pPr>
        <w:jc w:val="both"/>
        <w:rPr>
          <w:rFonts w:ascii="Arial" w:hAnsi="Arial" w:cs="Arial"/>
          <w:lang w:eastAsia="es-MX"/>
        </w:rPr>
      </w:pPr>
      <w:r w:rsidRPr="00E16523">
        <w:rPr>
          <w:rFonts w:ascii="Arial" w:hAnsi="Arial" w:cs="Arial"/>
          <w:lang w:eastAsia="es-MX"/>
        </w:rPr>
        <w:t>Nota: los cálculos y las tablas presentadas en el presente documento se encuentran en el documento de Excel adjunto.</w:t>
      </w:r>
    </w:p>
    <w:p w14:paraId="45FA0FA5" w14:textId="06971CC6" w:rsidR="00907BB8" w:rsidRPr="00907BB8" w:rsidRDefault="00907BB8" w:rsidP="00907BB8">
      <w:pPr>
        <w:pStyle w:val="Ttulo2"/>
        <w:jc w:val="both"/>
        <w:rPr>
          <w:rFonts w:ascii="Arial" w:hAnsi="Arial" w:cs="Arial"/>
          <w:b/>
          <w:bCs/>
          <w:color w:val="auto"/>
          <w:sz w:val="24"/>
          <w:szCs w:val="24"/>
          <w:lang w:eastAsia="es-MX"/>
        </w:rPr>
      </w:pPr>
      <w:bookmarkStart w:id="4" w:name="_Toc90049383"/>
      <w:r w:rsidRPr="00907BB8">
        <w:rPr>
          <w:rFonts w:ascii="Arial" w:hAnsi="Arial" w:cs="Arial"/>
          <w:b/>
          <w:bCs/>
          <w:color w:val="auto"/>
          <w:sz w:val="24"/>
          <w:szCs w:val="24"/>
          <w:lang w:eastAsia="es-MX"/>
        </w:rPr>
        <w:t>Ejercicio 1</w:t>
      </w:r>
      <w:bookmarkEnd w:id="4"/>
    </w:p>
    <w:p w14:paraId="099E5095" w14:textId="77777777" w:rsidR="00CE40E6" w:rsidRPr="00CE40E6" w:rsidRDefault="00CE40E6" w:rsidP="00CE40E6">
      <w:pPr>
        <w:spacing w:after="0" w:line="240" w:lineRule="auto"/>
        <w:jc w:val="both"/>
        <w:rPr>
          <w:rFonts w:ascii="Arial" w:eastAsia="Times New Roman" w:hAnsi="Arial" w:cs="Arial"/>
          <w:lang w:eastAsia="es-MX"/>
        </w:rPr>
      </w:pPr>
      <w:r w:rsidRPr="00CE40E6">
        <w:rPr>
          <w:rFonts w:ascii="Arial" w:eastAsia="Times New Roman" w:hAnsi="Arial" w:cs="Arial"/>
          <w:color w:val="000000"/>
          <w:lang w:eastAsia="es-MX"/>
        </w:rPr>
        <w:t>Utilizando la técnica del Valor Presente Neto VPN, considerando una inversión de $1,500,000 y un costo de capital del 10% ¿cuál de los siguientes proyectos es más conveniente? Justifica tu respuesta. Por la técnica del PRI ¿cuál de los siguientes proyectos es más conveniente?</w:t>
      </w:r>
    </w:p>
    <w:p w14:paraId="1986106A" w14:textId="77777777" w:rsidR="00CE40E6" w:rsidRPr="00CE40E6" w:rsidRDefault="00CE40E6" w:rsidP="00CE40E6">
      <w:pPr>
        <w:spacing w:after="0" w:line="240" w:lineRule="auto"/>
        <w:rPr>
          <w:rFonts w:ascii="Arial" w:eastAsia="Times New Roman" w:hAnsi="Arial" w:cs="Arial"/>
          <w:lang w:eastAsia="es-MX"/>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608"/>
        <w:gridCol w:w="1449"/>
        <w:gridCol w:w="1449"/>
        <w:gridCol w:w="1461"/>
        <w:gridCol w:w="1461"/>
      </w:tblGrid>
      <w:tr w:rsidR="00CE40E6" w:rsidRPr="00CE40E6" w14:paraId="145FB62A" w14:textId="77777777" w:rsidTr="00CE40E6">
        <w:trPr>
          <w:jc w:val="center"/>
        </w:trPr>
        <w:tc>
          <w:tcPr>
            <w:tcW w:w="0" w:type="auto"/>
            <w:tcBorders>
              <w:bottom w:val="single" w:sz="8" w:space="0" w:color="4472C4"/>
              <w:right w:val="single" w:sz="8" w:space="0" w:color="4472C4"/>
            </w:tcBorders>
            <w:tcMar>
              <w:top w:w="0" w:type="dxa"/>
              <w:left w:w="108" w:type="dxa"/>
              <w:bottom w:w="0" w:type="dxa"/>
              <w:right w:w="108" w:type="dxa"/>
            </w:tcMar>
            <w:hideMark/>
          </w:tcPr>
          <w:p w14:paraId="47307365" w14:textId="77777777" w:rsidR="00CE40E6" w:rsidRPr="00CE40E6" w:rsidRDefault="00CE40E6" w:rsidP="00CE40E6">
            <w:pPr>
              <w:spacing w:after="0" w:line="240" w:lineRule="auto"/>
              <w:rPr>
                <w:rFonts w:ascii="Arial" w:eastAsia="Times New Roman" w:hAnsi="Arial" w:cs="Arial"/>
                <w:lang w:eastAsia="es-MX"/>
              </w:rPr>
            </w:pPr>
          </w:p>
        </w:tc>
        <w:tc>
          <w:tcPr>
            <w:tcW w:w="0" w:type="auto"/>
            <w:gridSpan w:val="4"/>
            <w:tcBorders>
              <w:top w:val="single" w:sz="8" w:space="0" w:color="4472C4"/>
              <w:left w:val="single" w:sz="8" w:space="0" w:color="4472C4"/>
              <w:bottom w:val="single" w:sz="8" w:space="0" w:color="4472C4"/>
              <w:right w:val="single" w:sz="8" w:space="0" w:color="4472C4"/>
            </w:tcBorders>
            <w:shd w:val="clear" w:color="auto" w:fill="4472C4"/>
            <w:tcMar>
              <w:top w:w="0" w:type="dxa"/>
              <w:left w:w="108" w:type="dxa"/>
              <w:bottom w:w="0" w:type="dxa"/>
              <w:right w:w="108" w:type="dxa"/>
            </w:tcMar>
            <w:hideMark/>
          </w:tcPr>
          <w:p w14:paraId="28C7CF12" w14:textId="77777777" w:rsidR="00CE40E6" w:rsidRPr="00CE40E6" w:rsidRDefault="00CE40E6" w:rsidP="00CE40E6">
            <w:pPr>
              <w:spacing w:after="0" w:line="240" w:lineRule="auto"/>
              <w:jc w:val="center"/>
              <w:rPr>
                <w:rFonts w:ascii="Arial" w:eastAsia="Times New Roman" w:hAnsi="Arial" w:cs="Arial"/>
                <w:lang w:eastAsia="es-MX"/>
              </w:rPr>
            </w:pPr>
            <w:r w:rsidRPr="00CE40E6">
              <w:rPr>
                <w:rFonts w:ascii="Arial" w:eastAsia="Times New Roman" w:hAnsi="Arial" w:cs="Arial"/>
                <w:color w:val="000000"/>
                <w:lang w:eastAsia="es-MX"/>
              </w:rPr>
              <w:t>Flujos Netos de Efectivo (FNE)</w:t>
            </w:r>
          </w:p>
        </w:tc>
      </w:tr>
      <w:tr w:rsidR="00CE40E6" w:rsidRPr="00CE40E6" w14:paraId="0B1835B9" w14:textId="77777777" w:rsidTr="00CE40E6">
        <w:trPr>
          <w:jc w:val="center"/>
        </w:trPr>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36DC2DD1" w14:textId="77777777" w:rsidR="00CE40E6" w:rsidRPr="00CE40E6" w:rsidRDefault="00CE40E6" w:rsidP="00CE40E6">
            <w:pPr>
              <w:spacing w:after="0" w:line="240" w:lineRule="auto"/>
              <w:rPr>
                <w:rFonts w:ascii="Arial" w:eastAsia="Times New Roman" w:hAnsi="Arial" w:cs="Arial"/>
                <w:lang w:eastAsia="es-MX"/>
              </w:rPr>
            </w:pPr>
            <w:r w:rsidRPr="00CE40E6">
              <w:rPr>
                <w:rFonts w:ascii="Arial" w:eastAsia="Times New Roman" w:hAnsi="Arial" w:cs="Arial"/>
                <w:color w:val="000000"/>
                <w:lang w:eastAsia="es-MX"/>
              </w:rPr>
              <w:t>Año</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37D68C7C" w14:textId="77777777" w:rsidR="00CE40E6" w:rsidRPr="00CE40E6" w:rsidRDefault="00CE40E6" w:rsidP="00CE40E6">
            <w:pPr>
              <w:spacing w:after="0" w:line="240" w:lineRule="auto"/>
              <w:rPr>
                <w:rFonts w:ascii="Arial" w:eastAsia="Times New Roman" w:hAnsi="Arial" w:cs="Arial"/>
                <w:lang w:eastAsia="es-MX"/>
              </w:rPr>
            </w:pPr>
            <w:r w:rsidRPr="00CE40E6">
              <w:rPr>
                <w:rFonts w:ascii="Arial" w:eastAsia="Times New Roman" w:hAnsi="Arial" w:cs="Arial"/>
                <w:color w:val="000000"/>
                <w:lang w:eastAsia="es-MX"/>
              </w:rPr>
              <w:t>Proyecto "A"</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3CD8378E" w14:textId="77777777" w:rsidR="00CE40E6" w:rsidRPr="00CE40E6" w:rsidRDefault="00CE40E6" w:rsidP="00CE40E6">
            <w:pPr>
              <w:spacing w:after="0" w:line="240" w:lineRule="auto"/>
              <w:rPr>
                <w:rFonts w:ascii="Arial" w:eastAsia="Times New Roman" w:hAnsi="Arial" w:cs="Arial"/>
                <w:lang w:eastAsia="es-MX"/>
              </w:rPr>
            </w:pPr>
            <w:r w:rsidRPr="00CE40E6">
              <w:rPr>
                <w:rFonts w:ascii="Arial" w:eastAsia="Times New Roman" w:hAnsi="Arial" w:cs="Arial"/>
                <w:color w:val="000000"/>
                <w:lang w:eastAsia="es-MX"/>
              </w:rPr>
              <w:t>Proyecto "B"</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4DD81981" w14:textId="77777777" w:rsidR="00CE40E6" w:rsidRPr="00CE40E6" w:rsidRDefault="00CE40E6" w:rsidP="00CE40E6">
            <w:pPr>
              <w:spacing w:after="0" w:line="240" w:lineRule="auto"/>
              <w:rPr>
                <w:rFonts w:ascii="Arial" w:eastAsia="Times New Roman" w:hAnsi="Arial" w:cs="Arial"/>
                <w:lang w:eastAsia="es-MX"/>
              </w:rPr>
            </w:pPr>
            <w:r w:rsidRPr="00CE40E6">
              <w:rPr>
                <w:rFonts w:ascii="Arial" w:eastAsia="Times New Roman" w:hAnsi="Arial" w:cs="Arial"/>
                <w:color w:val="000000"/>
                <w:lang w:eastAsia="es-MX"/>
              </w:rPr>
              <w:t>Proyecto "C"</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7657384F" w14:textId="77777777" w:rsidR="00CE40E6" w:rsidRPr="00CE40E6" w:rsidRDefault="00CE40E6" w:rsidP="00CE40E6">
            <w:pPr>
              <w:spacing w:after="0" w:line="240" w:lineRule="auto"/>
              <w:rPr>
                <w:rFonts w:ascii="Arial" w:eastAsia="Times New Roman" w:hAnsi="Arial" w:cs="Arial"/>
                <w:lang w:eastAsia="es-MX"/>
              </w:rPr>
            </w:pPr>
            <w:r w:rsidRPr="00CE40E6">
              <w:rPr>
                <w:rFonts w:ascii="Arial" w:eastAsia="Times New Roman" w:hAnsi="Arial" w:cs="Arial"/>
                <w:color w:val="000000"/>
                <w:lang w:eastAsia="es-MX"/>
              </w:rPr>
              <w:t>Proyecto "D"</w:t>
            </w:r>
          </w:p>
        </w:tc>
      </w:tr>
      <w:tr w:rsidR="00CE40E6" w:rsidRPr="00CE40E6" w14:paraId="2A7B20AD" w14:textId="77777777" w:rsidTr="00CE40E6">
        <w:trPr>
          <w:jc w:val="center"/>
        </w:trPr>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3AD1B9F9" w14:textId="77777777" w:rsidR="00CE40E6" w:rsidRPr="00CE40E6" w:rsidRDefault="00CE40E6" w:rsidP="00CE40E6">
            <w:pPr>
              <w:spacing w:after="0" w:line="240" w:lineRule="auto"/>
              <w:jc w:val="center"/>
              <w:rPr>
                <w:rFonts w:ascii="Arial" w:eastAsia="Times New Roman" w:hAnsi="Arial" w:cs="Arial"/>
                <w:lang w:eastAsia="es-MX"/>
              </w:rPr>
            </w:pPr>
            <w:r w:rsidRPr="00CE40E6">
              <w:rPr>
                <w:rFonts w:ascii="Arial" w:eastAsia="Times New Roman" w:hAnsi="Arial" w:cs="Arial"/>
                <w:color w:val="000000"/>
                <w:lang w:eastAsia="es-MX"/>
              </w:rPr>
              <w:t>1</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1AD84F0A"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   150,000</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775CF458"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              0</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4416B946"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   150,000</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36CE7C16"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$300,000</w:t>
            </w:r>
          </w:p>
        </w:tc>
      </w:tr>
      <w:tr w:rsidR="00CE40E6" w:rsidRPr="00CE40E6" w14:paraId="707112AC" w14:textId="77777777" w:rsidTr="00CE40E6">
        <w:trPr>
          <w:jc w:val="center"/>
        </w:trPr>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50A147AA" w14:textId="77777777" w:rsidR="00CE40E6" w:rsidRPr="00CE40E6" w:rsidRDefault="00CE40E6" w:rsidP="00CE40E6">
            <w:pPr>
              <w:spacing w:after="0" w:line="240" w:lineRule="auto"/>
              <w:jc w:val="center"/>
              <w:rPr>
                <w:rFonts w:ascii="Arial" w:eastAsia="Times New Roman" w:hAnsi="Arial" w:cs="Arial"/>
                <w:lang w:eastAsia="es-MX"/>
              </w:rPr>
            </w:pPr>
            <w:r w:rsidRPr="00CE40E6">
              <w:rPr>
                <w:rFonts w:ascii="Arial" w:eastAsia="Times New Roman" w:hAnsi="Arial" w:cs="Arial"/>
                <w:color w:val="000000"/>
                <w:lang w:eastAsia="es-MX"/>
              </w:rPr>
              <w:t>2</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56473526"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$1,350,000</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04CEDE55"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              0</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0F340918"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   300,000</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5A4DA99F"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$450,000</w:t>
            </w:r>
          </w:p>
        </w:tc>
      </w:tr>
      <w:tr w:rsidR="00CE40E6" w:rsidRPr="00CE40E6" w14:paraId="69B570C0" w14:textId="77777777" w:rsidTr="00CE40E6">
        <w:trPr>
          <w:jc w:val="center"/>
        </w:trPr>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3CE64F7D" w14:textId="77777777" w:rsidR="00CE40E6" w:rsidRPr="00CE40E6" w:rsidRDefault="00CE40E6" w:rsidP="00CE40E6">
            <w:pPr>
              <w:spacing w:after="0" w:line="240" w:lineRule="auto"/>
              <w:jc w:val="center"/>
              <w:rPr>
                <w:rFonts w:ascii="Arial" w:eastAsia="Times New Roman" w:hAnsi="Arial" w:cs="Arial"/>
                <w:lang w:eastAsia="es-MX"/>
              </w:rPr>
            </w:pPr>
            <w:r w:rsidRPr="00CE40E6">
              <w:rPr>
                <w:rFonts w:ascii="Arial" w:eastAsia="Times New Roman" w:hAnsi="Arial" w:cs="Arial"/>
                <w:color w:val="000000"/>
                <w:lang w:eastAsia="es-MX"/>
              </w:rPr>
              <w:t>3</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6A8443C0"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   150,000</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6F2818AE"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   450,000</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7047B5AE"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   450,000</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0A11D8C3"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$750,000</w:t>
            </w:r>
          </w:p>
        </w:tc>
      </w:tr>
      <w:tr w:rsidR="00CE40E6" w:rsidRPr="00CE40E6" w14:paraId="5CE18E12" w14:textId="77777777" w:rsidTr="00CE40E6">
        <w:trPr>
          <w:jc w:val="center"/>
        </w:trPr>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70B373A0" w14:textId="77777777" w:rsidR="00CE40E6" w:rsidRPr="00CE40E6" w:rsidRDefault="00CE40E6" w:rsidP="00CE40E6">
            <w:pPr>
              <w:spacing w:after="0" w:line="240" w:lineRule="auto"/>
              <w:jc w:val="center"/>
              <w:rPr>
                <w:rFonts w:ascii="Arial" w:eastAsia="Times New Roman" w:hAnsi="Arial" w:cs="Arial"/>
                <w:lang w:eastAsia="es-MX"/>
              </w:rPr>
            </w:pPr>
            <w:r w:rsidRPr="00CE40E6">
              <w:rPr>
                <w:rFonts w:ascii="Arial" w:eastAsia="Times New Roman" w:hAnsi="Arial" w:cs="Arial"/>
                <w:color w:val="000000"/>
                <w:lang w:eastAsia="es-MX"/>
              </w:rPr>
              <w:t>4</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2F67C753"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   150,000</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3B567AEB"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$1,050,000</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7FB652F2"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   600,000</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10991C5B"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$750,000</w:t>
            </w:r>
          </w:p>
        </w:tc>
      </w:tr>
      <w:tr w:rsidR="00CE40E6" w:rsidRPr="00CE40E6" w14:paraId="7F90AF68" w14:textId="77777777" w:rsidTr="00CE40E6">
        <w:trPr>
          <w:jc w:val="center"/>
        </w:trPr>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54143F86" w14:textId="77777777" w:rsidR="00CE40E6" w:rsidRPr="00CE40E6" w:rsidRDefault="00CE40E6" w:rsidP="00CE40E6">
            <w:pPr>
              <w:spacing w:after="0" w:line="240" w:lineRule="auto"/>
              <w:jc w:val="center"/>
              <w:rPr>
                <w:rFonts w:ascii="Arial" w:eastAsia="Times New Roman" w:hAnsi="Arial" w:cs="Arial"/>
                <w:lang w:eastAsia="es-MX"/>
              </w:rPr>
            </w:pPr>
            <w:r w:rsidRPr="00CE40E6">
              <w:rPr>
                <w:rFonts w:ascii="Arial" w:eastAsia="Times New Roman" w:hAnsi="Arial" w:cs="Arial"/>
                <w:color w:val="000000"/>
                <w:lang w:eastAsia="es-MX"/>
              </w:rPr>
              <w:t>5</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27D5E29B"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   600,000</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53630F80"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$1,950,000</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1A568E60"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$1,875,000</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05A0A96F"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$900,000</w:t>
            </w:r>
          </w:p>
        </w:tc>
      </w:tr>
    </w:tbl>
    <w:p w14:paraId="6CA62FCD" w14:textId="6ADE1739" w:rsidR="00CE40E6" w:rsidRDefault="00CE40E6" w:rsidP="00907BB8">
      <w:pPr>
        <w:pStyle w:val="Ttulo3"/>
        <w:rPr>
          <w:rFonts w:ascii="Arial" w:hAnsi="Arial" w:cs="Arial"/>
          <w:b/>
          <w:color w:val="auto"/>
          <w:lang w:eastAsia="es-MX"/>
        </w:rPr>
      </w:pPr>
      <w:r w:rsidRPr="00CE40E6">
        <w:rPr>
          <w:sz w:val="22"/>
          <w:szCs w:val="22"/>
          <w:lang w:eastAsia="es-MX"/>
        </w:rPr>
        <w:br/>
      </w:r>
      <w:bookmarkStart w:id="5" w:name="_Toc90049384"/>
      <w:r w:rsidR="00E5348F">
        <w:rPr>
          <w:rFonts w:ascii="Arial" w:hAnsi="Arial" w:cs="Arial"/>
          <w:b/>
          <w:color w:val="auto"/>
          <w:lang w:eastAsia="es-MX"/>
        </w:rPr>
        <w:t>TIR</w:t>
      </w:r>
      <w:r w:rsidR="00A42FA8">
        <w:rPr>
          <w:rFonts w:ascii="Arial" w:hAnsi="Arial" w:cs="Arial"/>
          <w:b/>
          <w:color w:val="auto"/>
          <w:lang w:eastAsia="es-MX"/>
        </w:rPr>
        <w:t xml:space="preserve"> por método de prueba y error</w:t>
      </w:r>
      <w:bookmarkEnd w:id="5"/>
    </w:p>
    <w:p w14:paraId="2A5BCA1A" w14:textId="77777777" w:rsidR="00A42FA8" w:rsidRPr="00A42FA8" w:rsidRDefault="00A42FA8" w:rsidP="00A42FA8">
      <w:pPr>
        <w:rPr>
          <w:lang w:eastAsia="es-MX"/>
        </w:rPr>
      </w:pPr>
    </w:p>
    <w:p w14:paraId="0790205F" w14:textId="5DA6FA27" w:rsidR="00907BB8" w:rsidRDefault="003F3A23" w:rsidP="00CE40E6">
      <w:pPr>
        <w:spacing w:after="240" w:line="240" w:lineRule="auto"/>
        <w:rPr>
          <w:rFonts w:ascii="Arial" w:eastAsia="Times New Roman" w:hAnsi="Arial" w:cs="Arial"/>
          <w:b/>
          <w:bCs/>
          <w:lang w:eastAsia="es-MX"/>
        </w:rPr>
      </w:pPr>
      <w:r>
        <w:rPr>
          <w:rFonts w:ascii="Arial" w:eastAsia="Times New Roman" w:hAnsi="Arial" w:cs="Arial"/>
          <w:b/>
          <w:bCs/>
          <w:lang w:eastAsia="es-MX"/>
        </w:rPr>
        <w:t>Proyecto A</w:t>
      </w:r>
    </w:p>
    <w:p w14:paraId="0BA50728" w14:textId="2A4F208C" w:rsidR="003F3A23" w:rsidRPr="003F3A23" w:rsidRDefault="00AA50AB" w:rsidP="00AA50AB">
      <w:pPr>
        <w:spacing w:after="240" w:line="240" w:lineRule="auto"/>
        <w:jc w:val="center"/>
        <w:rPr>
          <w:rFonts w:ascii="Arial" w:eastAsia="Times New Roman" w:hAnsi="Arial" w:cs="Arial"/>
          <w:b/>
          <w:bCs/>
          <w:lang w:eastAsia="es-MX"/>
        </w:rPr>
      </w:pPr>
      <w:r w:rsidRPr="00AA50AB">
        <w:rPr>
          <w:rFonts w:ascii="Arial" w:eastAsia="Times New Roman" w:hAnsi="Arial" w:cs="Arial"/>
          <w:b/>
          <w:bCs/>
          <w:lang w:eastAsia="es-MX"/>
        </w:rPr>
        <w:drawing>
          <wp:inline distT="0" distB="0" distL="0" distR="0" wp14:anchorId="38A0706E" wp14:editId="6FB014EB">
            <wp:extent cx="5612130" cy="2203450"/>
            <wp:effectExtent l="0" t="0" r="7620" b="635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13"/>
                    <a:stretch>
                      <a:fillRect/>
                    </a:stretch>
                  </pic:blipFill>
                  <pic:spPr>
                    <a:xfrm>
                      <a:off x="0" y="0"/>
                      <a:ext cx="5612130" cy="2203450"/>
                    </a:xfrm>
                    <a:prstGeom prst="rect">
                      <a:avLst/>
                    </a:prstGeom>
                  </pic:spPr>
                </pic:pic>
              </a:graphicData>
            </a:graphic>
          </wp:inline>
        </w:drawing>
      </w:r>
    </w:p>
    <w:p w14:paraId="571E7906" w14:textId="77777777" w:rsidR="00962BB7" w:rsidRDefault="00962BB7" w:rsidP="003F3A23">
      <w:pPr>
        <w:spacing w:after="240" w:line="240" w:lineRule="auto"/>
        <w:rPr>
          <w:rFonts w:ascii="Arial" w:eastAsia="Times New Roman" w:hAnsi="Arial" w:cs="Arial"/>
          <w:b/>
          <w:bCs/>
          <w:lang w:eastAsia="es-MX"/>
        </w:rPr>
      </w:pPr>
    </w:p>
    <w:p w14:paraId="28E21A91" w14:textId="77777777" w:rsidR="00962BB7" w:rsidRDefault="00962BB7" w:rsidP="003F3A23">
      <w:pPr>
        <w:spacing w:after="240" w:line="240" w:lineRule="auto"/>
        <w:rPr>
          <w:rFonts w:ascii="Arial" w:eastAsia="Times New Roman" w:hAnsi="Arial" w:cs="Arial"/>
          <w:b/>
          <w:bCs/>
          <w:lang w:eastAsia="es-MX"/>
        </w:rPr>
      </w:pPr>
    </w:p>
    <w:p w14:paraId="004AA237" w14:textId="77777777" w:rsidR="00962BB7" w:rsidRDefault="00962BB7" w:rsidP="003F3A23">
      <w:pPr>
        <w:spacing w:after="240" w:line="240" w:lineRule="auto"/>
        <w:rPr>
          <w:rFonts w:ascii="Arial" w:eastAsia="Times New Roman" w:hAnsi="Arial" w:cs="Arial"/>
          <w:b/>
          <w:bCs/>
          <w:lang w:eastAsia="es-MX"/>
        </w:rPr>
      </w:pPr>
    </w:p>
    <w:p w14:paraId="3DB09054" w14:textId="77777777" w:rsidR="00962BB7" w:rsidRDefault="00962BB7" w:rsidP="003F3A23">
      <w:pPr>
        <w:spacing w:after="240" w:line="240" w:lineRule="auto"/>
        <w:rPr>
          <w:rFonts w:ascii="Arial" w:eastAsia="Times New Roman" w:hAnsi="Arial" w:cs="Arial"/>
          <w:b/>
          <w:bCs/>
          <w:lang w:eastAsia="es-MX"/>
        </w:rPr>
      </w:pPr>
    </w:p>
    <w:p w14:paraId="71906FC2" w14:textId="77777777" w:rsidR="00962BB7" w:rsidRDefault="00962BB7" w:rsidP="003F3A23">
      <w:pPr>
        <w:spacing w:after="240" w:line="240" w:lineRule="auto"/>
        <w:rPr>
          <w:rFonts w:ascii="Arial" w:eastAsia="Times New Roman" w:hAnsi="Arial" w:cs="Arial"/>
          <w:b/>
          <w:bCs/>
          <w:lang w:eastAsia="es-MX"/>
        </w:rPr>
      </w:pPr>
    </w:p>
    <w:p w14:paraId="523C9B00" w14:textId="77777777" w:rsidR="00962BB7" w:rsidRDefault="00962BB7" w:rsidP="003F3A23">
      <w:pPr>
        <w:spacing w:after="240" w:line="240" w:lineRule="auto"/>
        <w:rPr>
          <w:rFonts w:ascii="Arial" w:eastAsia="Times New Roman" w:hAnsi="Arial" w:cs="Arial"/>
          <w:b/>
          <w:bCs/>
          <w:lang w:eastAsia="es-MX"/>
        </w:rPr>
      </w:pPr>
    </w:p>
    <w:p w14:paraId="49F1A1B1" w14:textId="4D1C502D" w:rsidR="003F3A23" w:rsidRDefault="003F3A23" w:rsidP="003F3A23">
      <w:pPr>
        <w:spacing w:after="240" w:line="240" w:lineRule="auto"/>
        <w:rPr>
          <w:rFonts w:ascii="Arial" w:eastAsia="Times New Roman" w:hAnsi="Arial" w:cs="Arial"/>
          <w:b/>
          <w:bCs/>
          <w:lang w:eastAsia="es-MX"/>
        </w:rPr>
      </w:pPr>
      <w:r>
        <w:rPr>
          <w:rFonts w:ascii="Arial" w:eastAsia="Times New Roman" w:hAnsi="Arial" w:cs="Arial"/>
          <w:b/>
          <w:bCs/>
          <w:lang w:eastAsia="es-MX"/>
        </w:rPr>
        <w:lastRenderedPageBreak/>
        <w:t xml:space="preserve">Proyecto </w:t>
      </w:r>
      <w:r>
        <w:rPr>
          <w:rFonts w:ascii="Arial" w:eastAsia="Times New Roman" w:hAnsi="Arial" w:cs="Arial"/>
          <w:b/>
          <w:bCs/>
          <w:lang w:eastAsia="es-MX"/>
        </w:rPr>
        <w:t>B</w:t>
      </w:r>
    </w:p>
    <w:p w14:paraId="3FF70699" w14:textId="4E3B7050" w:rsidR="00AA50AB" w:rsidRPr="003F3A23" w:rsidRDefault="009D7F02" w:rsidP="009D7F02">
      <w:pPr>
        <w:spacing w:after="240" w:line="240" w:lineRule="auto"/>
        <w:jc w:val="center"/>
        <w:rPr>
          <w:rFonts w:ascii="Arial" w:eastAsia="Times New Roman" w:hAnsi="Arial" w:cs="Arial"/>
          <w:b/>
          <w:bCs/>
          <w:lang w:eastAsia="es-MX"/>
        </w:rPr>
      </w:pPr>
      <w:r w:rsidRPr="009D7F02">
        <w:rPr>
          <w:rFonts w:ascii="Arial" w:eastAsia="Times New Roman" w:hAnsi="Arial" w:cs="Arial"/>
          <w:b/>
          <w:bCs/>
          <w:lang w:eastAsia="es-MX"/>
        </w:rPr>
        <w:drawing>
          <wp:inline distT="0" distB="0" distL="0" distR="0" wp14:anchorId="59507E82" wp14:editId="094A1B9C">
            <wp:extent cx="5612130" cy="1865630"/>
            <wp:effectExtent l="0" t="0" r="7620" b="1270"/>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14"/>
                    <a:stretch>
                      <a:fillRect/>
                    </a:stretch>
                  </pic:blipFill>
                  <pic:spPr>
                    <a:xfrm>
                      <a:off x="0" y="0"/>
                      <a:ext cx="5612130" cy="1865630"/>
                    </a:xfrm>
                    <a:prstGeom prst="rect">
                      <a:avLst/>
                    </a:prstGeom>
                  </pic:spPr>
                </pic:pic>
              </a:graphicData>
            </a:graphic>
          </wp:inline>
        </w:drawing>
      </w:r>
    </w:p>
    <w:p w14:paraId="604BD5BC" w14:textId="55BBB59E" w:rsidR="003F3A23" w:rsidRDefault="003F3A23" w:rsidP="003F3A23">
      <w:pPr>
        <w:spacing w:after="240" w:line="240" w:lineRule="auto"/>
        <w:rPr>
          <w:rFonts w:ascii="Arial" w:eastAsia="Times New Roman" w:hAnsi="Arial" w:cs="Arial"/>
          <w:b/>
          <w:bCs/>
          <w:lang w:eastAsia="es-MX"/>
        </w:rPr>
      </w:pPr>
      <w:r>
        <w:rPr>
          <w:rFonts w:ascii="Arial" w:eastAsia="Times New Roman" w:hAnsi="Arial" w:cs="Arial"/>
          <w:b/>
          <w:bCs/>
          <w:lang w:eastAsia="es-MX"/>
        </w:rPr>
        <w:t xml:space="preserve">Proyecto </w:t>
      </w:r>
      <w:r>
        <w:rPr>
          <w:rFonts w:ascii="Arial" w:eastAsia="Times New Roman" w:hAnsi="Arial" w:cs="Arial"/>
          <w:b/>
          <w:bCs/>
          <w:lang w:eastAsia="es-MX"/>
        </w:rPr>
        <w:t>C</w:t>
      </w:r>
    </w:p>
    <w:p w14:paraId="78861780" w14:textId="49930A10" w:rsidR="009D7F02" w:rsidRPr="003F3A23" w:rsidRDefault="00707117" w:rsidP="003F3A23">
      <w:pPr>
        <w:spacing w:after="240" w:line="240" w:lineRule="auto"/>
        <w:rPr>
          <w:rFonts w:ascii="Arial" w:eastAsia="Times New Roman" w:hAnsi="Arial" w:cs="Arial"/>
          <w:b/>
          <w:bCs/>
          <w:lang w:eastAsia="es-MX"/>
        </w:rPr>
      </w:pPr>
      <w:r w:rsidRPr="00707117">
        <w:rPr>
          <w:rFonts w:ascii="Arial" w:eastAsia="Times New Roman" w:hAnsi="Arial" w:cs="Arial"/>
          <w:b/>
          <w:bCs/>
          <w:lang w:eastAsia="es-MX"/>
        </w:rPr>
        <w:drawing>
          <wp:inline distT="0" distB="0" distL="0" distR="0" wp14:anchorId="3F4A3470" wp14:editId="78C7C677">
            <wp:extent cx="5612130" cy="2144395"/>
            <wp:effectExtent l="0" t="0" r="7620" b="8255"/>
            <wp:docPr id="6" name="Imagen 6" descr="Interfaz de usuario gráfica,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abla, Excel&#10;&#10;Descripción generada automáticamente"/>
                    <pic:cNvPicPr/>
                  </pic:nvPicPr>
                  <pic:blipFill>
                    <a:blip r:embed="rId15"/>
                    <a:stretch>
                      <a:fillRect/>
                    </a:stretch>
                  </pic:blipFill>
                  <pic:spPr>
                    <a:xfrm>
                      <a:off x="0" y="0"/>
                      <a:ext cx="5612130" cy="2144395"/>
                    </a:xfrm>
                    <a:prstGeom prst="rect">
                      <a:avLst/>
                    </a:prstGeom>
                  </pic:spPr>
                </pic:pic>
              </a:graphicData>
            </a:graphic>
          </wp:inline>
        </w:drawing>
      </w:r>
    </w:p>
    <w:p w14:paraId="1D04AC57" w14:textId="09F1E670" w:rsidR="003F3A23" w:rsidRDefault="003F3A23" w:rsidP="00CE40E6">
      <w:pPr>
        <w:spacing w:after="240" w:line="240" w:lineRule="auto"/>
        <w:rPr>
          <w:rFonts w:ascii="Arial" w:eastAsia="Times New Roman" w:hAnsi="Arial" w:cs="Arial"/>
          <w:b/>
          <w:bCs/>
          <w:lang w:eastAsia="es-MX"/>
        </w:rPr>
      </w:pPr>
      <w:r>
        <w:rPr>
          <w:rFonts w:ascii="Arial" w:eastAsia="Times New Roman" w:hAnsi="Arial" w:cs="Arial"/>
          <w:b/>
          <w:bCs/>
          <w:lang w:eastAsia="es-MX"/>
        </w:rPr>
        <w:t xml:space="preserve">Proyecto </w:t>
      </w:r>
      <w:r>
        <w:rPr>
          <w:rFonts w:ascii="Arial" w:eastAsia="Times New Roman" w:hAnsi="Arial" w:cs="Arial"/>
          <w:b/>
          <w:bCs/>
          <w:lang w:eastAsia="es-MX"/>
        </w:rPr>
        <w:t>D</w:t>
      </w:r>
    </w:p>
    <w:p w14:paraId="5EED2F30" w14:textId="0D830432" w:rsidR="00E5348F" w:rsidRDefault="003C3F0D" w:rsidP="00CE40E6">
      <w:pPr>
        <w:spacing w:after="240" w:line="240" w:lineRule="auto"/>
        <w:rPr>
          <w:rFonts w:ascii="Arial" w:eastAsia="Times New Roman" w:hAnsi="Arial" w:cs="Arial"/>
          <w:b/>
          <w:bCs/>
          <w:lang w:eastAsia="es-MX"/>
        </w:rPr>
      </w:pPr>
      <w:r w:rsidRPr="003C3F0D">
        <w:rPr>
          <w:rFonts w:ascii="Arial" w:eastAsia="Times New Roman" w:hAnsi="Arial" w:cs="Arial"/>
          <w:b/>
          <w:bCs/>
          <w:lang w:eastAsia="es-MX"/>
        </w:rPr>
        <w:drawing>
          <wp:inline distT="0" distB="0" distL="0" distR="0" wp14:anchorId="7644AFE7" wp14:editId="2DDE3108">
            <wp:extent cx="5612130" cy="2144395"/>
            <wp:effectExtent l="0" t="0" r="7620" b="8255"/>
            <wp:docPr id="11" name="Imagen 1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abla&#10;&#10;Descripción generada automáticamente"/>
                    <pic:cNvPicPr/>
                  </pic:nvPicPr>
                  <pic:blipFill>
                    <a:blip r:embed="rId16"/>
                    <a:stretch>
                      <a:fillRect/>
                    </a:stretch>
                  </pic:blipFill>
                  <pic:spPr>
                    <a:xfrm>
                      <a:off x="0" y="0"/>
                      <a:ext cx="5612130" cy="2144395"/>
                    </a:xfrm>
                    <a:prstGeom prst="rect">
                      <a:avLst/>
                    </a:prstGeom>
                  </pic:spPr>
                </pic:pic>
              </a:graphicData>
            </a:graphic>
          </wp:inline>
        </w:drawing>
      </w:r>
    </w:p>
    <w:p w14:paraId="201699A8" w14:textId="1E118817" w:rsidR="00E5348F" w:rsidRDefault="00E5348F" w:rsidP="00CE40E6">
      <w:pPr>
        <w:spacing w:after="240" w:line="240" w:lineRule="auto"/>
        <w:rPr>
          <w:rFonts w:ascii="Arial" w:eastAsia="Times New Roman" w:hAnsi="Arial" w:cs="Arial"/>
          <w:b/>
          <w:bCs/>
          <w:lang w:eastAsia="es-MX"/>
        </w:rPr>
      </w:pPr>
    </w:p>
    <w:p w14:paraId="605A6887" w14:textId="77777777" w:rsidR="00907BB8" w:rsidRDefault="00907BB8" w:rsidP="00CE40E6">
      <w:pPr>
        <w:spacing w:after="240" w:line="240" w:lineRule="auto"/>
        <w:rPr>
          <w:rFonts w:ascii="Arial" w:eastAsia="Times New Roman" w:hAnsi="Arial" w:cs="Arial"/>
          <w:b/>
          <w:bCs/>
          <w:lang w:eastAsia="es-MX"/>
        </w:rPr>
      </w:pPr>
    </w:p>
    <w:p w14:paraId="15D45ECF" w14:textId="13D5D1B6" w:rsidR="00907BB8" w:rsidRPr="00907BB8" w:rsidRDefault="00907BB8" w:rsidP="00907BB8">
      <w:pPr>
        <w:pStyle w:val="Ttulo2"/>
        <w:jc w:val="both"/>
        <w:rPr>
          <w:rFonts w:ascii="Arial" w:hAnsi="Arial" w:cs="Arial"/>
          <w:b/>
          <w:bCs/>
          <w:color w:val="auto"/>
          <w:sz w:val="24"/>
          <w:szCs w:val="24"/>
          <w:lang w:eastAsia="es-MX"/>
        </w:rPr>
      </w:pPr>
      <w:bookmarkStart w:id="6" w:name="_Toc90049385"/>
      <w:r w:rsidRPr="00907BB8">
        <w:rPr>
          <w:rFonts w:ascii="Arial" w:hAnsi="Arial" w:cs="Arial"/>
          <w:b/>
          <w:bCs/>
          <w:color w:val="auto"/>
          <w:sz w:val="24"/>
          <w:szCs w:val="24"/>
          <w:lang w:eastAsia="es-MX"/>
        </w:rPr>
        <w:lastRenderedPageBreak/>
        <w:t>Ejercicio 2</w:t>
      </w:r>
      <w:bookmarkEnd w:id="6"/>
    </w:p>
    <w:p w14:paraId="3E84B19A" w14:textId="77777777" w:rsidR="00CE40E6" w:rsidRPr="00CE40E6" w:rsidRDefault="00CE40E6" w:rsidP="00CE40E6">
      <w:pPr>
        <w:spacing w:after="0" w:line="240" w:lineRule="auto"/>
        <w:jc w:val="both"/>
        <w:rPr>
          <w:rFonts w:ascii="Arial" w:eastAsia="Times New Roman" w:hAnsi="Arial" w:cs="Arial"/>
          <w:lang w:eastAsia="es-MX"/>
        </w:rPr>
      </w:pPr>
      <w:r w:rsidRPr="00CE40E6">
        <w:rPr>
          <w:rFonts w:ascii="Arial" w:eastAsia="Times New Roman" w:hAnsi="Arial" w:cs="Arial"/>
          <w:color w:val="000000"/>
          <w:lang w:eastAsia="es-MX"/>
        </w:rPr>
        <w:t>La empresa El Arcoíris, S.A, está contemplando los siguientes proyectos:</w:t>
      </w:r>
    </w:p>
    <w:p w14:paraId="039E2A9B" w14:textId="77777777" w:rsidR="00CE40E6" w:rsidRPr="00CE40E6" w:rsidRDefault="00CE40E6" w:rsidP="00CE40E6">
      <w:pPr>
        <w:spacing w:after="0" w:line="240" w:lineRule="auto"/>
        <w:jc w:val="both"/>
        <w:rPr>
          <w:rFonts w:ascii="Arial" w:eastAsia="Times New Roman" w:hAnsi="Arial" w:cs="Arial"/>
          <w:lang w:eastAsia="es-MX"/>
        </w:rPr>
      </w:pPr>
      <w:r w:rsidRPr="00CE40E6">
        <w:rPr>
          <w:rFonts w:ascii="Arial" w:eastAsia="Times New Roman" w:hAnsi="Arial" w:cs="Arial"/>
          <w:color w:val="000000"/>
          <w:lang w:eastAsia="es-MX"/>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1721"/>
        <w:gridCol w:w="1449"/>
        <w:gridCol w:w="1449"/>
      </w:tblGrid>
      <w:tr w:rsidR="00CE40E6" w:rsidRPr="00CE40E6" w14:paraId="3C137418" w14:textId="77777777" w:rsidTr="00CE40E6">
        <w:trPr>
          <w:jc w:val="center"/>
        </w:trPr>
        <w:tc>
          <w:tcPr>
            <w:tcW w:w="0" w:type="auto"/>
            <w:tcBorders>
              <w:bottom w:val="single" w:sz="8" w:space="0" w:color="4472C4"/>
              <w:right w:val="single" w:sz="8" w:space="0" w:color="4472C4"/>
            </w:tcBorders>
            <w:tcMar>
              <w:top w:w="0" w:type="dxa"/>
              <w:left w:w="108" w:type="dxa"/>
              <w:bottom w:w="0" w:type="dxa"/>
              <w:right w:w="108" w:type="dxa"/>
            </w:tcMar>
            <w:hideMark/>
          </w:tcPr>
          <w:p w14:paraId="65D51EA0" w14:textId="77777777" w:rsidR="00CE40E6" w:rsidRPr="00CE40E6" w:rsidRDefault="00CE40E6" w:rsidP="00CE40E6">
            <w:pPr>
              <w:spacing w:after="0" w:line="240" w:lineRule="auto"/>
              <w:rPr>
                <w:rFonts w:ascii="Arial" w:eastAsia="Times New Roman" w:hAnsi="Arial" w:cs="Arial"/>
                <w:lang w:eastAsia="es-MX"/>
              </w:rPr>
            </w:pPr>
          </w:p>
        </w:tc>
        <w:tc>
          <w:tcPr>
            <w:tcW w:w="0" w:type="auto"/>
            <w:tcBorders>
              <w:top w:val="single" w:sz="8" w:space="0" w:color="4472C4"/>
              <w:left w:val="single" w:sz="8" w:space="0" w:color="4472C4"/>
              <w:right w:val="single" w:sz="8" w:space="0" w:color="4472C4"/>
            </w:tcBorders>
            <w:shd w:val="clear" w:color="auto" w:fill="4472C4"/>
            <w:tcMar>
              <w:top w:w="0" w:type="dxa"/>
              <w:left w:w="108" w:type="dxa"/>
              <w:bottom w:w="0" w:type="dxa"/>
              <w:right w:w="108" w:type="dxa"/>
            </w:tcMar>
            <w:hideMark/>
          </w:tcPr>
          <w:p w14:paraId="3C04C14F" w14:textId="77777777" w:rsidR="00CE40E6" w:rsidRPr="00CE40E6" w:rsidRDefault="00CE40E6" w:rsidP="00CE40E6">
            <w:pPr>
              <w:spacing w:after="0" w:line="240" w:lineRule="auto"/>
              <w:jc w:val="both"/>
              <w:rPr>
                <w:rFonts w:ascii="Arial" w:eastAsia="Times New Roman" w:hAnsi="Arial" w:cs="Arial"/>
                <w:lang w:eastAsia="es-MX"/>
              </w:rPr>
            </w:pPr>
            <w:r w:rsidRPr="00CE40E6">
              <w:rPr>
                <w:rFonts w:ascii="Arial" w:eastAsia="Times New Roman" w:hAnsi="Arial" w:cs="Arial"/>
                <w:color w:val="000000"/>
                <w:lang w:eastAsia="es-MX"/>
              </w:rPr>
              <w:t>Proyecto "A"</w:t>
            </w:r>
          </w:p>
        </w:tc>
        <w:tc>
          <w:tcPr>
            <w:tcW w:w="0" w:type="auto"/>
            <w:tcBorders>
              <w:top w:val="single" w:sz="8" w:space="0" w:color="4472C4"/>
              <w:left w:val="single" w:sz="8" w:space="0" w:color="4472C4"/>
              <w:right w:val="single" w:sz="8" w:space="0" w:color="4472C4"/>
            </w:tcBorders>
            <w:shd w:val="clear" w:color="auto" w:fill="4472C4"/>
            <w:tcMar>
              <w:top w:w="0" w:type="dxa"/>
              <w:left w:w="108" w:type="dxa"/>
              <w:bottom w:w="0" w:type="dxa"/>
              <w:right w:w="108" w:type="dxa"/>
            </w:tcMar>
            <w:hideMark/>
          </w:tcPr>
          <w:p w14:paraId="1D78BDBB" w14:textId="77777777" w:rsidR="00CE40E6" w:rsidRPr="00CE40E6" w:rsidRDefault="00CE40E6" w:rsidP="00CE40E6">
            <w:pPr>
              <w:spacing w:after="0" w:line="240" w:lineRule="auto"/>
              <w:jc w:val="both"/>
              <w:rPr>
                <w:rFonts w:ascii="Arial" w:eastAsia="Times New Roman" w:hAnsi="Arial" w:cs="Arial"/>
                <w:lang w:eastAsia="es-MX"/>
              </w:rPr>
            </w:pPr>
            <w:r w:rsidRPr="00CE40E6">
              <w:rPr>
                <w:rFonts w:ascii="Arial" w:eastAsia="Times New Roman" w:hAnsi="Arial" w:cs="Arial"/>
                <w:color w:val="000000"/>
                <w:lang w:eastAsia="es-MX"/>
              </w:rPr>
              <w:t>Proyecto "B"</w:t>
            </w:r>
          </w:p>
        </w:tc>
      </w:tr>
      <w:tr w:rsidR="00CE40E6" w:rsidRPr="00CE40E6" w14:paraId="6EA67080" w14:textId="77777777" w:rsidTr="00CE40E6">
        <w:trPr>
          <w:jc w:val="center"/>
        </w:trPr>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5159894B" w14:textId="77777777" w:rsidR="00CE40E6" w:rsidRPr="00CE40E6" w:rsidRDefault="00CE40E6" w:rsidP="00CE40E6">
            <w:pPr>
              <w:spacing w:after="0" w:line="240" w:lineRule="auto"/>
              <w:jc w:val="center"/>
              <w:rPr>
                <w:rFonts w:ascii="Arial" w:eastAsia="Times New Roman" w:hAnsi="Arial" w:cs="Arial"/>
                <w:lang w:eastAsia="es-MX"/>
              </w:rPr>
            </w:pPr>
            <w:r w:rsidRPr="00CE40E6">
              <w:rPr>
                <w:rFonts w:ascii="Arial" w:eastAsia="Times New Roman" w:hAnsi="Arial" w:cs="Arial"/>
                <w:color w:val="000000"/>
                <w:lang w:eastAsia="es-MX"/>
              </w:rPr>
              <w:t>Inversión inicial</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72F4F482"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 $84,000</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3A551F81"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 $90,000</w:t>
            </w:r>
          </w:p>
        </w:tc>
      </w:tr>
      <w:tr w:rsidR="00CE40E6" w:rsidRPr="00CE40E6" w14:paraId="50F60388" w14:textId="77777777" w:rsidTr="00CE40E6">
        <w:trPr>
          <w:jc w:val="center"/>
        </w:trPr>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0236DA23" w14:textId="77777777" w:rsidR="00CE40E6" w:rsidRPr="00CE40E6" w:rsidRDefault="00CE40E6" w:rsidP="00CE40E6">
            <w:pPr>
              <w:spacing w:after="0" w:line="240" w:lineRule="auto"/>
              <w:jc w:val="center"/>
              <w:rPr>
                <w:rFonts w:ascii="Arial" w:eastAsia="Times New Roman" w:hAnsi="Arial" w:cs="Arial"/>
                <w:lang w:eastAsia="es-MX"/>
              </w:rPr>
            </w:pPr>
            <w:r w:rsidRPr="00CE40E6">
              <w:rPr>
                <w:rFonts w:ascii="Arial" w:eastAsia="Times New Roman" w:hAnsi="Arial" w:cs="Arial"/>
                <w:color w:val="000000"/>
                <w:lang w:eastAsia="es-MX"/>
              </w:rPr>
              <w:t>FNE año 1</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0D5B191B"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$28,000</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7ADED09D"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$56,000</w:t>
            </w:r>
          </w:p>
        </w:tc>
      </w:tr>
      <w:tr w:rsidR="00CE40E6" w:rsidRPr="00CE40E6" w14:paraId="2B799074" w14:textId="77777777" w:rsidTr="00CE40E6">
        <w:trPr>
          <w:jc w:val="center"/>
        </w:trPr>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08F252D9" w14:textId="77777777" w:rsidR="00CE40E6" w:rsidRPr="00CE40E6" w:rsidRDefault="00CE40E6" w:rsidP="00CE40E6">
            <w:pPr>
              <w:spacing w:after="0" w:line="240" w:lineRule="auto"/>
              <w:jc w:val="center"/>
              <w:rPr>
                <w:rFonts w:ascii="Arial" w:eastAsia="Times New Roman" w:hAnsi="Arial" w:cs="Arial"/>
                <w:lang w:eastAsia="es-MX"/>
              </w:rPr>
            </w:pPr>
            <w:r w:rsidRPr="00CE40E6">
              <w:rPr>
                <w:rFonts w:ascii="Arial" w:eastAsia="Times New Roman" w:hAnsi="Arial" w:cs="Arial"/>
                <w:color w:val="000000"/>
                <w:lang w:eastAsia="es-MX"/>
              </w:rPr>
              <w:t>FNE año 2</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53610B86"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$28,000</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4D03F277"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$24,000</w:t>
            </w:r>
          </w:p>
        </w:tc>
      </w:tr>
      <w:tr w:rsidR="00CE40E6" w:rsidRPr="00CE40E6" w14:paraId="6C3584B3" w14:textId="77777777" w:rsidTr="00CE40E6">
        <w:trPr>
          <w:jc w:val="center"/>
        </w:trPr>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71A78815" w14:textId="77777777" w:rsidR="00CE40E6" w:rsidRPr="00CE40E6" w:rsidRDefault="00CE40E6" w:rsidP="00CE40E6">
            <w:pPr>
              <w:spacing w:after="0" w:line="240" w:lineRule="auto"/>
              <w:jc w:val="center"/>
              <w:rPr>
                <w:rFonts w:ascii="Arial" w:eastAsia="Times New Roman" w:hAnsi="Arial" w:cs="Arial"/>
                <w:lang w:eastAsia="es-MX"/>
              </w:rPr>
            </w:pPr>
            <w:r w:rsidRPr="00CE40E6">
              <w:rPr>
                <w:rFonts w:ascii="Arial" w:eastAsia="Times New Roman" w:hAnsi="Arial" w:cs="Arial"/>
                <w:color w:val="000000"/>
                <w:lang w:eastAsia="es-MX"/>
              </w:rPr>
              <w:t>FNE año 3</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431C7495"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$28,000</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35B141C9"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$20,000</w:t>
            </w:r>
          </w:p>
        </w:tc>
      </w:tr>
      <w:tr w:rsidR="00CE40E6" w:rsidRPr="00CE40E6" w14:paraId="5144EDB2" w14:textId="77777777" w:rsidTr="00CE40E6">
        <w:trPr>
          <w:jc w:val="center"/>
        </w:trPr>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5C30A835" w14:textId="77777777" w:rsidR="00CE40E6" w:rsidRPr="00CE40E6" w:rsidRDefault="00CE40E6" w:rsidP="00CE40E6">
            <w:pPr>
              <w:spacing w:after="0" w:line="240" w:lineRule="auto"/>
              <w:jc w:val="center"/>
              <w:rPr>
                <w:rFonts w:ascii="Arial" w:eastAsia="Times New Roman" w:hAnsi="Arial" w:cs="Arial"/>
                <w:lang w:eastAsia="es-MX"/>
              </w:rPr>
            </w:pPr>
            <w:r w:rsidRPr="00CE40E6">
              <w:rPr>
                <w:rFonts w:ascii="Arial" w:eastAsia="Times New Roman" w:hAnsi="Arial" w:cs="Arial"/>
                <w:color w:val="000000"/>
                <w:lang w:eastAsia="es-MX"/>
              </w:rPr>
              <w:t>FNE año 4</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51B1E9B8"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$28,000</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31602A56"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$20,000</w:t>
            </w:r>
          </w:p>
        </w:tc>
      </w:tr>
      <w:tr w:rsidR="00CE40E6" w:rsidRPr="00CE40E6" w14:paraId="1FA6D43D" w14:textId="77777777" w:rsidTr="00CE40E6">
        <w:trPr>
          <w:jc w:val="center"/>
        </w:trPr>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5C5FB84E" w14:textId="77777777" w:rsidR="00CE40E6" w:rsidRPr="00CE40E6" w:rsidRDefault="00CE40E6" w:rsidP="00CE40E6">
            <w:pPr>
              <w:spacing w:after="0" w:line="240" w:lineRule="auto"/>
              <w:jc w:val="center"/>
              <w:rPr>
                <w:rFonts w:ascii="Arial" w:eastAsia="Times New Roman" w:hAnsi="Arial" w:cs="Arial"/>
                <w:lang w:eastAsia="es-MX"/>
              </w:rPr>
            </w:pPr>
            <w:r w:rsidRPr="00CE40E6">
              <w:rPr>
                <w:rFonts w:ascii="Arial" w:eastAsia="Times New Roman" w:hAnsi="Arial" w:cs="Arial"/>
                <w:color w:val="000000"/>
                <w:lang w:eastAsia="es-MX"/>
              </w:rPr>
              <w:t>FNE año 5</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5F2E5EBA"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$28,000</w:t>
            </w:r>
          </w:p>
        </w:tc>
        <w:tc>
          <w:tcPr>
            <w:tcW w:w="0" w:type="auto"/>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14:paraId="10F4EFF9" w14:textId="77777777" w:rsidR="00CE40E6" w:rsidRPr="00CE40E6" w:rsidRDefault="00CE40E6" w:rsidP="00CE40E6">
            <w:pPr>
              <w:spacing w:after="0" w:line="240" w:lineRule="auto"/>
              <w:jc w:val="right"/>
              <w:rPr>
                <w:rFonts w:ascii="Arial" w:eastAsia="Times New Roman" w:hAnsi="Arial" w:cs="Arial"/>
                <w:lang w:eastAsia="es-MX"/>
              </w:rPr>
            </w:pPr>
            <w:r w:rsidRPr="00CE40E6">
              <w:rPr>
                <w:rFonts w:ascii="Arial" w:eastAsia="Times New Roman" w:hAnsi="Arial" w:cs="Arial"/>
                <w:color w:val="000000"/>
                <w:lang w:eastAsia="es-MX"/>
              </w:rPr>
              <w:t>$20,000</w:t>
            </w:r>
          </w:p>
        </w:tc>
      </w:tr>
    </w:tbl>
    <w:p w14:paraId="5E28E526" w14:textId="77777777" w:rsidR="00CE40E6" w:rsidRPr="00CE40E6" w:rsidRDefault="00CE40E6" w:rsidP="00CE40E6">
      <w:pPr>
        <w:spacing w:after="0" w:line="240" w:lineRule="auto"/>
        <w:rPr>
          <w:rFonts w:ascii="Arial" w:eastAsia="Times New Roman" w:hAnsi="Arial" w:cs="Arial"/>
          <w:lang w:eastAsia="es-MX"/>
        </w:rPr>
      </w:pPr>
    </w:p>
    <w:p w14:paraId="27C248C5" w14:textId="77777777" w:rsidR="008F5700" w:rsidRPr="00CE40E6" w:rsidRDefault="008F5700" w:rsidP="00CE40E6">
      <w:pPr>
        <w:spacing w:after="0" w:line="240" w:lineRule="auto"/>
        <w:jc w:val="both"/>
        <w:rPr>
          <w:rFonts w:ascii="Arial" w:eastAsia="Times New Roman" w:hAnsi="Arial" w:cs="Arial"/>
          <w:lang w:eastAsia="es-MX"/>
        </w:rPr>
      </w:pPr>
    </w:p>
    <w:p w14:paraId="3B2D9012" w14:textId="295C627B" w:rsidR="008641F9" w:rsidRPr="00E5348F" w:rsidRDefault="00E5348F" w:rsidP="00E5348F">
      <w:pPr>
        <w:pStyle w:val="Ttulo3"/>
        <w:rPr>
          <w:rFonts w:ascii="Arial" w:hAnsi="Arial" w:cs="Arial"/>
          <w:b/>
          <w:bCs/>
          <w:color w:val="auto"/>
          <w:lang w:eastAsia="es-MX"/>
        </w:rPr>
      </w:pPr>
      <w:bookmarkStart w:id="7" w:name="_Toc90049386"/>
      <w:r w:rsidRPr="5EEB8B9E">
        <w:rPr>
          <w:rFonts w:ascii="Arial" w:hAnsi="Arial" w:cs="Arial"/>
          <w:b/>
          <w:bCs/>
          <w:color w:val="auto"/>
          <w:lang w:eastAsia="es-MX"/>
        </w:rPr>
        <w:t>TIR</w:t>
      </w:r>
      <w:r w:rsidR="70ED903C" w:rsidRPr="5EEB8B9E">
        <w:rPr>
          <w:rFonts w:ascii="Arial" w:hAnsi="Arial" w:cs="Arial"/>
          <w:b/>
          <w:bCs/>
          <w:color w:val="auto"/>
          <w:lang w:eastAsia="es-MX"/>
        </w:rPr>
        <w:t xml:space="preserve"> por método de prueba y error</w:t>
      </w:r>
      <w:bookmarkEnd w:id="7"/>
    </w:p>
    <w:p w14:paraId="32A00C82" w14:textId="05C533A1" w:rsidR="5EEB8B9E" w:rsidRDefault="00C0569B" w:rsidP="5EEB8B9E">
      <w:r w:rsidRPr="00C0569B">
        <w:drawing>
          <wp:inline distT="0" distB="0" distL="0" distR="0" wp14:anchorId="2073807D" wp14:editId="29B45247">
            <wp:extent cx="5013960" cy="25730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3960" cy="2573020"/>
                    </a:xfrm>
                    <a:prstGeom prst="rect">
                      <a:avLst/>
                    </a:prstGeom>
                    <a:noFill/>
                    <a:ln>
                      <a:noFill/>
                    </a:ln>
                  </pic:spPr>
                </pic:pic>
              </a:graphicData>
            </a:graphic>
          </wp:inline>
        </w:drawing>
      </w:r>
    </w:p>
    <w:p w14:paraId="1C09F444" w14:textId="5A918996" w:rsidR="00C0569B" w:rsidRDefault="001060FE" w:rsidP="5EEB8B9E">
      <w:r w:rsidRPr="001060FE">
        <w:drawing>
          <wp:inline distT="0" distB="0" distL="0" distR="0" wp14:anchorId="760C2855" wp14:editId="45DD6C53">
            <wp:extent cx="5013960" cy="25730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3960" cy="2573020"/>
                    </a:xfrm>
                    <a:prstGeom prst="rect">
                      <a:avLst/>
                    </a:prstGeom>
                    <a:noFill/>
                    <a:ln>
                      <a:noFill/>
                    </a:ln>
                  </pic:spPr>
                </pic:pic>
              </a:graphicData>
            </a:graphic>
          </wp:inline>
        </w:drawing>
      </w:r>
    </w:p>
    <w:p w14:paraId="17AB716A" w14:textId="0D45C31B" w:rsidR="5EEB8B9E" w:rsidRDefault="5EEB8B9E" w:rsidP="5EEB8B9E"/>
    <w:p w14:paraId="78AB7EAB" w14:textId="77777777" w:rsidR="00E5348F" w:rsidRDefault="00E5348F" w:rsidP="00E5348F">
      <w:bookmarkStart w:id="8" w:name="_Toc87536283"/>
    </w:p>
    <w:p w14:paraId="5689CCA9" w14:textId="65E3F456" w:rsidR="00E876DE" w:rsidRDefault="00E876DE" w:rsidP="00E876DE">
      <w:pPr>
        <w:pStyle w:val="Ttulo1"/>
        <w:rPr>
          <w:rFonts w:ascii="Arial" w:hAnsi="Arial" w:cs="Arial"/>
          <w:b/>
          <w:bCs/>
          <w:color w:val="auto"/>
          <w:sz w:val="28"/>
          <w:szCs w:val="28"/>
        </w:rPr>
      </w:pPr>
      <w:bookmarkStart w:id="9" w:name="_Toc90049387"/>
      <w:r>
        <w:rPr>
          <w:rFonts w:ascii="Arial" w:hAnsi="Arial" w:cs="Arial"/>
          <w:b/>
          <w:color w:val="auto"/>
          <w:sz w:val="28"/>
          <w:szCs w:val="28"/>
        </w:rPr>
        <w:lastRenderedPageBreak/>
        <w:t>Conclusiones</w:t>
      </w:r>
      <w:bookmarkEnd w:id="8"/>
      <w:bookmarkEnd w:id="9"/>
    </w:p>
    <w:p w14:paraId="77F12A9C" w14:textId="51737BA6" w:rsidR="003C3E5A" w:rsidRDefault="00A951B9" w:rsidP="00814FB1">
      <w:pPr>
        <w:jc w:val="both"/>
        <w:rPr>
          <w:rFonts w:ascii="Arial" w:hAnsi="Arial" w:cs="Arial"/>
        </w:rPr>
      </w:pPr>
      <w:r>
        <w:rPr>
          <w:rFonts w:ascii="Arial" w:hAnsi="Arial" w:cs="Arial"/>
        </w:rPr>
        <w:t>La TIR, al ser un indicador de rentabilidad</w:t>
      </w:r>
      <w:r w:rsidR="00207965">
        <w:rPr>
          <w:rFonts w:ascii="Arial" w:hAnsi="Arial" w:cs="Arial"/>
        </w:rPr>
        <w:t xml:space="preserve"> de un proyecto de inversión, es de utilidad para que los inversionistas deciden si participan o no, </w:t>
      </w:r>
      <w:r w:rsidR="00034AEF">
        <w:rPr>
          <w:rFonts w:ascii="Arial" w:hAnsi="Arial" w:cs="Arial"/>
        </w:rPr>
        <w:t xml:space="preserve">ya que su cálculo permite comparar el valor actual de los gastos con los ingresos que han proyectado para más adelante. </w:t>
      </w:r>
      <w:r w:rsidR="00040303">
        <w:rPr>
          <w:rFonts w:ascii="Arial" w:hAnsi="Arial" w:cs="Arial"/>
        </w:rPr>
        <w:t xml:space="preserve">Por lo que para tomar una decisión </w:t>
      </w:r>
      <w:r w:rsidR="00E46090">
        <w:rPr>
          <w:rFonts w:ascii="Arial" w:hAnsi="Arial" w:cs="Arial"/>
        </w:rPr>
        <w:t xml:space="preserve">los inversionistas comparan la TIR con una tasa mínima de rendimiento que exigen a sus proyectos. </w:t>
      </w:r>
    </w:p>
    <w:p w14:paraId="0C61BC2B" w14:textId="11C1AC37" w:rsidR="006E0320" w:rsidRPr="00AD1ED6" w:rsidRDefault="006E0320" w:rsidP="00814FB1">
      <w:pPr>
        <w:jc w:val="both"/>
        <w:rPr>
          <w:rFonts w:ascii="Arial" w:hAnsi="Arial" w:cs="Arial"/>
        </w:rPr>
      </w:pPr>
      <w:r>
        <w:rPr>
          <w:rFonts w:ascii="Arial" w:hAnsi="Arial" w:cs="Arial"/>
        </w:rPr>
        <w:t>En los ejercicios resueltos nos pudimos dar cuenta de su utilidad, pues algunos proyectos tenían una TIR más baja que otros, de esta forma nos permitió saber que proyecto es el mejor a elegir.</w:t>
      </w:r>
    </w:p>
    <w:sectPr w:rsidR="006E0320" w:rsidRPr="00AD1ED6">
      <w:head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BC7D1" w14:textId="77777777" w:rsidR="00AE4404" w:rsidRDefault="00AE4404" w:rsidP="00E876DE">
      <w:pPr>
        <w:spacing w:after="0" w:line="240" w:lineRule="auto"/>
      </w:pPr>
      <w:r>
        <w:separator/>
      </w:r>
    </w:p>
  </w:endnote>
  <w:endnote w:type="continuationSeparator" w:id="0">
    <w:p w14:paraId="606145E1" w14:textId="77777777" w:rsidR="00AE4404" w:rsidRDefault="00AE4404" w:rsidP="00E876DE">
      <w:pPr>
        <w:spacing w:after="0" w:line="240" w:lineRule="auto"/>
      </w:pPr>
      <w:r>
        <w:continuationSeparator/>
      </w:r>
    </w:p>
  </w:endnote>
  <w:endnote w:type="continuationNotice" w:id="1">
    <w:p w14:paraId="5B84FDB4" w14:textId="77777777" w:rsidR="00AE4404" w:rsidRDefault="00AE44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E97B7" w14:textId="77777777" w:rsidR="00AE4404" w:rsidRDefault="00AE4404" w:rsidP="00E876DE">
      <w:pPr>
        <w:spacing w:after="0" w:line="240" w:lineRule="auto"/>
      </w:pPr>
      <w:r>
        <w:separator/>
      </w:r>
    </w:p>
  </w:footnote>
  <w:footnote w:type="continuationSeparator" w:id="0">
    <w:p w14:paraId="6C2EFC69" w14:textId="77777777" w:rsidR="00AE4404" w:rsidRDefault="00AE4404" w:rsidP="00E876DE">
      <w:pPr>
        <w:spacing w:after="0" w:line="240" w:lineRule="auto"/>
      </w:pPr>
      <w:r>
        <w:continuationSeparator/>
      </w:r>
    </w:p>
  </w:footnote>
  <w:footnote w:type="continuationNotice" w:id="1">
    <w:p w14:paraId="5C87D9E8" w14:textId="77777777" w:rsidR="00AE4404" w:rsidRDefault="00AE440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35076" w14:textId="77777777" w:rsidR="00E876DE" w:rsidRDefault="00E876DE">
    <w:pPr>
      <w:spacing w:after="0" w:line="276" w:lineRule="auto"/>
      <w:rPr>
        <w:rFonts w:ascii="Arial" w:eastAsia="Arial" w:hAnsi="Arial" w:cs="Arial"/>
      </w:rPr>
    </w:pPr>
  </w:p>
  <w:tbl>
    <w:tblPr>
      <w:tblW w:w="882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290"/>
      <w:gridCol w:w="6120"/>
      <w:gridCol w:w="1410"/>
    </w:tblGrid>
    <w:tr w:rsidR="00E876DE" w14:paraId="3B1790C3" w14:textId="77777777">
      <w:trPr>
        <w:trHeight w:val="2525"/>
      </w:trPr>
      <w:tc>
        <w:tcPr>
          <w:tcW w:w="1290" w:type="dxa"/>
          <w:tcBorders>
            <w:top w:val="nil"/>
            <w:left w:val="nil"/>
            <w:bottom w:val="nil"/>
            <w:right w:val="nil"/>
          </w:tcBorders>
          <w:tcMar>
            <w:top w:w="100" w:type="dxa"/>
            <w:left w:w="80" w:type="dxa"/>
            <w:bottom w:w="100" w:type="dxa"/>
            <w:right w:w="80" w:type="dxa"/>
          </w:tcMar>
        </w:tcPr>
        <w:p w14:paraId="5BF2872C" w14:textId="77777777" w:rsidR="00E876DE" w:rsidRDefault="00E876DE">
          <w:pPr>
            <w:spacing w:before="240" w:after="240" w:line="240" w:lineRule="auto"/>
            <w:rPr>
              <w:rFonts w:ascii="Arial" w:eastAsia="Arial" w:hAnsi="Arial" w:cs="Arial"/>
            </w:rPr>
          </w:pPr>
          <w:r>
            <w:rPr>
              <w:rFonts w:ascii="Arial" w:eastAsia="Arial" w:hAnsi="Arial" w:cs="Arial"/>
              <w:noProof/>
            </w:rPr>
            <w:drawing>
              <wp:inline distT="114300" distB="114300" distL="114300" distR="114300" wp14:anchorId="225ABFD9" wp14:editId="0E7EB217">
                <wp:extent cx="504825" cy="69532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04825" cy="695325"/>
                        </a:xfrm>
                        <a:prstGeom prst="rect">
                          <a:avLst/>
                        </a:prstGeom>
                        <a:ln/>
                      </pic:spPr>
                    </pic:pic>
                  </a:graphicData>
                </a:graphic>
              </wp:inline>
            </w:drawing>
          </w:r>
        </w:p>
      </w:tc>
      <w:tc>
        <w:tcPr>
          <w:tcW w:w="6120" w:type="dxa"/>
          <w:tcBorders>
            <w:top w:val="nil"/>
            <w:left w:val="nil"/>
            <w:bottom w:val="nil"/>
            <w:right w:val="nil"/>
          </w:tcBorders>
          <w:tcMar>
            <w:top w:w="100" w:type="dxa"/>
            <w:left w:w="80" w:type="dxa"/>
            <w:bottom w:w="100" w:type="dxa"/>
            <w:right w:w="80" w:type="dxa"/>
          </w:tcMar>
        </w:tcPr>
        <w:p w14:paraId="023887B1" w14:textId="77777777" w:rsidR="00E876DE" w:rsidRDefault="00E876DE">
          <w:pPr>
            <w:spacing w:after="80" w:line="240" w:lineRule="auto"/>
            <w:rPr>
              <w:rFonts w:ascii="Arial" w:eastAsia="Arial" w:hAnsi="Arial" w:cs="Arial"/>
              <w:b/>
              <w:sz w:val="32"/>
              <w:szCs w:val="32"/>
            </w:rPr>
          </w:pPr>
          <w:r>
            <w:rPr>
              <w:rFonts w:ascii="Arial" w:eastAsia="Arial" w:hAnsi="Arial" w:cs="Arial"/>
              <w:b/>
              <w:sz w:val="32"/>
              <w:szCs w:val="32"/>
            </w:rPr>
            <w:t>INSTITUTO POLITÉCNICO NACIONAL</w:t>
          </w:r>
        </w:p>
        <w:p w14:paraId="4DBA4992" w14:textId="77777777" w:rsidR="00E876DE" w:rsidRDefault="00E876DE">
          <w:pPr>
            <w:spacing w:after="0" w:line="240" w:lineRule="auto"/>
            <w:jc w:val="center"/>
            <w:rPr>
              <w:rFonts w:ascii="Arial" w:eastAsia="Arial" w:hAnsi="Arial" w:cs="Arial"/>
              <w:b/>
              <w:sz w:val="32"/>
              <w:szCs w:val="32"/>
            </w:rPr>
          </w:pPr>
          <w:r>
            <w:rPr>
              <w:rFonts w:ascii="Arial" w:eastAsia="Arial" w:hAnsi="Arial" w:cs="Arial"/>
              <w:b/>
              <w:sz w:val="32"/>
              <w:szCs w:val="32"/>
            </w:rPr>
            <w:t>ESCUELA SUPERIOR DE CÓMPUTO</w:t>
          </w:r>
        </w:p>
        <w:p w14:paraId="7EA54FB0" w14:textId="77777777" w:rsidR="00E876DE" w:rsidRDefault="00E876DE">
          <w:pPr>
            <w:spacing w:before="240" w:after="0" w:line="240" w:lineRule="auto"/>
            <w:jc w:val="center"/>
            <w:rPr>
              <w:rFonts w:ascii="Arial" w:eastAsia="Arial" w:hAnsi="Arial" w:cs="Arial"/>
            </w:rPr>
          </w:pPr>
          <w:r>
            <w:rPr>
              <w:rFonts w:ascii="Arial" w:eastAsia="Arial" w:hAnsi="Arial" w:cs="Arial"/>
              <w:b/>
              <w:sz w:val="32"/>
              <w:szCs w:val="32"/>
            </w:rPr>
            <w:t>ADMINISTRACIÓN FINANCIERA</w:t>
          </w:r>
          <w:r>
            <w:rPr>
              <w:rFonts w:ascii="Arial" w:eastAsia="Arial" w:hAnsi="Arial" w:cs="Arial"/>
            </w:rPr>
            <w:t xml:space="preserve"> </w:t>
          </w:r>
        </w:p>
      </w:tc>
      <w:tc>
        <w:tcPr>
          <w:tcW w:w="1410" w:type="dxa"/>
          <w:tcBorders>
            <w:top w:val="nil"/>
            <w:left w:val="nil"/>
            <w:bottom w:val="nil"/>
            <w:right w:val="nil"/>
          </w:tcBorders>
          <w:tcMar>
            <w:top w:w="100" w:type="dxa"/>
            <w:left w:w="80" w:type="dxa"/>
            <w:bottom w:w="100" w:type="dxa"/>
            <w:right w:w="80" w:type="dxa"/>
          </w:tcMar>
        </w:tcPr>
        <w:p w14:paraId="26EF0821" w14:textId="77777777" w:rsidR="00E876DE" w:rsidRDefault="00E876DE">
          <w:pPr>
            <w:spacing w:before="240" w:after="240" w:line="240" w:lineRule="auto"/>
            <w:rPr>
              <w:rFonts w:ascii="Arial" w:eastAsia="Arial" w:hAnsi="Arial" w:cs="Arial"/>
            </w:rPr>
          </w:pPr>
          <w:r>
            <w:rPr>
              <w:rFonts w:ascii="Arial" w:eastAsia="Arial" w:hAnsi="Arial" w:cs="Arial"/>
              <w:noProof/>
            </w:rPr>
            <w:drawing>
              <wp:inline distT="114300" distB="114300" distL="114300" distR="114300" wp14:anchorId="2D82D00F" wp14:editId="0E748FAB">
                <wp:extent cx="714375" cy="523875"/>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714375" cy="523875"/>
                        </a:xfrm>
                        <a:prstGeom prst="rect">
                          <a:avLst/>
                        </a:prstGeom>
                        <a:ln/>
                      </pic:spPr>
                    </pic:pic>
                  </a:graphicData>
                </a:graphic>
              </wp:inline>
            </w:drawing>
          </w:r>
        </w:p>
      </w:tc>
    </w:tr>
  </w:tbl>
  <w:p w14:paraId="12195A37" w14:textId="77777777" w:rsidR="00E876DE" w:rsidRDefault="00E876DE">
    <w:pPr>
      <w:spacing w:after="0" w:line="276"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04BA8" w14:textId="77777777" w:rsidR="00E876DE" w:rsidRPr="00E876DE" w:rsidRDefault="00E876DE" w:rsidP="00E876D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70F62" w14:textId="77777777" w:rsidR="00E876DE" w:rsidRDefault="00E876DE" w:rsidP="00E876DE">
    <w:pPr>
      <w:spacing w:after="0" w:line="276" w:lineRule="auto"/>
      <w:rPr>
        <w:rFonts w:ascii="Arial" w:eastAsia="Arial" w:hAnsi="Arial" w:cs="Arial"/>
      </w:rPr>
    </w:pPr>
  </w:p>
  <w:p w14:paraId="3018F752" w14:textId="77777777" w:rsidR="00E876DE" w:rsidRPr="00E876DE" w:rsidRDefault="00E876DE" w:rsidP="00E876D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49D5"/>
    <w:multiLevelType w:val="multilevel"/>
    <w:tmpl w:val="674E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7531F"/>
    <w:multiLevelType w:val="multilevel"/>
    <w:tmpl w:val="3682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97DCC"/>
    <w:multiLevelType w:val="hybridMultilevel"/>
    <w:tmpl w:val="A65C96B8"/>
    <w:lvl w:ilvl="0" w:tplc="080A000D">
      <w:start w:val="1"/>
      <w:numFmt w:val="bullet"/>
      <w:lvlText w:val=""/>
      <w:lvlJc w:val="left"/>
      <w:pPr>
        <w:ind w:left="1068" w:hanging="360"/>
      </w:pPr>
      <w:rPr>
        <w:rFonts w:ascii="Wingdings" w:hAnsi="Wingding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 w15:restartNumberingAfterBreak="0">
    <w:nsid w:val="0FD939E6"/>
    <w:multiLevelType w:val="multilevel"/>
    <w:tmpl w:val="ECF29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BC35B6"/>
    <w:multiLevelType w:val="multilevel"/>
    <w:tmpl w:val="A3EAD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AA1F61"/>
    <w:multiLevelType w:val="multilevel"/>
    <w:tmpl w:val="FAB82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C81605"/>
    <w:multiLevelType w:val="multilevel"/>
    <w:tmpl w:val="ECDA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7F7007"/>
    <w:multiLevelType w:val="hybridMultilevel"/>
    <w:tmpl w:val="F7C04B2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8" w15:restartNumberingAfterBreak="0">
    <w:nsid w:val="35E540B4"/>
    <w:multiLevelType w:val="multilevel"/>
    <w:tmpl w:val="D1006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7D1577"/>
    <w:multiLevelType w:val="multilevel"/>
    <w:tmpl w:val="7840A1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11136E"/>
    <w:multiLevelType w:val="multilevel"/>
    <w:tmpl w:val="272E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323093"/>
    <w:multiLevelType w:val="multilevel"/>
    <w:tmpl w:val="48E8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E16E2D"/>
    <w:multiLevelType w:val="hybridMultilevel"/>
    <w:tmpl w:val="23D02A4A"/>
    <w:lvl w:ilvl="0" w:tplc="FBEAC522">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9"/>
    <w:lvlOverride w:ilvl="0">
      <w:lvl w:ilvl="0">
        <w:numFmt w:val="decimal"/>
        <w:lvlText w:val="%1."/>
        <w:lvlJc w:val="left"/>
      </w:lvl>
    </w:lvlOverride>
  </w:num>
  <w:num w:numId="4">
    <w:abstractNumId w:val="11"/>
  </w:num>
  <w:num w:numId="5">
    <w:abstractNumId w:val="12"/>
  </w:num>
  <w:num w:numId="6">
    <w:abstractNumId w:val="7"/>
  </w:num>
  <w:num w:numId="7">
    <w:abstractNumId w:val="2"/>
  </w:num>
  <w:num w:numId="8">
    <w:abstractNumId w:val="8"/>
  </w:num>
  <w:num w:numId="9">
    <w:abstractNumId w:val="6"/>
  </w:num>
  <w:num w:numId="10">
    <w:abstractNumId w:val="1"/>
  </w:num>
  <w:num w:numId="11">
    <w:abstractNumId w:val="10"/>
  </w:num>
  <w:num w:numId="12">
    <w:abstractNumId w:val="4"/>
  </w:num>
  <w:num w:numId="13">
    <w:abstractNumId w:val="5"/>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DE"/>
    <w:rsid w:val="00004EE7"/>
    <w:rsid w:val="0000508C"/>
    <w:rsid w:val="00010021"/>
    <w:rsid w:val="000113A3"/>
    <w:rsid w:val="000113BD"/>
    <w:rsid w:val="000142C5"/>
    <w:rsid w:val="00017A96"/>
    <w:rsid w:val="00020399"/>
    <w:rsid w:val="00020B8F"/>
    <w:rsid w:val="00023FDE"/>
    <w:rsid w:val="00027231"/>
    <w:rsid w:val="00031460"/>
    <w:rsid w:val="00032753"/>
    <w:rsid w:val="00034AEF"/>
    <w:rsid w:val="00036DDD"/>
    <w:rsid w:val="000379C4"/>
    <w:rsid w:val="00037E63"/>
    <w:rsid w:val="00040303"/>
    <w:rsid w:val="00040B03"/>
    <w:rsid w:val="000447E7"/>
    <w:rsid w:val="00045336"/>
    <w:rsid w:val="00053E7D"/>
    <w:rsid w:val="000559AF"/>
    <w:rsid w:val="00057688"/>
    <w:rsid w:val="000623BC"/>
    <w:rsid w:val="00062F03"/>
    <w:rsid w:val="00063BEE"/>
    <w:rsid w:val="00065BBA"/>
    <w:rsid w:val="00067624"/>
    <w:rsid w:val="000758AD"/>
    <w:rsid w:val="00075AB6"/>
    <w:rsid w:val="00081A43"/>
    <w:rsid w:val="0008304B"/>
    <w:rsid w:val="00083D7D"/>
    <w:rsid w:val="00084F99"/>
    <w:rsid w:val="000937D0"/>
    <w:rsid w:val="000939BF"/>
    <w:rsid w:val="00096B89"/>
    <w:rsid w:val="000A20FD"/>
    <w:rsid w:val="000A2FB3"/>
    <w:rsid w:val="000A3C21"/>
    <w:rsid w:val="000A4007"/>
    <w:rsid w:val="000A6528"/>
    <w:rsid w:val="000A72C1"/>
    <w:rsid w:val="000A777A"/>
    <w:rsid w:val="000A7F0C"/>
    <w:rsid w:val="000B52FE"/>
    <w:rsid w:val="000C133C"/>
    <w:rsid w:val="000C22B7"/>
    <w:rsid w:val="000C39EA"/>
    <w:rsid w:val="000D2A9D"/>
    <w:rsid w:val="000D2FB3"/>
    <w:rsid w:val="000D31FF"/>
    <w:rsid w:val="000D3E3F"/>
    <w:rsid w:val="000E0C23"/>
    <w:rsid w:val="000E1916"/>
    <w:rsid w:val="000E2735"/>
    <w:rsid w:val="000E27D1"/>
    <w:rsid w:val="000E2ECF"/>
    <w:rsid w:val="000E471F"/>
    <w:rsid w:val="000E5F4E"/>
    <w:rsid w:val="000E7188"/>
    <w:rsid w:val="000E7C00"/>
    <w:rsid w:val="000F06E5"/>
    <w:rsid w:val="000F1A04"/>
    <w:rsid w:val="000F1C7C"/>
    <w:rsid w:val="000F2CB2"/>
    <w:rsid w:val="000F6945"/>
    <w:rsid w:val="000F7217"/>
    <w:rsid w:val="000F7416"/>
    <w:rsid w:val="0010328F"/>
    <w:rsid w:val="001060FE"/>
    <w:rsid w:val="00111DB4"/>
    <w:rsid w:val="0011307B"/>
    <w:rsid w:val="00115225"/>
    <w:rsid w:val="00116681"/>
    <w:rsid w:val="001213FF"/>
    <w:rsid w:val="00121CD2"/>
    <w:rsid w:val="001301F7"/>
    <w:rsid w:val="001317BD"/>
    <w:rsid w:val="00134717"/>
    <w:rsid w:val="0013653F"/>
    <w:rsid w:val="00142681"/>
    <w:rsid w:val="00146300"/>
    <w:rsid w:val="0015092A"/>
    <w:rsid w:val="00151A8A"/>
    <w:rsid w:val="00157619"/>
    <w:rsid w:val="00164D5D"/>
    <w:rsid w:val="00177E0A"/>
    <w:rsid w:val="00183D81"/>
    <w:rsid w:val="001849F7"/>
    <w:rsid w:val="00186398"/>
    <w:rsid w:val="0019070C"/>
    <w:rsid w:val="00191A03"/>
    <w:rsid w:val="00192511"/>
    <w:rsid w:val="00196A3F"/>
    <w:rsid w:val="001971F7"/>
    <w:rsid w:val="0019783F"/>
    <w:rsid w:val="001A251C"/>
    <w:rsid w:val="001A71F7"/>
    <w:rsid w:val="001B7D68"/>
    <w:rsid w:val="001C048B"/>
    <w:rsid w:val="001C300F"/>
    <w:rsid w:val="001D30FB"/>
    <w:rsid w:val="001D4D25"/>
    <w:rsid w:val="001D607A"/>
    <w:rsid w:val="001E0C71"/>
    <w:rsid w:val="001E2BF3"/>
    <w:rsid w:val="001E4B63"/>
    <w:rsid w:val="001E5369"/>
    <w:rsid w:val="001F0D40"/>
    <w:rsid w:val="001F33DC"/>
    <w:rsid w:val="001F4D98"/>
    <w:rsid w:val="001F539F"/>
    <w:rsid w:val="00201A23"/>
    <w:rsid w:val="00207198"/>
    <w:rsid w:val="00207965"/>
    <w:rsid w:val="002130C7"/>
    <w:rsid w:val="00216F57"/>
    <w:rsid w:val="00217148"/>
    <w:rsid w:val="00217953"/>
    <w:rsid w:val="00226A54"/>
    <w:rsid w:val="00233933"/>
    <w:rsid w:val="00235575"/>
    <w:rsid w:val="00235BFF"/>
    <w:rsid w:val="0024001F"/>
    <w:rsid w:val="0024047D"/>
    <w:rsid w:val="0024387C"/>
    <w:rsid w:val="00244B08"/>
    <w:rsid w:val="00247921"/>
    <w:rsid w:val="00250B4B"/>
    <w:rsid w:val="00250CEB"/>
    <w:rsid w:val="00252963"/>
    <w:rsid w:val="00254320"/>
    <w:rsid w:val="002559A2"/>
    <w:rsid w:val="00257B0C"/>
    <w:rsid w:val="00261575"/>
    <w:rsid w:val="00261828"/>
    <w:rsid w:val="00262C00"/>
    <w:rsid w:val="00263279"/>
    <w:rsid w:val="00263BDF"/>
    <w:rsid w:val="002670F3"/>
    <w:rsid w:val="00270FAF"/>
    <w:rsid w:val="0027313B"/>
    <w:rsid w:val="002764F7"/>
    <w:rsid w:val="0028105B"/>
    <w:rsid w:val="00283124"/>
    <w:rsid w:val="002872AA"/>
    <w:rsid w:val="00290E8B"/>
    <w:rsid w:val="00291BDA"/>
    <w:rsid w:val="00292699"/>
    <w:rsid w:val="00293613"/>
    <w:rsid w:val="00294642"/>
    <w:rsid w:val="0029566F"/>
    <w:rsid w:val="00295D8B"/>
    <w:rsid w:val="002A0BA2"/>
    <w:rsid w:val="002A1132"/>
    <w:rsid w:val="002A1D84"/>
    <w:rsid w:val="002A1E1E"/>
    <w:rsid w:val="002A5F83"/>
    <w:rsid w:val="002A693F"/>
    <w:rsid w:val="002A7387"/>
    <w:rsid w:val="002B38A0"/>
    <w:rsid w:val="002B7FAC"/>
    <w:rsid w:val="002C0849"/>
    <w:rsid w:val="002C4088"/>
    <w:rsid w:val="002C5A64"/>
    <w:rsid w:val="002D0B48"/>
    <w:rsid w:val="002D1780"/>
    <w:rsid w:val="002D1D09"/>
    <w:rsid w:val="002D4323"/>
    <w:rsid w:val="002D4A5E"/>
    <w:rsid w:val="002D6B09"/>
    <w:rsid w:val="002E2A01"/>
    <w:rsid w:val="002E3F65"/>
    <w:rsid w:val="002E4400"/>
    <w:rsid w:val="002E6431"/>
    <w:rsid w:val="002E6881"/>
    <w:rsid w:val="002F09F9"/>
    <w:rsid w:val="002F18F1"/>
    <w:rsid w:val="002F4141"/>
    <w:rsid w:val="00305106"/>
    <w:rsid w:val="00307E54"/>
    <w:rsid w:val="00312CA2"/>
    <w:rsid w:val="00321E95"/>
    <w:rsid w:val="00321F72"/>
    <w:rsid w:val="00323F21"/>
    <w:rsid w:val="00325A07"/>
    <w:rsid w:val="0032646B"/>
    <w:rsid w:val="00330937"/>
    <w:rsid w:val="003341E4"/>
    <w:rsid w:val="00334396"/>
    <w:rsid w:val="00337C98"/>
    <w:rsid w:val="00337F20"/>
    <w:rsid w:val="00341846"/>
    <w:rsid w:val="00343085"/>
    <w:rsid w:val="00346616"/>
    <w:rsid w:val="00356C2C"/>
    <w:rsid w:val="00361069"/>
    <w:rsid w:val="00364EB4"/>
    <w:rsid w:val="0036536C"/>
    <w:rsid w:val="003671DE"/>
    <w:rsid w:val="0037018A"/>
    <w:rsid w:val="00374A06"/>
    <w:rsid w:val="00375265"/>
    <w:rsid w:val="0038248B"/>
    <w:rsid w:val="003851CD"/>
    <w:rsid w:val="003878FF"/>
    <w:rsid w:val="003A044A"/>
    <w:rsid w:val="003A0A33"/>
    <w:rsid w:val="003A1C5A"/>
    <w:rsid w:val="003A5878"/>
    <w:rsid w:val="003A5DE8"/>
    <w:rsid w:val="003A7531"/>
    <w:rsid w:val="003B1A7F"/>
    <w:rsid w:val="003B28C6"/>
    <w:rsid w:val="003B5F28"/>
    <w:rsid w:val="003C3E5A"/>
    <w:rsid w:val="003C3F0D"/>
    <w:rsid w:val="003C4E83"/>
    <w:rsid w:val="003C51D7"/>
    <w:rsid w:val="003C52BC"/>
    <w:rsid w:val="003C6BE4"/>
    <w:rsid w:val="003C6FA1"/>
    <w:rsid w:val="003D63A6"/>
    <w:rsid w:val="003E2744"/>
    <w:rsid w:val="003E4258"/>
    <w:rsid w:val="003F2EC6"/>
    <w:rsid w:val="003F3179"/>
    <w:rsid w:val="003F3A23"/>
    <w:rsid w:val="003F493D"/>
    <w:rsid w:val="003F6A85"/>
    <w:rsid w:val="00401FB9"/>
    <w:rsid w:val="00402A61"/>
    <w:rsid w:val="00404B1D"/>
    <w:rsid w:val="00404F49"/>
    <w:rsid w:val="004052E9"/>
    <w:rsid w:val="004059D7"/>
    <w:rsid w:val="00406E76"/>
    <w:rsid w:val="00406F97"/>
    <w:rsid w:val="004139E0"/>
    <w:rsid w:val="00415C78"/>
    <w:rsid w:val="004165EB"/>
    <w:rsid w:val="00417049"/>
    <w:rsid w:val="00417FEB"/>
    <w:rsid w:val="0042477F"/>
    <w:rsid w:val="00427862"/>
    <w:rsid w:val="004316C1"/>
    <w:rsid w:val="00433FCD"/>
    <w:rsid w:val="00434ED7"/>
    <w:rsid w:val="004352AF"/>
    <w:rsid w:val="00444897"/>
    <w:rsid w:val="0045313B"/>
    <w:rsid w:val="00453C37"/>
    <w:rsid w:val="00453D09"/>
    <w:rsid w:val="00456008"/>
    <w:rsid w:val="00457009"/>
    <w:rsid w:val="00464CA7"/>
    <w:rsid w:val="004651EF"/>
    <w:rsid w:val="00466F39"/>
    <w:rsid w:val="00467891"/>
    <w:rsid w:val="00472C9A"/>
    <w:rsid w:val="0047434B"/>
    <w:rsid w:val="00477806"/>
    <w:rsid w:val="004838D0"/>
    <w:rsid w:val="00490C31"/>
    <w:rsid w:val="00491CC4"/>
    <w:rsid w:val="00493DFA"/>
    <w:rsid w:val="00494295"/>
    <w:rsid w:val="00494F30"/>
    <w:rsid w:val="004A3B19"/>
    <w:rsid w:val="004A590B"/>
    <w:rsid w:val="004B08C8"/>
    <w:rsid w:val="004B384C"/>
    <w:rsid w:val="004B4A49"/>
    <w:rsid w:val="004C086D"/>
    <w:rsid w:val="004C09FF"/>
    <w:rsid w:val="004C1D09"/>
    <w:rsid w:val="004C2EDC"/>
    <w:rsid w:val="004C6701"/>
    <w:rsid w:val="004D0FC4"/>
    <w:rsid w:val="004D3620"/>
    <w:rsid w:val="004D3949"/>
    <w:rsid w:val="004D6712"/>
    <w:rsid w:val="004E436C"/>
    <w:rsid w:val="004E666B"/>
    <w:rsid w:val="004F6818"/>
    <w:rsid w:val="00501D41"/>
    <w:rsid w:val="005028B0"/>
    <w:rsid w:val="00502EB9"/>
    <w:rsid w:val="0050643C"/>
    <w:rsid w:val="00515222"/>
    <w:rsid w:val="0051593E"/>
    <w:rsid w:val="0051701F"/>
    <w:rsid w:val="005202F0"/>
    <w:rsid w:val="00520A75"/>
    <w:rsid w:val="00521061"/>
    <w:rsid w:val="00522CBD"/>
    <w:rsid w:val="005301D9"/>
    <w:rsid w:val="00530DED"/>
    <w:rsid w:val="00531D6C"/>
    <w:rsid w:val="00534B8D"/>
    <w:rsid w:val="00536615"/>
    <w:rsid w:val="00546344"/>
    <w:rsid w:val="00550113"/>
    <w:rsid w:val="00550ED8"/>
    <w:rsid w:val="0055275C"/>
    <w:rsid w:val="00555107"/>
    <w:rsid w:val="005562C1"/>
    <w:rsid w:val="005572CD"/>
    <w:rsid w:val="00557FA2"/>
    <w:rsid w:val="00561D3C"/>
    <w:rsid w:val="00561D8C"/>
    <w:rsid w:val="00563816"/>
    <w:rsid w:val="00567BA2"/>
    <w:rsid w:val="005738DB"/>
    <w:rsid w:val="005755B8"/>
    <w:rsid w:val="0058158D"/>
    <w:rsid w:val="00585105"/>
    <w:rsid w:val="005870FA"/>
    <w:rsid w:val="00587DA2"/>
    <w:rsid w:val="00596632"/>
    <w:rsid w:val="005A24DB"/>
    <w:rsid w:val="005A48CD"/>
    <w:rsid w:val="005A60EB"/>
    <w:rsid w:val="005A7809"/>
    <w:rsid w:val="005B134C"/>
    <w:rsid w:val="005B19E2"/>
    <w:rsid w:val="005B49BD"/>
    <w:rsid w:val="005C0070"/>
    <w:rsid w:val="005C0761"/>
    <w:rsid w:val="005C67CC"/>
    <w:rsid w:val="005D50F6"/>
    <w:rsid w:val="005D5FF3"/>
    <w:rsid w:val="005E0293"/>
    <w:rsid w:val="005E19CB"/>
    <w:rsid w:val="005E2890"/>
    <w:rsid w:val="005E4F59"/>
    <w:rsid w:val="005E57C1"/>
    <w:rsid w:val="005F29C0"/>
    <w:rsid w:val="005F3D77"/>
    <w:rsid w:val="00600BC4"/>
    <w:rsid w:val="00602432"/>
    <w:rsid w:val="006041DE"/>
    <w:rsid w:val="0060486C"/>
    <w:rsid w:val="00604AC8"/>
    <w:rsid w:val="00616D13"/>
    <w:rsid w:val="00616FE5"/>
    <w:rsid w:val="006215EA"/>
    <w:rsid w:val="006225B7"/>
    <w:rsid w:val="0062490A"/>
    <w:rsid w:val="00630DEA"/>
    <w:rsid w:val="00631881"/>
    <w:rsid w:val="00633CDC"/>
    <w:rsid w:val="00640B63"/>
    <w:rsid w:val="006434FA"/>
    <w:rsid w:val="006447DE"/>
    <w:rsid w:val="006469B3"/>
    <w:rsid w:val="00647771"/>
    <w:rsid w:val="00650E85"/>
    <w:rsid w:val="00651DFC"/>
    <w:rsid w:val="00653655"/>
    <w:rsid w:val="00660CFA"/>
    <w:rsid w:val="006614B8"/>
    <w:rsid w:val="00666116"/>
    <w:rsid w:val="006673C3"/>
    <w:rsid w:val="006716B6"/>
    <w:rsid w:val="006737F0"/>
    <w:rsid w:val="006748B9"/>
    <w:rsid w:val="00676947"/>
    <w:rsid w:val="006818FC"/>
    <w:rsid w:val="006849D5"/>
    <w:rsid w:val="006859E8"/>
    <w:rsid w:val="00686622"/>
    <w:rsid w:val="006873B9"/>
    <w:rsid w:val="00690A25"/>
    <w:rsid w:val="00697862"/>
    <w:rsid w:val="006B0763"/>
    <w:rsid w:val="006B323F"/>
    <w:rsid w:val="006B5863"/>
    <w:rsid w:val="006C0078"/>
    <w:rsid w:val="006C1792"/>
    <w:rsid w:val="006C1BF8"/>
    <w:rsid w:val="006C3A78"/>
    <w:rsid w:val="006C5B51"/>
    <w:rsid w:val="006C5C93"/>
    <w:rsid w:val="006C5E71"/>
    <w:rsid w:val="006C7759"/>
    <w:rsid w:val="006D1AF3"/>
    <w:rsid w:val="006D1EB4"/>
    <w:rsid w:val="006D336B"/>
    <w:rsid w:val="006E0320"/>
    <w:rsid w:val="006E51C3"/>
    <w:rsid w:val="006F07BC"/>
    <w:rsid w:val="006F1989"/>
    <w:rsid w:val="006F394E"/>
    <w:rsid w:val="006F7584"/>
    <w:rsid w:val="00700180"/>
    <w:rsid w:val="007019FD"/>
    <w:rsid w:val="007050A2"/>
    <w:rsid w:val="00707117"/>
    <w:rsid w:val="007119D7"/>
    <w:rsid w:val="00712246"/>
    <w:rsid w:val="00712A32"/>
    <w:rsid w:val="00712EF4"/>
    <w:rsid w:val="0072066E"/>
    <w:rsid w:val="00725392"/>
    <w:rsid w:val="00725A9E"/>
    <w:rsid w:val="00725C78"/>
    <w:rsid w:val="007274A3"/>
    <w:rsid w:val="007275C6"/>
    <w:rsid w:val="007313C6"/>
    <w:rsid w:val="00732396"/>
    <w:rsid w:val="00733D61"/>
    <w:rsid w:val="007470FB"/>
    <w:rsid w:val="007472D5"/>
    <w:rsid w:val="0074764A"/>
    <w:rsid w:val="0075223B"/>
    <w:rsid w:val="00755726"/>
    <w:rsid w:val="00760B6E"/>
    <w:rsid w:val="00760F5F"/>
    <w:rsid w:val="00764EA1"/>
    <w:rsid w:val="00772018"/>
    <w:rsid w:val="00774BA3"/>
    <w:rsid w:val="00782266"/>
    <w:rsid w:val="00782D94"/>
    <w:rsid w:val="007842AB"/>
    <w:rsid w:val="007843E2"/>
    <w:rsid w:val="00784433"/>
    <w:rsid w:val="007865EA"/>
    <w:rsid w:val="007868BF"/>
    <w:rsid w:val="00790213"/>
    <w:rsid w:val="00795B07"/>
    <w:rsid w:val="00796E6E"/>
    <w:rsid w:val="00797318"/>
    <w:rsid w:val="007A41B7"/>
    <w:rsid w:val="007B5608"/>
    <w:rsid w:val="007B70F1"/>
    <w:rsid w:val="007B7630"/>
    <w:rsid w:val="007B7A79"/>
    <w:rsid w:val="007C0A87"/>
    <w:rsid w:val="007C38C3"/>
    <w:rsid w:val="007C77F6"/>
    <w:rsid w:val="007D0186"/>
    <w:rsid w:val="007D1CA5"/>
    <w:rsid w:val="007D211A"/>
    <w:rsid w:val="007E3604"/>
    <w:rsid w:val="007E5658"/>
    <w:rsid w:val="007F0958"/>
    <w:rsid w:val="007F1863"/>
    <w:rsid w:val="007F3399"/>
    <w:rsid w:val="007F3A2F"/>
    <w:rsid w:val="007F464D"/>
    <w:rsid w:val="0080086E"/>
    <w:rsid w:val="00803CDE"/>
    <w:rsid w:val="008050C9"/>
    <w:rsid w:val="0080749C"/>
    <w:rsid w:val="00814FB1"/>
    <w:rsid w:val="008161D8"/>
    <w:rsid w:val="00821586"/>
    <w:rsid w:val="0082299B"/>
    <w:rsid w:val="00823B94"/>
    <w:rsid w:val="00824649"/>
    <w:rsid w:val="008256CA"/>
    <w:rsid w:val="008256DE"/>
    <w:rsid w:val="00826F86"/>
    <w:rsid w:val="00833A22"/>
    <w:rsid w:val="008444B8"/>
    <w:rsid w:val="008518F1"/>
    <w:rsid w:val="008538DF"/>
    <w:rsid w:val="00854542"/>
    <w:rsid w:val="00854D8D"/>
    <w:rsid w:val="00854EA6"/>
    <w:rsid w:val="00856D54"/>
    <w:rsid w:val="00862AC2"/>
    <w:rsid w:val="008641F9"/>
    <w:rsid w:val="008642B0"/>
    <w:rsid w:val="00866FE3"/>
    <w:rsid w:val="00867747"/>
    <w:rsid w:val="00872841"/>
    <w:rsid w:val="00873EF9"/>
    <w:rsid w:val="00880359"/>
    <w:rsid w:val="00880B24"/>
    <w:rsid w:val="0088294F"/>
    <w:rsid w:val="00882C36"/>
    <w:rsid w:val="00886190"/>
    <w:rsid w:val="00886718"/>
    <w:rsid w:val="00894D72"/>
    <w:rsid w:val="00894EF6"/>
    <w:rsid w:val="0089563C"/>
    <w:rsid w:val="00897FF7"/>
    <w:rsid w:val="008A1C16"/>
    <w:rsid w:val="008C0A6B"/>
    <w:rsid w:val="008C25C3"/>
    <w:rsid w:val="008D3E53"/>
    <w:rsid w:val="008E1E4C"/>
    <w:rsid w:val="008E49A3"/>
    <w:rsid w:val="008E657C"/>
    <w:rsid w:val="008E6B88"/>
    <w:rsid w:val="008F39E1"/>
    <w:rsid w:val="008F5700"/>
    <w:rsid w:val="008F6772"/>
    <w:rsid w:val="008F694D"/>
    <w:rsid w:val="00901C67"/>
    <w:rsid w:val="009032CA"/>
    <w:rsid w:val="00903367"/>
    <w:rsid w:val="0090344E"/>
    <w:rsid w:val="009055DB"/>
    <w:rsid w:val="009069D6"/>
    <w:rsid w:val="009079A5"/>
    <w:rsid w:val="00907BB8"/>
    <w:rsid w:val="00911C5C"/>
    <w:rsid w:val="00916694"/>
    <w:rsid w:val="00920DD3"/>
    <w:rsid w:val="00925CDB"/>
    <w:rsid w:val="00925FB0"/>
    <w:rsid w:val="00927417"/>
    <w:rsid w:val="00927B37"/>
    <w:rsid w:val="00931331"/>
    <w:rsid w:val="00931B83"/>
    <w:rsid w:val="00935191"/>
    <w:rsid w:val="00936A16"/>
    <w:rsid w:val="0094692D"/>
    <w:rsid w:val="00950F27"/>
    <w:rsid w:val="0095137A"/>
    <w:rsid w:val="00952D30"/>
    <w:rsid w:val="00957B01"/>
    <w:rsid w:val="00962BB7"/>
    <w:rsid w:val="00963101"/>
    <w:rsid w:val="00971D85"/>
    <w:rsid w:val="009731C2"/>
    <w:rsid w:val="00977DAC"/>
    <w:rsid w:val="00984F49"/>
    <w:rsid w:val="009874B4"/>
    <w:rsid w:val="00987599"/>
    <w:rsid w:val="00992460"/>
    <w:rsid w:val="00993FEA"/>
    <w:rsid w:val="00996EF9"/>
    <w:rsid w:val="009970CC"/>
    <w:rsid w:val="009A177B"/>
    <w:rsid w:val="009A3042"/>
    <w:rsid w:val="009A4850"/>
    <w:rsid w:val="009B1726"/>
    <w:rsid w:val="009B1BA2"/>
    <w:rsid w:val="009C0B8D"/>
    <w:rsid w:val="009C4338"/>
    <w:rsid w:val="009C4DBC"/>
    <w:rsid w:val="009C5591"/>
    <w:rsid w:val="009C7BF0"/>
    <w:rsid w:val="009D3185"/>
    <w:rsid w:val="009D3697"/>
    <w:rsid w:val="009D3A97"/>
    <w:rsid w:val="009D5901"/>
    <w:rsid w:val="009D6411"/>
    <w:rsid w:val="009D7F02"/>
    <w:rsid w:val="009E025E"/>
    <w:rsid w:val="009E56AA"/>
    <w:rsid w:val="009F0861"/>
    <w:rsid w:val="009F141C"/>
    <w:rsid w:val="009F2254"/>
    <w:rsid w:val="009F4E59"/>
    <w:rsid w:val="009F5E94"/>
    <w:rsid w:val="009F62D8"/>
    <w:rsid w:val="009F7E7E"/>
    <w:rsid w:val="00A0085E"/>
    <w:rsid w:val="00A0297F"/>
    <w:rsid w:val="00A06A54"/>
    <w:rsid w:val="00A10D80"/>
    <w:rsid w:val="00A114F3"/>
    <w:rsid w:val="00A11F42"/>
    <w:rsid w:val="00A12998"/>
    <w:rsid w:val="00A12E29"/>
    <w:rsid w:val="00A14AD2"/>
    <w:rsid w:val="00A214E9"/>
    <w:rsid w:val="00A228FA"/>
    <w:rsid w:val="00A2417D"/>
    <w:rsid w:val="00A25861"/>
    <w:rsid w:val="00A2722B"/>
    <w:rsid w:val="00A3172D"/>
    <w:rsid w:val="00A34018"/>
    <w:rsid w:val="00A36AE0"/>
    <w:rsid w:val="00A3701F"/>
    <w:rsid w:val="00A4048D"/>
    <w:rsid w:val="00A42FA8"/>
    <w:rsid w:val="00A46179"/>
    <w:rsid w:val="00A47214"/>
    <w:rsid w:val="00A52962"/>
    <w:rsid w:val="00A52C21"/>
    <w:rsid w:val="00A55751"/>
    <w:rsid w:val="00A56CC0"/>
    <w:rsid w:val="00A603CF"/>
    <w:rsid w:val="00A60432"/>
    <w:rsid w:val="00A60570"/>
    <w:rsid w:val="00A62977"/>
    <w:rsid w:val="00A6771E"/>
    <w:rsid w:val="00A7082B"/>
    <w:rsid w:val="00A71058"/>
    <w:rsid w:val="00A73EC3"/>
    <w:rsid w:val="00A837DD"/>
    <w:rsid w:val="00A87329"/>
    <w:rsid w:val="00A87A62"/>
    <w:rsid w:val="00A900E3"/>
    <w:rsid w:val="00A9126E"/>
    <w:rsid w:val="00A91E05"/>
    <w:rsid w:val="00A9230B"/>
    <w:rsid w:val="00A923A4"/>
    <w:rsid w:val="00A93162"/>
    <w:rsid w:val="00A951B9"/>
    <w:rsid w:val="00AA16A4"/>
    <w:rsid w:val="00AA50AB"/>
    <w:rsid w:val="00AA6DDD"/>
    <w:rsid w:val="00AB2AE1"/>
    <w:rsid w:val="00AB2D36"/>
    <w:rsid w:val="00AC1C95"/>
    <w:rsid w:val="00AC2B9A"/>
    <w:rsid w:val="00AC7223"/>
    <w:rsid w:val="00AD0492"/>
    <w:rsid w:val="00AD1ED6"/>
    <w:rsid w:val="00AD3AD7"/>
    <w:rsid w:val="00AD3FFE"/>
    <w:rsid w:val="00AD7516"/>
    <w:rsid w:val="00AE2125"/>
    <w:rsid w:val="00AE23A1"/>
    <w:rsid w:val="00AE4404"/>
    <w:rsid w:val="00AF1018"/>
    <w:rsid w:val="00AF2838"/>
    <w:rsid w:val="00AF6B01"/>
    <w:rsid w:val="00AF7220"/>
    <w:rsid w:val="00B0126C"/>
    <w:rsid w:val="00B03183"/>
    <w:rsid w:val="00B0683D"/>
    <w:rsid w:val="00B072A3"/>
    <w:rsid w:val="00B0754C"/>
    <w:rsid w:val="00B1030C"/>
    <w:rsid w:val="00B10C5C"/>
    <w:rsid w:val="00B12064"/>
    <w:rsid w:val="00B12899"/>
    <w:rsid w:val="00B21B3A"/>
    <w:rsid w:val="00B272AF"/>
    <w:rsid w:val="00B27C47"/>
    <w:rsid w:val="00B3031A"/>
    <w:rsid w:val="00B31121"/>
    <w:rsid w:val="00B52E51"/>
    <w:rsid w:val="00B54135"/>
    <w:rsid w:val="00B623DE"/>
    <w:rsid w:val="00B643FB"/>
    <w:rsid w:val="00B67FB4"/>
    <w:rsid w:val="00B70BF4"/>
    <w:rsid w:val="00B711AC"/>
    <w:rsid w:val="00B75EC7"/>
    <w:rsid w:val="00B7699F"/>
    <w:rsid w:val="00B77F86"/>
    <w:rsid w:val="00B82146"/>
    <w:rsid w:val="00B851C4"/>
    <w:rsid w:val="00B85DFC"/>
    <w:rsid w:val="00B86CE1"/>
    <w:rsid w:val="00B86FAA"/>
    <w:rsid w:val="00B93E95"/>
    <w:rsid w:val="00BA1D10"/>
    <w:rsid w:val="00BA1DE7"/>
    <w:rsid w:val="00BA712C"/>
    <w:rsid w:val="00BB014B"/>
    <w:rsid w:val="00BB6EAA"/>
    <w:rsid w:val="00BC76C3"/>
    <w:rsid w:val="00BD10A9"/>
    <w:rsid w:val="00BD260B"/>
    <w:rsid w:val="00BD5819"/>
    <w:rsid w:val="00BD67E8"/>
    <w:rsid w:val="00BE0AE8"/>
    <w:rsid w:val="00BE6CA9"/>
    <w:rsid w:val="00BE7482"/>
    <w:rsid w:val="00BF0EC4"/>
    <w:rsid w:val="00BF36D1"/>
    <w:rsid w:val="00C0198B"/>
    <w:rsid w:val="00C0569B"/>
    <w:rsid w:val="00C15980"/>
    <w:rsid w:val="00C16162"/>
    <w:rsid w:val="00C166F3"/>
    <w:rsid w:val="00C2146C"/>
    <w:rsid w:val="00C21645"/>
    <w:rsid w:val="00C27BAC"/>
    <w:rsid w:val="00C30560"/>
    <w:rsid w:val="00C3081F"/>
    <w:rsid w:val="00C36514"/>
    <w:rsid w:val="00C4183C"/>
    <w:rsid w:val="00C461F5"/>
    <w:rsid w:val="00C5055A"/>
    <w:rsid w:val="00C55194"/>
    <w:rsid w:val="00C64B43"/>
    <w:rsid w:val="00C64CFD"/>
    <w:rsid w:val="00C65003"/>
    <w:rsid w:val="00C673C6"/>
    <w:rsid w:val="00C704A8"/>
    <w:rsid w:val="00C725BD"/>
    <w:rsid w:val="00C75518"/>
    <w:rsid w:val="00C75949"/>
    <w:rsid w:val="00C76FD5"/>
    <w:rsid w:val="00C831A9"/>
    <w:rsid w:val="00C83F44"/>
    <w:rsid w:val="00C86A0B"/>
    <w:rsid w:val="00C92CC8"/>
    <w:rsid w:val="00C93BA3"/>
    <w:rsid w:val="00C96BC3"/>
    <w:rsid w:val="00CA15E5"/>
    <w:rsid w:val="00CA2532"/>
    <w:rsid w:val="00CA2554"/>
    <w:rsid w:val="00CA626F"/>
    <w:rsid w:val="00CA7C0F"/>
    <w:rsid w:val="00CB1003"/>
    <w:rsid w:val="00CB70D5"/>
    <w:rsid w:val="00CC096B"/>
    <w:rsid w:val="00CC12C1"/>
    <w:rsid w:val="00CC3534"/>
    <w:rsid w:val="00CC35B2"/>
    <w:rsid w:val="00CC3FF1"/>
    <w:rsid w:val="00CD0C55"/>
    <w:rsid w:val="00CD6290"/>
    <w:rsid w:val="00CD7476"/>
    <w:rsid w:val="00CE1D19"/>
    <w:rsid w:val="00CE40E6"/>
    <w:rsid w:val="00CF1B86"/>
    <w:rsid w:val="00CF2C0A"/>
    <w:rsid w:val="00CF3BD5"/>
    <w:rsid w:val="00CF5660"/>
    <w:rsid w:val="00D00DD0"/>
    <w:rsid w:val="00D0371A"/>
    <w:rsid w:val="00D12129"/>
    <w:rsid w:val="00D1293E"/>
    <w:rsid w:val="00D15871"/>
    <w:rsid w:val="00D220F0"/>
    <w:rsid w:val="00D256AF"/>
    <w:rsid w:val="00D31351"/>
    <w:rsid w:val="00D32F68"/>
    <w:rsid w:val="00D36577"/>
    <w:rsid w:val="00D37DA4"/>
    <w:rsid w:val="00D409B2"/>
    <w:rsid w:val="00D449DE"/>
    <w:rsid w:val="00D45528"/>
    <w:rsid w:val="00D45E06"/>
    <w:rsid w:val="00D46148"/>
    <w:rsid w:val="00D4753C"/>
    <w:rsid w:val="00D479E4"/>
    <w:rsid w:val="00D50952"/>
    <w:rsid w:val="00D533F4"/>
    <w:rsid w:val="00D547CC"/>
    <w:rsid w:val="00D55606"/>
    <w:rsid w:val="00D563D5"/>
    <w:rsid w:val="00D6016B"/>
    <w:rsid w:val="00D613B5"/>
    <w:rsid w:val="00D61B0E"/>
    <w:rsid w:val="00D62E5D"/>
    <w:rsid w:val="00D63FA0"/>
    <w:rsid w:val="00D66D98"/>
    <w:rsid w:val="00D66FD0"/>
    <w:rsid w:val="00D70FEE"/>
    <w:rsid w:val="00D71B27"/>
    <w:rsid w:val="00D72CAB"/>
    <w:rsid w:val="00D72D7F"/>
    <w:rsid w:val="00D75ACF"/>
    <w:rsid w:val="00D8308F"/>
    <w:rsid w:val="00D8475A"/>
    <w:rsid w:val="00D944AE"/>
    <w:rsid w:val="00D94672"/>
    <w:rsid w:val="00D96B17"/>
    <w:rsid w:val="00DA2780"/>
    <w:rsid w:val="00DA675D"/>
    <w:rsid w:val="00DB0C51"/>
    <w:rsid w:val="00DB4064"/>
    <w:rsid w:val="00DB6F9A"/>
    <w:rsid w:val="00DC6C13"/>
    <w:rsid w:val="00DC7C59"/>
    <w:rsid w:val="00DD2FAD"/>
    <w:rsid w:val="00DD3625"/>
    <w:rsid w:val="00DD3731"/>
    <w:rsid w:val="00DD4781"/>
    <w:rsid w:val="00DE4D2F"/>
    <w:rsid w:val="00DF0938"/>
    <w:rsid w:val="00E005DE"/>
    <w:rsid w:val="00E02AF3"/>
    <w:rsid w:val="00E04C1A"/>
    <w:rsid w:val="00E06ABB"/>
    <w:rsid w:val="00E10C47"/>
    <w:rsid w:val="00E1593A"/>
    <w:rsid w:val="00E15C63"/>
    <w:rsid w:val="00E16523"/>
    <w:rsid w:val="00E22667"/>
    <w:rsid w:val="00E22EE0"/>
    <w:rsid w:val="00E264CC"/>
    <w:rsid w:val="00E274B0"/>
    <w:rsid w:val="00E277F2"/>
    <w:rsid w:val="00E3106C"/>
    <w:rsid w:val="00E332F7"/>
    <w:rsid w:val="00E35A07"/>
    <w:rsid w:val="00E37599"/>
    <w:rsid w:val="00E40080"/>
    <w:rsid w:val="00E46090"/>
    <w:rsid w:val="00E46118"/>
    <w:rsid w:val="00E469ED"/>
    <w:rsid w:val="00E4709C"/>
    <w:rsid w:val="00E52526"/>
    <w:rsid w:val="00E5348F"/>
    <w:rsid w:val="00E557C2"/>
    <w:rsid w:val="00E62908"/>
    <w:rsid w:val="00E63EAB"/>
    <w:rsid w:val="00E72C12"/>
    <w:rsid w:val="00E731D2"/>
    <w:rsid w:val="00E745A6"/>
    <w:rsid w:val="00E77913"/>
    <w:rsid w:val="00E77D7B"/>
    <w:rsid w:val="00E810DF"/>
    <w:rsid w:val="00E82333"/>
    <w:rsid w:val="00E84ED5"/>
    <w:rsid w:val="00E85C13"/>
    <w:rsid w:val="00E876DE"/>
    <w:rsid w:val="00E92415"/>
    <w:rsid w:val="00E9288C"/>
    <w:rsid w:val="00E93BBB"/>
    <w:rsid w:val="00E9462A"/>
    <w:rsid w:val="00E96E0E"/>
    <w:rsid w:val="00E97084"/>
    <w:rsid w:val="00EA1635"/>
    <w:rsid w:val="00EA4C19"/>
    <w:rsid w:val="00EA5CD4"/>
    <w:rsid w:val="00EC0EFC"/>
    <w:rsid w:val="00EC61B2"/>
    <w:rsid w:val="00EC643C"/>
    <w:rsid w:val="00EC71EE"/>
    <w:rsid w:val="00EE33A1"/>
    <w:rsid w:val="00EF01F0"/>
    <w:rsid w:val="00EF15B6"/>
    <w:rsid w:val="00EF3935"/>
    <w:rsid w:val="00F0467B"/>
    <w:rsid w:val="00F065CB"/>
    <w:rsid w:val="00F06733"/>
    <w:rsid w:val="00F0795E"/>
    <w:rsid w:val="00F12929"/>
    <w:rsid w:val="00F12DD1"/>
    <w:rsid w:val="00F15CA7"/>
    <w:rsid w:val="00F20888"/>
    <w:rsid w:val="00F21582"/>
    <w:rsid w:val="00F25EB7"/>
    <w:rsid w:val="00F35D0F"/>
    <w:rsid w:val="00F35D91"/>
    <w:rsid w:val="00F415C8"/>
    <w:rsid w:val="00F424CE"/>
    <w:rsid w:val="00F440F7"/>
    <w:rsid w:val="00F45AA1"/>
    <w:rsid w:val="00F45B9D"/>
    <w:rsid w:val="00F45F43"/>
    <w:rsid w:val="00F52713"/>
    <w:rsid w:val="00F560A0"/>
    <w:rsid w:val="00F576F9"/>
    <w:rsid w:val="00F60926"/>
    <w:rsid w:val="00F6386D"/>
    <w:rsid w:val="00F64E0E"/>
    <w:rsid w:val="00F6561D"/>
    <w:rsid w:val="00F7215D"/>
    <w:rsid w:val="00F73324"/>
    <w:rsid w:val="00F76736"/>
    <w:rsid w:val="00F767B0"/>
    <w:rsid w:val="00F80F00"/>
    <w:rsid w:val="00F82BA5"/>
    <w:rsid w:val="00F835BA"/>
    <w:rsid w:val="00F855E9"/>
    <w:rsid w:val="00FA114E"/>
    <w:rsid w:val="00FA794F"/>
    <w:rsid w:val="00FB3061"/>
    <w:rsid w:val="00FB5D58"/>
    <w:rsid w:val="00FC39D6"/>
    <w:rsid w:val="00FC3C3C"/>
    <w:rsid w:val="00FD0030"/>
    <w:rsid w:val="00FD2D2D"/>
    <w:rsid w:val="00FD3CD9"/>
    <w:rsid w:val="00FD7FC7"/>
    <w:rsid w:val="00FE0EE0"/>
    <w:rsid w:val="00FE4FF4"/>
    <w:rsid w:val="00FE51CD"/>
    <w:rsid w:val="00FE67BE"/>
    <w:rsid w:val="00FF477D"/>
    <w:rsid w:val="00FF709E"/>
    <w:rsid w:val="052FB401"/>
    <w:rsid w:val="0AADBDC1"/>
    <w:rsid w:val="126BB95B"/>
    <w:rsid w:val="17F615DE"/>
    <w:rsid w:val="23F9053A"/>
    <w:rsid w:val="2656A972"/>
    <w:rsid w:val="2B2292B1"/>
    <w:rsid w:val="3D61F7D2"/>
    <w:rsid w:val="412C509B"/>
    <w:rsid w:val="417D9A4D"/>
    <w:rsid w:val="468D3016"/>
    <w:rsid w:val="48D57AF1"/>
    <w:rsid w:val="4E74A8B8"/>
    <w:rsid w:val="59612F1B"/>
    <w:rsid w:val="5999D347"/>
    <w:rsid w:val="5EEB8B9E"/>
    <w:rsid w:val="618C5447"/>
    <w:rsid w:val="644DD64D"/>
    <w:rsid w:val="6ED4AC64"/>
    <w:rsid w:val="6F25F616"/>
    <w:rsid w:val="7031DECA"/>
    <w:rsid w:val="70ED903C"/>
    <w:rsid w:val="74A3FFD6"/>
    <w:rsid w:val="76CF206C"/>
    <w:rsid w:val="79C132C7"/>
    <w:rsid w:val="7E491BB4"/>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02590"/>
  <w15:chartTrackingRefBased/>
  <w15:docId w15:val="{81D83488-9B08-414F-AAEF-E05E75EF1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48D"/>
  </w:style>
  <w:style w:type="paragraph" w:styleId="Ttulo1">
    <w:name w:val="heading 1"/>
    <w:basedOn w:val="Normal"/>
    <w:next w:val="Normal"/>
    <w:link w:val="Ttulo1Car"/>
    <w:uiPriority w:val="9"/>
    <w:qFormat/>
    <w:rsid w:val="00E876DE"/>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paragraph" w:styleId="Ttulo2">
    <w:name w:val="heading 2"/>
    <w:basedOn w:val="Normal"/>
    <w:next w:val="Normal"/>
    <w:link w:val="Ttulo2Car"/>
    <w:uiPriority w:val="9"/>
    <w:unhideWhenUsed/>
    <w:qFormat/>
    <w:rsid w:val="00931B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31B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876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876DE"/>
  </w:style>
  <w:style w:type="paragraph" w:styleId="Piedepgina">
    <w:name w:val="footer"/>
    <w:basedOn w:val="Normal"/>
    <w:link w:val="PiedepginaCar"/>
    <w:uiPriority w:val="99"/>
    <w:unhideWhenUsed/>
    <w:rsid w:val="00E876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876DE"/>
  </w:style>
  <w:style w:type="character" w:customStyle="1" w:styleId="Ttulo1Car">
    <w:name w:val="Título 1 Car"/>
    <w:basedOn w:val="Fuentedeprrafopredeter"/>
    <w:link w:val="Ttulo1"/>
    <w:uiPriority w:val="9"/>
    <w:rsid w:val="00E876DE"/>
    <w:rPr>
      <w:rFonts w:asciiTheme="majorHAnsi" w:eastAsiaTheme="majorEastAsia" w:hAnsiTheme="majorHAnsi" w:cstheme="majorBidi"/>
      <w:color w:val="2F5496" w:themeColor="accent1" w:themeShade="BF"/>
      <w:sz w:val="32"/>
      <w:szCs w:val="32"/>
      <w:lang w:eastAsia="es-MX"/>
    </w:rPr>
  </w:style>
  <w:style w:type="paragraph" w:styleId="NormalWeb">
    <w:name w:val="Normal (Web)"/>
    <w:basedOn w:val="Normal"/>
    <w:uiPriority w:val="99"/>
    <w:semiHidden/>
    <w:unhideWhenUsed/>
    <w:rsid w:val="008F677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delmarcadordeposicin">
    <w:name w:val="Placeholder Text"/>
    <w:basedOn w:val="Fuentedeprrafopredeter"/>
    <w:uiPriority w:val="99"/>
    <w:semiHidden/>
    <w:rsid w:val="000D31FF"/>
    <w:rPr>
      <w:color w:val="808080"/>
    </w:rPr>
  </w:style>
  <w:style w:type="paragraph" w:styleId="Prrafodelista">
    <w:name w:val="List Paragraph"/>
    <w:basedOn w:val="Normal"/>
    <w:uiPriority w:val="34"/>
    <w:qFormat/>
    <w:rsid w:val="00E9288C"/>
    <w:pPr>
      <w:ind w:left="720"/>
      <w:contextualSpacing/>
    </w:pPr>
  </w:style>
  <w:style w:type="table" w:styleId="Tablaconcuadrcula">
    <w:name w:val="Table Grid"/>
    <w:basedOn w:val="Tablanormal"/>
    <w:uiPriority w:val="39"/>
    <w:rsid w:val="00E92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1E0C71"/>
    <w:pPr>
      <w:outlineLvl w:val="9"/>
    </w:pPr>
  </w:style>
  <w:style w:type="paragraph" w:styleId="TDC1">
    <w:name w:val="toc 1"/>
    <w:basedOn w:val="Normal"/>
    <w:next w:val="Normal"/>
    <w:autoRedefine/>
    <w:uiPriority w:val="39"/>
    <w:unhideWhenUsed/>
    <w:rsid w:val="001E0C71"/>
    <w:pPr>
      <w:spacing w:after="100"/>
    </w:pPr>
  </w:style>
  <w:style w:type="character" w:styleId="Hipervnculo">
    <w:name w:val="Hyperlink"/>
    <w:basedOn w:val="Fuentedeprrafopredeter"/>
    <w:uiPriority w:val="99"/>
    <w:unhideWhenUsed/>
    <w:rsid w:val="001E0C71"/>
    <w:rPr>
      <w:color w:val="0563C1" w:themeColor="hyperlink"/>
      <w:u w:val="single"/>
    </w:rPr>
  </w:style>
  <w:style w:type="character" w:customStyle="1" w:styleId="Ttulo2Car">
    <w:name w:val="Título 2 Car"/>
    <w:basedOn w:val="Fuentedeprrafopredeter"/>
    <w:link w:val="Ttulo2"/>
    <w:uiPriority w:val="9"/>
    <w:rsid w:val="00931B8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31B83"/>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BD67E8"/>
    <w:pPr>
      <w:spacing w:after="100"/>
      <w:ind w:left="220"/>
    </w:pPr>
  </w:style>
  <w:style w:type="paragraph" w:styleId="TDC3">
    <w:name w:val="toc 3"/>
    <w:basedOn w:val="Normal"/>
    <w:next w:val="Normal"/>
    <w:autoRedefine/>
    <w:uiPriority w:val="39"/>
    <w:unhideWhenUsed/>
    <w:rsid w:val="00BD67E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0362">
      <w:bodyDiv w:val="1"/>
      <w:marLeft w:val="0"/>
      <w:marRight w:val="0"/>
      <w:marTop w:val="0"/>
      <w:marBottom w:val="0"/>
      <w:divBdr>
        <w:top w:val="none" w:sz="0" w:space="0" w:color="auto"/>
        <w:left w:val="none" w:sz="0" w:space="0" w:color="auto"/>
        <w:bottom w:val="none" w:sz="0" w:space="0" w:color="auto"/>
        <w:right w:val="none" w:sz="0" w:space="0" w:color="auto"/>
      </w:divBdr>
    </w:div>
    <w:div w:id="227351906">
      <w:bodyDiv w:val="1"/>
      <w:marLeft w:val="0"/>
      <w:marRight w:val="0"/>
      <w:marTop w:val="0"/>
      <w:marBottom w:val="0"/>
      <w:divBdr>
        <w:top w:val="none" w:sz="0" w:space="0" w:color="auto"/>
        <w:left w:val="none" w:sz="0" w:space="0" w:color="auto"/>
        <w:bottom w:val="none" w:sz="0" w:space="0" w:color="auto"/>
        <w:right w:val="none" w:sz="0" w:space="0" w:color="auto"/>
      </w:divBdr>
    </w:div>
    <w:div w:id="261423505">
      <w:bodyDiv w:val="1"/>
      <w:marLeft w:val="0"/>
      <w:marRight w:val="0"/>
      <w:marTop w:val="0"/>
      <w:marBottom w:val="0"/>
      <w:divBdr>
        <w:top w:val="none" w:sz="0" w:space="0" w:color="auto"/>
        <w:left w:val="none" w:sz="0" w:space="0" w:color="auto"/>
        <w:bottom w:val="none" w:sz="0" w:space="0" w:color="auto"/>
        <w:right w:val="none" w:sz="0" w:space="0" w:color="auto"/>
      </w:divBdr>
    </w:div>
    <w:div w:id="335958196">
      <w:bodyDiv w:val="1"/>
      <w:marLeft w:val="0"/>
      <w:marRight w:val="0"/>
      <w:marTop w:val="0"/>
      <w:marBottom w:val="0"/>
      <w:divBdr>
        <w:top w:val="none" w:sz="0" w:space="0" w:color="auto"/>
        <w:left w:val="none" w:sz="0" w:space="0" w:color="auto"/>
        <w:bottom w:val="none" w:sz="0" w:space="0" w:color="auto"/>
        <w:right w:val="none" w:sz="0" w:space="0" w:color="auto"/>
      </w:divBdr>
    </w:div>
    <w:div w:id="644512102">
      <w:bodyDiv w:val="1"/>
      <w:marLeft w:val="0"/>
      <w:marRight w:val="0"/>
      <w:marTop w:val="0"/>
      <w:marBottom w:val="0"/>
      <w:divBdr>
        <w:top w:val="none" w:sz="0" w:space="0" w:color="auto"/>
        <w:left w:val="none" w:sz="0" w:space="0" w:color="auto"/>
        <w:bottom w:val="none" w:sz="0" w:space="0" w:color="auto"/>
        <w:right w:val="none" w:sz="0" w:space="0" w:color="auto"/>
      </w:divBdr>
    </w:div>
    <w:div w:id="769472310">
      <w:bodyDiv w:val="1"/>
      <w:marLeft w:val="0"/>
      <w:marRight w:val="0"/>
      <w:marTop w:val="0"/>
      <w:marBottom w:val="0"/>
      <w:divBdr>
        <w:top w:val="none" w:sz="0" w:space="0" w:color="auto"/>
        <w:left w:val="none" w:sz="0" w:space="0" w:color="auto"/>
        <w:bottom w:val="none" w:sz="0" w:space="0" w:color="auto"/>
        <w:right w:val="none" w:sz="0" w:space="0" w:color="auto"/>
      </w:divBdr>
    </w:div>
    <w:div w:id="803430525">
      <w:bodyDiv w:val="1"/>
      <w:marLeft w:val="0"/>
      <w:marRight w:val="0"/>
      <w:marTop w:val="0"/>
      <w:marBottom w:val="0"/>
      <w:divBdr>
        <w:top w:val="none" w:sz="0" w:space="0" w:color="auto"/>
        <w:left w:val="none" w:sz="0" w:space="0" w:color="auto"/>
        <w:bottom w:val="none" w:sz="0" w:space="0" w:color="auto"/>
        <w:right w:val="none" w:sz="0" w:space="0" w:color="auto"/>
      </w:divBdr>
      <w:divsChild>
        <w:div w:id="836962123">
          <w:marLeft w:val="-108"/>
          <w:marRight w:val="0"/>
          <w:marTop w:val="0"/>
          <w:marBottom w:val="0"/>
          <w:divBdr>
            <w:top w:val="none" w:sz="0" w:space="0" w:color="auto"/>
            <w:left w:val="none" w:sz="0" w:space="0" w:color="auto"/>
            <w:bottom w:val="none" w:sz="0" w:space="0" w:color="auto"/>
            <w:right w:val="none" w:sz="0" w:space="0" w:color="auto"/>
          </w:divBdr>
        </w:div>
        <w:div w:id="966009101">
          <w:marLeft w:val="-397"/>
          <w:marRight w:val="0"/>
          <w:marTop w:val="0"/>
          <w:marBottom w:val="0"/>
          <w:divBdr>
            <w:top w:val="none" w:sz="0" w:space="0" w:color="auto"/>
            <w:left w:val="none" w:sz="0" w:space="0" w:color="auto"/>
            <w:bottom w:val="none" w:sz="0" w:space="0" w:color="auto"/>
            <w:right w:val="none" w:sz="0" w:space="0" w:color="auto"/>
          </w:divBdr>
        </w:div>
      </w:divsChild>
    </w:div>
    <w:div w:id="931664308">
      <w:bodyDiv w:val="1"/>
      <w:marLeft w:val="0"/>
      <w:marRight w:val="0"/>
      <w:marTop w:val="0"/>
      <w:marBottom w:val="0"/>
      <w:divBdr>
        <w:top w:val="none" w:sz="0" w:space="0" w:color="auto"/>
        <w:left w:val="none" w:sz="0" w:space="0" w:color="auto"/>
        <w:bottom w:val="none" w:sz="0" w:space="0" w:color="auto"/>
        <w:right w:val="none" w:sz="0" w:space="0" w:color="auto"/>
      </w:divBdr>
    </w:div>
    <w:div w:id="999306267">
      <w:bodyDiv w:val="1"/>
      <w:marLeft w:val="0"/>
      <w:marRight w:val="0"/>
      <w:marTop w:val="0"/>
      <w:marBottom w:val="0"/>
      <w:divBdr>
        <w:top w:val="none" w:sz="0" w:space="0" w:color="auto"/>
        <w:left w:val="none" w:sz="0" w:space="0" w:color="auto"/>
        <w:bottom w:val="none" w:sz="0" w:space="0" w:color="auto"/>
        <w:right w:val="none" w:sz="0" w:space="0" w:color="auto"/>
      </w:divBdr>
    </w:div>
    <w:div w:id="1343555509">
      <w:bodyDiv w:val="1"/>
      <w:marLeft w:val="0"/>
      <w:marRight w:val="0"/>
      <w:marTop w:val="0"/>
      <w:marBottom w:val="0"/>
      <w:divBdr>
        <w:top w:val="none" w:sz="0" w:space="0" w:color="auto"/>
        <w:left w:val="none" w:sz="0" w:space="0" w:color="auto"/>
        <w:bottom w:val="none" w:sz="0" w:space="0" w:color="auto"/>
        <w:right w:val="none" w:sz="0" w:space="0" w:color="auto"/>
      </w:divBdr>
    </w:div>
    <w:div w:id="1454132720">
      <w:bodyDiv w:val="1"/>
      <w:marLeft w:val="0"/>
      <w:marRight w:val="0"/>
      <w:marTop w:val="0"/>
      <w:marBottom w:val="0"/>
      <w:divBdr>
        <w:top w:val="none" w:sz="0" w:space="0" w:color="auto"/>
        <w:left w:val="none" w:sz="0" w:space="0" w:color="auto"/>
        <w:bottom w:val="none" w:sz="0" w:space="0" w:color="auto"/>
        <w:right w:val="none" w:sz="0" w:space="0" w:color="auto"/>
      </w:divBdr>
    </w:div>
    <w:div w:id="208282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C7B77470494DF45B6F9CFD69859CE62" ma:contentTypeVersion="10" ma:contentTypeDescription="Create a new document." ma:contentTypeScope="" ma:versionID="5bfe89b1ab0e9a29ee9be2da4ef903e8">
  <xsd:schema xmlns:xsd="http://www.w3.org/2001/XMLSchema" xmlns:xs="http://www.w3.org/2001/XMLSchema" xmlns:p="http://schemas.microsoft.com/office/2006/metadata/properties" xmlns:ns3="5d1658cc-2bec-4c67-9179-57827c712b29" xmlns:ns4="2b1941cf-624b-4432-811c-dadbfb0ae532" targetNamespace="http://schemas.microsoft.com/office/2006/metadata/properties" ma:root="true" ma:fieldsID="4782046f7319bcb8c6511f9a0101921a" ns3:_="" ns4:_="">
    <xsd:import namespace="5d1658cc-2bec-4c67-9179-57827c712b29"/>
    <xsd:import namespace="2b1941cf-624b-4432-811c-dadbfb0ae53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658cc-2bec-4c67-9179-57827c712b2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1941cf-624b-4432-811c-dadbfb0ae53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54CC88-1CF9-F747-9BA6-740952FCFD04}">
  <ds:schemaRefs>
    <ds:schemaRef ds:uri="http://schemas.openxmlformats.org/officeDocument/2006/bibliography"/>
  </ds:schemaRefs>
</ds:datastoreItem>
</file>

<file path=customXml/itemProps2.xml><?xml version="1.0" encoding="utf-8"?>
<ds:datastoreItem xmlns:ds="http://schemas.openxmlformats.org/officeDocument/2006/customXml" ds:itemID="{FC1350C6-465B-48B5-9E5F-A7313072172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0661BDD-6D65-4F1A-BA24-979A472A4C9F}">
  <ds:schemaRefs>
    <ds:schemaRef ds:uri="http://schemas.microsoft.com/sharepoint/v3/contenttype/forms"/>
  </ds:schemaRefs>
</ds:datastoreItem>
</file>

<file path=customXml/itemProps4.xml><?xml version="1.0" encoding="utf-8"?>
<ds:datastoreItem xmlns:ds="http://schemas.openxmlformats.org/officeDocument/2006/customXml" ds:itemID="{60BDD7F2-9025-4502-9369-610BEBD296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658cc-2bec-4c67-9179-57827c712b29"/>
    <ds:schemaRef ds:uri="2b1941cf-624b-4432-811c-dadbfb0ae5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547</Words>
  <Characters>3011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3551</CharactersWithSpaces>
  <SharedDoc>false</SharedDoc>
  <HLinks>
    <vt:vector size="42" baseType="variant">
      <vt:variant>
        <vt:i4>1376317</vt:i4>
      </vt:variant>
      <vt:variant>
        <vt:i4>38</vt:i4>
      </vt:variant>
      <vt:variant>
        <vt:i4>0</vt:i4>
      </vt:variant>
      <vt:variant>
        <vt:i4>5</vt:i4>
      </vt:variant>
      <vt:variant>
        <vt:lpwstr/>
      </vt:variant>
      <vt:variant>
        <vt:lpwstr>_Toc89959658</vt:lpwstr>
      </vt:variant>
      <vt:variant>
        <vt:i4>1703997</vt:i4>
      </vt:variant>
      <vt:variant>
        <vt:i4>32</vt:i4>
      </vt:variant>
      <vt:variant>
        <vt:i4>0</vt:i4>
      </vt:variant>
      <vt:variant>
        <vt:i4>5</vt:i4>
      </vt:variant>
      <vt:variant>
        <vt:lpwstr/>
      </vt:variant>
      <vt:variant>
        <vt:lpwstr>_Toc89959657</vt:lpwstr>
      </vt:variant>
      <vt:variant>
        <vt:i4>1769533</vt:i4>
      </vt:variant>
      <vt:variant>
        <vt:i4>26</vt:i4>
      </vt:variant>
      <vt:variant>
        <vt:i4>0</vt:i4>
      </vt:variant>
      <vt:variant>
        <vt:i4>5</vt:i4>
      </vt:variant>
      <vt:variant>
        <vt:lpwstr/>
      </vt:variant>
      <vt:variant>
        <vt:lpwstr>_Toc89959656</vt:lpwstr>
      </vt:variant>
      <vt:variant>
        <vt:i4>1572925</vt:i4>
      </vt:variant>
      <vt:variant>
        <vt:i4>20</vt:i4>
      </vt:variant>
      <vt:variant>
        <vt:i4>0</vt:i4>
      </vt:variant>
      <vt:variant>
        <vt:i4>5</vt:i4>
      </vt:variant>
      <vt:variant>
        <vt:lpwstr/>
      </vt:variant>
      <vt:variant>
        <vt:lpwstr>_Toc89959655</vt:lpwstr>
      </vt:variant>
      <vt:variant>
        <vt:i4>1638461</vt:i4>
      </vt:variant>
      <vt:variant>
        <vt:i4>14</vt:i4>
      </vt:variant>
      <vt:variant>
        <vt:i4>0</vt:i4>
      </vt:variant>
      <vt:variant>
        <vt:i4>5</vt:i4>
      </vt:variant>
      <vt:variant>
        <vt:lpwstr/>
      </vt:variant>
      <vt:variant>
        <vt:lpwstr>_Toc89959654</vt:lpwstr>
      </vt:variant>
      <vt:variant>
        <vt:i4>1966141</vt:i4>
      </vt:variant>
      <vt:variant>
        <vt:i4>8</vt:i4>
      </vt:variant>
      <vt:variant>
        <vt:i4>0</vt:i4>
      </vt:variant>
      <vt:variant>
        <vt:i4>5</vt:i4>
      </vt:variant>
      <vt:variant>
        <vt:lpwstr/>
      </vt:variant>
      <vt:variant>
        <vt:lpwstr>_Toc89959653</vt:lpwstr>
      </vt:variant>
      <vt:variant>
        <vt:i4>2031677</vt:i4>
      </vt:variant>
      <vt:variant>
        <vt:i4>2</vt:i4>
      </vt:variant>
      <vt:variant>
        <vt:i4>0</vt:i4>
      </vt:variant>
      <vt:variant>
        <vt:i4>5</vt:i4>
      </vt:variant>
      <vt:variant>
        <vt:lpwstr/>
      </vt:variant>
      <vt:variant>
        <vt:lpwstr>_Toc89959652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David Meza Vargas</dc:creator>
  <cp:keywords/>
  <dc:description/>
  <cp:lastModifiedBy>Brandon David Meza Vargas</cp:lastModifiedBy>
  <cp:revision>4</cp:revision>
  <cp:lastPrinted>2021-12-10T23:23:00Z</cp:lastPrinted>
  <dcterms:created xsi:type="dcterms:W3CDTF">2021-12-10T23:23:00Z</dcterms:created>
  <dcterms:modified xsi:type="dcterms:W3CDTF">2021-12-10T23:24:00Z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0x0101009C7B77470494DF45B6F9CFD69859CE62</vt:lpwstr>
  </property>
</Properties>
</file>