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DE83" w14:textId="77777777" w:rsidR="00320FBA" w:rsidRDefault="00320FBA" w:rsidP="00320FBA">
      <w:r w:rsidRPr="00AE4C9B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FA3890D" wp14:editId="3FCDB767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F355C" w14:textId="77777777" w:rsidR="00320FBA" w:rsidRPr="00320FBA" w:rsidRDefault="00320FBA" w:rsidP="00320FBA">
      <w:pPr>
        <w:jc w:val="center"/>
        <w:rPr>
          <w:rFonts w:ascii="Montserrat" w:hAnsi="Montserrat"/>
          <w:b/>
          <w:sz w:val="36"/>
          <w:szCs w:val="36"/>
        </w:rPr>
      </w:pPr>
      <w:r w:rsidRPr="00320FBA">
        <w:rPr>
          <w:rFonts w:ascii="Montserrat" w:hAnsi="Montserrat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5201B1AD" wp14:editId="260A09B9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FBA">
        <w:rPr>
          <w:rFonts w:ascii="Montserrat" w:hAnsi="Montserrat"/>
          <w:b/>
          <w:sz w:val="36"/>
          <w:szCs w:val="36"/>
        </w:rPr>
        <w:t>INSTITUTO POLITÉCNICO NACIONAL</w:t>
      </w:r>
    </w:p>
    <w:p w14:paraId="4FEEE84E" w14:textId="77777777" w:rsidR="00320FBA" w:rsidRPr="00320FBA" w:rsidRDefault="00320FBA" w:rsidP="00320FBA">
      <w:pPr>
        <w:jc w:val="center"/>
        <w:rPr>
          <w:rFonts w:ascii="Montserrat" w:hAnsi="Montserrat"/>
          <w:b/>
          <w:sz w:val="36"/>
          <w:szCs w:val="36"/>
        </w:rPr>
      </w:pPr>
      <w:r w:rsidRPr="00320FBA">
        <w:rPr>
          <w:rFonts w:ascii="Montserrat" w:hAnsi="Montserrat"/>
          <w:b/>
          <w:sz w:val="36"/>
          <w:szCs w:val="36"/>
        </w:rPr>
        <w:t>ESCUELA SUPERIOR DE CÓMPUTO</w:t>
      </w:r>
    </w:p>
    <w:p w14:paraId="1B52E91B" w14:textId="77777777" w:rsidR="00320FBA" w:rsidRPr="00320FBA" w:rsidRDefault="00320FBA" w:rsidP="00320FBA">
      <w:pPr>
        <w:rPr>
          <w:rFonts w:ascii="Montserrat" w:hAnsi="Montserrat"/>
        </w:rPr>
      </w:pPr>
    </w:p>
    <w:p w14:paraId="56C57272" w14:textId="4A3EB480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color w:val="4472C4" w:themeColor="accent1"/>
          <w:sz w:val="32"/>
          <w:szCs w:val="28"/>
        </w:rPr>
        <w:t>-----------</w:t>
      </w:r>
      <w:r w:rsidRPr="00320FBA">
        <w:rPr>
          <w:rFonts w:ascii="Montserrat" w:hAnsi="Montserrat"/>
          <w:b/>
          <w:sz w:val="32"/>
          <w:szCs w:val="28"/>
        </w:rPr>
        <w:t>Administración de proyectos</w:t>
      </w:r>
      <w:r w:rsidRPr="00320FBA">
        <w:rPr>
          <w:rFonts w:ascii="Montserrat" w:hAnsi="Montserrat"/>
          <w:b/>
          <w:color w:val="4472C4" w:themeColor="accent1"/>
          <w:sz w:val="32"/>
          <w:szCs w:val="28"/>
        </w:rPr>
        <w:t>----------</w:t>
      </w:r>
    </w:p>
    <w:p w14:paraId="6FC45DBF" w14:textId="77777777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</w:p>
    <w:p w14:paraId="5B4D5C86" w14:textId="3D51653D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sz w:val="32"/>
          <w:szCs w:val="28"/>
        </w:rPr>
        <w:t>Análisis serie de Netflix</w:t>
      </w:r>
    </w:p>
    <w:p w14:paraId="4D394DC7" w14:textId="77777777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sz w:val="32"/>
          <w:szCs w:val="28"/>
        </w:rPr>
        <w:t>PROFESORA:</w:t>
      </w:r>
    </w:p>
    <w:p w14:paraId="2A69A1B0" w14:textId="5378F85A" w:rsidR="00320FBA" w:rsidRPr="00320FBA" w:rsidRDefault="00320FBA" w:rsidP="00320FBA">
      <w:pPr>
        <w:jc w:val="center"/>
        <w:rPr>
          <w:rFonts w:ascii="Montserrat" w:hAnsi="Montserrat"/>
          <w:sz w:val="32"/>
          <w:szCs w:val="28"/>
        </w:rPr>
      </w:pPr>
      <w:r>
        <w:rPr>
          <w:rFonts w:ascii="Montserrat" w:hAnsi="Montserrat"/>
          <w:sz w:val="32"/>
          <w:szCs w:val="28"/>
        </w:rPr>
        <w:t>Verónica Agustín Domínguez</w:t>
      </w:r>
    </w:p>
    <w:p w14:paraId="316CA0F9" w14:textId="77777777" w:rsidR="00320FBA" w:rsidRPr="00320FBA" w:rsidRDefault="00320FBA" w:rsidP="00320FBA">
      <w:pPr>
        <w:rPr>
          <w:rFonts w:ascii="Montserrat" w:hAnsi="Montserrat"/>
        </w:rPr>
      </w:pPr>
    </w:p>
    <w:p w14:paraId="2F68479A" w14:textId="77777777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sz w:val="32"/>
          <w:szCs w:val="28"/>
        </w:rPr>
        <w:t>INTEGRANTES:</w:t>
      </w:r>
    </w:p>
    <w:p w14:paraId="3410BE69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Alarcón Padilla Axel Omar</w:t>
      </w:r>
    </w:p>
    <w:p w14:paraId="01659D69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Castro Rangel Gerardo</w:t>
      </w:r>
    </w:p>
    <w:p w14:paraId="325481C3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Meza Vargas Brandon David</w:t>
      </w:r>
    </w:p>
    <w:p w14:paraId="6F02EDA8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Oliva Castillo Maximiliano Owen</w:t>
      </w:r>
    </w:p>
    <w:p w14:paraId="5E6426E0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Reyes Sánchez Manuel Abraham</w:t>
      </w:r>
    </w:p>
    <w:p w14:paraId="433443B4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Rodríguez Alvarado Gustavo Adrián</w:t>
      </w:r>
    </w:p>
    <w:p w14:paraId="4716328C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Vaquera Aguilera Ethan Emiliano</w:t>
      </w:r>
    </w:p>
    <w:p w14:paraId="399DFCC0" w14:textId="77777777" w:rsidR="00320FBA" w:rsidRPr="00320FBA" w:rsidRDefault="00320FBA" w:rsidP="00320FBA">
      <w:pPr>
        <w:pStyle w:val="Prrafodelista"/>
        <w:numPr>
          <w:ilvl w:val="0"/>
          <w:numId w:val="2"/>
        </w:numPr>
        <w:jc w:val="left"/>
        <w:rPr>
          <w:rFonts w:ascii="Montserrat" w:hAnsi="Montserrat" w:cstheme="minorHAnsi"/>
          <w:b/>
          <w:bCs/>
          <w:sz w:val="32"/>
          <w:szCs w:val="32"/>
        </w:rPr>
      </w:pPr>
      <w:r w:rsidRPr="00320FBA">
        <w:rPr>
          <w:rFonts w:ascii="Montserrat" w:hAnsi="Montserrat" w:cstheme="minorHAnsi"/>
          <w:b/>
          <w:bCs/>
          <w:sz w:val="32"/>
          <w:szCs w:val="32"/>
        </w:rPr>
        <w:t>Villegas Dorantes Edwin Iván</w:t>
      </w:r>
    </w:p>
    <w:p w14:paraId="4B6562BA" w14:textId="77777777" w:rsidR="00320FBA" w:rsidRPr="00320FBA" w:rsidRDefault="00320FBA" w:rsidP="00320FBA">
      <w:pPr>
        <w:rPr>
          <w:rFonts w:ascii="Montserrat" w:hAnsi="Montserrat"/>
        </w:rPr>
      </w:pPr>
    </w:p>
    <w:p w14:paraId="0B89621A" w14:textId="77777777" w:rsidR="00320FBA" w:rsidRPr="00320FBA" w:rsidRDefault="00320FBA" w:rsidP="00320FBA">
      <w:pPr>
        <w:jc w:val="center"/>
        <w:rPr>
          <w:rFonts w:ascii="Montserrat" w:hAnsi="Montserrat"/>
          <w:b/>
          <w:sz w:val="32"/>
          <w:szCs w:val="28"/>
        </w:rPr>
      </w:pPr>
      <w:r w:rsidRPr="00320FBA">
        <w:rPr>
          <w:rFonts w:ascii="Montserrat" w:hAnsi="Montserrat"/>
          <w:b/>
          <w:sz w:val="32"/>
          <w:szCs w:val="28"/>
        </w:rPr>
        <w:t>GRUPO:</w:t>
      </w:r>
    </w:p>
    <w:p w14:paraId="5DB833C7" w14:textId="25BCB033" w:rsidR="00217953" w:rsidRDefault="00320FBA" w:rsidP="00320FBA">
      <w:pPr>
        <w:jc w:val="center"/>
        <w:rPr>
          <w:rFonts w:ascii="Montserrat" w:hAnsi="Montserrat"/>
          <w:sz w:val="32"/>
          <w:szCs w:val="28"/>
        </w:rPr>
      </w:pPr>
      <w:r>
        <w:rPr>
          <w:rFonts w:ascii="Montserrat" w:hAnsi="Montserrat"/>
          <w:sz w:val="32"/>
          <w:szCs w:val="28"/>
        </w:rPr>
        <w:t>3CM13</w:t>
      </w:r>
    </w:p>
    <w:p w14:paraId="52C0484D" w14:textId="35A29F85" w:rsidR="00320FBA" w:rsidRDefault="00320FBA" w:rsidP="00320FBA">
      <w:pPr>
        <w:jc w:val="center"/>
        <w:rPr>
          <w:rFonts w:ascii="Montserrat" w:hAnsi="Montserrat"/>
          <w:sz w:val="32"/>
          <w:szCs w:val="28"/>
        </w:rPr>
      </w:pPr>
    </w:p>
    <w:p w14:paraId="3ACE7A39" w14:textId="1E33AC6F" w:rsidR="00320FBA" w:rsidRDefault="00320FBA" w:rsidP="00320FBA">
      <w:pPr>
        <w:jc w:val="center"/>
        <w:rPr>
          <w:rFonts w:ascii="Montserrat" w:hAnsi="Montserrat"/>
          <w:sz w:val="32"/>
          <w:szCs w:val="28"/>
        </w:rPr>
      </w:pPr>
    </w:p>
    <w:p w14:paraId="3F6ADBFE" w14:textId="0186658F" w:rsidR="00320FBA" w:rsidRDefault="00320FBA" w:rsidP="00320FBA">
      <w:pPr>
        <w:jc w:val="center"/>
        <w:rPr>
          <w:rFonts w:ascii="Montserrat" w:hAnsi="Montserrat"/>
          <w:sz w:val="32"/>
          <w:szCs w:val="28"/>
        </w:rPr>
      </w:pPr>
    </w:p>
    <w:p w14:paraId="1BF2E0F7" w14:textId="2E74AA35" w:rsidR="00320FBA" w:rsidRDefault="00320FBA" w:rsidP="00320FBA">
      <w:pPr>
        <w:jc w:val="both"/>
        <w:rPr>
          <w:rFonts w:ascii="Arial" w:hAnsi="Arial" w:cs="Arial"/>
          <w:b/>
          <w:bCs/>
          <w:sz w:val="28"/>
          <w:szCs w:val="24"/>
        </w:rPr>
      </w:pPr>
      <w:r w:rsidRPr="00320FBA">
        <w:rPr>
          <w:rFonts w:ascii="Arial" w:hAnsi="Arial" w:cs="Arial"/>
          <w:b/>
          <w:bCs/>
          <w:sz w:val="28"/>
          <w:szCs w:val="24"/>
        </w:rPr>
        <w:lastRenderedPageBreak/>
        <w:t>Índice</w:t>
      </w:r>
    </w:p>
    <w:p w14:paraId="799F1A98" w14:textId="77777777" w:rsidR="00320FBA" w:rsidRDefault="00320FBA" w:rsidP="00320FBA">
      <w:pPr>
        <w:jc w:val="both"/>
        <w:rPr>
          <w:rFonts w:ascii="Arial" w:hAnsi="Arial" w:cs="Arial"/>
          <w:b/>
          <w:bCs/>
          <w:szCs w:val="20"/>
        </w:rPr>
        <w:sectPr w:rsidR="00320FB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CB29230" w14:textId="0E5FB9D2" w:rsidR="00320FBA" w:rsidRDefault="00320FBA" w:rsidP="00320FBA">
      <w:pPr>
        <w:pStyle w:val="Ttulo1"/>
        <w:rPr>
          <w:rFonts w:ascii="Arial" w:hAnsi="Arial" w:cs="Arial"/>
          <w:b/>
          <w:bCs/>
          <w:sz w:val="28"/>
          <w:szCs w:val="28"/>
        </w:rPr>
      </w:pPr>
      <w:r w:rsidRPr="00320FBA">
        <w:rPr>
          <w:rFonts w:ascii="Arial" w:hAnsi="Arial" w:cs="Arial"/>
          <w:b/>
          <w:bCs/>
          <w:sz w:val="28"/>
          <w:szCs w:val="28"/>
        </w:rPr>
        <w:lastRenderedPageBreak/>
        <w:t>Introducción al análisis</w:t>
      </w:r>
    </w:p>
    <w:p w14:paraId="0968723A" w14:textId="06F2D2BF" w:rsidR="00A46592" w:rsidRPr="00B969A7" w:rsidRDefault="00A46592" w:rsidP="00B969A7">
      <w:pPr>
        <w:spacing w:before="240"/>
        <w:jc w:val="both"/>
        <w:rPr>
          <w:rFonts w:ascii="Arial" w:hAnsi="Arial" w:cs="Arial"/>
        </w:rPr>
      </w:pPr>
    </w:p>
    <w:p w14:paraId="02D13EAD" w14:textId="40DF2E1C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Contexto</w:t>
      </w:r>
    </w:p>
    <w:p w14:paraId="4CF8C409" w14:textId="7192C2F6" w:rsidR="00B969A7" w:rsidRPr="00B9025C" w:rsidRDefault="00B969A7" w:rsidP="00B969A7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B9025C">
        <w:rPr>
          <w:rFonts w:ascii="Arial" w:hAnsi="Arial" w:cs="Arial"/>
          <w:sz w:val="24"/>
          <w:szCs w:val="24"/>
        </w:rPr>
        <w:t>Madame C. J Walker nació en Luisiana en 1867 en una plantación, hija de esclavos emancipados, se quedó huérfana a los site años, se caso a los 14, fue madre a los 18 años y se quedó sola con su hija a los 20, pocas posibilidades para que una mujer negra destacara en Estados Unidos en una época en la que ambas cosas conducían al gueto u la discriminación. Pero ella supo ver una oportunidad de negocio y consiguió convertirse primero en empresaria</w:t>
      </w:r>
      <w:r w:rsidR="0097733A" w:rsidRPr="00B9025C">
        <w:rPr>
          <w:rFonts w:ascii="Arial" w:hAnsi="Arial" w:cs="Arial"/>
          <w:sz w:val="24"/>
          <w:szCs w:val="24"/>
        </w:rPr>
        <w:t xml:space="preserve"> a pesar de los </w:t>
      </w:r>
      <w:r w:rsidR="00C03DBB" w:rsidRPr="00B9025C">
        <w:rPr>
          <w:rFonts w:ascii="Arial" w:hAnsi="Arial" w:cs="Arial"/>
          <w:sz w:val="24"/>
          <w:szCs w:val="24"/>
        </w:rPr>
        <w:t>escépticos</w:t>
      </w:r>
      <w:r w:rsidR="0097733A" w:rsidRPr="00B9025C">
        <w:rPr>
          <w:rFonts w:ascii="Arial" w:hAnsi="Arial" w:cs="Arial"/>
          <w:sz w:val="24"/>
          <w:szCs w:val="24"/>
        </w:rPr>
        <w:t xml:space="preserve"> y las trabas que le pusieron, después de hacer su idea de negocio de éxito que la convirtió en la </w:t>
      </w:r>
      <w:r w:rsidR="00C03DBB" w:rsidRPr="00B9025C">
        <w:rPr>
          <w:rFonts w:ascii="Arial" w:hAnsi="Arial" w:cs="Arial"/>
          <w:sz w:val="24"/>
          <w:szCs w:val="24"/>
        </w:rPr>
        <w:t>primera</w:t>
      </w:r>
      <w:r w:rsidR="0097733A" w:rsidRPr="00B9025C">
        <w:rPr>
          <w:rFonts w:ascii="Arial" w:hAnsi="Arial" w:cs="Arial"/>
          <w:sz w:val="24"/>
          <w:szCs w:val="24"/>
        </w:rPr>
        <w:t xml:space="preserve"> mujer y también e la primera mujer negra en convertirse en millonaria en Estados Unidos, y </w:t>
      </w:r>
      <w:r w:rsidR="00C03DBB" w:rsidRPr="00B9025C">
        <w:rPr>
          <w:rFonts w:ascii="Arial" w:hAnsi="Arial" w:cs="Arial"/>
          <w:sz w:val="24"/>
          <w:szCs w:val="24"/>
        </w:rPr>
        <w:t>por</w:t>
      </w:r>
      <w:r w:rsidR="0097733A" w:rsidRPr="00B9025C">
        <w:rPr>
          <w:rFonts w:ascii="Arial" w:hAnsi="Arial" w:cs="Arial"/>
          <w:sz w:val="24"/>
          <w:szCs w:val="24"/>
        </w:rPr>
        <w:t xml:space="preserve"> último saber aprovechar la posición económica que consiguió para </w:t>
      </w:r>
      <w:r w:rsidR="00C03DBB" w:rsidRPr="00B9025C">
        <w:rPr>
          <w:rFonts w:ascii="Arial" w:hAnsi="Arial" w:cs="Arial"/>
          <w:sz w:val="24"/>
          <w:szCs w:val="24"/>
        </w:rPr>
        <w:t>convertirse</w:t>
      </w:r>
      <w:r w:rsidR="0097733A" w:rsidRPr="00B9025C">
        <w:rPr>
          <w:rFonts w:ascii="Arial" w:hAnsi="Arial" w:cs="Arial"/>
          <w:sz w:val="24"/>
          <w:szCs w:val="24"/>
        </w:rPr>
        <w:t xml:space="preserve"> en respetada </w:t>
      </w:r>
      <w:r w:rsidR="00C03DBB" w:rsidRPr="00B9025C">
        <w:rPr>
          <w:rFonts w:ascii="Arial" w:hAnsi="Arial" w:cs="Arial"/>
          <w:sz w:val="24"/>
          <w:szCs w:val="24"/>
        </w:rPr>
        <w:t>filántropa</w:t>
      </w:r>
      <w:r w:rsidR="0097733A" w:rsidRPr="00B9025C">
        <w:rPr>
          <w:rFonts w:ascii="Arial" w:hAnsi="Arial" w:cs="Arial"/>
          <w:sz w:val="24"/>
          <w:szCs w:val="24"/>
        </w:rPr>
        <w:t>.</w:t>
      </w:r>
    </w:p>
    <w:p w14:paraId="32BF227C" w14:textId="24D17374" w:rsidR="00196B64" w:rsidRPr="00B9025C" w:rsidRDefault="00C03DBB" w:rsidP="00196B64">
      <w:pPr>
        <w:jc w:val="both"/>
        <w:rPr>
          <w:rFonts w:ascii="Arial" w:hAnsi="Arial" w:cs="Arial"/>
          <w:sz w:val="24"/>
          <w:szCs w:val="24"/>
        </w:rPr>
      </w:pPr>
      <w:r w:rsidRPr="00B9025C">
        <w:rPr>
          <w:rFonts w:ascii="Arial" w:hAnsi="Arial" w:cs="Arial"/>
          <w:sz w:val="24"/>
          <w:szCs w:val="24"/>
        </w:rPr>
        <w:t xml:space="preserve">El comportamiento que tenían, tanto la gente blanca como los hombres negros, hacía las mujeres de color en la </w:t>
      </w:r>
      <w:r w:rsidR="00196B64" w:rsidRPr="00B9025C">
        <w:rPr>
          <w:rFonts w:ascii="Arial" w:hAnsi="Arial" w:cs="Arial"/>
          <w:sz w:val="24"/>
          <w:szCs w:val="24"/>
        </w:rPr>
        <w:t>época</w:t>
      </w:r>
      <w:r w:rsidRPr="00B9025C">
        <w:rPr>
          <w:rFonts w:ascii="Arial" w:hAnsi="Arial" w:cs="Arial"/>
          <w:sz w:val="24"/>
          <w:szCs w:val="24"/>
        </w:rPr>
        <w:t xml:space="preserve"> fue lo que impulso a </w:t>
      </w:r>
      <w:proofErr w:type="spellStart"/>
      <w:r w:rsidRPr="00B9025C">
        <w:rPr>
          <w:rFonts w:ascii="Arial" w:hAnsi="Arial" w:cs="Arial"/>
          <w:sz w:val="24"/>
          <w:szCs w:val="24"/>
        </w:rPr>
        <w:t>Madam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C.J. Walker a querer empoderar a su gente, por eso su primer producto fue el </w:t>
      </w:r>
      <w:proofErr w:type="spellStart"/>
      <w:r w:rsidRPr="00B9025C">
        <w:rPr>
          <w:rFonts w:ascii="Arial" w:hAnsi="Arial" w:cs="Arial"/>
          <w:sz w:val="24"/>
          <w:szCs w:val="24"/>
        </w:rPr>
        <w:t>Madam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25C">
        <w:rPr>
          <w:rFonts w:ascii="Arial" w:hAnsi="Arial" w:cs="Arial"/>
          <w:sz w:val="24"/>
          <w:szCs w:val="24"/>
        </w:rPr>
        <w:t>Walker’s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25C">
        <w:rPr>
          <w:rFonts w:ascii="Arial" w:hAnsi="Arial" w:cs="Arial"/>
          <w:sz w:val="24"/>
          <w:szCs w:val="24"/>
        </w:rPr>
        <w:t>Wonderful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025C">
        <w:rPr>
          <w:rFonts w:ascii="Arial" w:hAnsi="Arial" w:cs="Arial"/>
          <w:sz w:val="24"/>
          <w:szCs w:val="24"/>
        </w:rPr>
        <w:t>Hair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, el cuál era una loción para el crecimiento del cabello, y la filosofía que </w:t>
      </w:r>
      <w:proofErr w:type="spellStart"/>
      <w:r w:rsidRPr="00B9025C">
        <w:rPr>
          <w:rFonts w:ascii="Arial" w:hAnsi="Arial" w:cs="Arial"/>
          <w:sz w:val="24"/>
          <w:szCs w:val="24"/>
        </w:rPr>
        <w:t>Madam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Walker utilizaba era la de que cualquier mujer de color también podía verse bonita y cuidar su cabello como la gente blanca. La publicidad del producto era una foto de perfil y de frente de ella, con un cabello largo y sedoso que le llegaba hasta los hombros, afirmando que el crecimiento había sido fruto de tan </w:t>
      </w:r>
      <w:r w:rsidR="00196B64" w:rsidRPr="00B9025C">
        <w:rPr>
          <w:rFonts w:ascii="Arial" w:hAnsi="Arial" w:cs="Arial"/>
          <w:sz w:val="24"/>
          <w:szCs w:val="24"/>
        </w:rPr>
        <w:t>s</w:t>
      </w:r>
      <w:r w:rsidRPr="00B9025C">
        <w:rPr>
          <w:rFonts w:ascii="Arial" w:hAnsi="Arial" w:cs="Arial"/>
          <w:sz w:val="24"/>
          <w:szCs w:val="24"/>
        </w:rPr>
        <w:t>olo dos años de su tratamiento</w:t>
      </w:r>
      <w:r w:rsidR="00196B64" w:rsidRPr="00B9025C">
        <w:rPr>
          <w:rFonts w:ascii="Arial" w:hAnsi="Arial" w:cs="Arial"/>
          <w:sz w:val="24"/>
          <w:szCs w:val="24"/>
        </w:rPr>
        <w:t>.</w:t>
      </w:r>
    </w:p>
    <w:p w14:paraId="6937D5F8" w14:textId="1E188874" w:rsidR="00196B64" w:rsidRPr="00196B64" w:rsidRDefault="00196B64" w:rsidP="00196B64">
      <w:pPr>
        <w:rPr>
          <w:rFonts w:ascii="Arial" w:hAnsi="Arial" w:cs="Arial"/>
        </w:rPr>
      </w:pPr>
    </w:p>
    <w:p w14:paraId="2E377932" w14:textId="21314FB4" w:rsidR="00196B64" w:rsidRPr="00196B64" w:rsidRDefault="00196B64" w:rsidP="00196B64">
      <w:pPr>
        <w:rPr>
          <w:rFonts w:ascii="Arial" w:hAnsi="Arial" w:cs="Arial"/>
        </w:rPr>
      </w:pPr>
    </w:p>
    <w:p w14:paraId="7BCB6C60" w14:textId="4609A3B9" w:rsidR="00196B64" w:rsidRPr="00196B64" w:rsidRDefault="00196B64" w:rsidP="00196B64">
      <w:pPr>
        <w:rPr>
          <w:rFonts w:ascii="Arial" w:hAnsi="Arial" w:cs="Arial"/>
        </w:rPr>
      </w:pPr>
    </w:p>
    <w:p w14:paraId="7ADACBFE" w14:textId="36D0BCAB" w:rsidR="00196B64" w:rsidRPr="00196B64" w:rsidRDefault="00196B64" w:rsidP="00196B64">
      <w:pPr>
        <w:rPr>
          <w:rFonts w:ascii="Arial" w:hAnsi="Arial" w:cs="Arial"/>
        </w:rPr>
      </w:pPr>
    </w:p>
    <w:p w14:paraId="00E2CD75" w14:textId="17F0B31C" w:rsidR="00196B64" w:rsidRPr="00196B64" w:rsidRDefault="00196B64" w:rsidP="00196B64">
      <w:pPr>
        <w:rPr>
          <w:rFonts w:ascii="Arial" w:hAnsi="Arial" w:cs="Arial"/>
        </w:rPr>
      </w:pPr>
    </w:p>
    <w:p w14:paraId="0813F618" w14:textId="00D4A930" w:rsidR="00196B64" w:rsidRPr="00196B64" w:rsidRDefault="00196B64" w:rsidP="00196B64">
      <w:pPr>
        <w:rPr>
          <w:rFonts w:ascii="Arial" w:hAnsi="Arial" w:cs="Arial"/>
        </w:rPr>
      </w:pPr>
    </w:p>
    <w:p w14:paraId="796B4394" w14:textId="230C829C" w:rsidR="00196B64" w:rsidRPr="00196B64" w:rsidRDefault="00196B64" w:rsidP="00196B64">
      <w:pPr>
        <w:rPr>
          <w:rFonts w:ascii="Arial" w:hAnsi="Arial" w:cs="Arial"/>
        </w:rPr>
      </w:pPr>
    </w:p>
    <w:p w14:paraId="31FB6F6B" w14:textId="15EE200F" w:rsidR="00196B64" w:rsidRPr="00196B64" w:rsidRDefault="00196B64" w:rsidP="00196B64">
      <w:pPr>
        <w:rPr>
          <w:rFonts w:ascii="Arial" w:hAnsi="Arial" w:cs="Arial"/>
        </w:rPr>
      </w:pPr>
    </w:p>
    <w:p w14:paraId="6B509E29" w14:textId="0ED08C60" w:rsidR="00196B64" w:rsidRPr="00196B64" w:rsidRDefault="00196B64" w:rsidP="00196B64">
      <w:pPr>
        <w:rPr>
          <w:rFonts w:ascii="Arial" w:hAnsi="Arial" w:cs="Arial"/>
        </w:rPr>
      </w:pPr>
    </w:p>
    <w:p w14:paraId="71A5ED8D" w14:textId="059740A6" w:rsidR="00196B64" w:rsidRPr="00196B64" w:rsidRDefault="00196B64" w:rsidP="00196B64">
      <w:pPr>
        <w:rPr>
          <w:rFonts w:ascii="Arial" w:hAnsi="Arial" w:cs="Arial"/>
        </w:rPr>
      </w:pPr>
    </w:p>
    <w:p w14:paraId="1697CEB0" w14:textId="58E0FA1F" w:rsidR="00196B64" w:rsidRPr="00196B64" w:rsidRDefault="00196B64" w:rsidP="00196B64">
      <w:pPr>
        <w:rPr>
          <w:rFonts w:ascii="Arial" w:hAnsi="Arial" w:cs="Arial"/>
        </w:rPr>
      </w:pPr>
    </w:p>
    <w:p w14:paraId="49E85C57" w14:textId="722B50B7" w:rsidR="00196B64" w:rsidRPr="00196B64" w:rsidRDefault="00196B64" w:rsidP="00196B64">
      <w:pPr>
        <w:rPr>
          <w:rFonts w:ascii="Arial" w:hAnsi="Arial" w:cs="Arial"/>
        </w:rPr>
      </w:pPr>
    </w:p>
    <w:p w14:paraId="02C477E4" w14:textId="46381F99" w:rsidR="00196B64" w:rsidRDefault="00196B64" w:rsidP="00196B64">
      <w:pPr>
        <w:rPr>
          <w:rFonts w:ascii="Arial" w:hAnsi="Arial" w:cs="Arial"/>
        </w:rPr>
      </w:pPr>
    </w:p>
    <w:p w14:paraId="72210C25" w14:textId="78DBD6EE" w:rsidR="00196B64" w:rsidRPr="00196B64" w:rsidRDefault="00196B64" w:rsidP="00196B64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B22C6F3" w14:textId="38DCF229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Descripción de la problemática que se plantea</w:t>
      </w:r>
    </w:p>
    <w:p w14:paraId="0F42D4F5" w14:textId="5568D960" w:rsidR="005D58D2" w:rsidRPr="00B9025C" w:rsidRDefault="005D58D2" w:rsidP="005D58D2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B9025C">
        <w:rPr>
          <w:rFonts w:ascii="Arial" w:hAnsi="Arial" w:cs="Arial"/>
          <w:sz w:val="24"/>
          <w:szCs w:val="24"/>
        </w:rPr>
        <w:t xml:space="preserve">La problemática principal es que la gente negra en esa </w:t>
      </w:r>
      <w:r w:rsidR="00B9025C" w:rsidRPr="00B9025C">
        <w:rPr>
          <w:rFonts w:ascii="Arial" w:hAnsi="Arial" w:cs="Arial"/>
          <w:sz w:val="24"/>
          <w:szCs w:val="24"/>
        </w:rPr>
        <w:t>época</w:t>
      </w:r>
      <w:r w:rsidRPr="00B9025C">
        <w:rPr>
          <w:rFonts w:ascii="Arial" w:hAnsi="Arial" w:cs="Arial"/>
          <w:sz w:val="24"/>
          <w:szCs w:val="24"/>
        </w:rPr>
        <w:t xml:space="preserve"> sufría de racismo y otras cuestiones, todo en conjunto ocasionaba que las personas de color no tuvieran accesos a muchas cosas que la gente </w:t>
      </w:r>
      <w:r w:rsidR="00B9025C" w:rsidRPr="00B9025C">
        <w:rPr>
          <w:rFonts w:ascii="Arial" w:hAnsi="Arial" w:cs="Arial"/>
          <w:sz w:val="24"/>
          <w:szCs w:val="24"/>
        </w:rPr>
        <w:t>blanca</w:t>
      </w:r>
      <w:r w:rsidRPr="00B9025C">
        <w:rPr>
          <w:rFonts w:ascii="Arial" w:hAnsi="Arial" w:cs="Arial"/>
          <w:sz w:val="24"/>
          <w:szCs w:val="24"/>
        </w:rPr>
        <w:t xml:space="preserve"> si, entre esas cosas estaban los servicios, esto ocasionaba que la gente de color descuidara su salud e higiene, por esta razón </w:t>
      </w:r>
      <w:proofErr w:type="spellStart"/>
      <w:r w:rsidRPr="00B9025C">
        <w:rPr>
          <w:rFonts w:ascii="Arial" w:hAnsi="Arial" w:cs="Arial"/>
          <w:sz w:val="24"/>
          <w:szCs w:val="24"/>
        </w:rPr>
        <w:t>Madam</w:t>
      </w:r>
      <w:proofErr w:type="spellEnd"/>
      <w:r w:rsidRPr="00B9025C">
        <w:rPr>
          <w:rFonts w:ascii="Arial" w:hAnsi="Arial" w:cs="Arial"/>
          <w:sz w:val="24"/>
          <w:szCs w:val="24"/>
        </w:rPr>
        <w:t xml:space="preserve"> C. J Walker </w:t>
      </w:r>
      <w:r w:rsidR="00B9025C" w:rsidRPr="00B9025C">
        <w:rPr>
          <w:rFonts w:ascii="Arial" w:hAnsi="Arial" w:cs="Arial"/>
          <w:sz w:val="24"/>
          <w:szCs w:val="24"/>
        </w:rPr>
        <w:t>fabricó un producto para cabello accesible para que las mujeres de color también cuidaran su cabello y se vieran igual de hermosas que las mujeres blancas.</w:t>
      </w:r>
    </w:p>
    <w:p w14:paraId="746DB384" w14:textId="32681A7B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Descripción del producto</w:t>
      </w:r>
    </w:p>
    <w:p w14:paraId="5ECCBC05" w14:textId="2F1EF86B" w:rsidR="00B9025C" w:rsidRPr="00B9025C" w:rsidRDefault="00B9025C" w:rsidP="00B9025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producto se llama </w:t>
      </w:r>
      <w:proofErr w:type="spellStart"/>
      <w:r>
        <w:rPr>
          <w:rFonts w:ascii="Arial" w:hAnsi="Arial" w:cs="Arial"/>
          <w:sz w:val="24"/>
          <w:szCs w:val="24"/>
        </w:rPr>
        <w:t>Madam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Walker’s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Wonderful</w:t>
      </w:r>
      <w:proofErr w:type="spellEnd"/>
      <w:r>
        <w:rPr>
          <w:rFonts w:ascii="Arial" w:hAnsi="Arial" w:cs="Arial"/>
          <w:sz w:val="24"/>
          <w:szCs w:val="24"/>
        </w:rPr>
        <w:t xml:space="preserve"> Hai </w:t>
      </w:r>
      <w:proofErr w:type="spellStart"/>
      <w:r>
        <w:rPr>
          <w:rFonts w:ascii="Arial" w:hAnsi="Arial" w:cs="Arial"/>
          <w:sz w:val="24"/>
          <w:szCs w:val="24"/>
        </w:rPr>
        <w:t>Grower</w:t>
      </w:r>
      <w:proofErr w:type="spellEnd"/>
      <w:r>
        <w:rPr>
          <w:rFonts w:ascii="Arial" w:hAnsi="Arial" w:cs="Arial"/>
          <w:sz w:val="24"/>
          <w:szCs w:val="24"/>
        </w:rPr>
        <w:t>, consiste en una loción para el cabello que estimula el crecimiento de esto y a la ve</w:t>
      </w:r>
      <w:r w:rsidR="00CB3474">
        <w:rPr>
          <w:rFonts w:ascii="Arial" w:hAnsi="Arial" w:cs="Arial"/>
          <w:sz w:val="24"/>
          <w:szCs w:val="24"/>
        </w:rPr>
        <w:t xml:space="preserve">z </w:t>
      </w:r>
      <w:r>
        <w:rPr>
          <w:rFonts w:ascii="Arial" w:hAnsi="Arial" w:cs="Arial"/>
          <w:sz w:val="24"/>
          <w:szCs w:val="24"/>
        </w:rPr>
        <w:t>cura el cuero cabelludo de quien lo use para hacerlo lucir mejor y repararlo de los daños que tiene. Su formula contiene sulfato de cobre, cera de abejas, azufre precipitado, vaselina, aceite de coco y extracto de violeta para hacer que el producto huela bien.</w:t>
      </w:r>
    </w:p>
    <w:p w14:paraId="0F411F43" w14:textId="5EE870AF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Clasificación del producto</w:t>
      </w:r>
    </w:p>
    <w:p w14:paraId="6B0BF17B" w14:textId="443BE51C" w:rsidR="00CE604C" w:rsidRPr="00D00729" w:rsidRDefault="004460DA" w:rsidP="00CE604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producto se puede clasificar como un bien de consumo final, esto porque las mujeres que compren la loción la aplicarán directamente en su cabello</w:t>
      </w:r>
      <w:r w:rsidR="00CE604C">
        <w:rPr>
          <w:rFonts w:ascii="Arial" w:hAnsi="Arial" w:cs="Arial"/>
          <w:sz w:val="24"/>
          <w:szCs w:val="24"/>
        </w:rPr>
        <w:t>, si consideramos que las personas que no compren este producto pueden vivir sin este también se puede considerar como un producto de consumo independiente.</w:t>
      </w:r>
    </w:p>
    <w:p w14:paraId="7FDC6C92" w14:textId="48D12C87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Marca</w:t>
      </w:r>
    </w:p>
    <w:p w14:paraId="1BA60A37" w14:textId="148974C0" w:rsidR="00CE604C" w:rsidRPr="00122A89" w:rsidRDefault="00122A89" w:rsidP="00122A89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122A89">
        <w:rPr>
          <w:rFonts w:ascii="Arial" w:hAnsi="Arial" w:cs="Arial"/>
          <w:sz w:val="24"/>
          <w:szCs w:val="24"/>
        </w:rPr>
        <w:t xml:space="preserve">El producto se llama </w:t>
      </w:r>
      <w:proofErr w:type="spellStart"/>
      <w:r w:rsidRPr="00122A89">
        <w:rPr>
          <w:rFonts w:ascii="Arial" w:hAnsi="Arial" w:cs="Arial"/>
          <w:sz w:val="24"/>
          <w:szCs w:val="24"/>
        </w:rPr>
        <w:t>Madam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Walker </w:t>
      </w:r>
      <w:proofErr w:type="spellStart"/>
      <w:r w:rsidRPr="00122A89">
        <w:rPr>
          <w:rFonts w:ascii="Arial" w:hAnsi="Arial" w:cs="Arial"/>
          <w:sz w:val="24"/>
          <w:szCs w:val="24"/>
        </w:rPr>
        <w:t>Wonderful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A89">
        <w:rPr>
          <w:rFonts w:ascii="Arial" w:hAnsi="Arial" w:cs="Arial"/>
          <w:sz w:val="24"/>
          <w:szCs w:val="24"/>
        </w:rPr>
        <w:t>Hair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2A89">
        <w:rPr>
          <w:rFonts w:ascii="Arial" w:hAnsi="Arial" w:cs="Arial"/>
          <w:sz w:val="24"/>
          <w:szCs w:val="24"/>
        </w:rPr>
        <w:t>Grower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por dos razones, por su apodo </w:t>
      </w:r>
      <w:proofErr w:type="spellStart"/>
      <w:r w:rsidRPr="00122A89">
        <w:rPr>
          <w:rFonts w:ascii="Arial" w:hAnsi="Arial" w:cs="Arial"/>
          <w:sz w:val="24"/>
          <w:szCs w:val="24"/>
        </w:rPr>
        <w:t>Madam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Walker y por el nombre del producto de la empleadora de </w:t>
      </w:r>
      <w:proofErr w:type="spellStart"/>
      <w:r w:rsidRPr="00122A89">
        <w:rPr>
          <w:rFonts w:ascii="Arial" w:hAnsi="Arial" w:cs="Arial"/>
          <w:sz w:val="24"/>
          <w:szCs w:val="24"/>
        </w:rPr>
        <w:t>Madam</w:t>
      </w:r>
      <w:proofErr w:type="spellEnd"/>
      <w:r w:rsidRPr="00122A89">
        <w:rPr>
          <w:rFonts w:ascii="Arial" w:hAnsi="Arial" w:cs="Arial"/>
          <w:sz w:val="24"/>
          <w:szCs w:val="24"/>
        </w:rPr>
        <w:t xml:space="preserve"> Walker, Annie Malone.</w:t>
      </w:r>
    </w:p>
    <w:p w14:paraId="043DEBC6" w14:textId="719479FB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Envase</w:t>
      </w:r>
    </w:p>
    <w:p w14:paraId="681882F3" w14:textId="2C4B4F3C" w:rsidR="004F51AC" w:rsidRPr="004F51AC" w:rsidRDefault="00D6107E" w:rsidP="004F51A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producto era una lata de aluminio con tapa a rosca, es ese tiempo este tipo de envases era el más usado para productos capilares y de belleza, una de las principales razones es por que el </w:t>
      </w:r>
      <w:r w:rsidR="00E007FC">
        <w:rPr>
          <w:rFonts w:ascii="Arial" w:hAnsi="Arial" w:cs="Arial"/>
          <w:sz w:val="24"/>
          <w:szCs w:val="24"/>
        </w:rPr>
        <w:t>aluminio</w:t>
      </w:r>
      <w:r>
        <w:rPr>
          <w:rFonts w:ascii="Arial" w:hAnsi="Arial" w:cs="Arial"/>
          <w:sz w:val="24"/>
          <w:szCs w:val="24"/>
        </w:rPr>
        <w:t xml:space="preserve"> puede personalizarse para adaptarse a los conceptos que tenga la empresa sobre el etiquetado.</w:t>
      </w:r>
    </w:p>
    <w:p w14:paraId="4669A7F9" w14:textId="602B7B80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Etiqueta</w:t>
      </w:r>
    </w:p>
    <w:p w14:paraId="7F2DBB02" w14:textId="351ABD38" w:rsidR="00E007FC" w:rsidRDefault="005E6396" w:rsidP="00E007F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etiqueta era una foto de </w:t>
      </w:r>
      <w:proofErr w:type="spellStart"/>
      <w:r>
        <w:rPr>
          <w:rFonts w:ascii="Arial" w:hAnsi="Arial" w:cs="Arial"/>
          <w:sz w:val="24"/>
          <w:szCs w:val="24"/>
        </w:rPr>
        <w:t>Madam</w:t>
      </w:r>
      <w:proofErr w:type="spellEnd"/>
      <w:r>
        <w:rPr>
          <w:rFonts w:ascii="Arial" w:hAnsi="Arial" w:cs="Arial"/>
          <w:sz w:val="24"/>
          <w:szCs w:val="24"/>
        </w:rPr>
        <w:t xml:space="preserve"> Walker de frente, con el nombre del producto, de la empresa, el lugar de fabricación, volumen y el precio del producto</w:t>
      </w:r>
      <w:r w:rsidR="008B501F">
        <w:rPr>
          <w:rFonts w:ascii="Arial" w:hAnsi="Arial" w:cs="Arial"/>
          <w:sz w:val="24"/>
          <w:szCs w:val="24"/>
        </w:rPr>
        <w:t>.</w:t>
      </w:r>
    </w:p>
    <w:p w14:paraId="5DD9D5F3" w14:textId="3BA80A5A" w:rsidR="008B501F" w:rsidRPr="00E007FC" w:rsidRDefault="00515086" w:rsidP="00515086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CC87939" wp14:editId="3CD65DE2">
            <wp:extent cx="2228850" cy="2257425"/>
            <wp:effectExtent l="114300" t="114300" r="114300" b="142875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5"/>
                    <a:stretch/>
                  </pic:blipFill>
                  <pic:spPr bwMode="auto">
                    <a:xfrm>
                      <a:off x="0" y="0"/>
                      <a:ext cx="2228850" cy="2257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65904" w14:textId="733D75DF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Segmentación del mercado</w:t>
      </w:r>
    </w:p>
    <w:p w14:paraId="17DFD524" w14:textId="51D504CA" w:rsidR="00E21687" w:rsidRDefault="0094435D" w:rsidP="00E21687">
      <w:pPr>
        <w:spacing w:before="240"/>
        <w:rPr>
          <w:rFonts w:ascii="Arial" w:hAnsi="Arial" w:cs="Arial"/>
          <w:sz w:val="24"/>
          <w:szCs w:val="24"/>
        </w:rPr>
      </w:pPr>
      <w:r w:rsidRPr="0094435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6C404E" wp14:editId="12826AC5">
            <wp:simplePos x="0" y="0"/>
            <wp:positionH relativeFrom="page">
              <wp:align>left</wp:align>
            </wp:positionH>
            <wp:positionV relativeFrom="paragraph">
              <wp:posOffset>162560</wp:posOffset>
            </wp:positionV>
            <wp:extent cx="7695793" cy="4972050"/>
            <wp:effectExtent l="0" t="0" r="635" b="0"/>
            <wp:wrapNone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793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918D8" w14:textId="2C86FE42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20F25F28" w14:textId="4937C9C0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66EFBCAE" w14:textId="16265527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579D68E5" w14:textId="4025E169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08455AA1" w14:textId="66E64211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2A8180C3" w14:textId="4535729C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2E7AA63C" w14:textId="3248244A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14A4F238" w14:textId="16ECFED3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1CF8AC23" w14:textId="0AF07922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4663CC97" w14:textId="7DACA261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62DE6829" w14:textId="094ECFBB" w:rsidR="0094435D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17FEFCE5" w14:textId="77777777" w:rsidR="0094435D" w:rsidRPr="00E21687" w:rsidRDefault="0094435D" w:rsidP="00E21687">
      <w:pPr>
        <w:spacing w:before="240"/>
        <w:rPr>
          <w:rFonts w:ascii="Arial" w:hAnsi="Arial" w:cs="Arial"/>
          <w:sz w:val="24"/>
          <w:szCs w:val="24"/>
        </w:rPr>
      </w:pPr>
    </w:p>
    <w:p w14:paraId="211D2F93" w14:textId="3046C456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Buyer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persona</w:t>
      </w:r>
    </w:p>
    <w:p w14:paraId="25E6D6A2" w14:textId="25527136" w:rsidR="0094435D" w:rsidRDefault="00B50B64" w:rsidP="00B50B64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el producto fue diseñado basado en la propia </w:t>
      </w:r>
      <w:proofErr w:type="spellStart"/>
      <w:r>
        <w:rPr>
          <w:rFonts w:ascii="Arial" w:hAnsi="Arial" w:cs="Arial"/>
        </w:rPr>
        <w:t>Madam</w:t>
      </w:r>
      <w:proofErr w:type="spellEnd"/>
      <w:r>
        <w:rPr>
          <w:rFonts w:ascii="Arial" w:hAnsi="Arial" w:cs="Arial"/>
        </w:rPr>
        <w:t xml:space="preserve"> Walker antes de crear su producto se pueden identificar las siguientes características</w:t>
      </w:r>
    </w:p>
    <w:p w14:paraId="0702D117" w14:textId="347F33BA" w:rsidR="00B50B64" w:rsidRDefault="00B50B64" w:rsidP="00B50B64">
      <w:pPr>
        <w:pStyle w:val="Prrafodelista"/>
        <w:numPr>
          <w:ilvl w:val="0"/>
          <w:numId w:val="3"/>
        </w:numPr>
        <w:spacing w:before="240"/>
      </w:pPr>
      <w:r>
        <w:t>36 años</w:t>
      </w:r>
    </w:p>
    <w:p w14:paraId="0EF039AB" w14:textId="55BEFF12" w:rsidR="00B50B64" w:rsidRDefault="00B50B64" w:rsidP="00B50B64">
      <w:pPr>
        <w:pStyle w:val="Prrafodelista"/>
        <w:numPr>
          <w:ilvl w:val="0"/>
          <w:numId w:val="3"/>
        </w:numPr>
        <w:spacing w:before="240"/>
      </w:pPr>
      <w:r>
        <w:t>Ama de casa con un trabajo por las tardes</w:t>
      </w:r>
    </w:p>
    <w:p w14:paraId="038DC588" w14:textId="6AB18808" w:rsidR="00B50B64" w:rsidRDefault="00B50B64" w:rsidP="00B50B64">
      <w:pPr>
        <w:pStyle w:val="Prrafodelista"/>
        <w:numPr>
          <w:ilvl w:val="0"/>
          <w:numId w:val="3"/>
        </w:numPr>
        <w:spacing w:before="240"/>
      </w:pPr>
      <w:r>
        <w:t>Tiene un aspecto descuidado y envejecido</w:t>
      </w:r>
    </w:p>
    <w:p w14:paraId="37BC8CA6" w14:textId="44C95D6B" w:rsidR="00B50B64" w:rsidRDefault="00B50B64" w:rsidP="00B50B64">
      <w:pPr>
        <w:pStyle w:val="Prrafodelista"/>
        <w:numPr>
          <w:ilvl w:val="0"/>
          <w:numId w:val="3"/>
        </w:numPr>
        <w:spacing w:before="240"/>
      </w:pPr>
      <w:r>
        <w:t>Cabello descuidado</w:t>
      </w:r>
    </w:p>
    <w:p w14:paraId="7C11B898" w14:textId="6500365A" w:rsidR="00B50B64" w:rsidRDefault="00B50B64" w:rsidP="00B50B64">
      <w:pPr>
        <w:pStyle w:val="Prrafodelista"/>
        <w:numPr>
          <w:ilvl w:val="0"/>
          <w:numId w:val="3"/>
        </w:numPr>
        <w:spacing w:before="240"/>
      </w:pPr>
      <w:r>
        <w:t>Baja autoestima por las críticas a su aspecto</w:t>
      </w:r>
    </w:p>
    <w:p w14:paraId="5431FBE0" w14:textId="013E4879" w:rsidR="005913D1" w:rsidRDefault="005913D1" w:rsidP="00B50B64">
      <w:pPr>
        <w:pStyle w:val="Prrafodelista"/>
        <w:numPr>
          <w:ilvl w:val="0"/>
          <w:numId w:val="3"/>
        </w:numPr>
        <w:spacing w:before="240"/>
      </w:pPr>
      <w:r>
        <w:t>Su nombre es Mary Ann Dawson</w:t>
      </w:r>
    </w:p>
    <w:p w14:paraId="4D6EF27E" w14:textId="2EC8C909" w:rsidR="005913D1" w:rsidRPr="005913D1" w:rsidRDefault="005913D1" w:rsidP="005913D1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Por estas caracterísitcas la hacen el perececto buyer persona del producto</w:t>
      </w:r>
    </w:p>
    <w:p w14:paraId="1467C8FA" w14:textId="683B354D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Mapa de empatía</w:t>
      </w:r>
    </w:p>
    <w:p w14:paraId="7A3CB22F" w14:textId="6DB9D194" w:rsidR="0063471D" w:rsidRDefault="00903661" w:rsidP="0063471D">
      <w:pPr>
        <w:spacing w:before="240"/>
        <w:jc w:val="both"/>
        <w:rPr>
          <w:rFonts w:ascii="Arial" w:hAnsi="Arial" w:cs="Arial"/>
        </w:rPr>
      </w:pPr>
      <w:r w:rsidRPr="00903661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013749FB" wp14:editId="7070D04F">
            <wp:simplePos x="0" y="0"/>
            <wp:positionH relativeFrom="column">
              <wp:posOffset>-956310</wp:posOffset>
            </wp:positionH>
            <wp:positionV relativeFrom="paragraph">
              <wp:posOffset>407035</wp:posOffset>
            </wp:positionV>
            <wp:extent cx="7729309" cy="5343525"/>
            <wp:effectExtent l="0" t="0" r="5080" b="0"/>
            <wp:wrapNone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309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71D">
        <w:rPr>
          <w:rFonts w:ascii="Arial" w:hAnsi="Arial" w:cs="Arial"/>
        </w:rPr>
        <w:t xml:space="preserve">Con las características obtenidas del </w:t>
      </w:r>
      <w:proofErr w:type="spellStart"/>
      <w:r w:rsidR="0063471D">
        <w:rPr>
          <w:rFonts w:ascii="Arial" w:hAnsi="Arial" w:cs="Arial"/>
        </w:rPr>
        <w:t>buyer</w:t>
      </w:r>
      <w:proofErr w:type="spellEnd"/>
      <w:r w:rsidR="0063471D">
        <w:rPr>
          <w:rFonts w:ascii="Arial" w:hAnsi="Arial" w:cs="Arial"/>
        </w:rPr>
        <w:t xml:space="preserve"> persona tenemos el siguiente mapa de empatía.</w:t>
      </w:r>
    </w:p>
    <w:p w14:paraId="6762E0ED" w14:textId="05DF973E" w:rsidR="0063471D" w:rsidRDefault="0063471D" w:rsidP="0063471D">
      <w:pPr>
        <w:spacing w:before="240"/>
        <w:jc w:val="both"/>
        <w:rPr>
          <w:rFonts w:ascii="Arial" w:hAnsi="Arial" w:cs="Arial"/>
        </w:rPr>
      </w:pPr>
    </w:p>
    <w:p w14:paraId="44EFFC5D" w14:textId="45B14E22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3E0F39BB" w14:textId="69268A6E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06999374" w14:textId="4CBA756C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2837977D" w14:textId="29094591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68C90738" w14:textId="39326C13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5E68EA3E" w14:textId="651E0F9E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4D4A1E47" w14:textId="2F7869A1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3979052E" w14:textId="72C87852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0FBCCDFD" w14:textId="59372179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330C127F" w14:textId="712E6F6B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1D75618C" w14:textId="3B2BED22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1F3510D0" w14:textId="51D2BEC6" w:rsidR="00903661" w:rsidRDefault="00903661" w:rsidP="0063471D">
      <w:pPr>
        <w:spacing w:before="240"/>
        <w:jc w:val="both"/>
        <w:rPr>
          <w:rFonts w:ascii="Arial" w:hAnsi="Arial" w:cs="Arial"/>
        </w:rPr>
      </w:pPr>
    </w:p>
    <w:p w14:paraId="1CED8926" w14:textId="77777777" w:rsidR="00903661" w:rsidRPr="0063471D" w:rsidRDefault="00903661" w:rsidP="0063471D">
      <w:pPr>
        <w:spacing w:before="240"/>
        <w:jc w:val="both"/>
        <w:rPr>
          <w:rFonts w:ascii="Arial" w:hAnsi="Arial" w:cs="Arial"/>
        </w:rPr>
      </w:pPr>
    </w:p>
    <w:p w14:paraId="38361B74" w14:textId="201ECAB1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Canal de distribución</w:t>
      </w:r>
    </w:p>
    <w:p w14:paraId="5852BA92" w14:textId="1618B023" w:rsidR="00A46592" w:rsidRDefault="00A46592" w:rsidP="00A46592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Puestos Organizacionales</w:t>
      </w:r>
    </w:p>
    <w:p w14:paraId="18A99B4F" w14:textId="5E4101FB" w:rsidR="00A46592" w:rsidRPr="00F57E1B" w:rsidRDefault="00F57E1B" w:rsidP="00F57E1B">
      <w:pPr>
        <w:pStyle w:val="Ttulo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Aprendizajes empresariales a partir de la serie</w:t>
      </w:r>
    </w:p>
    <w:p w14:paraId="2C8B9B4A" w14:textId="77777777" w:rsidR="00A46592" w:rsidRPr="00A46592" w:rsidRDefault="00A46592" w:rsidP="00A46592"/>
    <w:sectPr w:rsidR="00A46592" w:rsidRPr="00A46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75AC" w14:textId="77777777" w:rsidR="00E57D19" w:rsidRDefault="00E57D19" w:rsidP="00196B64">
      <w:pPr>
        <w:spacing w:after="0" w:line="240" w:lineRule="auto"/>
      </w:pPr>
      <w:r>
        <w:separator/>
      </w:r>
    </w:p>
  </w:endnote>
  <w:endnote w:type="continuationSeparator" w:id="0">
    <w:p w14:paraId="3E55B957" w14:textId="77777777" w:rsidR="00E57D19" w:rsidRDefault="00E57D19" w:rsidP="0019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6335" w14:textId="77777777" w:rsidR="00E57D19" w:rsidRDefault="00E57D19" w:rsidP="00196B64">
      <w:pPr>
        <w:spacing w:after="0" w:line="240" w:lineRule="auto"/>
      </w:pPr>
      <w:r>
        <w:separator/>
      </w:r>
    </w:p>
  </w:footnote>
  <w:footnote w:type="continuationSeparator" w:id="0">
    <w:p w14:paraId="6D888C69" w14:textId="77777777" w:rsidR="00E57D19" w:rsidRDefault="00E57D19" w:rsidP="00196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978"/>
    <w:multiLevelType w:val="hybridMultilevel"/>
    <w:tmpl w:val="3348C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72FC1"/>
    <w:multiLevelType w:val="hybridMultilevel"/>
    <w:tmpl w:val="8C507E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00AF"/>
    <w:multiLevelType w:val="hybridMultilevel"/>
    <w:tmpl w:val="4B623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44352">
    <w:abstractNumId w:val="1"/>
  </w:num>
  <w:num w:numId="2" w16cid:durableId="1227912788">
    <w:abstractNumId w:val="2"/>
  </w:num>
  <w:num w:numId="3" w16cid:durableId="159285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BA"/>
    <w:rsid w:val="00122A89"/>
    <w:rsid w:val="00196B64"/>
    <w:rsid w:val="00217953"/>
    <w:rsid w:val="00320FBA"/>
    <w:rsid w:val="004460DA"/>
    <w:rsid w:val="004F51AC"/>
    <w:rsid w:val="00513C8D"/>
    <w:rsid w:val="00515086"/>
    <w:rsid w:val="00515222"/>
    <w:rsid w:val="005913D1"/>
    <w:rsid w:val="005D58D2"/>
    <w:rsid w:val="005E6396"/>
    <w:rsid w:val="0063471D"/>
    <w:rsid w:val="008B501F"/>
    <w:rsid w:val="00903661"/>
    <w:rsid w:val="0094435D"/>
    <w:rsid w:val="0097733A"/>
    <w:rsid w:val="009F5E94"/>
    <w:rsid w:val="00A46592"/>
    <w:rsid w:val="00B50B64"/>
    <w:rsid w:val="00B9025C"/>
    <w:rsid w:val="00B969A7"/>
    <w:rsid w:val="00C03DBB"/>
    <w:rsid w:val="00CB3474"/>
    <w:rsid w:val="00CE604C"/>
    <w:rsid w:val="00D00729"/>
    <w:rsid w:val="00D6107E"/>
    <w:rsid w:val="00E007FC"/>
    <w:rsid w:val="00E21687"/>
    <w:rsid w:val="00E57D19"/>
    <w:rsid w:val="00F5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3927"/>
  <w15:chartTrackingRefBased/>
  <w15:docId w15:val="{AA112DF9-8681-418E-B976-2A44ED51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BA"/>
  </w:style>
  <w:style w:type="paragraph" w:styleId="Ttulo1">
    <w:name w:val="heading 1"/>
    <w:basedOn w:val="Normal"/>
    <w:next w:val="Normal"/>
    <w:link w:val="Ttulo1Car"/>
    <w:uiPriority w:val="9"/>
    <w:qFormat/>
    <w:rsid w:val="00320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FBA"/>
    <w:pPr>
      <w:ind w:left="720"/>
      <w:contextualSpacing/>
      <w:jc w:val="both"/>
    </w:pPr>
    <w:rPr>
      <w:rFonts w:ascii="Arial" w:hAnsi="Arial" w:cs="Arial"/>
      <w:shd w:val="clear" w:color="auto" w:fill="F9F9F9"/>
    </w:rPr>
  </w:style>
  <w:style w:type="character" w:customStyle="1" w:styleId="Ttulo1Car">
    <w:name w:val="Título 1 Car"/>
    <w:basedOn w:val="Fuentedeprrafopredeter"/>
    <w:link w:val="Ttulo1"/>
    <w:uiPriority w:val="9"/>
    <w:rsid w:val="00320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9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B64"/>
  </w:style>
  <w:style w:type="paragraph" w:styleId="Piedepgina">
    <w:name w:val="footer"/>
    <w:basedOn w:val="Normal"/>
    <w:link w:val="PiedepginaCar"/>
    <w:uiPriority w:val="99"/>
    <w:unhideWhenUsed/>
    <w:rsid w:val="00196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22</cp:revision>
  <dcterms:created xsi:type="dcterms:W3CDTF">2022-06-05T18:02:00Z</dcterms:created>
  <dcterms:modified xsi:type="dcterms:W3CDTF">2022-06-07T17:16:00Z</dcterms:modified>
</cp:coreProperties>
</file>