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EC63" w14:textId="1902E743" w:rsidR="00662926" w:rsidRDefault="00662926" w:rsidP="00662926">
      <w:pPr>
        <w:jc w:val="center"/>
      </w:pPr>
      <w:r>
        <w:t>Multi Year Stock Analysis</w:t>
      </w:r>
    </w:p>
    <w:p w14:paraId="5BD74F4B" w14:textId="14222011" w:rsidR="00B94E9E" w:rsidRDefault="00E2010B">
      <w:r>
        <w:t>We were asked to analyze the data of stock performance over 3 years. This information can be used to make an informed decision on which stock(s) would be the best bet to invest in or stay away from.</w:t>
      </w:r>
    </w:p>
    <w:p w14:paraId="1C3152D1" w14:textId="7134173D" w:rsidR="005862B1" w:rsidRDefault="005862B1">
      <w:r>
        <w:t>To analyze this data, I looped through the worksheets and</w:t>
      </w:r>
      <w:r w:rsidR="008539AA">
        <w:t xml:space="preserve"> extracted the yearly change, percent change and total stock volume for each ticker symbol. I used if statements to obtain th</w:t>
      </w:r>
      <w:r w:rsidR="00C77EDA">
        <w:t>ese results and also to color the positive (green) and negative (red) yearly changes.</w:t>
      </w:r>
    </w:p>
    <w:p w14:paraId="0882FCD2" w14:textId="13CFA0DA" w:rsidR="00C77EDA" w:rsidRDefault="00C77EDA">
      <w:r>
        <w:t>Once this information was displayed, I then used more if statements to extract the highest percent yearly change, the lowest percent change, and the</w:t>
      </w:r>
      <w:r w:rsidR="00E65F16">
        <w:t xml:space="preserve"> stock with the</w:t>
      </w:r>
      <w:r>
        <w:t xml:space="preserve"> greatest total volume</w:t>
      </w:r>
      <w:r w:rsidR="00E65F16">
        <w:t>.</w:t>
      </w:r>
    </w:p>
    <w:p w14:paraId="06822564" w14:textId="3C163FA2" w:rsidR="00E65F16" w:rsidRDefault="00E65F16">
      <w:r>
        <w:t>The results were as follows:</w:t>
      </w:r>
    </w:p>
    <w:p w14:paraId="426649D7" w14:textId="75E60258" w:rsidR="00E65F16" w:rsidRDefault="00E65F16">
      <w:r>
        <w:t>2014:</w:t>
      </w:r>
    </w:p>
    <w:p w14:paraId="2FA8EEE1" w14:textId="4B278215" w:rsidR="00E65F16" w:rsidRDefault="00E65F16" w:rsidP="00E65F16">
      <w:pPr>
        <w:pStyle w:val="ListParagraph"/>
        <w:numPr>
          <w:ilvl w:val="0"/>
          <w:numId w:val="1"/>
        </w:numPr>
      </w:pPr>
      <w:r>
        <w:t xml:space="preserve">Greatest percent increase: </w:t>
      </w:r>
      <w:r w:rsidRPr="00E65F16">
        <w:t>DM</w:t>
      </w:r>
      <w:r w:rsidRPr="00E65F16">
        <w:tab/>
        <w:t>5581.16%</w:t>
      </w:r>
    </w:p>
    <w:p w14:paraId="4B72BAD4" w14:textId="1548E64C" w:rsidR="00E65F16" w:rsidRDefault="00E65F16" w:rsidP="00E65F16">
      <w:pPr>
        <w:pStyle w:val="ListParagraph"/>
        <w:numPr>
          <w:ilvl w:val="0"/>
          <w:numId w:val="1"/>
        </w:numPr>
      </w:pPr>
      <w:r>
        <w:t xml:space="preserve">Greatest percent decrease: </w:t>
      </w:r>
      <w:r w:rsidRPr="00E65F16">
        <w:t>CBO</w:t>
      </w:r>
      <w:r w:rsidRPr="00E65F16">
        <w:tab/>
        <w:t>-95.73%</w:t>
      </w:r>
    </w:p>
    <w:p w14:paraId="373B7DDE" w14:textId="79D8D392" w:rsidR="00E65F16" w:rsidRDefault="00E65F16" w:rsidP="00E65F16">
      <w:pPr>
        <w:pStyle w:val="ListParagraph"/>
        <w:numPr>
          <w:ilvl w:val="0"/>
          <w:numId w:val="1"/>
        </w:numPr>
      </w:pPr>
      <w:r>
        <w:t>Greatest total stock volume:</w:t>
      </w:r>
      <w:r w:rsidR="000A30F5" w:rsidRPr="000A30F5">
        <w:t xml:space="preserve"> </w:t>
      </w:r>
      <w:r w:rsidR="000A30F5" w:rsidRPr="000A30F5">
        <w:t>BAC</w:t>
      </w:r>
      <w:r w:rsidR="000A30F5">
        <w:t xml:space="preserve"> </w:t>
      </w:r>
      <w:r w:rsidR="000A30F5" w:rsidRPr="000A30F5">
        <w:t>21595474700</w:t>
      </w:r>
    </w:p>
    <w:p w14:paraId="7766DBCC" w14:textId="14AF5BF4" w:rsidR="00E65F16" w:rsidRDefault="00E65F16" w:rsidP="00E65F16">
      <w:r>
        <w:t>201</w:t>
      </w:r>
      <w:r>
        <w:t>5</w:t>
      </w:r>
      <w:r>
        <w:t>:</w:t>
      </w:r>
    </w:p>
    <w:p w14:paraId="400B14B9" w14:textId="3A21A814" w:rsidR="00E65F16" w:rsidRDefault="00E65F16" w:rsidP="00E65F16">
      <w:pPr>
        <w:pStyle w:val="ListParagraph"/>
        <w:numPr>
          <w:ilvl w:val="0"/>
          <w:numId w:val="1"/>
        </w:numPr>
      </w:pPr>
      <w:r>
        <w:t>Greatest percent increase:</w:t>
      </w:r>
      <w:r w:rsidR="000A30F5" w:rsidRPr="000A30F5">
        <w:t xml:space="preserve"> </w:t>
      </w:r>
      <w:r w:rsidR="000A30F5" w:rsidRPr="000A30F5">
        <w:t>ARR</w:t>
      </w:r>
      <w:r w:rsidR="000A30F5" w:rsidRPr="000A30F5">
        <w:tab/>
        <w:t>491.30%</w:t>
      </w:r>
    </w:p>
    <w:p w14:paraId="0426E18A" w14:textId="5FD0278D" w:rsidR="00E65F16" w:rsidRDefault="00E65F16" w:rsidP="00E65F16">
      <w:pPr>
        <w:pStyle w:val="ListParagraph"/>
        <w:numPr>
          <w:ilvl w:val="0"/>
          <w:numId w:val="1"/>
        </w:numPr>
      </w:pPr>
      <w:r>
        <w:t>Greatest percent decrease:</w:t>
      </w:r>
      <w:r w:rsidR="000A30F5" w:rsidRPr="000A30F5">
        <w:t xml:space="preserve"> </w:t>
      </w:r>
      <w:r w:rsidR="000A30F5" w:rsidRPr="000A30F5">
        <w:t>KMI.W</w:t>
      </w:r>
      <w:r w:rsidR="000A30F5">
        <w:t xml:space="preserve"> </w:t>
      </w:r>
      <w:r w:rsidR="000A30F5" w:rsidRPr="000A30F5">
        <w:t>-98.59%</w:t>
      </w:r>
    </w:p>
    <w:p w14:paraId="62A726EC" w14:textId="49F4CC6F" w:rsidR="00E65F16" w:rsidRDefault="00E65F16" w:rsidP="00E65F16">
      <w:pPr>
        <w:pStyle w:val="ListParagraph"/>
        <w:numPr>
          <w:ilvl w:val="0"/>
          <w:numId w:val="1"/>
        </w:numPr>
      </w:pPr>
      <w:r>
        <w:t>Greatest total stock volume:</w:t>
      </w:r>
      <w:r w:rsidR="000A30F5" w:rsidRPr="000A30F5">
        <w:t xml:space="preserve"> </w:t>
      </w:r>
      <w:r w:rsidR="000A30F5" w:rsidRPr="000A30F5">
        <w:t>BAC</w:t>
      </w:r>
      <w:r w:rsidR="000A30F5">
        <w:t xml:space="preserve">  </w:t>
      </w:r>
      <w:r w:rsidR="000A30F5" w:rsidRPr="000A30F5">
        <w:t>21277761900</w:t>
      </w:r>
    </w:p>
    <w:p w14:paraId="4C057B27" w14:textId="7F3048B7" w:rsidR="00E65F16" w:rsidRDefault="00E65F16" w:rsidP="00E65F16">
      <w:r>
        <w:t>201</w:t>
      </w:r>
      <w:r>
        <w:t>6</w:t>
      </w:r>
      <w:r>
        <w:t>:</w:t>
      </w:r>
    </w:p>
    <w:p w14:paraId="09527205" w14:textId="172F3846" w:rsidR="00E65F16" w:rsidRDefault="00E65F16" w:rsidP="00E65F16">
      <w:pPr>
        <w:pStyle w:val="ListParagraph"/>
        <w:numPr>
          <w:ilvl w:val="0"/>
          <w:numId w:val="1"/>
        </w:numPr>
      </w:pPr>
      <w:r>
        <w:t>Greatest percent increase:</w:t>
      </w:r>
      <w:r w:rsidR="000A30F5">
        <w:t xml:space="preserve"> </w:t>
      </w:r>
      <w:r w:rsidR="000A30F5" w:rsidRPr="000A30F5">
        <w:t>SD</w:t>
      </w:r>
      <w:r w:rsidR="000A30F5">
        <w:t xml:space="preserve"> </w:t>
      </w:r>
      <w:r w:rsidR="000A30F5" w:rsidRPr="000A30F5">
        <w:t>11675.00%</w:t>
      </w:r>
    </w:p>
    <w:p w14:paraId="3AECDE0B" w14:textId="114B1817" w:rsidR="00E65F16" w:rsidRDefault="00E65F16" w:rsidP="00E65F16">
      <w:pPr>
        <w:pStyle w:val="ListParagraph"/>
        <w:numPr>
          <w:ilvl w:val="0"/>
          <w:numId w:val="1"/>
        </w:numPr>
      </w:pPr>
      <w:r>
        <w:t>Greatest percent decrease:</w:t>
      </w:r>
      <w:r w:rsidR="000A30F5" w:rsidRPr="000A30F5">
        <w:t xml:space="preserve"> </w:t>
      </w:r>
      <w:r w:rsidR="000A30F5" w:rsidRPr="000A30F5">
        <w:t>DYN.W</w:t>
      </w:r>
      <w:r w:rsidR="000A30F5">
        <w:t xml:space="preserve"> </w:t>
      </w:r>
      <w:r w:rsidR="000A30F5" w:rsidRPr="000A30F5">
        <w:t>-91.49%</w:t>
      </w:r>
    </w:p>
    <w:p w14:paraId="2C0F16A0" w14:textId="705C6E1F" w:rsidR="00E65F16" w:rsidRDefault="00E65F16" w:rsidP="00E65F16">
      <w:pPr>
        <w:pStyle w:val="ListParagraph"/>
        <w:numPr>
          <w:ilvl w:val="0"/>
          <w:numId w:val="1"/>
        </w:numPr>
      </w:pPr>
      <w:r>
        <w:t>Greatest total stock volume:</w:t>
      </w:r>
      <w:r w:rsidR="000A30F5" w:rsidRPr="000A30F5">
        <w:t xml:space="preserve"> </w:t>
      </w:r>
      <w:r w:rsidR="000A30F5" w:rsidRPr="000A30F5">
        <w:t>BAC</w:t>
      </w:r>
      <w:r w:rsidR="000A30F5">
        <w:t xml:space="preserve"> </w:t>
      </w:r>
      <w:r w:rsidR="000A30F5" w:rsidRPr="000A30F5">
        <w:t>27428529600</w:t>
      </w:r>
    </w:p>
    <w:p w14:paraId="75768790" w14:textId="462AF50B" w:rsidR="000A30F5" w:rsidRDefault="000A30F5" w:rsidP="000A30F5">
      <w:r>
        <w:t>The data shows that BAC has had the highest volume for 3 years in a row</w:t>
      </w:r>
      <w:r w:rsidR="000E05BC">
        <w:t xml:space="preserve">. This shows stability of the stock. DM, APR, and SD had the greatest percent increase over the 3 years which shows growth in the right direction. CBO, KMI.W, and DYN.W had the highest decrease over the 3 years which shows a decrease in growth and sub-performance. </w:t>
      </w:r>
    </w:p>
    <w:p w14:paraId="271F55CC" w14:textId="36B496A4" w:rsidR="00662926" w:rsidRDefault="00662926" w:rsidP="000A30F5">
      <w:r>
        <w:t>2014</w:t>
      </w:r>
    </w:p>
    <w:p w14:paraId="7066739B" w14:textId="0E39822D" w:rsidR="00662926" w:rsidRDefault="00662926" w:rsidP="000A30F5">
      <w:r>
        <w:rPr>
          <w:noProof/>
        </w:rPr>
        <w:drawing>
          <wp:anchor distT="0" distB="0" distL="114300" distR="114300" simplePos="0" relativeHeight="251658240" behindDoc="0" locked="1" layoutInCell="1" allowOverlap="1" wp14:anchorId="3A4045B7" wp14:editId="72968A26">
            <wp:simplePos x="0" y="0"/>
            <wp:positionH relativeFrom="margin">
              <wp:align>left</wp:align>
            </wp:positionH>
            <wp:positionV relativeFrom="paragraph">
              <wp:posOffset>9525</wp:posOffset>
            </wp:positionV>
            <wp:extent cx="5056632" cy="25237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6632" cy="25237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3174E" w14:textId="6D91C926" w:rsidR="00662926" w:rsidRDefault="00662926" w:rsidP="000A30F5"/>
    <w:p w14:paraId="0CDEB164" w14:textId="56480319" w:rsidR="00662926" w:rsidRDefault="00662926" w:rsidP="000A30F5"/>
    <w:p w14:paraId="23ABB1A5" w14:textId="0CCADF6F" w:rsidR="00662926" w:rsidRDefault="00662926" w:rsidP="000A30F5"/>
    <w:p w14:paraId="5DEA6CA8" w14:textId="05573FE1" w:rsidR="00662926" w:rsidRDefault="00662926" w:rsidP="000A30F5"/>
    <w:p w14:paraId="7F3A3BDA" w14:textId="78172556" w:rsidR="00662926" w:rsidRDefault="00662926" w:rsidP="000A30F5"/>
    <w:p w14:paraId="4791F6E8" w14:textId="60DBA28C" w:rsidR="00662926" w:rsidRDefault="00662926" w:rsidP="000A30F5"/>
    <w:p w14:paraId="64F7BC55" w14:textId="0F01032A" w:rsidR="00662926" w:rsidRDefault="00662926" w:rsidP="000A30F5"/>
    <w:p w14:paraId="34E32685" w14:textId="1E9EA27E" w:rsidR="00662926" w:rsidRDefault="00662926" w:rsidP="000A30F5">
      <w:r>
        <w:t>2015</w:t>
      </w:r>
    </w:p>
    <w:p w14:paraId="46CC7C36" w14:textId="0513B81A" w:rsidR="00662926" w:rsidRDefault="00662926" w:rsidP="000A30F5">
      <w:r>
        <w:rPr>
          <w:noProof/>
        </w:rPr>
        <w:drawing>
          <wp:anchor distT="0" distB="0" distL="114300" distR="114300" simplePos="0" relativeHeight="251659264" behindDoc="0" locked="1" layoutInCell="1" allowOverlap="1" wp14:anchorId="3742DA9A" wp14:editId="097AB211">
            <wp:simplePos x="0" y="0"/>
            <wp:positionH relativeFrom="column">
              <wp:posOffset>121920</wp:posOffset>
            </wp:positionH>
            <wp:positionV relativeFrom="paragraph">
              <wp:posOffset>3810</wp:posOffset>
            </wp:positionV>
            <wp:extent cx="5477256" cy="28072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256" cy="28072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CFB536" w14:textId="5B679AED" w:rsidR="00662926" w:rsidRDefault="00662926" w:rsidP="000A30F5"/>
    <w:p w14:paraId="30AF6CC9" w14:textId="7B6CA181" w:rsidR="00662926" w:rsidRDefault="00662926" w:rsidP="000A30F5"/>
    <w:p w14:paraId="2973C038" w14:textId="4668674E" w:rsidR="00662926" w:rsidRDefault="00662926" w:rsidP="000A30F5"/>
    <w:p w14:paraId="568206B3" w14:textId="5547D52C" w:rsidR="00662926" w:rsidRDefault="00662926" w:rsidP="000A30F5"/>
    <w:p w14:paraId="3FC9D226" w14:textId="64476FDF" w:rsidR="00662926" w:rsidRDefault="00662926" w:rsidP="000A30F5"/>
    <w:p w14:paraId="75E42286" w14:textId="4C0D5FE5" w:rsidR="00662926" w:rsidRDefault="00662926" w:rsidP="000A30F5"/>
    <w:p w14:paraId="3824BFB7" w14:textId="449411D8" w:rsidR="00662926" w:rsidRDefault="00662926" w:rsidP="000A30F5"/>
    <w:p w14:paraId="27FEB75A" w14:textId="71CCD1AE" w:rsidR="00662926" w:rsidRDefault="00662926" w:rsidP="000A30F5"/>
    <w:p w14:paraId="5995062E" w14:textId="77777777" w:rsidR="00662926" w:rsidRDefault="00662926" w:rsidP="000A30F5"/>
    <w:p w14:paraId="247D0A35" w14:textId="430DFDE2" w:rsidR="00662926" w:rsidRDefault="00662926" w:rsidP="000A30F5"/>
    <w:p w14:paraId="0AD19A6D" w14:textId="776C6046" w:rsidR="00662926" w:rsidRDefault="00662926" w:rsidP="000A30F5">
      <w:r>
        <w:t>2016</w:t>
      </w:r>
    </w:p>
    <w:p w14:paraId="13B65C23" w14:textId="55F9642F" w:rsidR="00662926" w:rsidRDefault="00662926" w:rsidP="000A30F5"/>
    <w:p w14:paraId="5B854520" w14:textId="22B9C59A" w:rsidR="00662926" w:rsidRDefault="00662926" w:rsidP="000A30F5"/>
    <w:p w14:paraId="4BDE6AC7" w14:textId="2EB33939" w:rsidR="00662926" w:rsidRDefault="00662926" w:rsidP="000A30F5"/>
    <w:p w14:paraId="2CA70CE2" w14:textId="1FA61764" w:rsidR="00662926" w:rsidRDefault="00662926" w:rsidP="000A30F5"/>
    <w:p w14:paraId="41DC1046" w14:textId="32692911" w:rsidR="00662926" w:rsidRDefault="00662926" w:rsidP="000A30F5"/>
    <w:p w14:paraId="075950A3" w14:textId="769F5983" w:rsidR="00662926" w:rsidRDefault="00662926" w:rsidP="000A30F5"/>
    <w:p w14:paraId="5A39E795" w14:textId="7A762374" w:rsidR="00662926" w:rsidRDefault="00662926" w:rsidP="000A30F5"/>
    <w:p w14:paraId="213B21AA" w14:textId="7487286F" w:rsidR="00662926" w:rsidRDefault="00662926" w:rsidP="000A30F5"/>
    <w:p w14:paraId="00271494" w14:textId="77777777" w:rsidR="00662926" w:rsidRDefault="00662926" w:rsidP="000A30F5"/>
    <w:p w14:paraId="61EF6CD0" w14:textId="392E51E3" w:rsidR="00662926" w:rsidRDefault="00662926" w:rsidP="000A30F5"/>
    <w:p w14:paraId="410841A3" w14:textId="74CAF1B0" w:rsidR="00662926" w:rsidRDefault="00662926" w:rsidP="000A30F5"/>
    <w:p w14:paraId="28A6E739" w14:textId="77777777" w:rsidR="00662926" w:rsidRDefault="00662926" w:rsidP="000A30F5"/>
    <w:p w14:paraId="62F26673" w14:textId="3E5127DC" w:rsidR="00662926" w:rsidRDefault="00662926" w:rsidP="000A30F5">
      <w:r>
        <w:rPr>
          <w:noProof/>
        </w:rPr>
        <w:drawing>
          <wp:anchor distT="0" distB="0" distL="114300" distR="114300" simplePos="0" relativeHeight="251660288" behindDoc="0" locked="1" layoutInCell="1" allowOverlap="1" wp14:anchorId="37C2EDF2" wp14:editId="001311D2">
            <wp:simplePos x="0" y="0"/>
            <wp:positionH relativeFrom="margin">
              <wp:align>right</wp:align>
            </wp:positionH>
            <wp:positionV relativeFrom="page">
              <wp:posOffset>4754245</wp:posOffset>
            </wp:positionV>
            <wp:extent cx="5935345" cy="305371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345" cy="3053715"/>
                    </a:xfrm>
                    <a:prstGeom prst="rect">
                      <a:avLst/>
                    </a:prstGeom>
                    <a:noFill/>
                    <a:ln>
                      <a:noFill/>
                    </a:ln>
                  </pic:spPr>
                </pic:pic>
              </a:graphicData>
            </a:graphic>
            <wp14:sizeRelV relativeFrom="margin">
              <wp14:pctHeight>0</wp14:pctHeight>
            </wp14:sizeRelV>
          </wp:anchor>
        </w:drawing>
      </w:r>
    </w:p>
    <w:p w14:paraId="02491BC9" w14:textId="507F8A21" w:rsidR="000E05BC" w:rsidRDefault="000E05BC" w:rsidP="000A30F5">
      <w:r>
        <w:lastRenderedPageBreak/>
        <w:t xml:space="preserve">Upon further review of the data, I also found that SD had the greatest percentage increase over the 3 years with an increase of 11657.00%. </w:t>
      </w:r>
      <w:r w:rsidR="004D6C00">
        <w:t>I also looked at the 2</w:t>
      </w:r>
      <w:r w:rsidR="004D6C00" w:rsidRPr="004D6C00">
        <w:rPr>
          <w:vertAlign w:val="superscript"/>
        </w:rPr>
        <w:t>nd</w:t>
      </w:r>
      <w:r w:rsidR="004D6C00">
        <w:t xml:space="preserve"> highest volume and percent increase and total volume. </w:t>
      </w:r>
    </w:p>
    <w:p w14:paraId="22A8C5A1" w14:textId="2F630717" w:rsidR="004D6C00" w:rsidRDefault="004D6C00" w:rsidP="000A30F5">
      <w:r>
        <w:t>The results were as follows:</w:t>
      </w:r>
    </w:p>
    <w:p w14:paraId="5277099E" w14:textId="77777777" w:rsidR="004D6C00" w:rsidRDefault="004D6C00" w:rsidP="000A30F5">
      <w:r>
        <w:t>2014:</w:t>
      </w:r>
    </w:p>
    <w:p w14:paraId="7546AB01" w14:textId="5BA0702A" w:rsidR="00662926" w:rsidRDefault="004D6C00" w:rsidP="000A30F5">
      <w:r>
        <w:t>2</w:t>
      </w:r>
      <w:r w:rsidRPr="004D6C00">
        <w:rPr>
          <w:vertAlign w:val="superscript"/>
        </w:rPr>
        <w:t>nd</w:t>
      </w:r>
      <w:r>
        <w:t xml:space="preserve"> greatest percent increase: STWD</w:t>
      </w:r>
    </w:p>
    <w:p w14:paraId="26DA3CBA" w14:textId="34FBF072" w:rsidR="004D6C00" w:rsidRDefault="004D6C00" w:rsidP="000A30F5">
      <w:r>
        <w:t>2</w:t>
      </w:r>
      <w:r w:rsidRPr="004D6C00">
        <w:rPr>
          <w:vertAlign w:val="superscript"/>
        </w:rPr>
        <w:t>nd</w:t>
      </w:r>
      <w:r>
        <w:t xml:space="preserve"> greatest total volume – CHK</w:t>
      </w:r>
    </w:p>
    <w:p w14:paraId="4044228D" w14:textId="77777777" w:rsidR="00662926" w:rsidRDefault="00662926" w:rsidP="000A30F5"/>
    <w:p w14:paraId="0EA6416B" w14:textId="5DCC0343" w:rsidR="004D6C00" w:rsidRDefault="004D6C00" w:rsidP="000A30F5">
      <w:r>
        <w:t>2015:</w:t>
      </w:r>
    </w:p>
    <w:p w14:paraId="76A5FE53" w14:textId="4E6CAD96" w:rsidR="004D6C00" w:rsidRDefault="004D6C00" w:rsidP="000A30F5">
      <w:r>
        <w:t>2</w:t>
      </w:r>
      <w:r w:rsidRPr="004D6C00">
        <w:rPr>
          <w:vertAlign w:val="superscript"/>
        </w:rPr>
        <w:t>nd</w:t>
      </w:r>
      <w:r>
        <w:t xml:space="preserve"> greatest percent increase: CHK</w:t>
      </w:r>
    </w:p>
    <w:p w14:paraId="3A4C43F6" w14:textId="10EE4C99" w:rsidR="004D6C00" w:rsidRDefault="004D6C00" w:rsidP="000A30F5">
      <w:r>
        <w:t>2</w:t>
      </w:r>
      <w:r w:rsidRPr="004D6C00">
        <w:rPr>
          <w:vertAlign w:val="superscript"/>
        </w:rPr>
        <w:t>nd</w:t>
      </w:r>
      <w:r>
        <w:t xml:space="preserve"> greatest total volume: GE</w:t>
      </w:r>
    </w:p>
    <w:p w14:paraId="20FD471A" w14:textId="77777777" w:rsidR="00662926" w:rsidRDefault="00662926" w:rsidP="000A30F5"/>
    <w:p w14:paraId="2A92FE2B" w14:textId="57FDDB9E" w:rsidR="004D6C00" w:rsidRDefault="004D6C00" w:rsidP="000A30F5">
      <w:r>
        <w:t>2016:</w:t>
      </w:r>
    </w:p>
    <w:p w14:paraId="40DF27D9" w14:textId="07FE1C2E" w:rsidR="004D6C00" w:rsidRDefault="004D6C00" w:rsidP="000A30F5">
      <w:r>
        <w:t>2</w:t>
      </w:r>
      <w:r w:rsidRPr="004D6C00">
        <w:rPr>
          <w:vertAlign w:val="superscript"/>
        </w:rPr>
        <w:t>nd</w:t>
      </w:r>
      <w:r>
        <w:t xml:space="preserve"> greatest percent increase: KFG</w:t>
      </w:r>
    </w:p>
    <w:p w14:paraId="3A8BC2C4" w14:textId="2F9D68CB" w:rsidR="004D6C00" w:rsidRDefault="004D6C00" w:rsidP="000A30F5">
      <w:r>
        <w:t>2</w:t>
      </w:r>
      <w:r w:rsidRPr="004D6C00">
        <w:rPr>
          <w:vertAlign w:val="superscript"/>
        </w:rPr>
        <w:t>nd</w:t>
      </w:r>
      <w:r>
        <w:t xml:space="preserve"> greatest total volume: GE</w:t>
      </w:r>
    </w:p>
    <w:p w14:paraId="44C9FE00" w14:textId="77777777" w:rsidR="00662926" w:rsidRDefault="00662926" w:rsidP="000A30F5"/>
    <w:p w14:paraId="62BE5EB8" w14:textId="0860C13A" w:rsidR="000A30F5" w:rsidRDefault="007C6EF0" w:rsidP="000A30F5">
      <w:r>
        <w:t>Based on this information, the data shows that CHK and GE were repeat offenders with greatest total volume and greatest percentage increase. This shows that these stocks’ performance is strong and has consistently been strong in their numbers.</w:t>
      </w:r>
    </w:p>
    <w:p w14:paraId="02E17E8E" w14:textId="447CC609" w:rsidR="007C6EF0" w:rsidRDefault="007C6EF0" w:rsidP="000A30F5">
      <w:r>
        <w:t>After my analysis, I would recommend any of the high performing stocks I mentioned. Especially BAC</w:t>
      </w:r>
      <w:r w:rsidR="00662926">
        <w:t xml:space="preserve"> and SD, with DM, CHK, and GE closely following.</w:t>
      </w:r>
    </w:p>
    <w:p w14:paraId="5F90AB38" w14:textId="77777777" w:rsidR="00E65F16" w:rsidRDefault="00E65F16" w:rsidP="00E65F16"/>
    <w:p w14:paraId="7B5D47F3" w14:textId="77777777" w:rsidR="00C77EDA" w:rsidRDefault="00C77EDA"/>
    <w:sectPr w:rsidR="00C77ED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DEC0B" w14:textId="77777777" w:rsidR="00662926" w:rsidRDefault="00662926" w:rsidP="00662926">
      <w:pPr>
        <w:spacing w:after="0" w:line="240" w:lineRule="auto"/>
      </w:pPr>
      <w:r>
        <w:separator/>
      </w:r>
    </w:p>
  </w:endnote>
  <w:endnote w:type="continuationSeparator" w:id="0">
    <w:p w14:paraId="750A9304" w14:textId="77777777" w:rsidR="00662926" w:rsidRDefault="00662926" w:rsidP="0066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F72F3" w14:textId="77777777" w:rsidR="00662926" w:rsidRDefault="00662926" w:rsidP="00662926">
      <w:pPr>
        <w:spacing w:after="0" w:line="240" w:lineRule="auto"/>
      </w:pPr>
      <w:r>
        <w:separator/>
      </w:r>
    </w:p>
  </w:footnote>
  <w:footnote w:type="continuationSeparator" w:id="0">
    <w:p w14:paraId="4EA48DDA" w14:textId="77777777" w:rsidR="00662926" w:rsidRDefault="00662926" w:rsidP="00662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0112" w14:textId="3BBD66AE" w:rsidR="00662926" w:rsidRDefault="00662926">
    <w:pPr>
      <w:pStyle w:val="Header"/>
    </w:pPr>
    <w:r>
      <w:t>Brandilyn Hall</w:t>
    </w:r>
  </w:p>
  <w:p w14:paraId="6C1904CA" w14:textId="27654A3A" w:rsidR="00662926" w:rsidRDefault="00662926">
    <w:pPr>
      <w:pStyle w:val="Header"/>
    </w:pPr>
    <w:r>
      <w:t>Data Science Bootcamp</w:t>
    </w:r>
  </w:p>
  <w:p w14:paraId="73DD486B" w14:textId="2C6B90D6" w:rsidR="00662926" w:rsidRDefault="00662926">
    <w:pPr>
      <w:pStyle w:val="Header"/>
    </w:pPr>
    <w:r>
      <w:t>VBA Homework</w:t>
    </w:r>
  </w:p>
  <w:p w14:paraId="35A019F0" w14:textId="77777777" w:rsidR="00662926" w:rsidRDefault="00662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3288C"/>
    <w:multiLevelType w:val="hybridMultilevel"/>
    <w:tmpl w:val="8064DED2"/>
    <w:lvl w:ilvl="0" w:tplc="A94C5D44">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0B"/>
    <w:rsid w:val="000A30F5"/>
    <w:rsid w:val="000E05BC"/>
    <w:rsid w:val="004D6C00"/>
    <w:rsid w:val="005862B1"/>
    <w:rsid w:val="00662926"/>
    <w:rsid w:val="007C6EF0"/>
    <w:rsid w:val="008539AA"/>
    <w:rsid w:val="00B94E9E"/>
    <w:rsid w:val="00C77EDA"/>
    <w:rsid w:val="00E2010B"/>
    <w:rsid w:val="00E6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F3C5"/>
  <w15:chartTrackingRefBased/>
  <w15:docId w15:val="{3DEA89AF-61BB-478C-94F8-F202A2D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F16"/>
    <w:pPr>
      <w:ind w:left="720"/>
      <w:contextualSpacing/>
    </w:pPr>
  </w:style>
  <w:style w:type="paragraph" w:styleId="Header">
    <w:name w:val="header"/>
    <w:basedOn w:val="Normal"/>
    <w:link w:val="HeaderChar"/>
    <w:uiPriority w:val="99"/>
    <w:unhideWhenUsed/>
    <w:rsid w:val="00662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26"/>
  </w:style>
  <w:style w:type="paragraph" w:styleId="Footer">
    <w:name w:val="footer"/>
    <w:basedOn w:val="Normal"/>
    <w:link w:val="FooterChar"/>
    <w:uiPriority w:val="99"/>
    <w:unhideWhenUsed/>
    <w:rsid w:val="00662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68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49861-8804-4865-80A7-F8E1818D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brandilyn hall</dc:creator>
  <cp:keywords/>
  <dc:description/>
  <cp:lastModifiedBy>brandilyn hall</cp:lastModifiedBy>
  <cp:revision>1</cp:revision>
  <dcterms:created xsi:type="dcterms:W3CDTF">2022-01-07T04:16:00Z</dcterms:created>
  <dcterms:modified xsi:type="dcterms:W3CDTF">2022-01-07T05:08:00Z</dcterms:modified>
</cp:coreProperties>
</file>