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9FF" w:rsidRPr="009F09FF" w:rsidRDefault="009F09FF" w:rsidP="009F09F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
    <w:p w:rsidR="009F09FF" w:rsidRPr="009F09FF" w:rsidRDefault="009F09FF" w:rsidP="009F09FF">
      <w:pPr>
        <w:pBdr>
          <w:bottom w:val="single" w:sz="6" w:space="1" w:color="auto"/>
        </w:pBdr>
        <w:spacing w:after="0" w:line="240" w:lineRule="auto"/>
        <w:jc w:val="center"/>
        <w:rPr>
          <w:rFonts w:ascii="Arial" w:eastAsia="Times New Roman" w:hAnsi="Arial" w:cs="Arial"/>
          <w:vanish/>
          <w:sz w:val="16"/>
          <w:szCs w:val="16"/>
        </w:rPr>
      </w:pPr>
      <w:r w:rsidRPr="009F09FF">
        <w:rPr>
          <w:rFonts w:ascii="Arial" w:eastAsia="Times New Roman" w:hAnsi="Arial" w:cs="Arial"/>
          <w:vanish/>
          <w:sz w:val="16"/>
          <w:szCs w:val="16"/>
        </w:rPr>
        <w:t>Top of Form</w:t>
      </w:r>
    </w:p>
    <w:p w:rsidR="009F09FF" w:rsidRPr="009F09FF" w:rsidRDefault="009F09FF" w:rsidP="009F09FF">
      <w:pPr>
        <w:spacing w:before="100" w:beforeAutospacing="1" w:after="100" w:afterAutospacing="1" w:line="240" w:lineRule="auto"/>
        <w:ind w:left="720"/>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br/>
      </w:r>
      <w:r w:rsidRPr="009F09FF">
        <w:rPr>
          <w:rFonts w:ascii="Times New Roman" w:eastAsia="Times New Roman" w:hAnsi="Times New Roman" w:cs="Times New Roman"/>
          <w:color w:val="000000"/>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2pt;height:18pt" o:ole="">
            <v:imagedata r:id="rId5" o:title=""/>
          </v:shape>
          <w:control r:id="rId6" w:name="DefaultOcxName" w:shapeid="_x0000_i1031"/>
        </w:object>
      </w:r>
    </w:p>
    <w:p w:rsidR="009F09FF" w:rsidRPr="009F09FF" w:rsidRDefault="009F09FF" w:rsidP="009F09FF">
      <w:pPr>
        <w:pBdr>
          <w:top w:val="single" w:sz="6" w:space="1" w:color="auto"/>
        </w:pBdr>
        <w:spacing w:after="0" w:line="240" w:lineRule="auto"/>
        <w:jc w:val="center"/>
        <w:rPr>
          <w:rFonts w:ascii="Arial" w:eastAsia="Times New Roman" w:hAnsi="Arial" w:cs="Arial"/>
          <w:vanish/>
          <w:sz w:val="16"/>
          <w:szCs w:val="16"/>
        </w:rPr>
      </w:pPr>
      <w:r w:rsidRPr="009F09FF">
        <w:rPr>
          <w:rFonts w:ascii="Arial" w:eastAsia="Times New Roman" w:hAnsi="Arial" w:cs="Arial"/>
          <w:vanish/>
          <w:sz w:val="16"/>
          <w:szCs w:val="16"/>
        </w:rPr>
        <w:t>Bottom of Form</w:t>
      </w:r>
    </w:p>
    <w:p w:rsidR="009F09FF" w:rsidRPr="009F09FF" w:rsidRDefault="009F09FF" w:rsidP="009F09F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7" w:history="1">
        <w:r w:rsidRPr="009F09FF">
          <w:rPr>
            <w:rFonts w:ascii="Times New Roman" w:eastAsia="Times New Roman" w:hAnsi="Times New Roman" w:cs="Times New Roman"/>
            <w:color w:val="0000FF"/>
            <w:sz w:val="27"/>
            <w:szCs w:val="27"/>
            <w:u w:val="single"/>
          </w:rPr>
          <w:t>Sections</w:t>
        </w:r>
      </w:hyperlink>
    </w:p>
    <w:p w:rsidR="009F09FF" w:rsidRPr="009F09FF" w:rsidRDefault="009F09FF" w:rsidP="009F09F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p>
    <w:p w:rsidR="009F09FF" w:rsidRPr="009F09FF" w:rsidRDefault="009F09FF" w:rsidP="009F09F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history="1">
        <w:r w:rsidRPr="009F09FF">
          <w:rPr>
            <w:rFonts w:ascii="Times New Roman" w:eastAsia="Times New Roman" w:hAnsi="Times New Roman" w:cs="Times New Roman"/>
            <w:color w:val="0000FF"/>
            <w:sz w:val="27"/>
            <w:szCs w:val="27"/>
            <w:u w:val="single"/>
          </w:rPr>
          <w:t>Home</w:t>
        </w:r>
      </w:hyperlink>
    </w:p>
    <w:p w:rsidR="009F09FF" w:rsidRPr="009F09FF" w:rsidRDefault="009F09FF" w:rsidP="009F09FF">
      <w:pPr>
        <w:spacing w:after="0" w:line="240" w:lineRule="auto"/>
        <w:rPr>
          <w:rFonts w:ascii="Times New Roman" w:eastAsia="Times New Roman" w:hAnsi="Times New Roman" w:cs="Times New Roman"/>
          <w:color w:val="0000FF"/>
          <w:sz w:val="24"/>
          <w:szCs w:val="24"/>
          <w:u w:val="single"/>
        </w:rPr>
      </w:pPr>
      <w:r w:rsidRPr="009F09FF">
        <w:rPr>
          <w:rFonts w:ascii="Times New Roman" w:eastAsia="Times New Roman" w:hAnsi="Times New Roman" w:cs="Times New Roman"/>
          <w:color w:val="000000"/>
          <w:sz w:val="27"/>
          <w:szCs w:val="27"/>
        </w:rPr>
        <w:fldChar w:fldCharType="begin"/>
      </w:r>
      <w:r w:rsidRPr="009F09FF">
        <w:rPr>
          <w:rFonts w:ascii="Times New Roman" w:eastAsia="Times New Roman" w:hAnsi="Times New Roman" w:cs="Times New Roman"/>
          <w:color w:val="000000"/>
          <w:sz w:val="27"/>
          <w:szCs w:val="27"/>
        </w:rPr>
        <w:instrText xml:space="preserve"> HYPERLINK "https://www.washingtonpost.com" </w:instrText>
      </w:r>
      <w:r w:rsidRPr="009F09FF">
        <w:rPr>
          <w:rFonts w:ascii="Times New Roman" w:eastAsia="Times New Roman" w:hAnsi="Times New Roman" w:cs="Times New Roman"/>
          <w:color w:val="000000"/>
          <w:sz w:val="27"/>
          <w:szCs w:val="27"/>
        </w:rPr>
        <w:fldChar w:fldCharType="separate"/>
      </w:r>
    </w:p>
    <w:p w:rsidR="009F09FF" w:rsidRPr="009F09FF" w:rsidRDefault="009F09FF" w:rsidP="009F09FF">
      <w:pPr>
        <w:spacing w:after="0" w:line="240" w:lineRule="auto"/>
        <w:rPr>
          <w:rFonts w:ascii="Times New Roman" w:eastAsia="Times New Roman" w:hAnsi="Times New Roman" w:cs="Times New Roman"/>
          <w:sz w:val="24"/>
          <w:szCs w:val="24"/>
        </w:rPr>
      </w:pPr>
      <w:r w:rsidRPr="009F09FF">
        <w:rPr>
          <w:rFonts w:ascii="Times New Roman" w:eastAsia="Times New Roman" w:hAnsi="Times New Roman" w:cs="Times New Roman"/>
          <w:color w:val="0000FF"/>
          <w:sz w:val="27"/>
          <w:szCs w:val="27"/>
          <w:u w:val="single"/>
        </w:rPr>
        <w:t>Democracy Dies in Darkness</w:t>
      </w:r>
    </w:p>
    <w:p w:rsidR="009F09FF" w:rsidRPr="009F09FF" w:rsidRDefault="009F09FF" w:rsidP="009F09FF">
      <w:pPr>
        <w:spacing w:after="0"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fldChar w:fldCharType="end"/>
      </w:r>
    </w:p>
    <w:p w:rsidR="009F09FF" w:rsidRPr="009F09FF" w:rsidRDefault="009F09FF" w:rsidP="009F09F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9" w:history="1">
        <w:r w:rsidRPr="009F09FF">
          <w:rPr>
            <w:rFonts w:ascii="Times New Roman" w:eastAsia="Times New Roman" w:hAnsi="Times New Roman" w:cs="Times New Roman"/>
            <w:color w:val="0000FF"/>
            <w:sz w:val="27"/>
            <w:szCs w:val="27"/>
            <w:u w:val="single"/>
          </w:rPr>
          <w:t>Try 1 month for $1</w:t>
        </w:r>
      </w:hyperlink>
    </w:p>
    <w:p w:rsidR="009F09FF" w:rsidRPr="009F09FF" w:rsidRDefault="009F09FF" w:rsidP="009F09F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Username</w:t>
      </w:r>
    </w:p>
    <w:p w:rsidR="009F09FF" w:rsidRPr="009F09FF" w:rsidRDefault="009F09FF" w:rsidP="009F09F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0" w:history="1">
        <w:r w:rsidRPr="009F09FF">
          <w:rPr>
            <w:rFonts w:ascii="Times New Roman" w:eastAsia="Times New Roman" w:hAnsi="Times New Roman" w:cs="Times New Roman"/>
            <w:color w:val="0000FF"/>
            <w:sz w:val="27"/>
            <w:szCs w:val="27"/>
            <w:u w:val="single"/>
          </w:rPr>
          <w:t>Sign In</w:t>
        </w:r>
      </w:hyperlink>
    </w:p>
    <w:p w:rsidR="009F09FF" w:rsidRPr="009F09FF" w:rsidRDefault="009F09FF" w:rsidP="009F09FF">
      <w:pPr>
        <w:spacing w:before="100" w:beforeAutospacing="1" w:after="100" w:afterAutospacing="1" w:line="240" w:lineRule="auto"/>
        <w:ind w:left="720"/>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pict>
          <v:rect id="_x0000_i1025" style="width:0;height:1.5pt" o:hralign="center" o:hrstd="t" o:hr="t" fillcolor="#a0a0a0" stroked="f"/>
        </w:pict>
      </w:r>
    </w:p>
    <w:p w:rsidR="009F09FF" w:rsidRPr="009F09FF" w:rsidRDefault="009F09FF" w:rsidP="009F09FF">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1" w:history="1">
        <w:r w:rsidRPr="009F09FF">
          <w:rPr>
            <w:rFonts w:ascii="Times New Roman" w:eastAsia="Times New Roman" w:hAnsi="Times New Roman" w:cs="Times New Roman"/>
            <w:color w:val="0000FF"/>
            <w:sz w:val="27"/>
            <w:szCs w:val="27"/>
            <w:u w:val="single"/>
          </w:rPr>
          <w:t>My Post</w:t>
        </w:r>
      </w:hyperlink>
    </w:p>
    <w:p w:rsidR="009F09FF" w:rsidRPr="009F09FF" w:rsidRDefault="009F09FF" w:rsidP="009F09FF">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2" w:anchor="/my-reading-list?tid=nav_acctmgnt_menu" w:history="1">
        <w:r w:rsidRPr="009F09FF">
          <w:rPr>
            <w:rFonts w:ascii="Times New Roman" w:eastAsia="Times New Roman" w:hAnsi="Times New Roman" w:cs="Times New Roman"/>
            <w:color w:val="0000FF"/>
            <w:sz w:val="27"/>
            <w:szCs w:val="27"/>
            <w:u w:val="single"/>
          </w:rPr>
          <w:t>My Reading List</w:t>
        </w:r>
      </w:hyperlink>
    </w:p>
    <w:p w:rsidR="009F09FF" w:rsidRPr="009F09FF" w:rsidRDefault="009F09FF" w:rsidP="009F09FF">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3" w:anchor="/?destination=https://www.washingtonpost.com/?refresh=true&amp;tid=nav_acctmgnt_menu" w:history="1">
        <w:r w:rsidRPr="009F09FF">
          <w:rPr>
            <w:rFonts w:ascii="Times New Roman" w:eastAsia="Times New Roman" w:hAnsi="Times New Roman" w:cs="Times New Roman"/>
            <w:color w:val="0000FF"/>
            <w:sz w:val="27"/>
            <w:szCs w:val="27"/>
            <w:u w:val="single"/>
          </w:rPr>
          <w:t>Account Settings</w:t>
        </w:r>
      </w:hyperlink>
    </w:p>
    <w:p w:rsidR="009F09FF" w:rsidRPr="009F09FF" w:rsidRDefault="009F09FF" w:rsidP="009F09FF">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4" w:history="1">
        <w:r w:rsidRPr="009F09FF">
          <w:rPr>
            <w:rFonts w:ascii="Times New Roman" w:eastAsia="Times New Roman" w:hAnsi="Times New Roman" w:cs="Times New Roman"/>
            <w:color w:val="0000FF"/>
            <w:sz w:val="27"/>
            <w:szCs w:val="27"/>
            <w:u w:val="single"/>
          </w:rPr>
          <w:t>Newsletters &amp; alerts</w:t>
        </w:r>
      </w:hyperlink>
    </w:p>
    <w:p w:rsidR="009F09FF" w:rsidRPr="009F09FF" w:rsidRDefault="009F09FF" w:rsidP="009F09FF">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5" w:history="1">
        <w:r w:rsidRPr="009F09FF">
          <w:rPr>
            <w:rFonts w:ascii="Times New Roman" w:eastAsia="Times New Roman" w:hAnsi="Times New Roman" w:cs="Times New Roman"/>
            <w:color w:val="0000FF"/>
            <w:sz w:val="27"/>
            <w:szCs w:val="27"/>
            <w:u w:val="single"/>
          </w:rPr>
          <w:t>Gift subscriptions</w:t>
        </w:r>
      </w:hyperlink>
    </w:p>
    <w:p w:rsidR="009F09FF" w:rsidRPr="009F09FF" w:rsidRDefault="009F09FF" w:rsidP="009F09FF">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6" w:history="1">
        <w:r w:rsidRPr="009F09FF">
          <w:rPr>
            <w:rFonts w:ascii="Times New Roman" w:eastAsia="Times New Roman" w:hAnsi="Times New Roman" w:cs="Times New Roman"/>
            <w:color w:val="0000FF"/>
            <w:sz w:val="27"/>
            <w:szCs w:val="27"/>
            <w:u w:val="single"/>
          </w:rPr>
          <w:t>Contact us</w:t>
        </w:r>
      </w:hyperlink>
    </w:p>
    <w:p w:rsidR="009F09FF" w:rsidRPr="009F09FF" w:rsidRDefault="009F09FF" w:rsidP="009F09FF">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rPr>
      </w:pPr>
      <w:hyperlink r:id="rId17" w:history="1">
        <w:r w:rsidRPr="009F09FF">
          <w:rPr>
            <w:rFonts w:ascii="Times New Roman" w:eastAsia="Times New Roman" w:hAnsi="Times New Roman" w:cs="Times New Roman"/>
            <w:color w:val="0000FF"/>
            <w:sz w:val="27"/>
            <w:szCs w:val="27"/>
            <w:u w:val="single"/>
          </w:rPr>
          <w:t>Help desk</w:t>
        </w:r>
      </w:hyperlink>
    </w:p>
    <w:p w:rsidR="009F09FF" w:rsidRPr="009F09FF" w:rsidRDefault="009F09FF" w:rsidP="009F09F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18" w:history="1">
        <w:r w:rsidRPr="009F09FF">
          <w:rPr>
            <w:rFonts w:ascii="Times New Roman" w:eastAsia="Times New Roman" w:hAnsi="Times New Roman" w:cs="Times New Roman"/>
            <w:color w:val="0000FF"/>
            <w:sz w:val="27"/>
            <w:szCs w:val="27"/>
            <w:u w:val="single"/>
          </w:rPr>
          <w:t>My Post</w:t>
        </w:r>
      </w:hyperlink>
    </w:p>
    <w:p w:rsidR="009F09FF" w:rsidRPr="009F09FF" w:rsidRDefault="009F09FF" w:rsidP="009F09F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19" w:anchor="/my-reading-list?tid=nav_acctmgnt_menu" w:history="1">
        <w:r w:rsidRPr="009F09FF">
          <w:rPr>
            <w:rFonts w:ascii="Times New Roman" w:eastAsia="Times New Roman" w:hAnsi="Times New Roman" w:cs="Times New Roman"/>
            <w:color w:val="0000FF"/>
            <w:sz w:val="27"/>
            <w:szCs w:val="27"/>
            <w:u w:val="single"/>
          </w:rPr>
          <w:t>My Reading List</w:t>
        </w:r>
      </w:hyperlink>
    </w:p>
    <w:p w:rsidR="009F09FF" w:rsidRPr="009F09FF" w:rsidRDefault="009F09FF" w:rsidP="009F09F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20" w:anchor="/?destination=https://www.washingtonpost.com/?refresh=true&amp;tid=nav_acctmgnt_menu" w:history="1">
        <w:r w:rsidRPr="009F09FF">
          <w:rPr>
            <w:rFonts w:ascii="Times New Roman" w:eastAsia="Times New Roman" w:hAnsi="Times New Roman" w:cs="Times New Roman"/>
            <w:color w:val="0000FF"/>
            <w:sz w:val="27"/>
            <w:szCs w:val="27"/>
            <w:u w:val="single"/>
          </w:rPr>
          <w:t>Account Settings</w:t>
        </w:r>
      </w:hyperlink>
    </w:p>
    <w:p w:rsidR="009F09FF" w:rsidRPr="009F09FF" w:rsidRDefault="009F09FF" w:rsidP="009F09F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21" w:history="1">
        <w:r w:rsidRPr="009F09FF">
          <w:rPr>
            <w:rFonts w:ascii="Times New Roman" w:eastAsia="Times New Roman" w:hAnsi="Times New Roman" w:cs="Times New Roman"/>
            <w:color w:val="0000FF"/>
            <w:sz w:val="27"/>
            <w:szCs w:val="27"/>
            <w:u w:val="single"/>
          </w:rPr>
          <w:t>Newsletters &amp; alerts</w:t>
        </w:r>
      </w:hyperlink>
    </w:p>
    <w:p w:rsidR="009F09FF" w:rsidRPr="009F09FF" w:rsidRDefault="009F09FF" w:rsidP="009F09F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22" w:history="1">
        <w:r w:rsidRPr="009F09FF">
          <w:rPr>
            <w:rFonts w:ascii="Times New Roman" w:eastAsia="Times New Roman" w:hAnsi="Times New Roman" w:cs="Times New Roman"/>
            <w:color w:val="0000FF"/>
            <w:sz w:val="27"/>
            <w:szCs w:val="27"/>
            <w:u w:val="single"/>
          </w:rPr>
          <w:t>Gift subscriptions</w:t>
        </w:r>
      </w:hyperlink>
    </w:p>
    <w:p w:rsidR="009F09FF" w:rsidRPr="009F09FF" w:rsidRDefault="009F09FF" w:rsidP="009F09F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23" w:history="1">
        <w:r w:rsidRPr="009F09FF">
          <w:rPr>
            <w:rFonts w:ascii="Times New Roman" w:eastAsia="Times New Roman" w:hAnsi="Times New Roman" w:cs="Times New Roman"/>
            <w:color w:val="0000FF"/>
            <w:sz w:val="27"/>
            <w:szCs w:val="27"/>
            <w:u w:val="single"/>
          </w:rPr>
          <w:t>Contact us</w:t>
        </w:r>
      </w:hyperlink>
    </w:p>
    <w:p w:rsidR="009F09FF" w:rsidRPr="009F09FF" w:rsidRDefault="009F09FF" w:rsidP="009F09F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hyperlink r:id="rId24" w:history="1">
        <w:r w:rsidRPr="009F09FF">
          <w:rPr>
            <w:rFonts w:ascii="Times New Roman" w:eastAsia="Times New Roman" w:hAnsi="Times New Roman" w:cs="Times New Roman"/>
            <w:color w:val="0000FF"/>
            <w:sz w:val="27"/>
            <w:szCs w:val="27"/>
            <w:u w:val="single"/>
          </w:rPr>
          <w:t>Help desk</w:t>
        </w:r>
      </w:hyperlink>
    </w:p>
    <w:p w:rsidR="009F09FF" w:rsidRPr="009F09FF" w:rsidRDefault="009F09FF" w:rsidP="009F09FF">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hyperlink r:id="rId25" w:tgtFrame="_self" w:history="1">
        <w:r w:rsidRPr="009F09FF">
          <w:rPr>
            <w:rFonts w:ascii="Times New Roman" w:eastAsia="Times New Roman" w:hAnsi="Times New Roman" w:cs="Times New Roman"/>
            <w:color w:val="0000FF"/>
            <w:sz w:val="27"/>
            <w:szCs w:val="27"/>
            <w:u w:val="single"/>
          </w:rPr>
          <w:t>Accessibility for screenreader</w:t>
        </w:r>
      </w:hyperlink>
    </w:p>
    <w:p w:rsidR="009F09FF" w:rsidRPr="009F09FF" w:rsidRDefault="009F09FF" w:rsidP="009F09FF">
      <w:pPr>
        <w:spacing w:after="0"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noProof/>
          <w:color w:val="000000"/>
          <w:sz w:val="27"/>
          <w:szCs w:val="27"/>
        </w:rPr>
        <mc:AlternateContent>
          <mc:Choice Requires="wps">
            <w:drawing>
              <wp:inline distT="0" distB="0" distL="0" distR="0">
                <wp:extent cx="304800" cy="304800"/>
                <wp:effectExtent l="0" t="0" r="0" b="0"/>
                <wp:docPr id="1" name="Rectangle 1" descr="The Washington Po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F83D8" id="Rectangle 1" o:spid="_x0000_s1026" alt="The Washington Po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tZP+gEAAOADAAAOAAAAZHJzL2Uyb0RvYy54bWysU1Fv0zAQfkfiP1h+p0lLgRE1naZNQ0gD&#10;KjbEs+s4tUXiM3du0/Hrd3ba0sEb4sXy3Tnffd93l8Xlvu/EziA58LWcTkopjNfQOL+p5beH21cX&#10;UlBUvlEdeFPLR0PycvnyxWIIlZmBha4xKBjEUzWEWtoYQ1UUpK3pFU0gGM/FFrBXkUPcFA2qgdH7&#10;rpiV5dtiAGwCgjZEnL0Zi3KZ8dvW6PilbclE0dWSucV8Yj7X6SyWC1VtUAXr9IGG+gcWvXKem56g&#10;blRUYovuL6jeaQSCNk409AW0rdMma2A10/IPNfdWBZO1sDkUTjbR/4PVn3crFK7h2UnhVc8j+sqm&#10;Kb/pjOBUY0izXQ/WiO+KLFscwYsVUEzWDYEqRrgPK0ziKdyB/kHCw7VlBHNFgbFG6GMKEQZrVMMa&#10;pgmieIaRAmI0sR4+QcNk1DZCNnbfYp96sGVin+f3eJqf2UehOfm6nF+UPGXNpcM9dVDV8eOAFD8Y&#10;6EW61BKZXQZXuzuK49Pjk9TLw63rOs6rqvPPEoyZMpl84jtasYbmkbkjjGvGvwVfLOAvKQZesVrS&#10;z61CI0X30bP+99P5PO1kDuZv3s04wPPK+ryivGaoWkYpxut1HPd4G9BtbLZ55HjFnrUu60l+jqwO&#10;ZHmNsiOHlU97eh7nV79/zOUTAA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GLq1k/6AQAA4AMAAA4AAAAAAAAAAAAAAAAALgIAAGRy&#10;cy9lMm9Eb2MueG1sUEsBAi0AFAAGAAgAAAAhAEyg6SzYAAAAAwEAAA8AAAAAAAAAAAAAAAAAVAQA&#10;AGRycy9kb3ducmV2LnhtbFBLBQYAAAAABAAEAPMAAABZBQAAAAA=&#10;" filled="f" stroked="f">
                <o:lock v:ext="edit" aspectratio="t"/>
                <w10:anchorlock/>
              </v:rect>
            </w:pict>
          </mc:Fallback>
        </mc:AlternateContent>
      </w:r>
    </w:p>
    <w:p w:rsidR="009F09FF" w:rsidRPr="009F09FF" w:rsidRDefault="009F09FF" w:rsidP="009F09FF">
      <w:pPr>
        <w:spacing w:after="0" w:line="240" w:lineRule="auto"/>
        <w:rPr>
          <w:rFonts w:ascii="Times New Roman" w:eastAsia="Times New Roman" w:hAnsi="Times New Roman" w:cs="Times New Roman"/>
          <w:color w:val="000000"/>
          <w:sz w:val="27"/>
          <w:szCs w:val="27"/>
        </w:rPr>
      </w:pPr>
      <w:hyperlink r:id="rId26" w:history="1">
        <w:r w:rsidRPr="009F09FF">
          <w:rPr>
            <w:rFonts w:ascii="Times New Roman" w:eastAsia="Times New Roman" w:hAnsi="Times New Roman" w:cs="Times New Roman"/>
            <w:color w:val="0000FF"/>
            <w:sz w:val="27"/>
            <w:szCs w:val="27"/>
            <w:u w:val="single"/>
          </w:rPr>
          <w:t>Economic Policy</w:t>
        </w:r>
      </w:hyperlink>
    </w:p>
    <w:p w:rsidR="009F09FF" w:rsidRPr="009F09FF" w:rsidRDefault="009F09FF" w:rsidP="009F09FF">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9F09FF">
        <w:rPr>
          <w:rFonts w:ascii="Times New Roman" w:eastAsia="Times New Roman" w:hAnsi="Times New Roman" w:cs="Times New Roman"/>
          <w:b/>
          <w:bCs/>
          <w:color w:val="000000"/>
          <w:kern w:val="36"/>
          <w:sz w:val="48"/>
          <w:szCs w:val="48"/>
        </w:rPr>
        <w:lastRenderedPageBreak/>
        <w:t xml:space="preserve">One hospital </w:t>
      </w:r>
      <w:proofErr w:type="gramStart"/>
      <w:r w:rsidRPr="009F09FF">
        <w:rPr>
          <w:rFonts w:ascii="Times New Roman" w:eastAsia="Times New Roman" w:hAnsi="Times New Roman" w:cs="Times New Roman"/>
          <w:b/>
          <w:bCs/>
          <w:color w:val="000000"/>
          <w:kern w:val="36"/>
          <w:sz w:val="48"/>
          <w:szCs w:val="48"/>
        </w:rPr>
        <w:t>charges</w:t>
      </w:r>
      <w:proofErr w:type="gramEnd"/>
      <w:r w:rsidRPr="009F09FF">
        <w:rPr>
          <w:rFonts w:ascii="Times New Roman" w:eastAsia="Times New Roman" w:hAnsi="Times New Roman" w:cs="Times New Roman"/>
          <w:b/>
          <w:bCs/>
          <w:color w:val="000000"/>
          <w:kern w:val="36"/>
          <w:sz w:val="48"/>
          <w:szCs w:val="48"/>
        </w:rPr>
        <w:t xml:space="preserve"> $8,000 — another, $38,000</w:t>
      </w:r>
    </w:p>
    <w:p w:rsidR="009F09FF" w:rsidRPr="009F09FF" w:rsidRDefault="009F09FF" w:rsidP="009F09FF">
      <w:pPr>
        <w:spacing w:after="0"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By Sarah Kliff and Dan Keating</w:t>
      </w:r>
    </w:p>
    <w:p w:rsidR="009F09FF" w:rsidRPr="009F09FF" w:rsidRDefault="009F09FF" w:rsidP="009F09FF">
      <w:pPr>
        <w:spacing w:after="0"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May 8, 2013</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 xml:space="preserve">Consumers on Wednesday will finally get some answers about one of modern life’s most persistent mysteries: how much medical care </w:t>
      </w:r>
      <w:proofErr w:type="gramStart"/>
      <w:r w:rsidRPr="009F09FF">
        <w:rPr>
          <w:rFonts w:ascii="Times New Roman" w:eastAsia="Times New Roman" w:hAnsi="Times New Roman" w:cs="Times New Roman"/>
          <w:color w:val="000000"/>
          <w:sz w:val="27"/>
          <w:szCs w:val="27"/>
        </w:rPr>
        <w:t>actually costs</w:t>
      </w:r>
      <w:proofErr w:type="gramEnd"/>
      <w:r w:rsidRPr="009F09FF">
        <w:rPr>
          <w:rFonts w:ascii="Times New Roman" w:eastAsia="Times New Roman" w:hAnsi="Times New Roman" w:cs="Times New Roman"/>
          <w:color w:val="000000"/>
          <w:sz w:val="27"/>
          <w:szCs w:val="27"/>
        </w:rPr>
        <w:t>.</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For the first time, the federal government will release </w:t>
      </w:r>
      <w:hyperlink r:id="rId27" w:tgtFrame="_blank" w:history="1">
        <w:r w:rsidRPr="009F09FF">
          <w:rPr>
            <w:rFonts w:ascii="Times New Roman" w:eastAsia="Times New Roman" w:hAnsi="Times New Roman" w:cs="Times New Roman"/>
            <w:color w:val="0000FF"/>
            <w:sz w:val="27"/>
            <w:szCs w:val="27"/>
            <w:u w:val="single"/>
          </w:rPr>
          <w:t>the prices that hospitals charge</w:t>
        </w:r>
      </w:hyperlink>
      <w:r w:rsidRPr="009F09FF">
        <w:rPr>
          <w:rFonts w:ascii="Times New Roman" w:eastAsia="Times New Roman" w:hAnsi="Times New Roman" w:cs="Times New Roman"/>
          <w:color w:val="000000"/>
          <w:sz w:val="27"/>
          <w:szCs w:val="27"/>
        </w:rPr>
        <w:t> for the 100 most common inpatient procedures. Until now, these charges have been closely held by facilities that see a competitive advantage in shielding their fees from competitors. What the numbers reveal is a health-care system with tremendous, seemingly random variation in the costs of services.</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In the District, George Washington University’s average bill for a patient on a ventilator was $115,000, while Providence Hospital’s average charge for the same service was just under $53,000. For a lower joint replacement, George Washington University charged almost $69,000 compared with Sibley Memorial Hospital’s average of just under $30,000.</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Virginia’s highest average rate for a lower limb replacement was at CJW Medical Center in Richmond, more than $117,000, compared with Winchester Medical Center charging $25,600 per procedure. CJW charged more than $38,000 for esophagitis and gastrointestinal conditions, while Carilion Tazewell Community Hospital averaged $8,100 in those cases.</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Maryland has a unique system for hospital rate charges, so differences were smaller, and its average rate was lower than that of any other state in the most common procedures reviewed by The Washington Post. The highest average charge for a lower joint replacement was $36,000 by University of Maryland Medical Center in Baltimore, much lower than the highest rates in other states.</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Elsewhere, Las Colinas Medical Center just outside Dallas billed Medicare, on average, $160,832 for lower joint replacements.</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Five miles away and on the same street, Baylor Medical Center in Irving, Tex., billed the government an average fee of $42,632.</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lastRenderedPageBreak/>
        <w:t>In downtown New York City, two hospitals 63 blocks apart varied by 321 percent in the prices they charged to treat complicated cases of asthma or bronchitis. One charged an average of $34,310; the other billed, on average, $8,159.</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Experts attribute the disparities to a health system that can set prices with impunity because consumers rarely see them — and rarely shop for discounts. Although the government has collected this information for years, it was housed in a bulky database that researchers had to pay to access.</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The hospital charges being released Wednesday — all from 2011 — show the hospitals’ average list prices. Adding another layer of opacity, Medicare and private insurance companies typically negotiate lower charges with hospitals. But the data shed light on fees that the uninsured could pay.</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hyperlink r:id="rId28" w:tgtFrame="_blank" w:history="1">
        <w:r w:rsidRPr="009F09FF">
          <w:rPr>
            <w:rFonts w:ascii="Times New Roman" w:eastAsia="Times New Roman" w:hAnsi="Times New Roman" w:cs="Times New Roman"/>
            <w:b/>
            <w:bCs/>
            <w:color w:val="0000FF"/>
            <w:sz w:val="27"/>
            <w:szCs w:val="27"/>
            <w:u w:val="single"/>
          </w:rPr>
          <w:t>READ: The government's data on hospital charges</w:t>
        </w:r>
      </w:hyperlink>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“It’s true that Medicare and a lot of private insurers never pay the full charge,” said Renee Hsia, an assistant professor at the University of California at San Francisco Medical School whose research focuses on price variation. “But you have a lot of private insurance companies where the consumer pays a portion of the charge. For uninsured patients, they face the full bill. In that sense, the price matters.”</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 xml:space="preserve">Hospitals contend that these prices, which come from a master list known as a “chargemaster,” are rarely relevant to consumers. Hospitals often </w:t>
      </w:r>
      <w:proofErr w:type="gramStart"/>
      <w:r w:rsidRPr="009F09FF">
        <w:rPr>
          <w:rFonts w:ascii="Times New Roman" w:eastAsia="Times New Roman" w:hAnsi="Times New Roman" w:cs="Times New Roman"/>
          <w:color w:val="000000"/>
          <w:sz w:val="27"/>
          <w:szCs w:val="27"/>
        </w:rPr>
        <w:t>provide assistance to</w:t>
      </w:r>
      <w:proofErr w:type="gramEnd"/>
      <w:r w:rsidRPr="009F09FF">
        <w:rPr>
          <w:rFonts w:ascii="Times New Roman" w:eastAsia="Times New Roman" w:hAnsi="Times New Roman" w:cs="Times New Roman"/>
          <w:color w:val="000000"/>
          <w:sz w:val="27"/>
          <w:szCs w:val="27"/>
        </w:rPr>
        <w:t xml:space="preserve"> uninsured patients in paying their bills.</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“The chargemaster can be confusing because it’s highly variable and generally not what a consumer would pay,” said Carol Steinberg, vice president at the American Hospital Association. “Even an uninsured person isn’t always paying the chargemaster rate.”</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The public release of the data is part of an effort by Medicare to increase transparency in the health system. The agency will announce Wednesday new funding for data centers that can analyze and publish research on health-care prices.</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“Historically, the mission of our agency has been to pay claims,” said Deputy Medicare Administrator Jonathan Blum. “We’ll continue to pay claims, but our mission has also shifted to be a trusted source in the marketplace for information. We want to provide more clarity and transparency on charge data.”</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Hospitals nationwide showed a large variation for many common procedures.</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lastRenderedPageBreak/>
        <w:t>For joint replacements, which are the most common hospital procedure for Medicare patients, prices ranged from a low of $5,304 in Ada, Okla., to $223,373 in Monterey Park, Calif. The average charge across the 427,207 Medicare patients’ joint replacements was $52,063.</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Similar variation showed up for hospitals that treated particularly complicated cases of heart failure. At the high end, a hospital in Newark charged Medicare $173,250. At the low end, a hospital in western Tennessee submitted a bill for $7,304.</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Treating a simple case of pneumonia, with no complications, cost $124,051 in Philadelphia and $5,093 in Water Valley, Miss., with an average charge of $24,549.</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“There’s tremendous variation between hospitals,” Blum said. “Geography doesn’t seem to explain it.”</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A Washington Post analysis of the 10 most common medical procedures showed certain patterns by state. Hospitals in six states — California, Florida, Nevada, New Jersey, Pennsylvania and Texas — routinely had higher prices than the rest of the country.</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Hospitals in more northern states, such as Idaho, Montana and North Dakota, tended to have the lowest prices.</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Even within a small geographic area, though, prices can vary dramatically. Los Angeles tended to have the highest variation in costs. The average price there for treating a breathing problem that required a ventilator (for less than four days) ranged from $78,000 to $273,000.</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For-profit hospitals tended to bill Medicare at a 29 percent higher rate, on average, than nonprofit or government-owned hospitals.</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The bills that hospitals submit to Medicare have little relationship with the amount that the government paid the provider. In many cases, hospitals that submitted higher bills ultimately received lower payments than competitors.</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Las Colinas, the Texas hospital that billed more than $160,000 for a joint replacement, was reimbursed, on average, $12,643. Nearby Baylor Medical Center submitted significantly lower charges but received a larger reimbursement: $14,202.</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 xml:space="preserve">Medicare analysts said that teaching hospitals such as Baylor Medical Center receive a higher overhead in their payments to cover the costs of treating low-income patients </w:t>
      </w:r>
      <w:proofErr w:type="gramStart"/>
      <w:r w:rsidRPr="009F09FF">
        <w:rPr>
          <w:rFonts w:ascii="Times New Roman" w:eastAsia="Times New Roman" w:hAnsi="Times New Roman" w:cs="Times New Roman"/>
          <w:color w:val="000000"/>
          <w:sz w:val="27"/>
          <w:szCs w:val="27"/>
        </w:rPr>
        <w:t>and also</w:t>
      </w:r>
      <w:proofErr w:type="gramEnd"/>
      <w:r w:rsidRPr="009F09FF">
        <w:rPr>
          <w:rFonts w:ascii="Times New Roman" w:eastAsia="Times New Roman" w:hAnsi="Times New Roman" w:cs="Times New Roman"/>
          <w:color w:val="000000"/>
          <w:sz w:val="27"/>
          <w:szCs w:val="27"/>
        </w:rPr>
        <w:t xml:space="preserve"> to fund medical education.</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lastRenderedPageBreak/>
        <w:t>Las Colinas spokesman Tyler Adams said that hospital’s charges do not reflect what patients pay, because the hospital negotiates discounts with insurers and subsidizes bills for uninsured patients.</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How consumers might use the new data remains to be seen. Some advocates for greater transparency in health care worry about releasing costs without any information about quality.</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“I think a lot of politicians are thinking more about transparency as a principle than actually creating a strategy that would help consumers purchase health care,” said Paul Ginsburg, president of the Center for Studying Health System Change.</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Patients might assume, as they do in shopping for cars or houses, that the more expensive hospital will provide superior care.</w:t>
      </w:r>
    </w:p>
    <w:p w:rsidR="009F09FF" w:rsidRPr="009F09FF" w:rsidRDefault="009F09FF" w:rsidP="009F09FF">
      <w:pPr>
        <w:spacing w:before="100" w:beforeAutospacing="1" w:after="100" w:afterAutospacing="1"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“It’s not that irrational to say, ‘I want to go to the expensive provider because their quality might be better,</w:t>
      </w:r>
      <w:proofErr w:type="gramStart"/>
      <w:r w:rsidRPr="009F09FF">
        <w:rPr>
          <w:rFonts w:ascii="Times New Roman" w:eastAsia="Times New Roman" w:hAnsi="Times New Roman" w:cs="Times New Roman"/>
          <w:color w:val="000000"/>
          <w:sz w:val="27"/>
          <w:szCs w:val="27"/>
        </w:rPr>
        <w:t>’ ”</w:t>
      </w:r>
      <w:proofErr w:type="gramEnd"/>
      <w:r w:rsidRPr="009F09FF">
        <w:rPr>
          <w:rFonts w:ascii="Times New Roman" w:eastAsia="Times New Roman" w:hAnsi="Times New Roman" w:cs="Times New Roman"/>
          <w:color w:val="000000"/>
          <w:sz w:val="27"/>
          <w:szCs w:val="27"/>
        </w:rPr>
        <w:t xml:space="preserve"> Ginsburg said. “What if you go to the low-quality provider and things don’t go well? How will you explain that to yourself?"</w:t>
      </w:r>
    </w:p>
    <w:p w:rsidR="009F09FF" w:rsidRPr="009F09FF" w:rsidRDefault="009F09FF" w:rsidP="009F09FF">
      <w:pPr>
        <w:spacing w:after="0" w:line="240" w:lineRule="auto"/>
        <w:rPr>
          <w:rFonts w:ascii="Times New Roman" w:eastAsia="Times New Roman" w:hAnsi="Times New Roman" w:cs="Times New Roman"/>
          <w:color w:val="000000"/>
          <w:sz w:val="27"/>
          <w:szCs w:val="27"/>
        </w:rPr>
      </w:pPr>
      <w:r w:rsidRPr="009F09FF">
        <w:rPr>
          <w:rFonts w:ascii="Times New Roman" w:eastAsia="Times New Roman" w:hAnsi="Times New Roman" w:cs="Times New Roman"/>
          <w:color w:val="000000"/>
          <w:sz w:val="27"/>
          <w:szCs w:val="27"/>
        </w:rPr>
        <w:t>Comments</w:t>
      </w:r>
    </w:p>
    <w:p w:rsidR="00337367" w:rsidRDefault="009F09FF">
      <w:bookmarkStart w:id="0" w:name="_GoBack"/>
      <w:bookmarkEnd w:id="0"/>
    </w:p>
    <w:sectPr w:rsidR="003373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23A35"/>
    <w:multiLevelType w:val="multilevel"/>
    <w:tmpl w:val="A96AB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A0A53"/>
    <w:multiLevelType w:val="multilevel"/>
    <w:tmpl w:val="7024B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AC5AD8"/>
    <w:multiLevelType w:val="multilevel"/>
    <w:tmpl w:val="A568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E0167A"/>
    <w:multiLevelType w:val="multilevel"/>
    <w:tmpl w:val="D2D6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9FF"/>
    <w:rsid w:val="001507E5"/>
    <w:rsid w:val="00160F93"/>
    <w:rsid w:val="009F09FF"/>
    <w:rsid w:val="00ED2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01EC2-286F-40F7-B641-083FD3BA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F09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9FF"/>
    <w:rPr>
      <w:rFonts w:ascii="Times New Roman" w:eastAsia="Times New Roman" w:hAnsi="Times New Roman" w:cs="Times New Roman"/>
      <w:b/>
      <w:bCs/>
      <w:kern w:val="36"/>
      <w:sz w:val="48"/>
      <w:szCs w:val="48"/>
    </w:rPr>
  </w:style>
  <w:style w:type="paragraph" w:customStyle="1" w:styleId="search-form-item">
    <w:name w:val="search-form-item"/>
    <w:basedOn w:val="Normal"/>
    <w:rsid w:val="009F09FF"/>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F09F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F09F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F09F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F09FF"/>
    <w:rPr>
      <w:rFonts w:ascii="Arial" w:eastAsia="Times New Roman" w:hAnsi="Arial" w:cs="Arial"/>
      <w:vanish/>
      <w:sz w:val="16"/>
      <w:szCs w:val="16"/>
    </w:rPr>
  </w:style>
  <w:style w:type="paragraph" w:customStyle="1" w:styleId="hidden-xs">
    <w:name w:val="hidden-xs"/>
    <w:basedOn w:val="Normal"/>
    <w:rsid w:val="009F09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09FF"/>
    <w:rPr>
      <w:color w:val="0000FF"/>
      <w:u w:val="single"/>
    </w:rPr>
  </w:style>
  <w:style w:type="paragraph" w:customStyle="1" w:styleId="mobile-nav-button">
    <w:name w:val="mobile-nav-button"/>
    <w:basedOn w:val="Normal"/>
    <w:rsid w:val="009F09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nu">
    <w:name w:val="menu"/>
    <w:basedOn w:val="Normal"/>
    <w:rsid w:val="009F09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tagline">
    <w:name w:val="header-tagline"/>
    <w:basedOn w:val="DefaultParagraphFont"/>
    <w:rsid w:val="009F09FF"/>
  </w:style>
  <w:style w:type="paragraph" w:customStyle="1" w:styleId="hidden">
    <w:name w:val="hidden"/>
    <w:basedOn w:val="Normal"/>
    <w:rsid w:val="009F09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lbl">
    <w:name w:val="ab-lbl"/>
    <w:basedOn w:val="DefaultParagraphFont"/>
    <w:rsid w:val="009F09FF"/>
  </w:style>
  <w:style w:type="character" w:customStyle="1" w:styleId="username">
    <w:name w:val="username"/>
    <w:basedOn w:val="DefaultParagraphFont"/>
    <w:rsid w:val="009F09FF"/>
  </w:style>
  <w:style w:type="paragraph" w:customStyle="1" w:styleId="nav-sign-in">
    <w:name w:val="nav-sign-in"/>
    <w:basedOn w:val="Normal"/>
    <w:rsid w:val="009F09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post">
    <w:name w:val="my-post"/>
    <w:basedOn w:val="Normal"/>
    <w:rsid w:val="009F09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list">
    <w:name w:val="reading-list"/>
    <w:basedOn w:val="Normal"/>
    <w:rsid w:val="009F09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count-menu">
    <w:name w:val="account-menu"/>
    <w:basedOn w:val="Normal"/>
    <w:rsid w:val="009F09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nav">
    <w:name w:val="main-nav"/>
    <w:basedOn w:val="Normal"/>
    <w:rsid w:val="009F09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y-lbl">
    <w:name w:val="by-lbl"/>
    <w:basedOn w:val="DefaultParagraphFont"/>
    <w:rsid w:val="009F09FF"/>
  </w:style>
  <w:style w:type="character" w:customStyle="1" w:styleId="author-name">
    <w:name w:val="author-name"/>
    <w:basedOn w:val="DefaultParagraphFont"/>
    <w:rsid w:val="009F09FF"/>
  </w:style>
  <w:style w:type="character" w:customStyle="1" w:styleId="author-timestamp">
    <w:name w:val="author-timestamp"/>
    <w:basedOn w:val="DefaultParagraphFont"/>
    <w:rsid w:val="009F09FF"/>
  </w:style>
  <w:style w:type="paragraph" w:styleId="NormalWeb">
    <w:name w:val="Normal (Web)"/>
    <w:basedOn w:val="Normal"/>
    <w:uiPriority w:val="99"/>
    <w:semiHidden/>
    <w:unhideWhenUsed/>
    <w:rsid w:val="009F09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09FF"/>
    <w:rPr>
      <w:b/>
      <w:bCs/>
    </w:rPr>
  </w:style>
  <w:style w:type="character" w:customStyle="1" w:styleId="comment-display">
    <w:name w:val="comment-display"/>
    <w:basedOn w:val="DefaultParagraphFont"/>
    <w:rsid w:val="009F0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520487">
      <w:bodyDiv w:val="1"/>
      <w:marLeft w:val="0"/>
      <w:marRight w:val="0"/>
      <w:marTop w:val="0"/>
      <w:marBottom w:val="0"/>
      <w:divBdr>
        <w:top w:val="none" w:sz="0" w:space="0" w:color="auto"/>
        <w:left w:val="none" w:sz="0" w:space="0" w:color="auto"/>
        <w:bottom w:val="none" w:sz="0" w:space="0" w:color="auto"/>
        <w:right w:val="none" w:sz="0" w:space="0" w:color="auto"/>
      </w:divBdr>
      <w:divsChild>
        <w:div w:id="390856819">
          <w:marLeft w:val="0"/>
          <w:marRight w:val="0"/>
          <w:marTop w:val="0"/>
          <w:marBottom w:val="0"/>
          <w:divBdr>
            <w:top w:val="none" w:sz="0" w:space="0" w:color="auto"/>
            <w:left w:val="none" w:sz="0" w:space="0" w:color="auto"/>
            <w:bottom w:val="none" w:sz="0" w:space="0" w:color="auto"/>
            <w:right w:val="none" w:sz="0" w:space="0" w:color="auto"/>
          </w:divBdr>
          <w:divsChild>
            <w:div w:id="1521434379">
              <w:marLeft w:val="0"/>
              <w:marRight w:val="0"/>
              <w:marTop w:val="0"/>
              <w:marBottom w:val="0"/>
              <w:divBdr>
                <w:top w:val="none" w:sz="0" w:space="0" w:color="auto"/>
                <w:left w:val="none" w:sz="0" w:space="0" w:color="auto"/>
                <w:bottom w:val="none" w:sz="0" w:space="0" w:color="auto"/>
                <w:right w:val="none" w:sz="0" w:space="0" w:color="auto"/>
              </w:divBdr>
              <w:divsChild>
                <w:div w:id="966744283">
                  <w:marLeft w:val="0"/>
                  <w:marRight w:val="0"/>
                  <w:marTop w:val="0"/>
                  <w:marBottom w:val="0"/>
                  <w:divBdr>
                    <w:top w:val="none" w:sz="0" w:space="0" w:color="auto"/>
                    <w:left w:val="none" w:sz="0" w:space="0" w:color="auto"/>
                    <w:bottom w:val="none" w:sz="0" w:space="0" w:color="auto"/>
                    <w:right w:val="none" w:sz="0" w:space="0" w:color="auto"/>
                  </w:divBdr>
                  <w:divsChild>
                    <w:div w:id="553464191">
                      <w:marLeft w:val="0"/>
                      <w:marRight w:val="0"/>
                      <w:marTop w:val="0"/>
                      <w:marBottom w:val="0"/>
                      <w:divBdr>
                        <w:top w:val="none" w:sz="0" w:space="0" w:color="auto"/>
                        <w:left w:val="none" w:sz="0" w:space="0" w:color="auto"/>
                        <w:bottom w:val="none" w:sz="0" w:space="0" w:color="auto"/>
                        <w:right w:val="none" w:sz="0" w:space="0" w:color="auto"/>
                      </w:divBdr>
                      <w:divsChild>
                        <w:div w:id="1927496148">
                          <w:marLeft w:val="0"/>
                          <w:marRight w:val="0"/>
                          <w:marTop w:val="0"/>
                          <w:marBottom w:val="0"/>
                          <w:divBdr>
                            <w:top w:val="none" w:sz="0" w:space="0" w:color="auto"/>
                            <w:left w:val="none" w:sz="0" w:space="0" w:color="auto"/>
                            <w:bottom w:val="none" w:sz="0" w:space="0" w:color="auto"/>
                            <w:right w:val="none" w:sz="0" w:space="0" w:color="auto"/>
                          </w:divBdr>
                        </w:div>
                        <w:div w:id="1040783225">
                          <w:marLeft w:val="0"/>
                          <w:marRight w:val="0"/>
                          <w:marTop w:val="0"/>
                          <w:marBottom w:val="0"/>
                          <w:divBdr>
                            <w:top w:val="none" w:sz="0" w:space="0" w:color="auto"/>
                            <w:left w:val="none" w:sz="0" w:space="0" w:color="auto"/>
                            <w:bottom w:val="none" w:sz="0" w:space="0" w:color="auto"/>
                            <w:right w:val="none" w:sz="0" w:space="0" w:color="auto"/>
                          </w:divBdr>
                          <w:divsChild>
                            <w:div w:id="445581110">
                              <w:marLeft w:val="0"/>
                              <w:marRight w:val="0"/>
                              <w:marTop w:val="0"/>
                              <w:marBottom w:val="0"/>
                              <w:divBdr>
                                <w:top w:val="none" w:sz="0" w:space="0" w:color="auto"/>
                                <w:left w:val="none" w:sz="0" w:space="0" w:color="auto"/>
                                <w:bottom w:val="none" w:sz="0" w:space="0" w:color="auto"/>
                                <w:right w:val="none" w:sz="0" w:space="0" w:color="auto"/>
                              </w:divBdr>
                            </w:div>
                          </w:divsChild>
                        </w:div>
                        <w:div w:id="1399287550">
                          <w:marLeft w:val="0"/>
                          <w:marRight w:val="0"/>
                          <w:marTop w:val="0"/>
                          <w:marBottom w:val="0"/>
                          <w:divBdr>
                            <w:top w:val="none" w:sz="0" w:space="0" w:color="auto"/>
                            <w:left w:val="none" w:sz="0" w:space="0" w:color="auto"/>
                            <w:bottom w:val="none" w:sz="0" w:space="0" w:color="auto"/>
                            <w:right w:val="none" w:sz="0" w:space="0" w:color="auto"/>
                          </w:divBdr>
                          <w:divsChild>
                            <w:div w:id="958800263">
                              <w:marLeft w:val="0"/>
                              <w:marRight w:val="0"/>
                              <w:marTop w:val="0"/>
                              <w:marBottom w:val="0"/>
                              <w:divBdr>
                                <w:top w:val="none" w:sz="0" w:space="0" w:color="auto"/>
                                <w:left w:val="none" w:sz="0" w:space="0" w:color="auto"/>
                                <w:bottom w:val="none" w:sz="0" w:space="0" w:color="auto"/>
                                <w:right w:val="none" w:sz="0" w:space="0" w:color="auto"/>
                              </w:divBdr>
                              <w:divsChild>
                                <w:div w:id="15643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4198">
                      <w:marLeft w:val="0"/>
                      <w:marRight w:val="0"/>
                      <w:marTop w:val="0"/>
                      <w:marBottom w:val="0"/>
                      <w:divBdr>
                        <w:top w:val="none" w:sz="0" w:space="0" w:color="auto"/>
                        <w:left w:val="none" w:sz="0" w:space="0" w:color="auto"/>
                        <w:bottom w:val="none" w:sz="0" w:space="0" w:color="auto"/>
                        <w:right w:val="none" w:sz="0" w:space="0" w:color="auto"/>
                      </w:divBdr>
                    </w:div>
                  </w:divsChild>
                </w:div>
                <w:div w:id="2015767455">
                  <w:marLeft w:val="0"/>
                  <w:marRight w:val="0"/>
                  <w:marTop w:val="0"/>
                  <w:marBottom w:val="0"/>
                  <w:divBdr>
                    <w:top w:val="none" w:sz="0" w:space="0" w:color="auto"/>
                    <w:left w:val="none" w:sz="0" w:space="0" w:color="auto"/>
                    <w:bottom w:val="none" w:sz="0" w:space="0" w:color="auto"/>
                    <w:right w:val="none" w:sz="0" w:space="0" w:color="auto"/>
                  </w:divBdr>
                  <w:divsChild>
                    <w:div w:id="1948270459">
                      <w:marLeft w:val="0"/>
                      <w:marRight w:val="0"/>
                      <w:marTop w:val="0"/>
                      <w:marBottom w:val="0"/>
                      <w:divBdr>
                        <w:top w:val="none" w:sz="0" w:space="0" w:color="auto"/>
                        <w:left w:val="none" w:sz="0" w:space="0" w:color="auto"/>
                        <w:bottom w:val="none" w:sz="0" w:space="0" w:color="auto"/>
                        <w:right w:val="none" w:sz="0" w:space="0" w:color="auto"/>
                      </w:divBdr>
                      <w:divsChild>
                        <w:div w:id="5337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4035">
          <w:marLeft w:val="0"/>
          <w:marRight w:val="0"/>
          <w:marTop w:val="0"/>
          <w:marBottom w:val="0"/>
          <w:divBdr>
            <w:top w:val="none" w:sz="0" w:space="0" w:color="auto"/>
            <w:left w:val="none" w:sz="0" w:space="0" w:color="auto"/>
            <w:bottom w:val="none" w:sz="0" w:space="0" w:color="auto"/>
            <w:right w:val="none" w:sz="0" w:space="0" w:color="auto"/>
          </w:divBdr>
          <w:divsChild>
            <w:div w:id="1756588043">
              <w:marLeft w:val="0"/>
              <w:marRight w:val="0"/>
              <w:marTop w:val="0"/>
              <w:marBottom w:val="0"/>
              <w:divBdr>
                <w:top w:val="none" w:sz="0" w:space="0" w:color="auto"/>
                <w:left w:val="none" w:sz="0" w:space="0" w:color="auto"/>
                <w:bottom w:val="none" w:sz="0" w:space="0" w:color="auto"/>
                <w:right w:val="none" w:sz="0" w:space="0" w:color="auto"/>
              </w:divBdr>
              <w:divsChild>
                <w:div w:id="1345089837">
                  <w:marLeft w:val="0"/>
                  <w:marRight w:val="0"/>
                  <w:marTop w:val="0"/>
                  <w:marBottom w:val="0"/>
                  <w:divBdr>
                    <w:top w:val="none" w:sz="0" w:space="0" w:color="auto"/>
                    <w:left w:val="none" w:sz="0" w:space="0" w:color="auto"/>
                    <w:bottom w:val="none" w:sz="0" w:space="0" w:color="auto"/>
                    <w:right w:val="none" w:sz="0" w:space="0" w:color="auto"/>
                  </w:divBdr>
                  <w:divsChild>
                    <w:div w:id="1613829377">
                      <w:marLeft w:val="0"/>
                      <w:marRight w:val="0"/>
                      <w:marTop w:val="0"/>
                      <w:marBottom w:val="0"/>
                      <w:divBdr>
                        <w:top w:val="none" w:sz="0" w:space="0" w:color="auto"/>
                        <w:left w:val="none" w:sz="0" w:space="0" w:color="auto"/>
                        <w:bottom w:val="none" w:sz="0" w:space="0" w:color="auto"/>
                        <w:right w:val="none" w:sz="0" w:space="0" w:color="auto"/>
                      </w:divBdr>
                      <w:divsChild>
                        <w:div w:id="823744786">
                          <w:marLeft w:val="0"/>
                          <w:marRight w:val="0"/>
                          <w:marTop w:val="0"/>
                          <w:marBottom w:val="0"/>
                          <w:divBdr>
                            <w:top w:val="none" w:sz="0" w:space="0" w:color="auto"/>
                            <w:left w:val="none" w:sz="0" w:space="0" w:color="auto"/>
                            <w:bottom w:val="none" w:sz="0" w:space="0" w:color="auto"/>
                            <w:right w:val="none" w:sz="0" w:space="0" w:color="auto"/>
                          </w:divBdr>
                        </w:div>
                        <w:div w:id="344944600">
                          <w:marLeft w:val="0"/>
                          <w:marRight w:val="0"/>
                          <w:marTop w:val="0"/>
                          <w:marBottom w:val="0"/>
                          <w:divBdr>
                            <w:top w:val="none" w:sz="0" w:space="0" w:color="auto"/>
                            <w:left w:val="none" w:sz="0" w:space="0" w:color="auto"/>
                            <w:bottom w:val="none" w:sz="0" w:space="0" w:color="auto"/>
                            <w:right w:val="none" w:sz="0" w:space="0" w:color="auto"/>
                          </w:divBdr>
                          <w:divsChild>
                            <w:div w:id="5834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805524">
              <w:marLeft w:val="0"/>
              <w:marRight w:val="0"/>
              <w:marTop w:val="0"/>
              <w:marBottom w:val="0"/>
              <w:divBdr>
                <w:top w:val="none" w:sz="0" w:space="0" w:color="auto"/>
                <w:left w:val="none" w:sz="0" w:space="0" w:color="auto"/>
                <w:bottom w:val="none" w:sz="0" w:space="0" w:color="auto"/>
                <w:right w:val="none" w:sz="0" w:space="0" w:color="auto"/>
              </w:divBdr>
              <w:divsChild>
                <w:div w:id="926690927">
                  <w:marLeft w:val="0"/>
                  <w:marRight w:val="0"/>
                  <w:marTop w:val="0"/>
                  <w:marBottom w:val="0"/>
                  <w:divBdr>
                    <w:top w:val="none" w:sz="0" w:space="0" w:color="auto"/>
                    <w:left w:val="none" w:sz="0" w:space="0" w:color="auto"/>
                    <w:bottom w:val="none" w:sz="0" w:space="0" w:color="auto"/>
                    <w:right w:val="none" w:sz="0" w:space="0" w:color="auto"/>
                  </w:divBdr>
                  <w:divsChild>
                    <w:div w:id="1603762916">
                      <w:marLeft w:val="0"/>
                      <w:marRight w:val="0"/>
                      <w:marTop w:val="0"/>
                      <w:marBottom w:val="0"/>
                      <w:divBdr>
                        <w:top w:val="none" w:sz="0" w:space="0" w:color="auto"/>
                        <w:left w:val="none" w:sz="0" w:space="0" w:color="auto"/>
                        <w:bottom w:val="none" w:sz="0" w:space="0" w:color="auto"/>
                        <w:right w:val="none" w:sz="0" w:space="0" w:color="auto"/>
                      </w:divBdr>
                      <w:divsChild>
                        <w:div w:id="1993361966">
                          <w:marLeft w:val="0"/>
                          <w:marRight w:val="0"/>
                          <w:marTop w:val="0"/>
                          <w:marBottom w:val="0"/>
                          <w:divBdr>
                            <w:top w:val="none" w:sz="0" w:space="0" w:color="auto"/>
                            <w:left w:val="none" w:sz="0" w:space="0" w:color="auto"/>
                            <w:bottom w:val="none" w:sz="0" w:space="0" w:color="auto"/>
                            <w:right w:val="none" w:sz="0" w:space="0" w:color="auto"/>
                          </w:divBdr>
                          <w:divsChild>
                            <w:div w:id="265699916">
                              <w:marLeft w:val="0"/>
                              <w:marRight w:val="0"/>
                              <w:marTop w:val="0"/>
                              <w:marBottom w:val="0"/>
                              <w:divBdr>
                                <w:top w:val="none" w:sz="0" w:space="0" w:color="auto"/>
                                <w:left w:val="none" w:sz="0" w:space="0" w:color="auto"/>
                                <w:bottom w:val="none" w:sz="0" w:space="0" w:color="auto"/>
                                <w:right w:val="none" w:sz="0" w:space="0" w:color="auto"/>
                              </w:divBdr>
                              <w:divsChild>
                                <w:div w:id="1638102782">
                                  <w:marLeft w:val="0"/>
                                  <w:marRight w:val="0"/>
                                  <w:marTop w:val="0"/>
                                  <w:marBottom w:val="0"/>
                                  <w:divBdr>
                                    <w:top w:val="none" w:sz="0" w:space="0" w:color="auto"/>
                                    <w:left w:val="none" w:sz="0" w:space="0" w:color="auto"/>
                                    <w:bottom w:val="none" w:sz="0" w:space="0" w:color="auto"/>
                                    <w:right w:val="none" w:sz="0" w:space="0" w:color="auto"/>
                                  </w:divBdr>
                                  <w:divsChild>
                                    <w:div w:id="5563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080340">
              <w:marLeft w:val="0"/>
              <w:marRight w:val="0"/>
              <w:marTop w:val="0"/>
              <w:marBottom w:val="0"/>
              <w:divBdr>
                <w:top w:val="none" w:sz="0" w:space="0" w:color="auto"/>
                <w:left w:val="none" w:sz="0" w:space="0" w:color="auto"/>
                <w:bottom w:val="none" w:sz="0" w:space="0" w:color="auto"/>
                <w:right w:val="none" w:sz="0" w:space="0" w:color="auto"/>
              </w:divBdr>
              <w:divsChild>
                <w:div w:id="1105617879">
                  <w:marLeft w:val="0"/>
                  <w:marRight w:val="0"/>
                  <w:marTop w:val="0"/>
                  <w:marBottom w:val="0"/>
                  <w:divBdr>
                    <w:top w:val="none" w:sz="0" w:space="0" w:color="auto"/>
                    <w:left w:val="none" w:sz="0" w:space="0" w:color="auto"/>
                    <w:bottom w:val="none" w:sz="0" w:space="0" w:color="auto"/>
                    <w:right w:val="none" w:sz="0" w:space="0" w:color="auto"/>
                  </w:divBdr>
                  <w:divsChild>
                    <w:div w:id="737097260">
                      <w:marLeft w:val="0"/>
                      <w:marRight w:val="0"/>
                      <w:marTop w:val="0"/>
                      <w:marBottom w:val="0"/>
                      <w:divBdr>
                        <w:top w:val="none" w:sz="0" w:space="0" w:color="auto"/>
                        <w:left w:val="none" w:sz="0" w:space="0" w:color="auto"/>
                        <w:bottom w:val="none" w:sz="0" w:space="0" w:color="auto"/>
                        <w:right w:val="none" w:sz="0" w:space="0" w:color="auto"/>
                      </w:divBdr>
                      <w:divsChild>
                        <w:div w:id="118771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tid=tst_homelink" TargetMode="External"/><Relationship Id="rId13" Type="http://schemas.openxmlformats.org/officeDocument/2006/relationships/hyperlink" Target="https://subscribe.washingtonpost.com/profile/" TargetMode="External"/><Relationship Id="rId18" Type="http://schemas.openxmlformats.org/officeDocument/2006/relationships/hyperlink" Target="https://www.washingtonpost.com/my-post?tid=nav_acctmgnt_menu" TargetMode="External"/><Relationship Id="rId26" Type="http://schemas.openxmlformats.org/officeDocument/2006/relationships/hyperlink" Target="http://www.washingtonpost.com/blogs/wonkblog" TargetMode="External"/><Relationship Id="rId3" Type="http://schemas.openxmlformats.org/officeDocument/2006/relationships/settings" Target="settings.xml"/><Relationship Id="rId21" Type="http://schemas.openxmlformats.org/officeDocument/2006/relationships/hyperlink" Target="https://subscribe.washingtonpost.com/newsletters?tid=nav_acctmgnt_menu" TargetMode="External"/><Relationship Id="rId7" Type="http://schemas.openxmlformats.org/officeDocument/2006/relationships/hyperlink" Target="file:///C:\Users\brandon\Documents\_git\repos\viper_proj_1\articles\One%20hospital%20charges%20$8,000%20%E2%80%94%20another,%20$38,000%20-%20The%20Washington%20Post.html" TargetMode="External"/><Relationship Id="rId12" Type="http://schemas.openxmlformats.org/officeDocument/2006/relationships/hyperlink" Target="https://www.washingtonpost.com/my-post/" TargetMode="External"/><Relationship Id="rId17" Type="http://schemas.openxmlformats.org/officeDocument/2006/relationships/hyperlink" Target="http://help.washingtonpost.com/ics/support/KBSplash.asp?tid=nav_acctmgnt_menu" TargetMode="External"/><Relationship Id="rId25" Type="http://schemas.openxmlformats.org/officeDocument/2006/relationships/hyperlink" Target="http://www.washingtonpost.com/news/wonk/wp/2013/05/08/one-hospital-charges-8000-another-38000/?outputType=accessibility&amp;nid=menu_nav_accessibilityforscreenreader" TargetMode="External"/><Relationship Id="rId2" Type="http://schemas.openxmlformats.org/officeDocument/2006/relationships/styles" Target="styles.xml"/><Relationship Id="rId16" Type="http://schemas.openxmlformats.org/officeDocument/2006/relationships/hyperlink" Target="http://help.washingtonpost.com/ics/support/ticketnewwizard.asp?tid=nav_acctmgnt_menu" TargetMode="External"/><Relationship Id="rId20" Type="http://schemas.openxmlformats.org/officeDocument/2006/relationships/hyperlink" Target="https://subscribe.washingtonpost.com/profil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washingtonpost.com/my-post?tid=nav_acctmgnt_menu" TargetMode="External"/><Relationship Id="rId24" Type="http://schemas.openxmlformats.org/officeDocument/2006/relationships/hyperlink" Target="http://help.washingtonpost.com/ics/support/KBSplash.asp?tid=nav_acctmgnt_menu" TargetMode="External"/><Relationship Id="rId5" Type="http://schemas.openxmlformats.org/officeDocument/2006/relationships/image" Target="media/image1.wmf"/><Relationship Id="rId15" Type="http://schemas.openxmlformats.org/officeDocument/2006/relationships/hyperlink" Target="https://subscribe.washingtonpost.com/gift?promo=g_d&amp;tid=nav_acctmgnt_menu" TargetMode="External"/><Relationship Id="rId23" Type="http://schemas.openxmlformats.org/officeDocument/2006/relationships/hyperlink" Target="http://help.washingtonpost.com/ics/support/ticketnewwizard.asp?tid=nav_acctmgnt_menu" TargetMode="External"/><Relationship Id="rId28" Type="http://schemas.openxmlformats.org/officeDocument/2006/relationships/hyperlink" Target="http://www.cms.gov/Research-Statistics-Data-and-Systems/Statistics-Trends-and-Reports/Medicare-Provider-Charge-Data/index.html" TargetMode="External"/><Relationship Id="rId10" Type="http://schemas.openxmlformats.org/officeDocument/2006/relationships/hyperlink" Target="https://subscribe.washingtonpost.com/loginregistration/index.html?tid=nav_sign_in" TargetMode="External"/><Relationship Id="rId19" Type="http://schemas.openxmlformats.org/officeDocument/2006/relationships/hyperlink" Target="https://www.washingtonpost.com/my-post/" TargetMode="External"/><Relationship Id="rId4" Type="http://schemas.openxmlformats.org/officeDocument/2006/relationships/webSettings" Target="webSettings.xml"/><Relationship Id="rId9" Type="http://schemas.openxmlformats.org/officeDocument/2006/relationships/hyperlink" Target="https://subscribe.washingtonpost.com/acquisition/?nid=top_pb_subscribe&amp;promo=o3&amp;oscode=RPWH&amp;destination=/news/wonk/wp/2013/05/08/one-hospital-charges-8000-another-38000/&amp;tid=nav_subscribe_logged_out" TargetMode="External"/><Relationship Id="rId14" Type="http://schemas.openxmlformats.org/officeDocument/2006/relationships/hyperlink" Target="https://subscribe.washingtonpost.com/newsletters?tid=nav_acctmgnt_menu" TargetMode="External"/><Relationship Id="rId22" Type="http://schemas.openxmlformats.org/officeDocument/2006/relationships/hyperlink" Target="https://subscribe.washingtonpost.com/gift?promo=g_d&amp;tid=nav_acctmgnt_menu" TargetMode="External"/><Relationship Id="rId27" Type="http://schemas.openxmlformats.org/officeDocument/2006/relationships/hyperlink" Target="http://www.cms.gov/Research-Statistics-Data-and-Systems/Statistics-Trends-and-Reports/Medicare-Provider-Charge-Data/index.html"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1567</Words>
  <Characters>8938</Characters>
  <Application>Microsoft Office Word</Application>
  <DocSecurity>0</DocSecurity>
  <Lines>74</Lines>
  <Paragraphs>20</Paragraphs>
  <ScaleCrop>false</ScaleCrop>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steinke</dc:creator>
  <cp:keywords/>
  <dc:description/>
  <cp:lastModifiedBy>brandon steinke</cp:lastModifiedBy>
  <cp:revision>1</cp:revision>
  <dcterms:created xsi:type="dcterms:W3CDTF">2019-09-07T00:03:00Z</dcterms:created>
  <dcterms:modified xsi:type="dcterms:W3CDTF">2019-09-07T00:05:00Z</dcterms:modified>
</cp:coreProperties>
</file>