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80"/>
              <w:left w:type="dxa" w:w="280"/>
              <w:bottom w:type="dxa" w:w="280"/>
              <w:right w:type="dxa" w:w="280"/>
            </w:tcMar>
            <w:vAlign w:val="center"/>
          </w:tcPr>
          <w:p>
            <w:pPr>
              <w:jc w:val="center"/>
            </w:pPr>
            <w:r>
              <w:rPr>
                <w:rFonts w:ascii="Arial" w:cs="Arial" w:eastAsia="Arial" w:hAnsi="Arial"/>
                <w:b/>
                <w:bCs/>
                <w:color w:val="FFFFFF"/>
                <w:sz w:val="44"/>
                <w:szCs w:val="44"/>
              </w:rPr>
              <w:t xml:space="preserve">API TESTING — TEST SUMMARY REPORT</w:t>
            </w:r>
          </w:p>
          <w:p>
            <w:pPr>
              <w:jc w:val="center"/>
            </w:pPr>
            <w:r>
              <w:rPr>
                <w:rFonts w:ascii="Arial" w:cs="Arial" w:eastAsia="Arial" w:hAnsi="Arial"/>
                <w:color w:val="BDD7EE"/>
                <w:sz w:val="24"/>
                <w:szCs w:val="24"/>
              </w:rPr>
              <w:t xml:space="preserve">ReqRes REST API  |  Postman  |  Version 11</w:t>
            </w:r>
          </w:p>
        </w:tc>
      </w:tr>
    </w:tbl>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ReqRes REST API Testing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https://reqres.in/api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Tool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Postman v11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Testing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February 27, 2025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QA Tester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Overall Result</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19"/>
                <w:szCs w:val="19"/>
              </w:rPr>
              <w:t xml:space="preserve">✅  PASS — All 11 test cases passed successfully</w:t>
            </w:r>
          </w:p>
        </w:tc>
      </w:tr>
    </w:tbl>
    <w:p>
      <w:pPr>
        <w:spacing w:before="160"/>
      </w:pPr>
    </w:p>
    <w:p>
      <w:pPr>
        <w:pBdr>
          <w:bottom w:val="single" w:color="2E75B6" w:sz="4" w:space="1"/>
        </w:pBdr>
        <w:spacing w:before="80" w:after="80"/>
      </w:pPr>
    </w:p>
    <w:p>
      <w:pPr>
        <w:pStyle w:val="Heading1"/>
        <w:spacing w:before="320" w:after="160"/>
      </w:pPr>
      <w:r>
        <w:rPr>
          <w:rFonts w:ascii="Arial" w:cs="Arial" w:eastAsia="Arial" w:hAnsi="Arial"/>
          <w:b/>
          <w:bCs/>
          <w:color w:val="1F3864"/>
          <w:sz w:val="28"/>
          <w:szCs w:val="28"/>
        </w:rPr>
        <w:t xml:space="preserve">1. Executive Summary</w:t>
      </w:r>
    </w:p>
    <w:p>
      <w:pPr>
        <w:spacing w:before="80" w:after="80"/>
      </w:pPr>
      <w:r>
        <w:rPr>
          <w:rFonts w:ascii="Arial" w:cs="Arial" w:eastAsia="Arial" w:hAnsi="Arial"/>
          <w:sz w:val="19"/>
          <w:szCs w:val="19"/>
        </w:rPr>
        <w:t xml:space="preserve">All 11 manual API test cases for the ReqRes REST API were executed successfully on February 27, 2025 using Postman v11. The API was tested across two modules — Users and Authentication — covering GET, POST, PUT, and DELETE HTTP methods.</w:t>
      </w:r>
    </w:p>
    <w:p>
      <w:pPr>
        <w:spacing w:before="80" w:after="80"/>
      </w:pPr>
      <w:r>
        <w:rPr>
          <w:rFonts w:ascii="Arial" w:cs="Arial" w:eastAsia="Arial" w:hAnsi="Arial"/>
          <w:sz w:val="19"/>
          <w:szCs w:val="19"/>
        </w:rPr>
        <w:t xml:space="preserve"/>
      </w:r>
    </w:p>
    <w:p>
      <w:pPr>
        <w:spacing w:before="80" w:after="80"/>
      </w:pPr>
      <w:r>
        <w:rPr>
          <w:rFonts w:ascii="Arial" w:cs="Arial" w:eastAsia="Arial" w:hAnsi="Arial"/>
          <w:sz w:val="19"/>
          <w:szCs w:val="19"/>
        </w:rPr>
        <w:t xml:space="preserve">Every endpoint returned the correct HTTP status codes and response bodies as per the expected results. No bugs or defects were identified during this test cycle. The API is stable and behaves as documented.</w:t>
      </w:r>
    </w:p>
    <w:p>
      <w:pPr>
        <w:spacing w:before="80" w:after="80"/>
      </w:pPr>
      <w:r>
        <w:rPr>
          <w:rFonts w:ascii="Arial" w:cs="Arial" w:eastAsia="Arial" w:hAnsi="Arial"/>
          <w:sz w:val="19"/>
          <w:szCs w:val="19"/>
        </w:rPr>
        <w:t xml:space="preserve"/>
      </w:r>
    </w:p>
    <w:p>
      <w:pPr>
        <w:pStyle w:val="Heading1"/>
        <w:spacing w:before="320" w:after="160"/>
      </w:pPr>
      <w:r>
        <w:rPr>
          <w:rFonts w:ascii="Arial" w:cs="Arial" w:eastAsia="Arial" w:hAnsi="Arial"/>
          <w:b/>
          <w:bCs/>
          <w:color w:val="1F3864"/>
          <w:sz w:val="28"/>
          <w:szCs w:val="28"/>
        </w:rPr>
        <w:t xml:space="preserve">2. Test Execution Summary</w:t>
      </w:r>
    </w:p>
    <w:p>
      <w:pPr>
        <w:spacing w:before="80" w:after="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vAlign w:val="center"/>
          </w:tcPr>
          <w:p>
            <w:pPr>
              <w:jc w:val="center"/>
            </w:pPr>
            <w:r>
              <w:rPr>
                <w:rFonts w:ascii="Arial" w:cs="Arial" w:eastAsia="Arial" w:hAnsi="Arial"/>
                <w:b/>
                <w:bCs/>
                <w:color w:val="2E75B6"/>
                <w:sz w:val="52"/>
                <w:szCs w:val="52"/>
              </w:rPr>
              <w:t xml:space="preserve">11</w:t>
            </w:r>
          </w:p>
          <w:p>
            <w:pPr>
              <w:jc w:val="center"/>
            </w:pPr>
            <w:r>
              <w:rPr>
                <w:rFonts w:ascii="Arial" w:cs="Arial" w:eastAsia="Arial" w:hAnsi="Arial"/>
                <w:color w:val="2E75B6"/>
                <w:sz w:val="18"/>
                <w:szCs w:val="18"/>
              </w:rPr>
              <w:t xml:space="preserve">Total Test Cases</w:t>
            </w:r>
          </w:p>
        </w:tc>
        <w:tc>
          <w:tcPr>
            <w:tcW w:type="dxa" w:w="2340"/>
            <w:tcBorders>
              <w:top w:val="single" w:color="CCCCCC" w:sz="1"/>
              <w:left w:val="single" w:color="CCCCCC" w:sz="1"/>
              <w:bottom w:val="single" w:color="CCCCCC" w:sz="1"/>
              <w:right w:val="single" w:color="CCCCCC" w:sz="1"/>
            </w:tcBorders>
            <w:shd w:fill="E2EFDA" w:val="clear"/>
            <w:tcMar>
              <w:top w:type="dxa" w:w="120"/>
              <w:left w:type="dxa" w:w="120"/>
              <w:bottom w:type="dxa" w:w="120"/>
              <w:right w:type="dxa" w:w="120"/>
            </w:tcMar>
            <w:vAlign w:val="center"/>
          </w:tcPr>
          <w:p>
            <w:pPr>
              <w:jc w:val="center"/>
            </w:pPr>
            <w:r>
              <w:rPr>
                <w:rFonts w:ascii="Arial" w:cs="Arial" w:eastAsia="Arial" w:hAnsi="Arial"/>
                <w:b/>
                <w:bCs/>
                <w:color w:val="375623"/>
                <w:sz w:val="52"/>
                <w:szCs w:val="52"/>
              </w:rPr>
              <w:t xml:space="preserve">11</w:t>
            </w:r>
          </w:p>
          <w:p>
            <w:pPr>
              <w:jc w:val="center"/>
            </w:pPr>
            <w:r>
              <w:rPr>
                <w:rFonts w:ascii="Arial" w:cs="Arial" w:eastAsia="Arial" w:hAnsi="Arial"/>
                <w:color w:val="375623"/>
                <w:sz w:val="18"/>
                <w:szCs w:val="18"/>
              </w:rPr>
              <w:t xml:space="preserve">Passed</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888888"/>
                <w:sz w:val="52"/>
                <w:szCs w:val="52"/>
              </w:rPr>
              <w:t xml:space="preserve">0</w:t>
            </w:r>
          </w:p>
          <w:p>
            <w:pPr>
              <w:jc w:val="center"/>
            </w:pPr>
            <w:r>
              <w:rPr>
                <w:rFonts w:ascii="Arial" w:cs="Arial" w:eastAsia="Arial" w:hAnsi="Arial"/>
                <w:color w:val="888888"/>
                <w:sz w:val="18"/>
                <w:szCs w:val="18"/>
              </w:rPr>
              <w:t xml:space="preserve">Failed</w:t>
            </w:r>
          </w:p>
        </w:tc>
        <w:tc>
          <w:tcPr>
            <w:tcW w:type="dxa" w:w="2340"/>
            <w:tcBorders>
              <w:top w:val="single" w:color="CCCCCC" w:sz="1"/>
              <w:left w:val="single" w:color="CCCCCC" w:sz="1"/>
              <w:bottom w:val="single" w:color="CCCCCC" w:sz="1"/>
              <w:right w:val="single" w:color="CCCCCC" w:sz="1"/>
            </w:tcBorders>
            <w:shd w:fill="E2EFDA" w:val="clear"/>
            <w:tcMar>
              <w:top w:type="dxa" w:w="120"/>
              <w:left w:type="dxa" w:w="120"/>
              <w:bottom w:type="dxa" w:w="120"/>
              <w:right w:type="dxa" w:w="120"/>
            </w:tcMar>
            <w:vAlign w:val="center"/>
          </w:tcPr>
          <w:p>
            <w:pPr>
              <w:jc w:val="center"/>
            </w:pPr>
            <w:r>
              <w:rPr>
                <w:rFonts w:ascii="Arial" w:cs="Arial" w:eastAsia="Arial" w:hAnsi="Arial"/>
                <w:b/>
                <w:bCs/>
                <w:color w:val="375623"/>
                <w:sz w:val="52"/>
                <w:szCs w:val="52"/>
              </w:rPr>
              <w:t xml:space="preserve">100%</w:t>
            </w:r>
          </w:p>
          <w:p>
            <w:pPr>
              <w:jc w:val="center"/>
            </w:pPr>
            <w:r>
              <w:rPr>
                <w:rFonts w:ascii="Arial" w:cs="Arial" w:eastAsia="Arial" w:hAnsi="Arial"/>
                <w:color w:val="375623"/>
                <w:sz w:val="18"/>
                <w:szCs w:val="18"/>
              </w:rPr>
              <w:t xml:space="preserve">Pass Rate</w:t>
            </w:r>
          </w:p>
        </w:tc>
      </w:tr>
    </w:tbl>
    <w:p>
      <w:pPr>
        <w:spacing w:before="80" w:after="80"/>
      </w:pPr>
      <w:r>
        <w:rPr>
          <w:rFonts w:ascii="Arial" w:cs="Arial" w:eastAsia="Arial" w:hAnsi="Arial"/>
          <w:sz w:val="19"/>
          <w:szCs w:val="19"/>
        </w:rPr>
        <w:t xml:space="preserve"/>
      </w:r>
    </w:p>
    <w:p>
      <w:pPr>
        <w:pStyle w:val="Heading1"/>
        <w:spacing w:before="320" w:after="160"/>
      </w:pPr>
      <w:r>
        <w:rPr>
          <w:rFonts w:ascii="Arial" w:cs="Arial" w:eastAsia="Arial" w:hAnsi="Arial"/>
          <w:b/>
          <w:bCs/>
          <w:color w:val="1F3864"/>
          <w:sz w:val="28"/>
          <w:szCs w:val="28"/>
        </w:rPr>
        <w:t xml:space="preserve">3. Results by Module</w:t>
      </w:r>
    </w:p>
    <w:p>
      <w:pPr>
        <w:spacing w:before="80" w:after="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TCs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Passed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Failed</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 Rate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6</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100%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Authentication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5</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0</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100%</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sz w:val="19"/>
                <w:szCs w:val="19"/>
              </w:rPr>
              <w:t xml:space="preserve">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11</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9"/>
                <w:szCs w:val="19"/>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0</w:t>
            </w:r>
          </w:p>
        </w:tc>
        <w:tc>
          <w:tcPr>
            <w:tcW w:type="dxa" w:w="1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9"/>
                <w:szCs w:val="19"/>
              </w:rPr>
              <w:t xml:space="preserve">100%</w:t>
            </w:r>
          </w:p>
        </w:tc>
      </w:tr>
    </w:tbl>
    <w:p>
      <w:pPr>
        <w:spacing w:before="80" w:after="80"/>
      </w:pPr>
      <w:r>
        <w:rPr>
          <w:rFonts w:ascii="Arial" w:cs="Arial" w:eastAsia="Arial" w:hAnsi="Arial"/>
          <w:sz w:val="19"/>
          <w:szCs w:val="19"/>
        </w:rPr>
        <w:t xml:space="preserve"/>
      </w:r>
    </w:p>
    <w:p>
      <w:pPr>
        <w:pStyle w:val="Heading1"/>
        <w:spacing w:before="320" w:after="160"/>
      </w:pPr>
      <w:r>
        <w:rPr>
          <w:rFonts w:ascii="Arial" w:cs="Arial" w:eastAsia="Arial" w:hAnsi="Arial"/>
          <w:b/>
          <w:bCs/>
          <w:color w:val="1F3864"/>
          <w:sz w:val="28"/>
          <w:szCs w:val="28"/>
        </w:rPr>
        <w:t xml:space="preserve">4. Detailed Test Results</w:t>
      </w:r>
    </w:p>
    <w:p>
      <w:pPr>
        <w:spacing w:before="80" w:after="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1760"/>
        <w:gridCol w:w="16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TC_001</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/users?page=1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TC_002</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/users/2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TC_003</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/users/99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404</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TC_004</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/users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201</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TC_005</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/users/2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TC_006</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/users/2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204</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TC_007</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/register (valid)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TC_008</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/register (missing pwd)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400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TC_009</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/login (valid)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TC_010</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/login (missing pwd)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400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TC_011</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/login (wrong creds)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400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 Pass</w:t>
            </w:r>
          </w:p>
        </w:tc>
      </w:tr>
    </w:tbl>
    <w:p>
      <w:pPr>
        <w:spacing w:before="80" w:after="80"/>
      </w:pPr>
      <w:r>
        <w:rPr>
          <w:rFonts w:ascii="Arial" w:cs="Arial" w:eastAsia="Arial" w:hAnsi="Arial"/>
          <w:sz w:val="19"/>
          <w:szCs w:val="19"/>
        </w:rPr>
        <w:t xml:space="preserve"/>
      </w:r>
    </w:p>
    <w:p>
      <w:pPr>
        <w:pStyle w:val="Heading1"/>
        <w:spacing w:before="320" w:after="160"/>
      </w:pPr>
      <w:r>
        <w:rPr>
          <w:rFonts w:ascii="Arial" w:cs="Arial" w:eastAsia="Arial" w:hAnsi="Arial"/>
          <w:b/>
          <w:bCs/>
          <w:color w:val="1F3864"/>
          <w:sz w:val="28"/>
          <w:szCs w:val="28"/>
        </w:rPr>
        <w:t xml:space="preserve">5. What Was Tested</w:t>
      </w:r>
    </w:p>
    <w:p>
      <w:pPr>
        <w:pStyle w:val="Heading2"/>
        <w:spacing w:before="200" w:after="100"/>
      </w:pPr>
      <w:r>
        <w:rPr>
          <w:rFonts w:ascii="Arial" w:cs="Arial" w:eastAsia="Arial" w:hAnsi="Arial"/>
          <w:b/>
          <w:bCs/>
          <w:color w:val="2E75B6"/>
          <w:sz w:val="24"/>
          <w:szCs w:val="24"/>
        </w:rPr>
        <w:t xml:space="preserve">5.1 Users Module (6 Test Cases)</w:t>
      </w:r>
    </w:p>
    <w:p>
      <w:pPr>
        <w:pStyle w:val="ListParagraph"/>
        <w:numPr>
          <w:ilvl w:val="0"/>
          <w:numId w:val="2"/>
        </w:numPr>
        <w:spacing w:before="60" w:after="60"/>
      </w:pPr>
      <w:r>
        <w:rPr>
          <w:rFonts w:ascii="Arial" w:cs="Arial" w:eastAsia="Arial" w:hAnsi="Arial"/>
          <w:sz w:val="19"/>
          <w:szCs w:val="19"/>
        </w:rPr>
        <w:t xml:space="preserve">GET /users?page=1 — Retrieved a paginated list of users successfully</w:t>
      </w:r>
    </w:p>
    <w:p>
      <w:pPr>
        <w:pStyle w:val="ListParagraph"/>
        <w:numPr>
          <w:ilvl w:val="0"/>
          <w:numId w:val="2"/>
        </w:numPr>
        <w:spacing w:before="60" w:after="60"/>
      </w:pPr>
      <w:r>
        <w:rPr>
          <w:rFonts w:ascii="Arial" w:cs="Arial" w:eastAsia="Arial" w:hAnsi="Arial"/>
          <w:sz w:val="19"/>
          <w:szCs w:val="19"/>
        </w:rPr>
        <w:t xml:space="preserve">GET /users/2 — Retrieved a single user by ID successfully</w:t>
      </w:r>
    </w:p>
    <w:p>
      <w:pPr>
        <w:pStyle w:val="ListParagraph"/>
        <w:numPr>
          <w:ilvl w:val="0"/>
          <w:numId w:val="2"/>
        </w:numPr>
        <w:spacing w:before="60" w:after="60"/>
      </w:pPr>
      <w:r>
        <w:rPr>
          <w:rFonts w:ascii="Arial" w:cs="Arial" w:eastAsia="Arial" w:hAnsi="Arial"/>
          <w:sz w:val="19"/>
          <w:szCs w:val="19"/>
        </w:rPr>
        <w:t xml:space="preserve">GET /users/99 — Confirmed 404 response for a non-existent user (negative test)</w:t>
      </w:r>
    </w:p>
    <w:p>
      <w:pPr>
        <w:pStyle w:val="ListParagraph"/>
        <w:numPr>
          <w:ilvl w:val="0"/>
          <w:numId w:val="2"/>
        </w:numPr>
        <w:spacing w:before="60" w:after="60"/>
      </w:pPr>
      <w:r>
        <w:rPr>
          <w:rFonts w:ascii="Arial" w:cs="Arial" w:eastAsia="Arial" w:hAnsi="Arial"/>
          <w:sz w:val="19"/>
          <w:szCs w:val="19"/>
        </w:rPr>
        <w:t xml:space="preserve">POST /users — Created a new user and confirmed 201 status with id and createdAt</w:t>
      </w:r>
    </w:p>
    <w:p>
      <w:pPr>
        <w:pStyle w:val="ListParagraph"/>
        <w:numPr>
          <w:ilvl w:val="0"/>
          <w:numId w:val="2"/>
        </w:numPr>
        <w:spacing w:before="60" w:after="60"/>
      </w:pPr>
      <w:r>
        <w:rPr>
          <w:rFonts w:ascii="Arial" w:cs="Arial" w:eastAsia="Arial" w:hAnsi="Arial"/>
          <w:sz w:val="19"/>
          <w:szCs w:val="19"/>
        </w:rPr>
        <w:t xml:space="preserve">PUT /users/2 — Updated an existing user and confirmed updatedAt timestamp</w:t>
      </w:r>
    </w:p>
    <w:p>
      <w:pPr>
        <w:pStyle w:val="ListParagraph"/>
        <w:numPr>
          <w:ilvl w:val="0"/>
          <w:numId w:val="2"/>
        </w:numPr>
        <w:spacing w:before="60" w:after="60"/>
      </w:pPr>
      <w:r>
        <w:rPr>
          <w:rFonts w:ascii="Arial" w:cs="Arial" w:eastAsia="Arial" w:hAnsi="Arial"/>
          <w:sz w:val="19"/>
          <w:szCs w:val="19"/>
        </w:rPr>
        <w:t xml:space="preserve">DELETE /users/2 — Deleted a user and confirmed 204 No Content response</w:t>
      </w:r>
    </w:p>
    <w:p>
      <w:pPr>
        <w:spacing w:before="80" w:after="80"/>
      </w:pPr>
      <w:r>
        <w:rPr>
          <w:rFonts w:ascii="Arial" w:cs="Arial" w:eastAsia="Arial" w:hAnsi="Arial"/>
          <w:sz w:val="19"/>
          <w:szCs w:val="19"/>
        </w:rPr>
        <w:t xml:space="preserve"/>
      </w:r>
    </w:p>
    <w:p>
      <w:pPr>
        <w:pStyle w:val="Heading2"/>
        <w:spacing w:before="200" w:after="100"/>
      </w:pPr>
      <w:r>
        <w:rPr>
          <w:rFonts w:ascii="Arial" w:cs="Arial" w:eastAsia="Arial" w:hAnsi="Arial"/>
          <w:b/>
          <w:bCs/>
          <w:color w:val="2E75B6"/>
          <w:sz w:val="24"/>
          <w:szCs w:val="24"/>
        </w:rPr>
        <w:t xml:space="preserve">5.2 Authentication Module (5 Test Cases)</w:t>
      </w:r>
    </w:p>
    <w:p>
      <w:pPr>
        <w:pStyle w:val="ListParagraph"/>
        <w:numPr>
          <w:ilvl w:val="0"/>
          <w:numId w:val="2"/>
        </w:numPr>
        <w:spacing w:before="60" w:after="60"/>
      </w:pPr>
      <w:r>
        <w:rPr>
          <w:rFonts w:ascii="Arial" w:cs="Arial" w:eastAsia="Arial" w:hAnsi="Arial"/>
          <w:sz w:val="19"/>
          <w:szCs w:val="19"/>
        </w:rPr>
        <w:t xml:space="preserve">POST /register (valid) — Registered successfully and received id and token</w:t>
      </w:r>
    </w:p>
    <w:p>
      <w:pPr>
        <w:pStyle w:val="ListParagraph"/>
        <w:numPr>
          <w:ilvl w:val="0"/>
          <w:numId w:val="2"/>
        </w:numPr>
        <w:spacing w:before="60" w:after="60"/>
      </w:pPr>
      <w:r>
        <w:rPr>
          <w:rFonts w:ascii="Arial" w:cs="Arial" w:eastAsia="Arial" w:hAnsi="Arial"/>
          <w:sz w:val="19"/>
          <w:szCs w:val="19"/>
        </w:rPr>
        <w:t xml:space="preserve">POST /register (missing password) — Confirmed 400 error with correct message</w:t>
      </w:r>
    </w:p>
    <w:p>
      <w:pPr>
        <w:pStyle w:val="ListParagraph"/>
        <w:numPr>
          <w:ilvl w:val="0"/>
          <w:numId w:val="2"/>
        </w:numPr>
        <w:spacing w:before="60" w:after="60"/>
      </w:pPr>
      <w:r>
        <w:rPr>
          <w:rFonts w:ascii="Arial" w:cs="Arial" w:eastAsia="Arial" w:hAnsi="Arial"/>
          <w:sz w:val="19"/>
          <w:szCs w:val="19"/>
        </w:rPr>
        <w:t xml:space="preserve">POST /login (valid) — Logged in successfully and received token</w:t>
      </w:r>
    </w:p>
    <w:p>
      <w:pPr>
        <w:pStyle w:val="ListParagraph"/>
        <w:numPr>
          <w:ilvl w:val="0"/>
          <w:numId w:val="2"/>
        </w:numPr>
        <w:spacing w:before="60" w:after="60"/>
      </w:pPr>
      <w:r>
        <w:rPr>
          <w:rFonts w:ascii="Arial" w:cs="Arial" w:eastAsia="Arial" w:hAnsi="Arial"/>
          <w:sz w:val="19"/>
          <w:szCs w:val="19"/>
        </w:rPr>
        <w:t xml:space="preserve">POST /login (missing password) — Confirmed 400 error with correct message</w:t>
      </w:r>
    </w:p>
    <w:p>
      <w:pPr>
        <w:pStyle w:val="ListParagraph"/>
        <w:numPr>
          <w:ilvl w:val="0"/>
          <w:numId w:val="2"/>
        </w:numPr>
        <w:spacing w:before="60" w:after="60"/>
      </w:pPr>
      <w:r>
        <w:rPr>
          <w:rFonts w:ascii="Arial" w:cs="Arial" w:eastAsia="Arial" w:hAnsi="Arial"/>
          <w:sz w:val="19"/>
          <w:szCs w:val="19"/>
        </w:rPr>
        <w:t xml:space="preserve">POST /login (wrong credentials) — Confirmed 400 error: user not found</w:t>
      </w:r>
    </w:p>
    <w:p>
      <w:pPr>
        <w:spacing w:before="80" w:after="80"/>
      </w:pPr>
      <w:r>
        <w:rPr>
          <w:rFonts w:ascii="Arial" w:cs="Arial" w:eastAsia="Arial" w:hAnsi="Arial"/>
          <w:sz w:val="19"/>
          <w:szCs w:val="19"/>
        </w:rPr>
        <w:t xml:space="preserve"/>
      </w:r>
    </w:p>
    <w:p>
      <w:pPr>
        <w:pStyle w:val="Heading1"/>
        <w:spacing w:before="320" w:after="160"/>
      </w:pPr>
      <w:r>
        <w:rPr>
          <w:rFonts w:ascii="Arial" w:cs="Arial" w:eastAsia="Arial" w:hAnsi="Arial"/>
          <w:b/>
          <w:bCs/>
          <w:color w:val="1F3864"/>
          <w:sz w:val="28"/>
          <w:szCs w:val="28"/>
        </w:rPr>
        <w:t xml:space="preserve">6. Key Observations</w:t>
      </w:r>
    </w:p>
    <w:p>
      <w:pPr>
        <w:pStyle w:val="ListParagraph"/>
        <w:numPr>
          <w:ilvl w:val="0"/>
          <w:numId w:val="2"/>
        </w:numPr>
        <w:spacing w:before="60" w:after="60"/>
      </w:pPr>
      <w:r>
        <w:rPr>
          <w:rFonts w:ascii="Arial" w:cs="Arial" w:eastAsia="Arial" w:hAnsi="Arial"/>
          <w:sz w:val="19"/>
          <w:szCs w:val="19"/>
        </w:rPr>
        <w:t xml:space="preserve">All HTTP methods tested: GET, POST, PUT, DELETE</w:t>
      </w:r>
    </w:p>
    <w:p>
      <w:pPr>
        <w:pStyle w:val="ListParagraph"/>
        <w:numPr>
          <w:ilvl w:val="0"/>
          <w:numId w:val="2"/>
        </w:numPr>
        <w:spacing w:before="60" w:after="60"/>
      </w:pPr>
      <w:r>
        <w:rPr>
          <w:rFonts w:ascii="Arial" w:cs="Arial" w:eastAsia="Arial" w:hAnsi="Arial"/>
          <w:sz w:val="19"/>
          <w:szCs w:val="19"/>
        </w:rPr>
        <w:t xml:space="preserve">API correctly returns 201 for resource creation and 204 for deletion — not just generic 200s</w:t>
      </w:r>
    </w:p>
    <w:p>
      <w:pPr>
        <w:pStyle w:val="ListParagraph"/>
        <w:numPr>
          <w:ilvl w:val="0"/>
          <w:numId w:val="2"/>
        </w:numPr>
        <w:spacing w:before="60" w:after="60"/>
      </w:pPr>
      <w:r>
        <w:rPr>
          <w:rFonts w:ascii="Arial" w:cs="Arial" w:eastAsia="Arial" w:hAnsi="Arial"/>
          <w:sz w:val="19"/>
          <w:szCs w:val="19"/>
        </w:rPr>
        <w:t xml:space="preserve">Error handling is consistent — all invalid requests return 400 with descriptive error messages</w:t>
      </w:r>
    </w:p>
    <w:p>
      <w:pPr>
        <w:pStyle w:val="ListParagraph"/>
        <w:numPr>
          <w:ilvl w:val="0"/>
          <w:numId w:val="2"/>
        </w:numPr>
        <w:spacing w:before="60" w:after="60"/>
      </w:pPr>
      <w:r>
        <w:rPr>
          <w:rFonts w:ascii="Arial" w:cs="Arial" w:eastAsia="Arial" w:hAnsi="Arial"/>
          <w:sz w:val="19"/>
          <w:szCs w:val="19"/>
        </w:rPr>
        <w:t xml:space="preserve">Authentication endpoints return tokens only on successful login/register</w:t>
      </w:r>
    </w:p>
    <w:p>
      <w:pPr>
        <w:pStyle w:val="ListParagraph"/>
        <w:numPr>
          <w:ilvl w:val="0"/>
          <w:numId w:val="2"/>
        </w:numPr>
        <w:spacing w:before="60" w:after="60"/>
      </w:pPr>
      <w:r>
        <w:rPr>
          <w:rFonts w:ascii="Arial" w:cs="Arial" w:eastAsia="Arial" w:hAnsi="Arial"/>
          <w:sz w:val="19"/>
          <w:szCs w:val="19"/>
        </w:rPr>
        <w:t xml:space="preserve">API key authentication (x-api-key header) worked correctly across all requests</w:t>
      </w:r>
    </w:p>
    <w:p>
      <w:pPr>
        <w:pStyle w:val="ListParagraph"/>
        <w:numPr>
          <w:ilvl w:val="0"/>
          <w:numId w:val="2"/>
        </w:numPr>
        <w:spacing w:before="60" w:after="60"/>
      </w:pPr>
      <w:r>
        <w:rPr>
          <w:rFonts w:ascii="Arial" w:cs="Arial" w:eastAsia="Arial" w:hAnsi="Arial"/>
          <w:sz w:val="19"/>
          <w:szCs w:val="19"/>
        </w:rPr>
        <w:t xml:space="preserve">Response times were fast and consistent across all endpoints</w:t>
      </w:r>
    </w:p>
    <w:p>
      <w:pPr>
        <w:spacing w:before="80" w:after="80"/>
      </w:pPr>
      <w:r>
        <w:rPr>
          <w:rFonts w:ascii="Arial" w:cs="Arial" w:eastAsia="Arial" w:hAnsi="Arial"/>
          <w:sz w:val="19"/>
          <w:szCs w:val="19"/>
        </w:rPr>
        <w:t xml:space="preserve"/>
      </w:r>
    </w:p>
    <w:p>
      <w:pPr>
        <w:pStyle w:val="Heading1"/>
        <w:spacing w:before="320" w:after="160"/>
      </w:pPr>
      <w:r>
        <w:rPr>
          <w:rFonts w:ascii="Arial" w:cs="Arial" w:eastAsia="Arial" w:hAnsi="Arial"/>
          <w:b/>
          <w:bCs/>
          <w:color w:val="1F3864"/>
          <w:sz w:val="28"/>
          <w:szCs w:val="28"/>
        </w:rPr>
        <w:t xml:space="preserve">7. Tools &amp; Environment</w:t>
      </w:r>
    </w:p>
    <w:p>
      <w:pPr>
        <w:spacing w:before="80" w:after="8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Testing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Postman v11</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API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REST API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Base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https://reqres.in/api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API Key via x-api-key request header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Data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JSON (application/json)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9"/>
                <w:szCs w:val="19"/>
              </w:rPr>
              <w:t xml:space="preserve">Test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February 27, 2025</w:t>
            </w:r>
          </w:p>
        </w:tc>
      </w:tr>
    </w:tbl>
    <w:p>
      <w:pPr>
        <w:spacing w:before="80" w:after="80"/>
      </w:pPr>
      <w:r>
        <w:rPr>
          <w:rFonts w:ascii="Arial" w:cs="Arial" w:eastAsia="Arial" w:hAnsi="Arial"/>
          <w:sz w:val="19"/>
          <w:szCs w:val="19"/>
        </w:rPr>
        <w:t xml:space="preserve"/>
      </w:r>
    </w:p>
    <w:p>
      <w:pPr>
        <w:pStyle w:val="Heading1"/>
        <w:spacing w:before="320" w:after="160"/>
      </w:pPr>
      <w:r>
        <w:rPr>
          <w:rFonts w:ascii="Arial" w:cs="Arial" w:eastAsia="Arial" w:hAnsi="Arial"/>
          <w:b/>
          <w:bCs/>
          <w:color w:val="1F3864"/>
          <w:sz w:val="28"/>
          <w:szCs w:val="28"/>
        </w:rPr>
        <w:t xml:space="preserve">8. Conclusion</w:t>
      </w:r>
    </w:p>
    <w:p>
      <w:pPr>
        <w:spacing w:before="80" w:after="80"/>
      </w:pPr>
      <w:r>
        <w:rPr>
          <w:rFonts w:ascii="Arial" w:cs="Arial" w:eastAsia="Arial" w:hAnsi="Arial"/>
          <w:sz w:val="19"/>
          <w:szCs w:val="19"/>
        </w:rPr>
        <w:t xml:space="preserve">The ReqRes REST API passed all 11 test cases with a 100% pass rate. The API demonstrates correct implementation of REST principles including appropriate use of HTTP methods, accurate status codes, and consistent JSON response structures. No defects were found and the API is considered stable for use.</w:t>
      </w:r>
    </w:p>
    <w:p>
      <w:pPr>
        <w:spacing w:before="80" w:after="80"/>
      </w:pPr>
      <w:r>
        <w:rPr>
          <w:rFonts w:ascii="Arial" w:cs="Arial" w:eastAsia="Arial" w:hAnsi="Arial"/>
          <w:sz w:val="19"/>
          <w:szCs w:val="19"/>
        </w:rPr>
        <w:t xml:space="preserve"/>
      </w:r>
    </w:p>
    <w:p>
      <w:pPr>
        <w:pBdr>
          <w:bottom w:val="single" w:color="2E75B6" w:sz="4" w:space="1"/>
        </w:pBdr>
        <w:spacing w:before="80" w:after="80"/>
      </w:pPr>
    </w:p>
    <w:p>
      <w:pPr>
        <w:spacing w:before="160"/>
        <w:jc w:val="center"/>
      </w:pPr>
      <w:r>
        <w:rPr>
          <w:rFonts w:ascii="Arial" w:cs="Arial" w:eastAsia="Arial" w:hAnsi="Arial"/>
          <w:color w:val="888888"/>
          <w:sz w:val="18"/>
          <w:szCs w:val="18"/>
        </w:rPr>
        <w:t xml:space="preserve">— End of Test Summary Report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ReqRes API Testing — Test Summary Report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2026-03-01T07:24:24.687Z</dcterms:created>
  <dcterms:modified xsi:type="dcterms:W3CDTF">2026-03-01T07:24:24.688Z</dcterms:modified>
</cp:coreProperties>
</file>

<file path=docProps/custom.xml><?xml version="1.0" encoding="utf-8"?>
<Properties xmlns="http://schemas.openxmlformats.org/officeDocument/2006/custom-properties" xmlns:vt="http://schemas.openxmlformats.org/officeDocument/2006/docPropsVTypes"/>
</file>