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B2A1" w14:textId="77777777" w:rsidR="00FF13C7" w:rsidRPr="00FF13C7" w:rsidRDefault="00FF13C7" w:rsidP="00FF13C7">
      <w:pPr>
        <w:spacing w:after="0"/>
        <w:rPr>
          <w:b/>
          <w:bCs/>
        </w:rPr>
      </w:pPr>
      <w:r w:rsidRPr="00FF13C7">
        <w:rPr>
          <w:b/>
          <w:bCs/>
        </w:rPr>
        <w:t>To: RMA Team</w:t>
      </w:r>
    </w:p>
    <w:p w14:paraId="69A6D358" w14:textId="77777777" w:rsidR="00FF13C7" w:rsidRPr="00FF13C7" w:rsidRDefault="00FF13C7" w:rsidP="00FF13C7">
      <w:pPr>
        <w:spacing w:after="0"/>
        <w:rPr>
          <w:b/>
          <w:bCs/>
        </w:rPr>
      </w:pPr>
      <w:r w:rsidRPr="00FF13C7">
        <w:rPr>
          <w:b/>
          <w:bCs/>
        </w:rPr>
        <w:t>From: Brandon Hobbs</w:t>
      </w:r>
    </w:p>
    <w:p w14:paraId="4006BB26" w14:textId="67C7CC70" w:rsidR="00FF13C7" w:rsidRPr="00FF13C7" w:rsidRDefault="00FF13C7" w:rsidP="00FF13C7">
      <w:pPr>
        <w:spacing w:after="0"/>
        <w:rPr>
          <w:b/>
          <w:bCs/>
        </w:rPr>
      </w:pPr>
      <w:r w:rsidRPr="00FF13C7">
        <w:rPr>
          <w:b/>
          <w:bCs/>
        </w:rPr>
        <w:t xml:space="preserve">Date: March </w:t>
      </w:r>
      <w:r w:rsidRPr="00FF13C7">
        <w:rPr>
          <w:b/>
          <w:bCs/>
        </w:rPr>
        <w:t>35</w:t>
      </w:r>
      <w:r w:rsidRPr="00FF13C7">
        <w:rPr>
          <w:b/>
          <w:bCs/>
        </w:rPr>
        <w:t>, 2022</w:t>
      </w:r>
    </w:p>
    <w:p w14:paraId="5D467506" w14:textId="40815670" w:rsidR="00FF13C7" w:rsidRPr="00FF13C7" w:rsidRDefault="00FF13C7" w:rsidP="00FF13C7">
      <w:pPr>
        <w:spacing w:after="0"/>
        <w:rPr>
          <w:b/>
          <w:bCs/>
        </w:rPr>
      </w:pPr>
      <w:r w:rsidRPr="00FF13C7">
        <w:rPr>
          <w:b/>
          <w:bCs/>
        </w:rPr>
        <w:t xml:space="preserve">Subject: DAD-220 </w:t>
      </w:r>
      <w:r w:rsidRPr="00FF13C7">
        <w:rPr>
          <w:b/>
          <w:bCs/>
        </w:rPr>
        <w:t>Project 2</w:t>
      </w:r>
    </w:p>
    <w:p w14:paraId="3CDDDD88" w14:textId="268871E4" w:rsidR="00FF13C7" w:rsidRDefault="00FF13C7" w:rsidP="00FF13C7">
      <w:pPr>
        <w:spacing w:after="0"/>
      </w:pPr>
    </w:p>
    <w:p w14:paraId="3207F34B" w14:textId="73A28458" w:rsidR="00D70C9E" w:rsidRDefault="00FF13C7" w:rsidP="00D70C9E">
      <w:pPr>
        <w:spacing w:after="0"/>
      </w:pPr>
      <w:r>
        <w:t xml:space="preserve">After reviewing the RMA Data there are a few take aways. First, Massachusetts has the most RMAs (988) and South Carolina has the least (715). Moreover, </w:t>
      </w:r>
      <w:r w:rsidR="00DC7F06">
        <w:t>all</w:t>
      </w:r>
      <w:r>
        <w:t xml:space="preserve"> 48 contiguous states have RMAs associated with them. </w:t>
      </w:r>
      <w:r w:rsidR="000A46CC">
        <w:t>The full list is contained within the appendix.</w:t>
      </w:r>
      <w:r w:rsidR="00D70C9E">
        <w:t xml:space="preserve"> </w:t>
      </w:r>
    </w:p>
    <w:p w14:paraId="3EE40646" w14:textId="4CD16FB1" w:rsidR="00FF13C7" w:rsidRDefault="00FF13C7"/>
    <w:p w14:paraId="19B6B5FD" w14:textId="7133E534" w:rsidR="00FF13C7" w:rsidRDefault="00DC7F06">
      <w:r>
        <w:t xml:space="preserve">Upon querying the database for orders by SKU and the RMA by SKU it is seen that the there are more RMAs generate than orders. That is, there are 37,997 orders in the system and 38,161 RMA. Therefore, even at a high level more RMAs are being generated than orders. </w:t>
      </w:r>
      <w:r>
        <w:t>More interestingly is the return rate associated with the various SK</w:t>
      </w:r>
      <w:r>
        <w:t>U. The table below summarizes the current count of Orders</w:t>
      </w:r>
      <w:r w:rsidR="000A46CC">
        <w:t xml:space="preserve"> and RMA per SKU:</w:t>
      </w:r>
    </w:p>
    <w:p w14:paraId="6EECDF78" w14:textId="35DF2358" w:rsidR="000A46CC" w:rsidRDefault="000A46CC" w:rsidP="000A46CC">
      <w:pPr>
        <w:jc w:val="center"/>
      </w:pPr>
      <w:r>
        <w:rPr>
          <w:noProof/>
        </w:rPr>
        <w:drawing>
          <wp:inline distT="0" distB="0" distL="0" distR="0" wp14:anchorId="3E8554AA" wp14:editId="6B083B7D">
            <wp:extent cx="3486150" cy="1819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3486150" cy="1819275"/>
                    </a:xfrm>
                    <a:prstGeom prst="rect">
                      <a:avLst/>
                    </a:prstGeom>
                  </pic:spPr>
                </pic:pic>
              </a:graphicData>
            </a:graphic>
          </wp:inline>
        </w:drawing>
      </w:r>
    </w:p>
    <w:p w14:paraId="4C5BC767" w14:textId="127CE90A" w:rsidR="000A46CC" w:rsidRDefault="000A46CC" w:rsidP="000A46CC">
      <w:pPr>
        <w:jc w:val="center"/>
      </w:pPr>
    </w:p>
    <w:p w14:paraId="70ECC22C" w14:textId="0F55E2FE" w:rsidR="00B44880" w:rsidRDefault="00862CBF" w:rsidP="000A46CC">
      <w:r>
        <w:t>What is not known</w:t>
      </w:r>
      <w:r w:rsidR="00727D98">
        <w:t xml:space="preserve"> is what date period this data covers or even if the date periods are consistent. That is, the </w:t>
      </w:r>
      <w:r w:rsidR="00727D98" w:rsidRPr="0050374B">
        <w:rPr>
          <w:i/>
          <w:iCs/>
        </w:rPr>
        <w:t>Orders</w:t>
      </w:r>
      <w:r w:rsidR="00727D98">
        <w:t xml:space="preserve"> database may represent the last 6 months of orders but the </w:t>
      </w:r>
      <w:r w:rsidR="00727D98" w:rsidRPr="0050374B">
        <w:rPr>
          <w:i/>
          <w:iCs/>
        </w:rPr>
        <w:t>RMA</w:t>
      </w:r>
      <w:r w:rsidR="00727D98">
        <w:t xml:space="preserve"> table the last 5 years</w:t>
      </w:r>
      <w:r w:rsidR="0050374B">
        <w:t xml:space="preserve"> or RMAs</w:t>
      </w:r>
      <w:r w:rsidR="00727D98">
        <w:t xml:space="preserve">. A potential </w:t>
      </w:r>
      <w:r w:rsidR="00E85DC1">
        <w:t xml:space="preserve">extension </w:t>
      </w:r>
      <w:r w:rsidR="00BE2255">
        <w:t>to</w:t>
      </w:r>
      <w:r w:rsidR="00E85DC1">
        <w:t xml:space="preserve"> the Orders and RMA tables might be to include th</w:t>
      </w:r>
      <w:r w:rsidR="0050374B">
        <w:t>e</w:t>
      </w:r>
      <w:r w:rsidR="00E85DC1">
        <w:t xml:space="preserve"> Order Date and the RMA Approval Date.</w:t>
      </w:r>
    </w:p>
    <w:p w14:paraId="28A6D6A9" w14:textId="587EB7C9" w:rsidR="00084A5F" w:rsidRDefault="00D70C9E" w:rsidP="00084A5F">
      <w:r>
        <w:t>Of the 38,</w:t>
      </w:r>
      <w:r w:rsidR="00BB59CC">
        <w:t>161 RMA 89.7</w:t>
      </w:r>
      <w:r w:rsidR="00AF3ADE">
        <w:t xml:space="preserve">% are Complete, 3.9% in Initiated, and </w:t>
      </w:r>
      <w:r w:rsidR="00084A5F">
        <w:t>6.3% are Pending status.</w:t>
      </w:r>
      <w:r w:rsidR="003B6855">
        <w:t xml:space="preserve"> </w:t>
      </w:r>
      <w:r w:rsidR="00691F5E">
        <w:t xml:space="preserve">89.7% are in the </w:t>
      </w:r>
      <w:r w:rsidR="00676FE0">
        <w:t>P</w:t>
      </w:r>
      <w:r w:rsidR="00691F5E" w:rsidRPr="00676FE0">
        <w:rPr>
          <w:i/>
          <w:iCs/>
        </w:rPr>
        <w:t>roduct replacement or account refund processed</w:t>
      </w:r>
      <w:r w:rsidR="00676FE0">
        <w:t xml:space="preserve"> state</w:t>
      </w:r>
      <w:r w:rsidR="00691F5E">
        <w:t xml:space="preserve">, </w:t>
      </w:r>
      <w:r w:rsidR="00EC09B0">
        <w:t xml:space="preserve">6.3% are </w:t>
      </w:r>
      <w:r w:rsidR="00676FE0">
        <w:t>a</w:t>
      </w:r>
      <w:r w:rsidR="00EC09B0" w:rsidRPr="00EC09B0">
        <w:t xml:space="preserve">waiting customer </w:t>
      </w:r>
      <w:r w:rsidR="00676FE0">
        <w:t>d</w:t>
      </w:r>
      <w:r w:rsidR="00EC09B0" w:rsidRPr="00EC09B0">
        <w:t>ocumentation</w:t>
      </w:r>
      <w:r w:rsidR="00EC09B0">
        <w:t>,</w:t>
      </w:r>
      <w:r w:rsidR="00676FE0">
        <w:t xml:space="preserve"> </w:t>
      </w:r>
      <w:r w:rsidR="00EC09B0">
        <w:t xml:space="preserve">and 3.9% are in the </w:t>
      </w:r>
      <w:r w:rsidR="00676FE0" w:rsidRPr="00676FE0">
        <w:rPr>
          <w:i/>
          <w:iCs/>
        </w:rPr>
        <w:t>Received returned equipment</w:t>
      </w:r>
      <w:r w:rsidR="00676FE0">
        <w:t xml:space="preserve"> state.</w:t>
      </w:r>
    </w:p>
    <w:p w14:paraId="1959F702" w14:textId="4F4B487B" w:rsidR="00D70C9E" w:rsidRDefault="00084A5F" w:rsidP="00084A5F">
      <w:pPr>
        <w:jc w:val="center"/>
      </w:pPr>
      <w:r>
        <w:br/>
      </w:r>
      <w:r>
        <w:br/>
      </w:r>
      <w:r>
        <w:rPr>
          <w:noProof/>
        </w:rPr>
        <w:drawing>
          <wp:inline distT="0" distB="0" distL="0" distR="0" wp14:anchorId="1C616F91" wp14:editId="6101DED2">
            <wp:extent cx="1657350" cy="9525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stretch>
                      <a:fillRect/>
                    </a:stretch>
                  </pic:blipFill>
                  <pic:spPr>
                    <a:xfrm>
                      <a:off x="0" y="0"/>
                      <a:ext cx="1657350" cy="952500"/>
                    </a:xfrm>
                    <a:prstGeom prst="rect">
                      <a:avLst/>
                    </a:prstGeom>
                  </pic:spPr>
                </pic:pic>
              </a:graphicData>
            </a:graphic>
          </wp:inline>
        </w:drawing>
      </w:r>
    </w:p>
    <w:p w14:paraId="478E31DA" w14:textId="1522D541" w:rsidR="00D404D1" w:rsidRDefault="00676FE0" w:rsidP="00676FE0">
      <w:pPr>
        <w:jc w:val="center"/>
      </w:pPr>
      <w:r>
        <w:rPr>
          <w:noProof/>
        </w:rPr>
        <w:lastRenderedPageBreak/>
        <w:drawing>
          <wp:inline distT="0" distB="0" distL="0" distR="0" wp14:anchorId="6F15E980" wp14:editId="36ABB4AF">
            <wp:extent cx="4076700" cy="1000125"/>
            <wp:effectExtent l="0" t="0" r="0" b="952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9"/>
                    <a:stretch>
                      <a:fillRect/>
                    </a:stretch>
                  </pic:blipFill>
                  <pic:spPr>
                    <a:xfrm>
                      <a:off x="0" y="0"/>
                      <a:ext cx="4076700" cy="1000125"/>
                    </a:xfrm>
                    <a:prstGeom prst="rect">
                      <a:avLst/>
                    </a:prstGeom>
                  </pic:spPr>
                </pic:pic>
              </a:graphicData>
            </a:graphic>
          </wp:inline>
        </w:drawing>
      </w:r>
    </w:p>
    <w:p w14:paraId="7C2704E4" w14:textId="77777777" w:rsidR="00D70C9E" w:rsidRDefault="00D70C9E" w:rsidP="000A46CC"/>
    <w:p w14:paraId="44E74B85" w14:textId="1BEB43AF" w:rsidR="00B44880" w:rsidRDefault="00B44880" w:rsidP="000A46CC">
      <w:r>
        <w:t xml:space="preserve">Furthermore, there does not appear to be </w:t>
      </w:r>
      <w:r w:rsidR="00D86B62">
        <w:t xml:space="preserve">a </w:t>
      </w:r>
      <w:r w:rsidR="00E76814">
        <w:t>collaborator</w:t>
      </w:r>
      <w:r w:rsidR="00A501B3">
        <w:t xml:space="preserve"> that “abuses” the RMA process as there is </w:t>
      </w:r>
      <w:r w:rsidR="00D86B62">
        <w:t xml:space="preserve">no single collaborator with a </w:t>
      </w:r>
      <w:r w:rsidR="00440BC7">
        <w:t>skewed RMA count.</w:t>
      </w:r>
    </w:p>
    <w:p w14:paraId="4B81C542" w14:textId="2B9043E7" w:rsidR="00E76814" w:rsidRDefault="00E76814" w:rsidP="00E76814">
      <w:pPr>
        <w:jc w:val="center"/>
      </w:pPr>
      <w:r>
        <w:rPr>
          <w:noProof/>
        </w:rPr>
        <w:drawing>
          <wp:inline distT="0" distB="0" distL="0" distR="0" wp14:anchorId="05D8C403" wp14:editId="67E44FB3">
            <wp:extent cx="2905125" cy="3438525"/>
            <wp:effectExtent l="0" t="0" r="9525" b="952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2905125" cy="3438525"/>
                    </a:xfrm>
                    <a:prstGeom prst="rect">
                      <a:avLst/>
                    </a:prstGeom>
                  </pic:spPr>
                </pic:pic>
              </a:graphicData>
            </a:graphic>
          </wp:inline>
        </w:drawing>
      </w:r>
    </w:p>
    <w:p w14:paraId="5889B8A7" w14:textId="20EDFB3B" w:rsidR="00E76814" w:rsidRDefault="00E76814" w:rsidP="00E76814">
      <w:pPr>
        <w:jc w:val="center"/>
      </w:pPr>
    </w:p>
    <w:p w14:paraId="64CBBD34" w14:textId="5E62CBB4" w:rsidR="00E76814" w:rsidRDefault="00E76814" w:rsidP="00E76814">
      <w:r>
        <w:t xml:space="preserve">Lastly, </w:t>
      </w:r>
      <w:r w:rsidR="00A66513">
        <w:t xml:space="preserve">the major reason an RMA is </w:t>
      </w:r>
      <w:r w:rsidR="00020206">
        <w:t xml:space="preserve">created is due to the order being </w:t>
      </w:r>
      <w:r w:rsidR="00020206" w:rsidRPr="00020206">
        <w:rPr>
          <w:i/>
          <w:iCs/>
        </w:rPr>
        <w:t>Defective</w:t>
      </w:r>
      <w:r w:rsidR="00020206">
        <w:t xml:space="preserve"> and the diminutive reason is </w:t>
      </w:r>
      <w:r w:rsidR="00020206" w:rsidRPr="00020206">
        <w:rPr>
          <w:i/>
          <w:iCs/>
        </w:rPr>
        <w:t>Rejected</w:t>
      </w:r>
      <w:r w:rsidR="00020206">
        <w:t>.</w:t>
      </w:r>
      <w:r w:rsidR="00FB06BB">
        <w:t xml:space="preserve"> </w:t>
      </w:r>
    </w:p>
    <w:p w14:paraId="0F2D90BC" w14:textId="77777777" w:rsidR="007222C1" w:rsidRDefault="007222C1" w:rsidP="00E76814"/>
    <w:p w14:paraId="5D29CFDB" w14:textId="70CEC9F9" w:rsidR="007222C1" w:rsidRDefault="007222C1" w:rsidP="00E76814">
      <w:r>
        <w:t>Based on this analysis there appears to be an opportunity in continued product improvements to reduce the return rate.</w:t>
      </w:r>
    </w:p>
    <w:p w14:paraId="482751EA" w14:textId="277E5826" w:rsidR="007222C1" w:rsidRDefault="007222C1" w:rsidP="00E76814"/>
    <w:p w14:paraId="350870FD" w14:textId="29E3F4C6" w:rsidR="007222C1" w:rsidRDefault="007222C1" w:rsidP="00E76814">
      <w:r>
        <w:t>Regards,</w:t>
      </w:r>
    </w:p>
    <w:p w14:paraId="0955D091" w14:textId="29AE7ECB" w:rsidR="00A37EB2" w:rsidRDefault="007222C1" w:rsidP="00E76814">
      <w:r>
        <w:t>Brandon Hobbs</w:t>
      </w:r>
    </w:p>
    <w:p w14:paraId="749EEFE5" w14:textId="10660F7E" w:rsidR="00A37EB2" w:rsidRDefault="00A37EB2">
      <w:r>
        <w:br w:type="page"/>
      </w:r>
    </w:p>
    <w:p w14:paraId="366D0C72" w14:textId="676BE56E" w:rsidR="00A37EB2" w:rsidRPr="00B729AE" w:rsidRDefault="00A37EB2" w:rsidP="00E76814">
      <w:pPr>
        <w:rPr>
          <w:b/>
          <w:bCs/>
          <w:sz w:val="28"/>
          <w:szCs w:val="28"/>
        </w:rPr>
      </w:pPr>
      <w:r w:rsidRPr="00B729AE">
        <w:rPr>
          <w:b/>
          <w:bCs/>
          <w:sz w:val="28"/>
          <w:szCs w:val="28"/>
        </w:rPr>
        <w:lastRenderedPageBreak/>
        <w:t>Appendix:</w:t>
      </w:r>
    </w:p>
    <w:p w14:paraId="314D8E5E" w14:textId="764B9D28" w:rsidR="00A37EB2" w:rsidRDefault="00A37EB2" w:rsidP="00E76814">
      <w:r>
        <w:t>Full RMA by State</w:t>
      </w:r>
    </w:p>
    <w:p w14:paraId="4DD8F4DA" w14:textId="7CAB37E0" w:rsidR="00A21C31" w:rsidRDefault="00A21C31" w:rsidP="00E76814">
      <w:r>
        <w:rPr>
          <w:noProof/>
        </w:rPr>
        <w:drawing>
          <wp:inline distT="0" distB="0" distL="0" distR="0" wp14:anchorId="5B0EA9AB" wp14:editId="5C8FF13E">
            <wp:extent cx="1952625" cy="7429500"/>
            <wp:effectExtent l="0" t="0" r="9525"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1"/>
                    <a:stretch>
                      <a:fillRect/>
                    </a:stretch>
                  </pic:blipFill>
                  <pic:spPr>
                    <a:xfrm>
                      <a:off x="0" y="0"/>
                      <a:ext cx="1952625" cy="7429500"/>
                    </a:xfrm>
                    <a:prstGeom prst="rect">
                      <a:avLst/>
                    </a:prstGeom>
                  </pic:spPr>
                </pic:pic>
              </a:graphicData>
            </a:graphic>
          </wp:inline>
        </w:drawing>
      </w:r>
    </w:p>
    <w:p w14:paraId="4F8B9591" w14:textId="49A4FBB2" w:rsidR="00A21C31" w:rsidRDefault="00A21C31" w:rsidP="00E76814">
      <w:r>
        <w:lastRenderedPageBreak/>
        <w:t>Commands List</w:t>
      </w:r>
    </w:p>
    <w:p w14:paraId="3B2742AF" w14:textId="77777777" w:rsidR="00B729AE" w:rsidRPr="00B729AE" w:rsidRDefault="00B729AE" w:rsidP="00B729AE">
      <w:pPr>
        <w:spacing w:after="0"/>
        <w:rPr>
          <w:i/>
          <w:iCs/>
          <w:sz w:val="18"/>
          <w:szCs w:val="18"/>
        </w:rPr>
      </w:pPr>
      <w:r w:rsidRPr="00B729AE">
        <w:rPr>
          <w:i/>
          <w:iCs/>
          <w:sz w:val="18"/>
          <w:szCs w:val="18"/>
        </w:rPr>
        <w:t xml:space="preserve">Select </w:t>
      </w:r>
      <w:proofErr w:type="spellStart"/>
      <w:r w:rsidRPr="00B729AE">
        <w:rPr>
          <w:i/>
          <w:iCs/>
          <w:sz w:val="18"/>
          <w:szCs w:val="18"/>
        </w:rPr>
        <w:t>Customers.State</w:t>
      </w:r>
      <w:proofErr w:type="spellEnd"/>
      <w:r w:rsidRPr="00B729AE">
        <w:rPr>
          <w:i/>
          <w:iCs/>
          <w:sz w:val="18"/>
          <w:szCs w:val="18"/>
        </w:rPr>
        <w:t>, Count(Distinct RMAID) AS Returns</w:t>
      </w:r>
    </w:p>
    <w:p w14:paraId="6C360C96" w14:textId="77777777" w:rsidR="00B729AE" w:rsidRPr="00B729AE" w:rsidRDefault="00B729AE" w:rsidP="00B729AE">
      <w:pPr>
        <w:spacing w:after="0"/>
        <w:rPr>
          <w:i/>
          <w:iCs/>
          <w:sz w:val="18"/>
          <w:szCs w:val="18"/>
        </w:rPr>
      </w:pPr>
      <w:r w:rsidRPr="00B729AE">
        <w:rPr>
          <w:i/>
          <w:iCs/>
          <w:sz w:val="18"/>
          <w:szCs w:val="18"/>
        </w:rPr>
        <w:t>From Customers</w:t>
      </w:r>
    </w:p>
    <w:p w14:paraId="708DCE99" w14:textId="77777777" w:rsidR="00B729AE" w:rsidRPr="00B729AE" w:rsidRDefault="00B729AE" w:rsidP="00B729AE">
      <w:pPr>
        <w:spacing w:after="0"/>
        <w:rPr>
          <w:i/>
          <w:iCs/>
          <w:sz w:val="18"/>
          <w:szCs w:val="18"/>
        </w:rPr>
      </w:pPr>
      <w:r w:rsidRPr="00B729AE">
        <w:rPr>
          <w:i/>
          <w:iCs/>
          <w:sz w:val="18"/>
          <w:szCs w:val="18"/>
        </w:rPr>
        <w:t>Left Join Orders</w:t>
      </w:r>
    </w:p>
    <w:p w14:paraId="0B3BCA62"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Orders.CollaboratorID</w:t>
      </w:r>
      <w:proofErr w:type="spellEnd"/>
      <w:r w:rsidRPr="00B729AE">
        <w:rPr>
          <w:i/>
          <w:iCs/>
          <w:sz w:val="18"/>
          <w:szCs w:val="18"/>
        </w:rPr>
        <w:t xml:space="preserve"> = </w:t>
      </w:r>
      <w:proofErr w:type="spellStart"/>
      <w:r w:rsidRPr="00B729AE">
        <w:rPr>
          <w:i/>
          <w:iCs/>
          <w:sz w:val="18"/>
          <w:szCs w:val="18"/>
        </w:rPr>
        <w:t>Customers.CollaboratorID</w:t>
      </w:r>
      <w:proofErr w:type="spellEnd"/>
    </w:p>
    <w:p w14:paraId="0FCFBC64" w14:textId="77777777" w:rsidR="00B729AE" w:rsidRPr="00B729AE" w:rsidRDefault="00B729AE" w:rsidP="00B729AE">
      <w:pPr>
        <w:spacing w:after="0"/>
        <w:rPr>
          <w:i/>
          <w:iCs/>
          <w:sz w:val="18"/>
          <w:szCs w:val="18"/>
        </w:rPr>
      </w:pPr>
      <w:r w:rsidRPr="00B729AE">
        <w:rPr>
          <w:i/>
          <w:iCs/>
          <w:sz w:val="18"/>
          <w:szCs w:val="18"/>
        </w:rPr>
        <w:t>Inner Join RMA</w:t>
      </w:r>
    </w:p>
    <w:p w14:paraId="2F7AF0F1"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Orders.OrderID</w:t>
      </w:r>
      <w:proofErr w:type="spellEnd"/>
      <w:r w:rsidRPr="00B729AE">
        <w:rPr>
          <w:i/>
          <w:iCs/>
          <w:sz w:val="18"/>
          <w:szCs w:val="18"/>
        </w:rPr>
        <w:t xml:space="preserve"> = </w:t>
      </w:r>
      <w:proofErr w:type="spellStart"/>
      <w:r w:rsidRPr="00B729AE">
        <w:rPr>
          <w:i/>
          <w:iCs/>
          <w:sz w:val="18"/>
          <w:szCs w:val="18"/>
        </w:rPr>
        <w:t>RMA.OrderID</w:t>
      </w:r>
      <w:proofErr w:type="spellEnd"/>
    </w:p>
    <w:p w14:paraId="1A7A1243" w14:textId="77777777" w:rsidR="00B729AE" w:rsidRPr="00B729AE" w:rsidRDefault="00B729AE" w:rsidP="00B729AE">
      <w:pPr>
        <w:spacing w:after="0"/>
        <w:rPr>
          <w:i/>
          <w:iCs/>
          <w:sz w:val="18"/>
          <w:szCs w:val="18"/>
        </w:rPr>
      </w:pPr>
      <w:r w:rsidRPr="00B729AE">
        <w:rPr>
          <w:i/>
          <w:iCs/>
          <w:sz w:val="18"/>
          <w:szCs w:val="18"/>
        </w:rPr>
        <w:t>Group by State</w:t>
      </w:r>
    </w:p>
    <w:p w14:paraId="581B5D78" w14:textId="77777777" w:rsidR="00B729AE" w:rsidRPr="00B729AE" w:rsidRDefault="00B729AE" w:rsidP="00B729AE">
      <w:pPr>
        <w:spacing w:after="0"/>
        <w:rPr>
          <w:i/>
          <w:iCs/>
          <w:sz w:val="18"/>
          <w:szCs w:val="18"/>
        </w:rPr>
      </w:pPr>
      <w:r w:rsidRPr="00B729AE">
        <w:rPr>
          <w:i/>
          <w:iCs/>
          <w:sz w:val="18"/>
          <w:szCs w:val="18"/>
        </w:rPr>
        <w:t>Order by Returns DESC;</w:t>
      </w:r>
    </w:p>
    <w:p w14:paraId="2CDDA939" w14:textId="77777777" w:rsidR="00B729AE" w:rsidRPr="00B729AE" w:rsidRDefault="00B729AE" w:rsidP="00B729AE">
      <w:pPr>
        <w:spacing w:after="0"/>
        <w:rPr>
          <w:i/>
          <w:iCs/>
          <w:sz w:val="18"/>
          <w:szCs w:val="18"/>
        </w:rPr>
      </w:pPr>
    </w:p>
    <w:p w14:paraId="4EB1C75F" w14:textId="77777777" w:rsidR="00B729AE" w:rsidRPr="00B729AE" w:rsidRDefault="00B729AE" w:rsidP="00B729AE">
      <w:pPr>
        <w:spacing w:after="0"/>
        <w:rPr>
          <w:i/>
          <w:iCs/>
          <w:sz w:val="18"/>
          <w:szCs w:val="18"/>
        </w:rPr>
      </w:pPr>
      <w:r w:rsidRPr="00B729AE">
        <w:rPr>
          <w:i/>
          <w:iCs/>
          <w:sz w:val="18"/>
          <w:szCs w:val="18"/>
        </w:rPr>
        <w:t>Select SKU, Count(</w:t>
      </w:r>
      <w:proofErr w:type="spellStart"/>
      <w:r w:rsidRPr="00B729AE">
        <w:rPr>
          <w:i/>
          <w:iCs/>
          <w:sz w:val="18"/>
          <w:szCs w:val="18"/>
        </w:rPr>
        <w:t>Orders.OrderID</w:t>
      </w:r>
      <w:proofErr w:type="spellEnd"/>
      <w:r w:rsidRPr="00B729AE">
        <w:rPr>
          <w:i/>
          <w:iCs/>
          <w:sz w:val="18"/>
          <w:szCs w:val="18"/>
        </w:rPr>
        <w:t>)</w:t>
      </w:r>
    </w:p>
    <w:p w14:paraId="153A7549" w14:textId="77777777" w:rsidR="00B729AE" w:rsidRPr="00B729AE" w:rsidRDefault="00B729AE" w:rsidP="00B729AE">
      <w:pPr>
        <w:spacing w:after="0"/>
        <w:rPr>
          <w:i/>
          <w:iCs/>
          <w:sz w:val="18"/>
          <w:szCs w:val="18"/>
        </w:rPr>
      </w:pPr>
      <w:r w:rsidRPr="00B729AE">
        <w:rPr>
          <w:i/>
          <w:iCs/>
          <w:sz w:val="18"/>
          <w:szCs w:val="18"/>
        </w:rPr>
        <w:t>From Orders</w:t>
      </w:r>
    </w:p>
    <w:p w14:paraId="7EB228F7" w14:textId="77777777" w:rsidR="00B729AE" w:rsidRPr="00B729AE" w:rsidRDefault="00B729AE" w:rsidP="00B729AE">
      <w:pPr>
        <w:spacing w:after="0"/>
        <w:rPr>
          <w:i/>
          <w:iCs/>
          <w:sz w:val="18"/>
          <w:szCs w:val="18"/>
        </w:rPr>
      </w:pPr>
      <w:r w:rsidRPr="00B729AE">
        <w:rPr>
          <w:i/>
          <w:iCs/>
          <w:sz w:val="18"/>
          <w:szCs w:val="18"/>
        </w:rPr>
        <w:t>Group by SKU;</w:t>
      </w:r>
    </w:p>
    <w:p w14:paraId="13DA7575" w14:textId="77777777" w:rsidR="00B729AE" w:rsidRPr="00B729AE" w:rsidRDefault="00B729AE" w:rsidP="00B729AE">
      <w:pPr>
        <w:spacing w:after="0"/>
        <w:rPr>
          <w:i/>
          <w:iCs/>
          <w:sz w:val="18"/>
          <w:szCs w:val="18"/>
        </w:rPr>
      </w:pPr>
    </w:p>
    <w:p w14:paraId="3ED8C85F" w14:textId="77777777" w:rsidR="00B729AE" w:rsidRPr="00B729AE" w:rsidRDefault="00B729AE" w:rsidP="00B729AE">
      <w:pPr>
        <w:spacing w:after="0"/>
        <w:rPr>
          <w:i/>
          <w:iCs/>
          <w:sz w:val="18"/>
          <w:szCs w:val="18"/>
        </w:rPr>
      </w:pPr>
      <w:r w:rsidRPr="00B729AE">
        <w:rPr>
          <w:i/>
          <w:iCs/>
          <w:sz w:val="18"/>
          <w:szCs w:val="18"/>
        </w:rPr>
        <w:t>Select SKU, Count(RMAID)</w:t>
      </w:r>
    </w:p>
    <w:p w14:paraId="1D8BA733" w14:textId="77777777" w:rsidR="00B729AE" w:rsidRPr="00B729AE" w:rsidRDefault="00B729AE" w:rsidP="00B729AE">
      <w:pPr>
        <w:spacing w:after="0"/>
        <w:rPr>
          <w:i/>
          <w:iCs/>
          <w:sz w:val="18"/>
          <w:szCs w:val="18"/>
        </w:rPr>
      </w:pPr>
      <w:r w:rsidRPr="00B729AE">
        <w:rPr>
          <w:i/>
          <w:iCs/>
          <w:sz w:val="18"/>
          <w:szCs w:val="18"/>
        </w:rPr>
        <w:t>From RMA</w:t>
      </w:r>
    </w:p>
    <w:p w14:paraId="119A1C55" w14:textId="77777777" w:rsidR="00B729AE" w:rsidRPr="00B729AE" w:rsidRDefault="00B729AE" w:rsidP="00B729AE">
      <w:pPr>
        <w:spacing w:after="0"/>
        <w:rPr>
          <w:i/>
          <w:iCs/>
          <w:sz w:val="18"/>
          <w:szCs w:val="18"/>
        </w:rPr>
      </w:pPr>
      <w:r w:rsidRPr="00B729AE">
        <w:rPr>
          <w:i/>
          <w:iCs/>
          <w:sz w:val="18"/>
          <w:szCs w:val="18"/>
        </w:rPr>
        <w:t>Inner Join Orders</w:t>
      </w:r>
    </w:p>
    <w:p w14:paraId="603DA352"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Orders.OrderID</w:t>
      </w:r>
      <w:proofErr w:type="spellEnd"/>
      <w:r w:rsidRPr="00B729AE">
        <w:rPr>
          <w:i/>
          <w:iCs/>
          <w:sz w:val="18"/>
          <w:szCs w:val="18"/>
        </w:rPr>
        <w:t xml:space="preserve"> = </w:t>
      </w:r>
      <w:proofErr w:type="spellStart"/>
      <w:r w:rsidRPr="00B729AE">
        <w:rPr>
          <w:i/>
          <w:iCs/>
          <w:sz w:val="18"/>
          <w:szCs w:val="18"/>
        </w:rPr>
        <w:t>RMA.OrderID</w:t>
      </w:r>
      <w:proofErr w:type="spellEnd"/>
    </w:p>
    <w:p w14:paraId="37AF74B4" w14:textId="77777777" w:rsidR="00B729AE" w:rsidRPr="00B729AE" w:rsidRDefault="00B729AE" w:rsidP="00B729AE">
      <w:pPr>
        <w:spacing w:after="0"/>
        <w:rPr>
          <w:i/>
          <w:iCs/>
          <w:sz w:val="18"/>
          <w:szCs w:val="18"/>
        </w:rPr>
      </w:pPr>
      <w:r w:rsidRPr="00B729AE">
        <w:rPr>
          <w:i/>
          <w:iCs/>
          <w:sz w:val="18"/>
          <w:szCs w:val="18"/>
        </w:rPr>
        <w:t>Group by SKU;</w:t>
      </w:r>
    </w:p>
    <w:p w14:paraId="611CF727" w14:textId="77777777" w:rsidR="00B729AE" w:rsidRPr="00B729AE" w:rsidRDefault="00B729AE" w:rsidP="00B729AE">
      <w:pPr>
        <w:spacing w:after="0"/>
        <w:rPr>
          <w:i/>
          <w:iCs/>
          <w:sz w:val="18"/>
          <w:szCs w:val="18"/>
        </w:rPr>
      </w:pPr>
    </w:p>
    <w:p w14:paraId="2F42843C" w14:textId="77777777" w:rsidR="00B729AE" w:rsidRPr="00B729AE" w:rsidRDefault="00B729AE" w:rsidP="00B729AE">
      <w:pPr>
        <w:spacing w:after="0"/>
        <w:rPr>
          <w:i/>
          <w:iCs/>
          <w:sz w:val="18"/>
          <w:szCs w:val="18"/>
        </w:rPr>
      </w:pPr>
      <w:r w:rsidRPr="00B729AE">
        <w:rPr>
          <w:i/>
          <w:iCs/>
          <w:sz w:val="18"/>
          <w:szCs w:val="18"/>
        </w:rPr>
        <w:t xml:space="preserve">Select </w:t>
      </w:r>
      <w:proofErr w:type="spellStart"/>
      <w:r w:rsidRPr="00B729AE">
        <w:rPr>
          <w:i/>
          <w:iCs/>
          <w:sz w:val="18"/>
          <w:szCs w:val="18"/>
        </w:rPr>
        <w:t>Orders.SKU</w:t>
      </w:r>
      <w:proofErr w:type="spellEnd"/>
      <w:r w:rsidRPr="00B729AE">
        <w:rPr>
          <w:i/>
          <w:iCs/>
          <w:sz w:val="18"/>
          <w:szCs w:val="18"/>
        </w:rPr>
        <w:t xml:space="preserve">, Count(Distinct </w:t>
      </w:r>
      <w:proofErr w:type="spellStart"/>
      <w:r w:rsidRPr="00B729AE">
        <w:rPr>
          <w:i/>
          <w:iCs/>
          <w:sz w:val="18"/>
          <w:szCs w:val="18"/>
        </w:rPr>
        <w:t>Orders.OrderID</w:t>
      </w:r>
      <w:proofErr w:type="spellEnd"/>
      <w:r w:rsidRPr="00B729AE">
        <w:rPr>
          <w:i/>
          <w:iCs/>
          <w:sz w:val="18"/>
          <w:szCs w:val="18"/>
        </w:rPr>
        <w:t xml:space="preserve">) As Orders, </w:t>
      </w:r>
      <w:proofErr w:type="spellStart"/>
      <w:r w:rsidRPr="00B729AE">
        <w:rPr>
          <w:i/>
          <w:iCs/>
          <w:sz w:val="18"/>
          <w:szCs w:val="18"/>
        </w:rPr>
        <w:t>RMA_Count</w:t>
      </w:r>
      <w:proofErr w:type="spellEnd"/>
      <w:r w:rsidRPr="00B729AE">
        <w:rPr>
          <w:i/>
          <w:iCs/>
          <w:sz w:val="18"/>
          <w:szCs w:val="18"/>
        </w:rPr>
        <w:t>, (</w:t>
      </w:r>
      <w:proofErr w:type="spellStart"/>
      <w:r w:rsidRPr="00B729AE">
        <w:rPr>
          <w:i/>
          <w:iCs/>
          <w:sz w:val="18"/>
          <w:szCs w:val="18"/>
        </w:rPr>
        <w:t>RMA_Count</w:t>
      </w:r>
      <w:proofErr w:type="spellEnd"/>
      <w:r w:rsidRPr="00B729AE">
        <w:rPr>
          <w:i/>
          <w:iCs/>
          <w:sz w:val="18"/>
          <w:szCs w:val="18"/>
        </w:rPr>
        <w:t xml:space="preserve"> / Count(*) * 100) AS 'Return Rate %'</w:t>
      </w:r>
    </w:p>
    <w:p w14:paraId="25D7CF4F" w14:textId="77777777" w:rsidR="00B729AE" w:rsidRPr="00B729AE" w:rsidRDefault="00B729AE" w:rsidP="00B729AE">
      <w:pPr>
        <w:spacing w:after="0"/>
        <w:rPr>
          <w:i/>
          <w:iCs/>
          <w:sz w:val="18"/>
          <w:szCs w:val="18"/>
        </w:rPr>
      </w:pPr>
      <w:r w:rsidRPr="00B729AE">
        <w:rPr>
          <w:i/>
          <w:iCs/>
          <w:sz w:val="18"/>
          <w:szCs w:val="18"/>
        </w:rPr>
        <w:t>From Orders</w:t>
      </w:r>
    </w:p>
    <w:p w14:paraId="6338D78C" w14:textId="77777777" w:rsidR="00B729AE" w:rsidRPr="00B729AE" w:rsidRDefault="00B729AE" w:rsidP="00B729AE">
      <w:pPr>
        <w:spacing w:after="0"/>
        <w:rPr>
          <w:i/>
          <w:iCs/>
          <w:sz w:val="18"/>
          <w:szCs w:val="18"/>
        </w:rPr>
      </w:pPr>
      <w:r w:rsidRPr="00B729AE">
        <w:rPr>
          <w:i/>
          <w:iCs/>
          <w:sz w:val="18"/>
          <w:szCs w:val="18"/>
        </w:rPr>
        <w:t>left join (</w:t>
      </w:r>
    </w:p>
    <w:p w14:paraId="16B20B80" w14:textId="77777777" w:rsidR="00B729AE" w:rsidRPr="00B729AE" w:rsidRDefault="00B729AE" w:rsidP="00B729AE">
      <w:pPr>
        <w:spacing w:after="0"/>
        <w:rPr>
          <w:i/>
          <w:iCs/>
          <w:sz w:val="18"/>
          <w:szCs w:val="18"/>
        </w:rPr>
      </w:pPr>
      <w:r w:rsidRPr="00B729AE">
        <w:rPr>
          <w:i/>
          <w:iCs/>
          <w:sz w:val="18"/>
          <w:szCs w:val="18"/>
        </w:rPr>
        <w:t xml:space="preserve">Select SKU, Count(Distinct RMAID) as </w:t>
      </w:r>
      <w:proofErr w:type="spellStart"/>
      <w:r w:rsidRPr="00B729AE">
        <w:rPr>
          <w:i/>
          <w:iCs/>
          <w:sz w:val="18"/>
          <w:szCs w:val="18"/>
        </w:rPr>
        <w:t>RMA_Count</w:t>
      </w:r>
      <w:proofErr w:type="spellEnd"/>
    </w:p>
    <w:p w14:paraId="476FE7B8" w14:textId="77777777" w:rsidR="00B729AE" w:rsidRPr="00B729AE" w:rsidRDefault="00B729AE" w:rsidP="00B729AE">
      <w:pPr>
        <w:spacing w:after="0"/>
        <w:rPr>
          <w:i/>
          <w:iCs/>
          <w:sz w:val="18"/>
          <w:szCs w:val="18"/>
        </w:rPr>
      </w:pPr>
      <w:r w:rsidRPr="00B729AE">
        <w:rPr>
          <w:i/>
          <w:iCs/>
          <w:sz w:val="18"/>
          <w:szCs w:val="18"/>
        </w:rPr>
        <w:t>From RMA</w:t>
      </w:r>
    </w:p>
    <w:p w14:paraId="2B195CDB" w14:textId="77777777" w:rsidR="00B729AE" w:rsidRPr="00B729AE" w:rsidRDefault="00B729AE" w:rsidP="00B729AE">
      <w:pPr>
        <w:spacing w:after="0"/>
        <w:rPr>
          <w:i/>
          <w:iCs/>
          <w:sz w:val="18"/>
          <w:szCs w:val="18"/>
        </w:rPr>
      </w:pPr>
      <w:r w:rsidRPr="00B729AE">
        <w:rPr>
          <w:i/>
          <w:iCs/>
          <w:sz w:val="18"/>
          <w:szCs w:val="18"/>
        </w:rPr>
        <w:t>Inner Join Orders</w:t>
      </w:r>
    </w:p>
    <w:p w14:paraId="070BFD54"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Orders.OrderID</w:t>
      </w:r>
      <w:proofErr w:type="spellEnd"/>
      <w:r w:rsidRPr="00B729AE">
        <w:rPr>
          <w:i/>
          <w:iCs/>
          <w:sz w:val="18"/>
          <w:szCs w:val="18"/>
        </w:rPr>
        <w:t xml:space="preserve"> = </w:t>
      </w:r>
      <w:proofErr w:type="spellStart"/>
      <w:r w:rsidRPr="00B729AE">
        <w:rPr>
          <w:i/>
          <w:iCs/>
          <w:sz w:val="18"/>
          <w:szCs w:val="18"/>
        </w:rPr>
        <w:t>RMA.OrderID</w:t>
      </w:r>
      <w:proofErr w:type="spellEnd"/>
    </w:p>
    <w:p w14:paraId="720222BB" w14:textId="77777777" w:rsidR="00B729AE" w:rsidRPr="00B729AE" w:rsidRDefault="00B729AE" w:rsidP="00B729AE">
      <w:pPr>
        <w:spacing w:after="0"/>
        <w:rPr>
          <w:i/>
          <w:iCs/>
          <w:sz w:val="18"/>
          <w:szCs w:val="18"/>
        </w:rPr>
      </w:pPr>
      <w:r w:rsidRPr="00B729AE">
        <w:rPr>
          <w:i/>
          <w:iCs/>
          <w:sz w:val="18"/>
          <w:szCs w:val="18"/>
        </w:rPr>
        <w:t>Group by SKU</w:t>
      </w:r>
    </w:p>
    <w:p w14:paraId="56FB4802" w14:textId="77777777" w:rsidR="00B729AE" w:rsidRPr="00B729AE" w:rsidRDefault="00B729AE" w:rsidP="00B729AE">
      <w:pPr>
        <w:spacing w:after="0"/>
        <w:rPr>
          <w:i/>
          <w:iCs/>
          <w:sz w:val="18"/>
          <w:szCs w:val="18"/>
        </w:rPr>
      </w:pPr>
      <w:r w:rsidRPr="00B729AE">
        <w:rPr>
          <w:i/>
          <w:iCs/>
          <w:sz w:val="18"/>
          <w:szCs w:val="18"/>
        </w:rPr>
        <w:t xml:space="preserve">) As </w:t>
      </w:r>
      <w:proofErr w:type="spellStart"/>
      <w:r w:rsidRPr="00B729AE">
        <w:rPr>
          <w:i/>
          <w:iCs/>
          <w:sz w:val="18"/>
          <w:szCs w:val="18"/>
        </w:rPr>
        <w:t>RMA_Count_join</w:t>
      </w:r>
      <w:proofErr w:type="spellEnd"/>
    </w:p>
    <w:p w14:paraId="01065A1C"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RMA_Count_join.SKU</w:t>
      </w:r>
      <w:proofErr w:type="spellEnd"/>
      <w:r w:rsidRPr="00B729AE">
        <w:rPr>
          <w:i/>
          <w:iCs/>
          <w:sz w:val="18"/>
          <w:szCs w:val="18"/>
        </w:rPr>
        <w:t xml:space="preserve"> = </w:t>
      </w:r>
      <w:proofErr w:type="spellStart"/>
      <w:r w:rsidRPr="00B729AE">
        <w:rPr>
          <w:i/>
          <w:iCs/>
          <w:sz w:val="18"/>
          <w:szCs w:val="18"/>
        </w:rPr>
        <w:t>Orders.SKU</w:t>
      </w:r>
      <w:proofErr w:type="spellEnd"/>
    </w:p>
    <w:p w14:paraId="6BBB8E6E" w14:textId="77777777" w:rsidR="00B729AE" w:rsidRPr="00B729AE" w:rsidRDefault="00B729AE" w:rsidP="00B729AE">
      <w:pPr>
        <w:spacing w:after="0"/>
        <w:rPr>
          <w:i/>
          <w:iCs/>
          <w:sz w:val="18"/>
          <w:szCs w:val="18"/>
        </w:rPr>
      </w:pPr>
      <w:r w:rsidRPr="00B729AE">
        <w:rPr>
          <w:i/>
          <w:iCs/>
          <w:sz w:val="18"/>
          <w:szCs w:val="18"/>
        </w:rPr>
        <w:t>Group by SKU</w:t>
      </w:r>
    </w:p>
    <w:p w14:paraId="1553FCE3" w14:textId="77777777" w:rsidR="00B729AE" w:rsidRPr="00B729AE" w:rsidRDefault="00B729AE" w:rsidP="00B729AE">
      <w:pPr>
        <w:spacing w:after="0"/>
        <w:rPr>
          <w:i/>
          <w:iCs/>
          <w:sz w:val="18"/>
          <w:szCs w:val="18"/>
        </w:rPr>
      </w:pPr>
      <w:r w:rsidRPr="00B729AE">
        <w:rPr>
          <w:i/>
          <w:iCs/>
          <w:sz w:val="18"/>
          <w:szCs w:val="18"/>
        </w:rPr>
        <w:t>Order by Orders DESC;</w:t>
      </w:r>
    </w:p>
    <w:p w14:paraId="52195745" w14:textId="77777777" w:rsidR="00B729AE" w:rsidRPr="00B729AE" w:rsidRDefault="00B729AE" w:rsidP="00B729AE">
      <w:pPr>
        <w:spacing w:after="0"/>
        <w:rPr>
          <w:i/>
          <w:iCs/>
          <w:sz w:val="18"/>
          <w:szCs w:val="18"/>
        </w:rPr>
      </w:pPr>
    </w:p>
    <w:p w14:paraId="3135E4DC" w14:textId="77777777" w:rsidR="00B729AE" w:rsidRPr="00B729AE" w:rsidRDefault="00B729AE" w:rsidP="00B729AE">
      <w:pPr>
        <w:spacing w:after="0"/>
        <w:rPr>
          <w:i/>
          <w:iCs/>
          <w:sz w:val="18"/>
          <w:szCs w:val="18"/>
        </w:rPr>
      </w:pPr>
      <w:r w:rsidRPr="00B729AE">
        <w:rPr>
          <w:i/>
          <w:iCs/>
          <w:sz w:val="18"/>
          <w:szCs w:val="18"/>
        </w:rPr>
        <w:t xml:space="preserve">Select </w:t>
      </w:r>
      <w:proofErr w:type="spellStart"/>
      <w:r w:rsidRPr="00B729AE">
        <w:rPr>
          <w:i/>
          <w:iCs/>
          <w:sz w:val="18"/>
          <w:szCs w:val="18"/>
        </w:rPr>
        <w:t>Customers.CollaboratorID</w:t>
      </w:r>
      <w:proofErr w:type="spellEnd"/>
      <w:r w:rsidRPr="00B729AE">
        <w:rPr>
          <w:i/>
          <w:iCs/>
          <w:sz w:val="18"/>
          <w:szCs w:val="18"/>
        </w:rPr>
        <w:t xml:space="preserve"> AS "Cust. ID", CONCAT(</w:t>
      </w:r>
      <w:proofErr w:type="spellStart"/>
      <w:r w:rsidRPr="00B729AE">
        <w:rPr>
          <w:i/>
          <w:iCs/>
          <w:sz w:val="18"/>
          <w:szCs w:val="18"/>
        </w:rPr>
        <w:t>Customers.FirstName</w:t>
      </w:r>
      <w:proofErr w:type="spellEnd"/>
      <w:r w:rsidRPr="00B729AE">
        <w:rPr>
          <w:i/>
          <w:iCs/>
          <w:sz w:val="18"/>
          <w:szCs w:val="18"/>
        </w:rPr>
        <w:t xml:space="preserve">, " ", </w:t>
      </w:r>
      <w:proofErr w:type="spellStart"/>
      <w:r w:rsidRPr="00B729AE">
        <w:rPr>
          <w:i/>
          <w:iCs/>
          <w:sz w:val="18"/>
          <w:szCs w:val="18"/>
        </w:rPr>
        <w:t>Customers.LastName</w:t>
      </w:r>
      <w:proofErr w:type="spellEnd"/>
      <w:r w:rsidRPr="00B729AE">
        <w:rPr>
          <w:i/>
          <w:iCs/>
          <w:sz w:val="18"/>
          <w:szCs w:val="18"/>
        </w:rPr>
        <w:t xml:space="preserve">) AS Customer, Count(RMA.RMAID) As </w:t>
      </w:r>
      <w:proofErr w:type="spellStart"/>
      <w:r w:rsidRPr="00B729AE">
        <w:rPr>
          <w:i/>
          <w:iCs/>
          <w:sz w:val="18"/>
          <w:szCs w:val="18"/>
        </w:rPr>
        <w:t>RMA_Count</w:t>
      </w:r>
      <w:proofErr w:type="spellEnd"/>
    </w:p>
    <w:p w14:paraId="7B9989E2" w14:textId="77777777" w:rsidR="00B729AE" w:rsidRPr="00B729AE" w:rsidRDefault="00B729AE" w:rsidP="00B729AE">
      <w:pPr>
        <w:spacing w:after="0"/>
        <w:rPr>
          <w:i/>
          <w:iCs/>
          <w:sz w:val="18"/>
          <w:szCs w:val="18"/>
        </w:rPr>
      </w:pPr>
      <w:r w:rsidRPr="00B729AE">
        <w:rPr>
          <w:i/>
          <w:iCs/>
          <w:sz w:val="18"/>
          <w:szCs w:val="18"/>
        </w:rPr>
        <w:t>From Customers</w:t>
      </w:r>
    </w:p>
    <w:p w14:paraId="4C4BAB9F" w14:textId="77777777" w:rsidR="00B729AE" w:rsidRPr="00B729AE" w:rsidRDefault="00B729AE" w:rsidP="00B729AE">
      <w:pPr>
        <w:spacing w:after="0"/>
        <w:rPr>
          <w:i/>
          <w:iCs/>
          <w:sz w:val="18"/>
          <w:szCs w:val="18"/>
        </w:rPr>
      </w:pPr>
      <w:r w:rsidRPr="00B729AE">
        <w:rPr>
          <w:i/>
          <w:iCs/>
          <w:sz w:val="18"/>
          <w:szCs w:val="18"/>
        </w:rPr>
        <w:t>Left Join Orders</w:t>
      </w:r>
    </w:p>
    <w:p w14:paraId="0E03CACE"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Customers.CollaboratorID</w:t>
      </w:r>
      <w:proofErr w:type="spellEnd"/>
      <w:r w:rsidRPr="00B729AE">
        <w:rPr>
          <w:i/>
          <w:iCs/>
          <w:sz w:val="18"/>
          <w:szCs w:val="18"/>
        </w:rPr>
        <w:t xml:space="preserve"> = </w:t>
      </w:r>
      <w:proofErr w:type="spellStart"/>
      <w:r w:rsidRPr="00B729AE">
        <w:rPr>
          <w:i/>
          <w:iCs/>
          <w:sz w:val="18"/>
          <w:szCs w:val="18"/>
        </w:rPr>
        <w:t>Orders.CollaboratorID</w:t>
      </w:r>
      <w:proofErr w:type="spellEnd"/>
    </w:p>
    <w:p w14:paraId="428804B9" w14:textId="77777777" w:rsidR="00B729AE" w:rsidRPr="00B729AE" w:rsidRDefault="00B729AE" w:rsidP="00B729AE">
      <w:pPr>
        <w:spacing w:after="0"/>
        <w:rPr>
          <w:i/>
          <w:iCs/>
          <w:sz w:val="18"/>
          <w:szCs w:val="18"/>
        </w:rPr>
      </w:pPr>
      <w:r w:rsidRPr="00B729AE">
        <w:rPr>
          <w:i/>
          <w:iCs/>
          <w:sz w:val="18"/>
          <w:szCs w:val="18"/>
        </w:rPr>
        <w:t>Inner Join RMA</w:t>
      </w:r>
    </w:p>
    <w:p w14:paraId="7729F669" w14:textId="77777777" w:rsidR="00B729AE" w:rsidRPr="00B729AE" w:rsidRDefault="00B729AE" w:rsidP="00B729AE">
      <w:pPr>
        <w:spacing w:after="0"/>
        <w:rPr>
          <w:i/>
          <w:iCs/>
          <w:sz w:val="18"/>
          <w:szCs w:val="18"/>
        </w:rPr>
      </w:pPr>
      <w:r w:rsidRPr="00B729AE">
        <w:rPr>
          <w:i/>
          <w:iCs/>
          <w:sz w:val="18"/>
          <w:szCs w:val="18"/>
        </w:rPr>
        <w:t xml:space="preserve">ON </w:t>
      </w:r>
      <w:proofErr w:type="spellStart"/>
      <w:r w:rsidRPr="00B729AE">
        <w:rPr>
          <w:i/>
          <w:iCs/>
          <w:sz w:val="18"/>
          <w:szCs w:val="18"/>
        </w:rPr>
        <w:t>Orders.OrderID</w:t>
      </w:r>
      <w:proofErr w:type="spellEnd"/>
      <w:r w:rsidRPr="00B729AE">
        <w:rPr>
          <w:i/>
          <w:iCs/>
          <w:sz w:val="18"/>
          <w:szCs w:val="18"/>
        </w:rPr>
        <w:t xml:space="preserve"> = </w:t>
      </w:r>
      <w:proofErr w:type="spellStart"/>
      <w:r w:rsidRPr="00B729AE">
        <w:rPr>
          <w:i/>
          <w:iCs/>
          <w:sz w:val="18"/>
          <w:szCs w:val="18"/>
        </w:rPr>
        <w:t>RMA.OrderID</w:t>
      </w:r>
      <w:proofErr w:type="spellEnd"/>
    </w:p>
    <w:p w14:paraId="1FDF05BE" w14:textId="77777777" w:rsidR="00B729AE" w:rsidRPr="00B729AE" w:rsidRDefault="00B729AE" w:rsidP="00B729AE">
      <w:pPr>
        <w:spacing w:after="0"/>
        <w:rPr>
          <w:i/>
          <w:iCs/>
          <w:sz w:val="18"/>
          <w:szCs w:val="18"/>
        </w:rPr>
      </w:pPr>
      <w:r w:rsidRPr="00B729AE">
        <w:rPr>
          <w:i/>
          <w:iCs/>
          <w:sz w:val="18"/>
          <w:szCs w:val="18"/>
        </w:rPr>
        <w:t xml:space="preserve">Group by </w:t>
      </w:r>
      <w:proofErr w:type="spellStart"/>
      <w:r w:rsidRPr="00B729AE">
        <w:rPr>
          <w:i/>
          <w:iCs/>
          <w:sz w:val="18"/>
          <w:szCs w:val="18"/>
        </w:rPr>
        <w:t>Customers.CollaboratorID</w:t>
      </w:r>
      <w:proofErr w:type="spellEnd"/>
    </w:p>
    <w:p w14:paraId="49EC1D91" w14:textId="77777777" w:rsidR="00B729AE" w:rsidRPr="00B729AE" w:rsidRDefault="00B729AE" w:rsidP="00B729AE">
      <w:pPr>
        <w:spacing w:after="0"/>
        <w:rPr>
          <w:i/>
          <w:iCs/>
          <w:sz w:val="18"/>
          <w:szCs w:val="18"/>
        </w:rPr>
      </w:pPr>
      <w:r w:rsidRPr="00B729AE">
        <w:rPr>
          <w:i/>
          <w:iCs/>
          <w:sz w:val="18"/>
          <w:szCs w:val="18"/>
        </w:rPr>
        <w:t xml:space="preserve">Having </w:t>
      </w:r>
      <w:proofErr w:type="spellStart"/>
      <w:r w:rsidRPr="00B729AE">
        <w:rPr>
          <w:i/>
          <w:iCs/>
          <w:sz w:val="18"/>
          <w:szCs w:val="18"/>
        </w:rPr>
        <w:t>RMA_Count</w:t>
      </w:r>
      <w:proofErr w:type="spellEnd"/>
      <w:r w:rsidRPr="00B729AE">
        <w:rPr>
          <w:i/>
          <w:iCs/>
          <w:sz w:val="18"/>
          <w:szCs w:val="18"/>
        </w:rPr>
        <w:t xml:space="preserve"> &gt; 2</w:t>
      </w:r>
    </w:p>
    <w:p w14:paraId="023731D3" w14:textId="77777777" w:rsidR="00B729AE" w:rsidRPr="00B729AE" w:rsidRDefault="00B729AE" w:rsidP="00B729AE">
      <w:pPr>
        <w:spacing w:after="0"/>
        <w:rPr>
          <w:i/>
          <w:iCs/>
          <w:sz w:val="18"/>
          <w:szCs w:val="18"/>
        </w:rPr>
      </w:pPr>
      <w:r w:rsidRPr="00B729AE">
        <w:rPr>
          <w:i/>
          <w:iCs/>
          <w:sz w:val="18"/>
          <w:szCs w:val="18"/>
        </w:rPr>
        <w:t xml:space="preserve">Order by </w:t>
      </w:r>
      <w:proofErr w:type="spellStart"/>
      <w:r w:rsidRPr="00B729AE">
        <w:rPr>
          <w:i/>
          <w:iCs/>
          <w:sz w:val="18"/>
          <w:szCs w:val="18"/>
        </w:rPr>
        <w:t>RMA_Count</w:t>
      </w:r>
      <w:proofErr w:type="spellEnd"/>
      <w:r w:rsidRPr="00B729AE">
        <w:rPr>
          <w:i/>
          <w:iCs/>
          <w:sz w:val="18"/>
          <w:szCs w:val="18"/>
        </w:rPr>
        <w:t xml:space="preserve"> DESC</w:t>
      </w:r>
    </w:p>
    <w:p w14:paraId="5958CA08" w14:textId="30498568" w:rsidR="00A21C31" w:rsidRDefault="00B729AE" w:rsidP="00B729AE">
      <w:pPr>
        <w:spacing w:after="0"/>
        <w:rPr>
          <w:i/>
          <w:iCs/>
          <w:sz w:val="18"/>
          <w:szCs w:val="18"/>
        </w:rPr>
      </w:pPr>
      <w:r w:rsidRPr="00B729AE">
        <w:rPr>
          <w:i/>
          <w:iCs/>
          <w:sz w:val="18"/>
          <w:szCs w:val="18"/>
        </w:rPr>
        <w:t>Limit 20;</w:t>
      </w:r>
    </w:p>
    <w:p w14:paraId="0F8FC1BF" w14:textId="1908837F" w:rsidR="00FD08EE" w:rsidRDefault="00FD08EE" w:rsidP="00B729AE">
      <w:pPr>
        <w:spacing w:after="0"/>
        <w:rPr>
          <w:i/>
          <w:iCs/>
          <w:sz w:val="18"/>
          <w:szCs w:val="18"/>
        </w:rPr>
      </w:pPr>
    </w:p>
    <w:p w14:paraId="731CB803" w14:textId="77777777" w:rsidR="00FD08EE" w:rsidRPr="00FD08EE" w:rsidRDefault="00FD08EE" w:rsidP="00FD08EE">
      <w:pPr>
        <w:spacing w:after="0"/>
        <w:rPr>
          <w:i/>
          <w:iCs/>
          <w:sz w:val="18"/>
          <w:szCs w:val="18"/>
        </w:rPr>
      </w:pPr>
      <w:r w:rsidRPr="00FD08EE">
        <w:rPr>
          <w:i/>
          <w:iCs/>
          <w:sz w:val="18"/>
          <w:szCs w:val="18"/>
        </w:rPr>
        <w:t xml:space="preserve">select count(*),Reason </w:t>
      </w:r>
    </w:p>
    <w:p w14:paraId="2FCC3437" w14:textId="77777777" w:rsidR="00FD08EE" w:rsidRPr="00FD08EE" w:rsidRDefault="00FD08EE" w:rsidP="00FD08EE">
      <w:pPr>
        <w:spacing w:after="0"/>
        <w:rPr>
          <w:i/>
          <w:iCs/>
          <w:sz w:val="18"/>
          <w:szCs w:val="18"/>
        </w:rPr>
      </w:pPr>
      <w:r w:rsidRPr="00FD08EE">
        <w:rPr>
          <w:i/>
          <w:iCs/>
          <w:sz w:val="18"/>
          <w:szCs w:val="18"/>
        </w:rPr>
        <w:t>from RMA</w:t>
      </w:r>
    </w:p>
    <w:p w14:paraId="47FC015D" w14:textId="77777777" w:rsidR="00FD08EE" w:rsidRPr="00FD08EE" w:rsidRDefault="00FD08EE" w:rsidP="00FD08EE">
      <w:pPr>
        <w:spacing w:after="0"/>
        <w:rPr>
          <w:i/>
          <w:iCs/>
          <w:sz w:val="18"/>
          <w:szCs w:val="18"/>
        </w:rPr>
      </w:pPr>
      <w:r w:rsidRPr="00FD08EE">
        <w:rPr>
          <w:i/>
          <w:iCs/>
          <w:sz w:val="18"/>
          <w:szCs w:val="18"/>
        </w:rPr>
        <w:t>Group by Reason;</w:t>
      </w:r>
    </w:p>
    <w:p w14:paraId="29CD2F64" w14:textId="77777777" w:rsidR="00FD08EE" w:rsidRPr="00FD08EE" w:rsidRDefault="00FD08EE" w:rsidP="00FD08EE">
      <w:pPr>
        <w:spacing w:after="0"/>
        <w:rPr>
          <w:i/>
          <w:iCs/>
          <w:sz w:val="18"/>
          <w:szCs w:val="18"/>
        </w:rPr>
      </w:pPr>
    </w:p>
    <w:p w14:paraId="3F9FEAAB" w14:textId="77777777" w:rsidR="00FD08EE" w:rsidRPr="00FD08EE" w:rsidRDefault="00FD08EE" w:rsidP="00FD08EE">
      <w:pPr>
        <w:spacing w:after="0"/>
        <w:rPr>
          <w:i/>
          <w:iCs/>
          <w:sz w:val="18"/>
          <w:szCs w:val="18"/>
        </w:rPr>
      </w:pPr>
      <w:r w:rsidRPr="00FD08EE">
        <w:rPr>
          <w:i/>
          <w:iCs/>
          <w:sz w:val="18"/>
          <w:szCs w:val="18"/>
        </w:rPr>
        <w:t xml:space="preserve">select count(*),Status </w:t>
      </w:r>
    </w:p>
    <w:p w14:paraId="74FA65B4" w14:textId="77777777" w:rsidR="00FD08EE" w:rsidRPr="00FD08EE" w:rsidRDefault="00FD08EE" w:rsidP="00FD08EE">
      <w:pPr>
        <w:spacing w:after="0"/>
        <w:rPr>
          <w:i/>
          <w:iCs/>
          <w:sz w:val="18"/>
          <w:szCs w:val="18"/>
        </w:rPr>
      </w:pPr>
      <w:r w:rsidRPr="00FD08EE">
        <w:rPr>
          <w:i/>
          <w:iCs/>
          <w:sz w:val="18"/>
          <w:szCs w:val="18"/>
        </w:rPr>
        <w:t>from RMA</w:t>
      </w:r>
    </w:p>
    <w:p w14:paraId="76A96112" w14:textId="009813F9" w:rsidR="00FD08EE" w:rsidRDefault="00FD08EE" w:rsidP="00FD08EE">
      <w:pPr>
        <w:spacing w:after="0"/>
        <w:rPr>
          <w:i/>
          <w:iCs/>
          <w:sz w:val="18"/>
          <w:szCs w:val="18"/>
        </w:rPr>
      </w:pPr>
      <w:r w:rsidRPr="00FD08EE">
        <w:rPr>
          <w:i/>
          <w:iCs/>
          <w:sz w:val="18"/>
          <w:szCs w:val="18"/>
        </w:rPr>
        <w:t>Group by Status;</w:t>
      </w:r>
    </w:p>
    <w:p w14:paraId="6542F6B2" w14:textId="54FEF031" w:rsidR="00B93302" w:rsidRDefault="00B93302" w:rsidP="00FD08EE">
      <w:pPr>
        <w:spacing w:after="0"/>
        <w:rPr>
          <w:i/>
          <w:iCs/>
          <w:sz w:val="18"/>
          <w:szCs w:val="18"/>
        </w:rPr>
      </w:pPr>
    </w:p>
    <w:p w14:paraId="23668C97" w14:textId="77777777" w:rsidR="00B93302" w:rsidRPr="00B93302" w:rsidRDefault="00B93302" w:rsidP="00B93302">
      <w:pPr>
        <w:spacing w:after="0"/>
        <w:rPr>
          <w:i/>
          <w:iCs/>
          <w:sz w:val="18"/>
          <w:szCs w:val="18"/>
        </w:rPr>
      </w:pPr>
      <w:r w:rsidRPr="00B93302">
        <w:rPr>
          <w:i/>
          <w:iCs/>
          <w:sz w:val="18"/>
          <w:szCs w:val="18"/>
        </w:rPr>
        <w:lastRenderedPageBreak/>
        <w:t xml:space="preserve">select count(*) as Amount, Step </w:t>
      </w:r>
    </w:p>
    <w:p w14:paraId="302C44B7" w14:textId="77777777" w:rsidR="00B93302" w:rsidRPr="00B93302" w:rsidRDefault="00B93302" w:rsidP="00B93302">
      <w:pPr>
        <w:spacing w:after="0"/>
        <w:rPr>
          <w:i/>
          <w:iCs/>
          <w:sz w:val="18"/>
          <w:szCs w:val="18"/>
        </w:rPr>
      </w:pPr>
      <w:r w:rsidRPr="00B93302">
        <w:rPr>
          <w:i/>
          <w:iCs/>
          <w:sz w:val="18"/>
          <w:szCs w:val="18"/>
        </w:rPr>
        <w:t>from RMA</w:t>
      </w:r>
    </w:p>
    <w:p w14:paraId="2D54DB60" w14:textId="77777777" w:rsidR="00B93302" w:rsidRPr="00B93302" w:rsidRDefault="00B93302" w:rsidP="00B93302">
      <w:pPr>
        <w:spacing w:after="0"/>
        <w:rPr>
          <w:i/>
          <w:iCs/>
          <w:sz w:val="18"/>
          <w:szCs w:val="18"/>
        </w:rPr>
      </w:pPr>
      <w:r w:rsidRPr="00B93302">
        <w:rPr>
          <w:i/>
          <w:iCs/>
          <w:sz w:val="18"/>
          <w:szCs w:val="18"/>
        </w:rPr>
        <w:t>Group by Step</w:t>
      </w:r>
    </w:p>
    <w:p w14:paraId="535171D3" w14:textId="2B70C2E0" w:rsidR="00B93302" w:rsidRPr="00B729AE" w:rsidRDefault="00B93302" w:rsidP="00B93302">
      <w:pPr>
        <w:spacing w:after="0"/>
        <w:rPr>
          <w:i/>
          <w:iCs/>
          <w:sz w:val="18"/>
          <w:szCs w:val="18"/>
        </w:rPr>
      </w:pPr>
      <w:r w:rsidRPr="00B93302">
        <w:rPr>
          <w:i/>
          <w:iCs/>
          <w:sz w:val="18"/>
          <w:szCs w:val="18"/>
        </w:rPr>
        <w:t>Order by Amount DESC;</w:t>
      </w:r>
    </w:p>
    <w:sectPr w:rsidR="00B93302" w:rsidRPr="00B729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D26A" w14:textId="77777777" w:rsidR="00D827B9" w:rsidRDefault="00D827B9" w:rsidP="00FF13C7">
      <w:pPr>
        <w:spacing w:after="0" w:line="240" w:lineRule="auto"/>
      </w:pPr>
      <w:r>
        <w:separator/>
      </w:r>
    </w:p>
  </w:endnote>
  <w:endnote w:type="continuationSeparator" w:id="0">
    <w:p w14:paraId="62A933BF" w14:textId="77777777" w:rsidR="00D827B9" w:rsidRDefault="00D827B9" w:rsidP="00FF13C7">
      <w:pPr>
        <w:spacing w:after="0" w:line="240" w:lineRule="auto"/>
      </w:pPr>
      <w:r>
        <w:continuationSeparator/>
      </w:r>
    </w:p>
  </w:endnote>
  <w:endnote w:type="continuationNotice" w:id="1">
    <w:p w14:paraId="139BD4B5" w14:textId="77777777" w:rsidR="00D827B9" w:rsidRDefault="00D827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5F23" w14:textId="784C6AA8" w:rsidR="00FF13C7" w:rsidRDefault="00FF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7F6" w14:textId="6D9C91DD" w:rsidR="00FF13C7" w:rsidRDefault="00FF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ED6C" w14:textId="6213AA15" w:rsidR="00FF13C7" w:rsidRDefault="00FF1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2B5D" w14:textId="77777777" w:rsidR="00D827B9" w:rsidRDefault="00D827B9" w:rsidP="00FF13C7">
      <w:pPr>
        <w:spacing w:after="0" w:line="240" w:lineRule="auto"/>
      </w:pPr>
      <w:r>
        <w:separator/>
      </w:r>
    </w:p>
  </w:footnote>
  <w:footnote w:type="continuationSeparator" w:id="0">
    <w:p w14:paraId="50E55264" w14:textId="77777777" w:rsidR="00D827B9" w:rsidRDefault="00D827B9" w:rsidP="00FF13C7">
      <w:pPr>
        <w:spacing w:after="0" w:line="240" w:lineRule="auto"/>
      </w:pPr>
      <w:r>
        <w:continuationSeparator/>
      </w:r>
    </w:p>
  </w:footnote>
  <w:footnote w:type="continuationNotice" w:id="1">
    <w:p w14:paraId="156EA497" w14:textId="77777777" w:rsidR="00D827B9" w:rsidRDefault="00D827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B66C" w14:textId="77777777" w:rsidR="00FF13C7" w:rsidRDefault="00FF1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73FC" w14:textId="77777777" w:rsidR="00FF13C7" w:rsidRDefault="00FF13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AEEC" w14:textId="77777777" w:rsidR="00FF13C7" w:rsidRDefault="00FF1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C7"/>
    <w:rsid w:val="00020206"/>
    <w:rsid w:val="00084A5F"/>
    <w:rsid w:val="000A46CC"/>
    <w:rsid w:val="003B6855"/>
    <w:rsid w:val="00440BC7"/>
    <w:rsid w:val="004A09CE"/>
    <w:rsid w:val="0050374B"/>
    <w:rsid w:val="0052625D"/>
    <w:rsid w:val="00653E44"/>
    <w:rsid w:val="00676FE0"/>
    <w:rsid w:val="00691F5E"/>
    <w:rsid w:val="007222C1"/>
    <w:rsid w:val="00727D98"/>
    <w:rsid w:val="007B1E47"/>
    <w:rsid w:val="00862CBF"/>
    <w:rsid w:val="00A21C31"/>
    <w:rsid w:val="00A37EB2"/>
    <w:rsid w:val="00A501B3"/>
    <w:rsid w:val="00A66513"/>
    <w:rsid w:val="00A92242"/>
    <w:rsid w:val="00AF3ADE"/>
    <w:rsid w:val="00B44880"/>
    <w:rsid w:val="00B729AE"/>
    <w:rsid w:val="00B93302"/>
    <w:rsid w:val="00BB59CC"/>
    <w:rsid w:val="00BE2255"/>
    <w:rsid w:val="00D404D1"/>
    <w:rsid w:val="00D70C9E"/>
    <w:rsid w:val="00D827B9"/>
    <w:rsid w:val="00D86B62"/>
    <w:rsid w:val="00DC7F06"/>
    <w:rsid w:val="00E76814"/>
    <w:rsid w:val="00E85DC1"/>
    <w:rsid w:val="00EC09B0"/>
    <w:rsid w:val="00F32658"/>
    <w:rsid w:val="00FB06BB"/>
    <w:rsid w:val="00FD08EE"/>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F5E69"/>
  <w15:chartTrackingRefBased/>
  <w15:docId w15:val="{30FCDD98-BAB6-47EF-A427-F61A014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C7"/>
  </w:style>
  <w:style w:type="paragraph" w:styleId="Footer">
    <w:name w:val="footer"/>
    <w:basedOn w:val="Normal"/>
    <w:link w:val="FooterChar"/>
    <w:uiPriority w:val="99"/>
    <w:unhideWhenUsed/>
    <w:rsid w:val="00FF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5</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30</cp:revision>
  <dcterms:created xsi:type="dcterms:W3CDTF">2022-03-25T21:40:00Z</dcterms:created>
  <dcterms:modified xsi:type="dcterms:W3CDTF">2022-03-25T22:42:00Z</dcterms:modified>
</cp:coreProperties>
</file>